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22BEC" w14:textId="2A43AECB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Музейная педагогика является инновационной технологией в сфере личностного воспитания детей. Она создает условия погружения личности в специально организованную предметно-пространственную среду. </w:t>
      </w:r>
    </w:p>
    <w:p w14:paraId="504BDEF7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 условиях нашего детского сада технология музейной педагогики реализуется в рамках тематических недель или проектной деятельности. Так мини-музей одного героя, который мы сегодня представляем вашему вниманию, был создан в ходе проведения тематической недели «История России в лицах». Планируя образовательную деятельность, мы предложили детям совместно с родителями подготовить выступления о героях нашей страны. Воспитанница нашей группы Василиса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Ворсюченко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рассказала о своем отце –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Ворсюченко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Алексее Васильевиче, герои СВО. Свой рассказ девочка сопровождала показом фотографий, на одной из которых дети заметили мемориальную доску. Как выяснилось, кто-то из ребят проходил мимо этого дома, кто-то подходил с родителями. Было решено организовать экскурсию к мемориальной доске на доме, где жил Алексей Васильевич. После проведенных мероприятий у детей выросла познавательная активность, они стали обращаться к Василисе с расспросами об ее отце. Так возникла идея организовать мини-музей героя СВО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Ворсюченко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В.А. Мама Василисы Оксана Леонидовна положительно отнеслась к нашей идее. Она помогла нам с составлением рассказа об Алексее Васильевиче, принесла для музея его личные вещи.</w:t>
      </w:r>
    </w:p>
    <w:p w14:paraId="09B58898" w14:textId="653D2FB7" w:rsidR="001259B8" w:rsidRDefault="00783AB5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</w:t>
      </w:r>
      <w:r w:rsidR="001259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редлагаем вашему вниманию </w:t>
      </w:r>
      <w:r w:rsidR="001259B8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план реализации проекта по внедрению мини-музея одного героя.</w:t>
      </w:r>
    </w:p>
    <w:p w14:paraId="1445E10D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1 этап - подготовительный «Планирование мини-музея»</w:t>
      </w:r>
    </w:p>
    <w:p w14:paraId="3CCCD49E" w14:textId="58D63C73" w:rsidR="001259B8" w:rsidRPr="00783AB5" w:rsidRDefault="001259B8" w:rsidP="00783AB5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 этом этапе была намечена цель, выделены задачи и определены направления работы с детьми.</w:t>
      </w:r>
    </w:p>
    <w:p w14:paraId="19057E0E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формирование у старших дошкольников гражданской позиции, патриотических чувств, воспитание уважения и гордости за поступки героев Отечества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4B3A69E0" w14:textId="4C09C635" w:rsidR="0013199F" w:rsidRPr="0013199F" w:rsidRDefault="0013199F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Для реализации цели были выделены задачи, которые вы видите на слайде.</w:t>
      </w:r>
    </w:p>
    <w:p w14:paraId="02C18B99" w14:textId="77777777" w:rsidR="001259B8" w:rsidRPr="00783AB5" w:rsidRDefault="001259B8" w:rsidP="00783AB5">
      <w:pPr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83AB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Задачи:</w:t>
      </w:r>
    </w:p>
    <w:p w14:paraId="56151C03" w14:textId="77777777" w:rsidR="001259B8" w:rsidRPr="00783AB5" w:rsidRDefault="001259B8" w:rsidP="00783AB5">
      <w:pPr>
        <w:pStyle w:val="a3"/>
        <w:numPr>
          <w:ilvl w:val="1"/>
          <w:numId w:val="1"/>
        </w:num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83AB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Расширять кругозора дошкольников.</w:t>
      </w:r>
    </w:p>
    <w:p w14:paraId="02E0781C" w14:textId="77777777" w:rsidR="001259B8" w:rsidRPr="00783AB5" w:rsidRDefault="001259B8" w:rsidP="00783AB5">
      <w:pPr>
        <w:pStyle w:val="a3"/>
        <w:numPr>
          <w:ilvl w:val="1"/>
          <w:numId w:val="1"/>
        </w:num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83AB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Развить познавательные способностей.</w:t>
      </w:r>
    </w:p>
    <w:p w14:paraId="786C8C8E" w14:textId="77777777" w:rsidR="001259B8" w:rsidRPr="00783AB5" w:rsidRDefault="001259B8" w:rsidP="00783AB5">
      <w:pPr>
        <w:pStyle w:val="a3"/>
        <w:numPr>
          <w:ilvl w:val="1"/>
          <w:numId w:val="1"/>
        </w:num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83AB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Формировать проектно-исследовательские умения и навыки.</w:t>
      </w:r>
    </w:p>
    <w:p w14:paraId="7759213D" w14:textId="77777777" w:rsidR="001259B8" w:rsidRPr="00783AB5" w:rsidRDefault="001259B8" w:rsidP="00783AB5">
      <w:pPr>
        <w:pStyle w:val="a3"/>
        <w:numPr>
          <w:ilvl w:val="1"/>
          <w:numId w:val="1"/>
        </w:num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83AB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Создавать условия для умения самостоятельно анализировать и систематизировать полученные знания.</w:t>
      </w:r>
    </w:p>
    <w:p w14:paraId="315D2975" w14:textId="77777777" w:rsidR="001259B8" w:rsidRPr="00783AB5" w:rsidRDefault="001259B8" w:rsidP="00783AB5">
      <w:pPr>
        <w:pStyle w:val="a3"/>
        <w:numPr>
          <w:ilvl w:val="1"/>
          <w:numId w:val="1"/>
        </w:num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83AB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Воспитывать активную жизненную позицию.</w:t>
      </w:r>
    </w:p>
    <w:p w14:paraId="5E0C3090" w14:textId="77777777" w:rsidR="001259B8" w:rsidRDefault="001259B8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</w:p>
    <w:p w14:paraId="14AFF3F5" w14:textId="77777777" w:rsidR="001259B8" w:rsidRDefault="001259B8" w:rsidP="001259B8">
      <w:pPr>
        <w:pStyle w:val="a3"/>
        <w:numPr>
          <w:ilvl w:val="2"/>
          <w:numId w:val="1"/>
        </w:numPr>
        <w:shd w:val="clear" w:color="auto" w:fill="FFFFFF"/>
        <w:spacing w:after="0" w:line="360" w:lineRule="atLeast"/>
        <w:ind w:left="426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этап – практический «Создание мини-музея»</w:t>
      </w:r>
    </w:p>
    <w:p w14:paraId="3D2ECA35" w14:textId="77777777" w:rsidR="001259B8" w:rsidRDefault="001259B8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71022AE" w14:textId="0673B18B" w:rsidR="001259B8" w:rsidRDefault="0013199F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r w:rsidR="001259B8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Определили место размещения мини-музея </w:t>
      </w:r>
      <w:r w:rsidR="001259B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следует отметить, что </w:t>
      </w:r>
      <w:r w:rsidR="001259B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месторасположение мини-музея определяется с учетом принципов интерактивности и </w:t>
      </w:r>
      <w:proofErr w:type="spellStart"/>
      <w:r w:rsidR="001259B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полифункциональности</w:t>
      </w:r>
      <w:proofErr w:type="spellEnd"/>
      <w:r w:rsidR="001259B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музейного пространства, психологической комфортности и безопасности).</w:t>
      </w:r>
    </w:p>
    <w:p w14:paraId="510F355E" w14:textId="4F16B239" w:rsidR="001259B8" w:rsidRDefault="0013199F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Далее з</w:t>
      </w:r>
      <w:r w:rsidR="001259B8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апланировали, что экспозиция будет временной </w:t>
      </w:r>
      <w:r w:rsidR="001259B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(т.к. не можем долго хранить личные вещи, но можно впоследствии заменить их фотографиями)</w:t>
      </w:r>
    </w:p>
    <w:p w14:paraId="4F7F2DEA" w14:textId="78455ADB" w:rsidR="001259B8" w:rsidRDefault="0013199F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- </w:t>
      </w:r>
      <w:r w:rsidR="001259B8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Сделали подбор экспонатов: размещение экспонатов в разной плоскости</w:t>
      </w:r>
    </w:p>
    <w:p w14:paraId="5D1150E2" w14:textId="7AE34F9D" w:rsidR="001259B8" w:rsidRDefault="0013199F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- </w:t>
      </w:r>
      <w:r w:rsidR="001259B8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Продумали дополнительные элементы </w:t>
      </w:r>
      <w:r w:rsidR="00DD3364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оформлении</w:t>
      </w:r>
      <w:r w:rsidR="001259B8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7C58D6FF" w14:textId="77777777" w:rsidR="001259B8" w:rsidRDefault="001259B8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0"/>
          <w:sz w:val="36"/>
          <w:szCs w:val="36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  <w:t xml:space="preserve">В ходе работы на этом этапе активно привлекали к участию самих детей: от совместного обсуждения что и как сделать, до практических действий по размещению экспонатов мини-музея. </w:t>
      </w:r>
    </w:p>
    <w:p w14:paraId="773D003A" w14:textId="77777777" w:rsidR="001259B8" w:rsidRDefault="001259B8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ab/>
      </w:r>
    </w:p>
    <w:p w14:paraId="7A3E9A31" w14:textId="77777777" w:rsidR="001259B8" w:rsidRDefault="001259B8" w:rsidP="001259B8">
      <w:pPr>
        <w:pStyle w:val="a3"/>
        <w:numPr>
          <w:ilvl w:val="2"/>
          <w:numId w:val="1"/>
        </w:numPr>
        <w:shd w:val="clear" w:color="auto" w:fill="FFFFFF"/>
        <w:spacing w:after="0" w:line="360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этап – презентационный «Представление мини-музея»</w:t>
      </w:r>
    </w:p>
    <w:p w14:paraId="46C144CB" w14:textId="775C7843" w:rsidR="001259B8" w:rsidRDefault="001259B8" w:rsidP="00783AB5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Когда создание экспозиции «Одного героя» была закончена, мы с детьми провели беседу о сотрудниках музея, о правилах поведения при посещении музея, совместно с детьми составили свод правил поведения в нашем мини- музее.</w:t>
      </w:r>
      <w:r w:rsidR="001319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 </w:t>
      </w:r>
    </w:p>
    <w:p w14:paraId="7F790425" w14:textId="1E7E8E6B" w:rsidR="001259B8" w:rsidRDefault="001259B8" w:rsidP="001259B8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роли экскурсовода </w:t>
      </w:r>
      <w:r w:rsidR="0027776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презентации «Музея одного героя» выступила воспитатель, проведя занятие-экскурсию.</w:t>
      </w:r>
    </w:p>
    <w:p w14:paraId="60A10EED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4 этап – деятельностный «Функционирование «Мини-музея».</w:t>
      </w:r>
    </w:p>
    <w:p w14:paraId="7BC24FF0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 условиях функционирования нашего «Музея одного героя» были проведены следующие мероприятия:</w:t>
      </w:r>
    </w:p>
    <w:p w14:paraId="68819CE4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Вводная беседа «Кто такой герой?»</w:t>
      </w:r>
    </w:p>
    <w:p w14:paraId="4F6CCB57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фотографий с рассказом о герое «И это все о нем»</w:t>
      </w:r>
    </w:p>
    <w:p w14:paraId="1BC1B3C1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рассказов «Портрет нашего героя»</w:t>
      </w:r>
    </w:p>
    <w:p w14:paraId="7119C335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«Голубой берет – символ доблести и отваги»</w:t>
      </w:r>
    </w:p>
    <w:p w14:paraId="0462CF21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«Зенитчики из ВДВ»</w:t>
      </w:r>
    </w:p>
    <w:p w14:paraId="5DB0D6AA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Познавательная деятельность «Награды нашего героя», «Какими бывают погоны», «Звания десантников»</w:t>
      </w:r>
    </w:p>
    <w:p w14:paraId="64282201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ЧХЛ: Ю. Яковлев «Семеро солдатиков»,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Мартишина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«Баллада о зенитчике»</w:t>
      </w:r>
    </w:p>
    <w:p w14:paraId="72AD6FEE" w14:textId="5F3EE2FD" w:rsidR="001259B8" w:rsidRPr="00D32E17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Слушани</w:t>
      </w:r>
      <w:r w:rsidR="00D32E17">
        <w:rPr>
          <w:rFonts w:ascii="Times New Roman" w:hAnsi="Times New Roman" w:cs="Times New Roman"/>
          <w:sz w:val="28"/>
          <w:szCs w:val="28"/>
        </w:rPr>
        <w:t xml:space="preserve">е музыкальных произведений и </w:t>
      </w:r>
      <w:r>
        <w:rPr>
          <w:rFonts w:ascii="Times New Roman" w:hAnsi="Times New Roman" w:cs="Times New Roman"/>
          <w:sz w:val="28"/>
          <w:szCs w:val="28"/>
        </w:rPr>
        <w:t xml:space="preserve">песен </w:t>
      </w:r>
      <w:r w:rsidR="00D32E17">
        <w:rPr>
          <w:rFonts w:ascii="Times New Roman" w:hAnsi="Times New Roman" w:cs="Times New Roman"/>
          <w:sz w:val="28"/>
          <w:szCs w:val="28"/>
        </w:rPr>
        <w:t xml:space="preserve">о десантниках </w:t>
      </w:r>
      <w:r w:rsidR="00D32E17" w:rsidRPr="00D32E1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D32E17">
        <w:rPr>
          <w:rFonts w:ascii="Times New Roman" w:hAnsi="Times New Roman" w:cs="Times New Roman"/>
          <w:i/>
          <w:iCs/>
          <w:sz w:val="28"/>
          <w:szCs w:val="28"/>
        </w:rPr>
        <w:t>«Синева», «ВДВ! С неба привет!», «Никто кроме нас!»</w:t>
      </w:r>
      <w:r w:rsidR="00D32E17" w:rsidRPr="00D32E1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2ABE910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Продуктивные виды деятельности</w:t>
      </w:r>
    </w:p>
    <w:p w14:paraId="1818B7FF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Дидактические, сюжетно-ролевые и режиссерские игры.</w:t>
      </w:r>
    </w:p>
    <w:p w14:paraId="0757796D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1D9EF2A" w14:textId="77777777" w:rsidR="001259B8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мини-музей продолжает функционировать, пополняется экспонатами: недавно супруга нашего героя поделилась фотографиями с открытия мемориальной доски на здании гимназии, в которой учился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Ворсюченко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А.В. Также нам передали фотографии со страницами книги о майоре из его части. </w:t>
      </w:r>
    </w:p>
    <w:p w14:paraId="3C951AC4" w14:textId="4B2D10D5" w:rsidR="001259B8" w:rsidRDefault="0013199F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преддверие праздника семьи воспитанников приняли участие в</w:t>
      </w:r>
      <w:r w:rsidR="001259B8">
        <w:rPr>
          <w:rFonts w:ascii="Times New Roman" w:hAnsi="Times New Roman" w:cs="Times New Roman"/>
          <w:sz w:val="28"/>
          <w:szCs w:val="28"/>
        </w:rPr>
        <w:t xml:space="preserve"> акции «Подарок солдату»</w:t>
      </w:r>
      <w:r>
        <w:rPr>
          <w:rFonts w:ascii="Times New Roman" w:hAnsi="Times New Roman" w:cs="Times New Roman"/>
          <w:sz w:val="28"/>
          <w:szCs w:val="28"/>
        </w:rPr>
        <w:t>, организовав сбор посылок и писем</w:t>
      </w:r>
      <w:r w:rsidR="001E35B8">
        <w:rPr>
          <w:rFonts w:ascii="Times New Roman" w:hAnsi="Times New Roman" w:cs="Times New Roman"/>
          <w:sz w:val="28"/>
          <w:szCs w:val="28"/>
        </w:rPr>
        <w:t xml:space="preserve"> для военнослужащих 4 зенитно-ракетного полка, где служил Алексей Васильевич.</w:t>
      </w:r>
      <w:r w:rsidR="00277768">
        <w:rPr>
          <w:rFonts w:ascii="Times New Roman" w:hAnsi="Times New Roman" w:cs="Times New Roman"/>
          <w:sz w:val="28"/>
          <w:szCs w:val="28"/>
        </w:rPr>
        <w:t xml:space="preserve"> На предстоящие выходные у нас запланирована экскурсия выходного дня в зенитно-ракетный полк.</w:t>
      </w:r>
      <w:r w:rsidR="001E35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794DD1" w14:textId="34C18B48" w:rsidR="00783AB5" w:rsidRDefault="001259B8" w:rsidP="001259B8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февраля в день гибели нашего героя, мы планируем встречу с его семьей и по традиции возложение цветов к мемориальной доске.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2B52DC01" w14:textId="77777777" w:rsidR="001259B8" w:rsidRDefault="001259B8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Назначение мини-музея «Одного героя» – патриотическое воспитание дошкольников, суть которого, состоит в том, чтобы взрастить в детской душе семена любви к своей страны, воспитать уважение к участникам СВО на примере одного человека, заложить основы активной гражданской позиции. </w:t>
      </w:r>
    </w:p>
    <w:p w14:paraId="7700FFCB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5E7C210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D1B9A45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94CFFA8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950BFDB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2473C2B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D3603D4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C6CBFB6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4CD1053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3429ACF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E4EBBB7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28D82498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EC7ADCC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4367181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7B0A9EA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4441B17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51FB742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1EAB1B3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F7C3D8D" w14:textId="77777777" w:rsidR="00783AB5" w:rsidRDefault="00783AB5" w:rsidP="001259B8">
      <w:pPr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CC46058" w14:textId="120C308F" w:rsidR="00783AB5" w:rsidRDefault="00783AB5" w:rsidP="00783AB5">
      <w:pPr>
        <w:ind w:firstLine="708"/>
        <w:jc w:val="right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lastRenderedPageBreak/>
        <w:t>Приложение 1.</w:t>
      </w:r>
    </w:p>
    <w:p w14:paraId="01B5BC6C" w14:textId="3119DF26" w:rsidR="00783AB5" w:rsidRDefault="00783AB5" w:rsidP="00783AB5">
      <w:pPr>
        <w:ind w:firstLine="708"/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Функционирование «Музея одного героя»</w:t>
      </w:r>
    </w:p>
    <w:p w14:paraId="37F8D2D0" w14:textId="3E5BB5CA" w:rsidR="00783AB5" w:rsidRPr="00783AB5" w:rsidRDefault="00783AB5" w:rsidP="00783AB5">
      <w:pPr>
        <w:ind w:firstLine="708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BFA31D0" wp14:editId="5C9BA6BC">
            <wp:simplePos x="0" y="0"/>
            <wp:positionH relativeFrom="column">
              <wp:posOffset>367665</wp:posOffset>
            </wp:positionH>
            <wp:positionV relativeFrom="paragraph">
              <wp:posOffset>264160</wp:posOffset>
            </wp:positionV>
            <wp:extent cx="4552950" cy="3414592"/>
            <wp:effectExtent l="0" t="0" r="0" b="0"/>
            <wp:wrapNone/>
            <wp:docPr id="4680632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41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B9228" w14:textId="169CD035" w:rsidR="0013199F" w:rsidRDefault="0013199F" w:rsidP="001259B8">
      <w:pPr>
        <w:ind w:firstLine="708"/>
        <w:jc w:val="both"/>
      </w:pPr>
    </w:p>
    <w:p w14:paraId="211AC92B" w14:textId="44E9C697" w:rsidR="00783AB5" w:rsidRDefault="00783AB5" w:rsidP="001259B8">
      <w:pPr>
        <w:ind w:firstLine="708"/>
        <w:jc w:val="both"/>
      </w:pPr>
    </w:p>
    <w:p w14:paraId="0409B198" w14:textId="0ACAC0F9" w:rsidR="00783AB5" w:rsidRDefault="00783AB5" w:rsidP="001259B8">
      <w:pPr>
        <w:ind w:firstLine="708"/>
        <w:jc w:val="both"/>
      </w:pPr>
    </w:p>
    <w:p w14:paraId="1D8F67EA" w14:textId="45318A25" w:rsidR="00783AB5" w:rsidRDefault="00783AB5" w:rsidP="001259B8">
      <w:pPr>
        <w:ind w:firstLine="708"/>
        <w:jc w:val="both"/>
      </w:pPr>
    </w:p>
    <w:p w14:paraId="04D7BB50" w14:textId="7EA43897" w:rsidR="00783AB5" w:rsidRDefault="00783AB5" w:rsidP="001259B8">
      <w:pPr>
        <w:ind w:firstLine="708"/>
        <w:jc w:val="both"/>
      </w:pPr>
    </w:p>
    <w:p w14:paraId="36E36933" w14:textId="77777777" w:rsidR="00783AB5" w:rsidRDefault="00783AB5" w:rsidP="001259B8">
      <w:pPr>
        <w:ind w:firstLine="708"/>
        <w:jc w:val="both"/>
      </w:pPr>
    </w:p>
    <w:p w14:paraId="4EB53171" w14:textId="77777777" w:rsidR="00783AB5" w:rsidRDefault="00783AB5" w:rsidP="001259B8">
      <w:pPr>
        <w:ind w:firstLine="708"/>
        <w:jc w:val="both"/>
      </w:pPr>
    </w:p>
    <w:p w14:paraId="03C1BF3E" w14:textId="2A9E049D" w:rsidR="00783AB5" w:rsidRDefault="00783AB5" w:rsidP="001259B8">
      <w:pPr>
        <w:ind w:firstLine="708"/>
        <w:jc w:val="both"/>
      </w:pPr>
    </w:p>
    <w:p w14:paraId="33059880" w14:textId="5C9D4790" w:rsidR="00783AB5" w:rsidRDefault="00783AB5" w:rsidP="001259B8">
      <w:pPr>
        <w:ind w:firstLine="708"/>
        <w:jc w:val="both"/>
      </w:pPr>
    </w:p>
    <w:p w14:paraId="50695130" w14:textId="77777777" w:rsidR="00783AB5" w:rsidRDefault="00783AB5" w:rsidP="001259B8">
      <w:pPr>
        <w:ind w:firstLine="708"/>
        <w:jc w:val="both"/>
      </w:pPr>
    </w:p>
    <w:p w14:paraId="40FFE51E" w14:textId="1420BB8B" w:rsidR="00783AB5" w:rsidRDefault="00783AB5" w:rsidP="001259B8">
      <w:pPr>
        <w:ind w:firstLine="708"/>
        <w:jc w:val="both"/>
      </w:pPr>
    </w:p>
    <w:p w14:paraId="507F8BFE" w14:textId="4F17B0CB" w:rsidR="00783AB5" w:rsidRDefault="00783AB5" w:rsidP="001259B8">
      <w:pPr>
        <w:ind w:firstLine="708"/>
        <w:jc w:val="both"/>
      </w:pPr>
    </w:p>
    <w:p w14:paraId="1CC79DF4" w14:textId="08BD9362" w:rsidR="00783AB5" w:rsidRDefault="00783AB5" w:rsidP="001259B8">
      <w:pPr>
        <w:ind w:firstLine="708"/>
        <w:jc w:val="both"/>
      </w:pPr>
    </w:p>
    <w:p w14:paraId="680B3A0D" w14:textId="6BCBDD68" w:rsidR="00783AB5" w:rsidRDefault="00783AB5" w:rsidP="001259B8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90758F" wp14:editId="3C567A39">
            <wp:simplePos x="0" y="0"/>
            <wp:positionH relativeFrom="column">
              <wp:posOffset>-318135</wp:posOffset>
            </wp:positionH>
            <wp:positionV relativeFrom="paragraph">
              <wp:posOffset>131445</wp:posOffset>
            </wp:positionV>
            <wp:extent cx="2790825" cy="3722001"/>
            <wp:effectExtent l="0" t="0" r="0" b="0"/>
            <wp:wrapNone/>
            <wp:docPr id="37009060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722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C97745" wp14:editId="24571893">
            <wp:simplePos x="0" y="0"/>
            <wp:positionH relativeFrom="column">
              <wp:posOffset>3025140</wp:posOffset>
            </wp:positionH>
            <wp:positionV relativeFrom="paragraph">
              <wp:posOffset>92710</wp:posOffset>
            </wp:positionV>
            <wp:extent cx="2764706" cy="3686175"/>
            <wp:effectExtent l="0" t="0" r="0" b="0"/>
            <wp:wrapNone/>
            <wp:docPr id="15636052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06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CC584" w14:textId="6B617CAD" w:rsidR="00783AB5" w:rsidRDefault="00783AB5" w:rsidP="001259B8">
      <w:pPr>
        <w:ind w:firstLine="708"/>
        <w:jc w:val="both"/>
      </w:pPr>
    </w:p>
    <w:p w14:paraId="225FBE8E" w14:textId="2F5686FA" w:rsidR="00783AB5" w:rsidRDefault="00783AB5" w:rsidP="001259B8">
      <w:pPr>
        <w:ind w:firstLine="708"/>
        <w:jc w:val="both"/>
      </w:pPr>
    </w:p>
    <w:p w14:paraId="705AD1A3" w14:textId="3300CA4D" w:rsidR="00783AB5" w:rsidRDefault="00783AB5" w:rsidP="001259B8">
      <w:pPr>
        <w:ind w:firstLine="708"/>
        <w:jc w:val="both"/>
      </w:pPr>
    </w:p>
    <w:p w14:paraId="3656A573" w14:textId="2939CF70" w:rsidR="00783AB5" w:rsidRDefault="00783AB5" w:rsidP="001259B8">
      <w:pPr>
        <w:ind w:firstLine="708"/>
        <w:jc w:val="both"/>
      </w:pPr>
    </w:p>
    <w:p w14:paraId="16B3E766" w14:textId="47DC5C50" w:rsidR="00783AB5" w:rsidRDefault="00783AB5" w:rsidP="001259B8">
      <w:pPr>
        <w:ind w:firstLine="708"/>
        <w:jc w:val="both"/>
      </w:pPr>
    </w:p>
    <w:p w14:paraId="1B0EAC1B" w14:textId="226AA1A4" w:rsidR="00783AB5" w:rsidRDefault="00783AB5" w:rsidP="001259B8">
      <w:pPr>
        <w:ind w:firstLine="708"/>
        <w:jc w:val="both"/>
      </w:pPr>
    </w:p>
    <w:p w14:paraId="2537315E" w14:textId="77777777" w:rsidR="00783AB5" w:rsidRDefault="00783AB5" w:rsidP="001259B8">
      <w:pPr>
        <w:ind w:firstLine="708"/>
        <w:jc w:val="both"/>
      </w:pPr>
    </w:p>
    <w:p w14:paraId="75353E6A" w14:textId="77777777" w:rsidR="00783AB5" w:rsidRDefault="00783AB5" w:rsidP="001259B8">
      <w:pPr>
        <w:ind w:firstLine="708"/>
        <w:jc w:val="both"/>
      </w:pPr>
    </w:p>
    <w:p w14:paraId="5319BEA5" w14:textId="77777777" w:rsidR="00783AB5" w:rsidRDefault="00783AB5" w:rsidP="001259B8">
      <w:pPr>
        <w:ind w:firstLine="708"/>
        <w:jc w:val="both"/>
      </w:pPr>
    </w:p>
    <w:p w14:paraId="0C9B50CA" w14:textId="77777777" w:rsidR="00783AB5" w:rsidRDefault="00783AB5" w:rsidP="001259B8">
      <w:pPr>
        <w:ind w:firstLine="708"/>
        <w:jc w:val="both"/>
      </w:pPr>
    </w:p>
    <w:p w14:paraId="1D6D3123" w14:textId="77777777" w:rsidR="00783AB5" w:rsidRDefault="00783AB5" w:rsidP="001259B8">
      <w:pPr>
        <w:ind w:firstLine="708"/>
        <w:jc w:val="both"/>
      </w:pPr>
    </w:p>
    <w:p w14:paraId="6192EACA" w14:textId="77777777" w:rsidR="00783AB5" w:rsidRDefault="00783AB5" w:rsidP="001259B8">
      <w:pPr>
        <w:ind w:firstLine="708"/>
        <w:jc w:val="both"/>
      </w:pPr>
    </w:p>
    <w:p w14:paraId="0CDC5DA9" w14:textId="77777777" w:rsidR="00783AB5" w:rsidRDefault="00783AB5" w:rsidP="001259B8">
      <w:pPr>
        <w:ind w:firstLine="708"/>
        <w:jc w:val="both"/>
      </w:pPr>
    </w:p>
    <w:p w14:paraId="4AE3A06C" w14:textId="77777777" w:rsidR="00783AB5" w:rsidRDefault="00783AB5" w:rsidP="001259B8">
      <w:pPr>
        <w:ind w:firstLine="708"/>
        <w:jc w:val="both"/>
      </w:pPr>
    </w:p>
    <w:p w14:paraId="7F967AE1" w14:textId="77777777" w:rsidR="00783AB5" w:rsidRDefault="00783AB5" w:rsidP="001259B8">
      <w:pPr>
        <w:ind w:firstLine="708"/>
        <w:jc w:val="both"/>
      </w:pPr>
    </w:p>
    <w:p w14:paraId="56335407" w14:textId="27E8AA24" w:rsidR="00783AB5" w:rsidRDefault="00783AB5" w:rsidP="001259B8">
      <w:pPr>
        <w:ind w:firstLine="708"/>
        <w:jc w:val="both"/>
      </w:pPr>
      <w:r>
        <w:rPr>
          <w:noProof/>
        </w:rPr>
        <w:lastRenderedPageBreak/>
        <w:drawing>
          <wp:inline distT="0" distB="0" distL="0" distR="0" wp14:anchorId="1F8FB4A9" wp14:editId="2E7A4934">
            <wp:extent cx="5226050" cy="2290412"/>
            <wp:effectExtent l="0" t="0" r="0" b="0"/>
            <wp:docPr id="16455647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995" cy="229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3D649" w14:textId="77777777" w:rsidR="00783AB5" w:rsidRDefault="00783AB5" w:rsidP="001259B8">
      <w:pPr>
        <w:ind w:firstLine="708"/>
        <w:jc w:val="both"/>
      </w:pPr>
    </w:p>
    <w:p w14:paraId="4C978EE1" w14:textId="77777777" w:rsidR="00783AB5" w:rsidRDefault="00783AB5" w:rsidP="001259B8">
      <w:pPr>
        <w:ind w:firstLine="708"/>
        <w:jc w:val="both"/>
      </w:pPr>
    </w:p>
    <w:p w14:paraId="5D0C2E93" w14:textId="3C02C425" w:rsidR="00783AB5" w:rsidRDefault="00783AB5" w:rsidP="001259B8">
      <w:pPr>
        <w:ind w:firstLine="708"/>
        <w:jc w:val="both"/>
      </w:pPr>
      <w:r>
        <w:rPr>
          <w:noProof/>
        </w:rPr>
        <w:drawing>
          <wp:inline distT="0" distB="0" distL="0" distR="0" wp14:anchorId="1EF68C6C" wp14:editId="1CF2ECFC">
            <wp:extent cx="5346382" cy="2343150"/>
            <wp:effectExtent l="0" t="0" r="6985" b="0"/>
            <wp:docPr id="198033777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388" cy="234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AAFC5" w14:textId="77777777" w:rsidR="00783AB5" w:rsidRDefault="00783AB5" w:rsidP="001259B8">
      <w:pPr>
        <w:ind w:firstLine="708"/>
        <w:jc w:val="both"/>
      </w:pPr>
    </w:p>
    <w:p w14:paraId="553F3EE7" w14:textId="77777777" w:rsidR="00783AB5" w:rsidRDefault="00783AB5" w:rsidP="001259B8">
      <w:pPr>
        <w:ind w:firstLine="708"/>
        <w:jc w:val="both"/>
      </w:pPr>
    </w:p>
    <w:p w14:paraId="6C8A9E97" w14:textId="77777777" w:rsidR="00783AB5" w:rsidRDefault="00783AB5" w:rsidP="001259B8">
      <w:pPr>
        <w:ind w:firstLine="708"/>
        <w:jc w:val="both"/>
      </w:pPr>
    </w:p>
    <w:sectPr w:rsidR="00783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D018C"/>
    <w:multiLevelType w:val="multilevel"/>
    <w:tmpl w:val="7700A8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"/>
      <w:lvlJc w:val="left"/>
      <w:pPr>
        <w:ind w:left="502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750FA2"/>
    <w:multiLevelType w:val="hybridMultilevel"/>
    <w:tmpl w:val="BA48D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237609">
    <w:abstractNumId w:val="0"/>
    <w:lvlOverride w:ilvl="0"/>
    <w:lvlOverride w:ilvl="1">
      <w:startOverride w:val="1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2" w16cid:durableId="750010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9B8"/>
    <w:rsid w:val="001259B8"/>
    <w:rsid w:val="0013199F"/>
    <w:rsid w:val="00183963"/>
    <w:rsid w:val="001E35B8"/>
    <w:rsid w:val="002523DD"/>
    <w:rsid w:val="00277768"/>
    <w:rsid w:val="00315D3B"/>
    <w:rsid w:val="00680597"/>
    <w:rsid w:val="00783AB5"/>
    <w:rsid w:val="00A9508E"/>
    <w:rsid w:val="00D32E17"/>
    <w:rsid w:val="00DD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9D97D"/>
  <w15:chartTrackingRefBased/>
  <w15:docId w15:val="{B49C7B03-C2FD-498E-A23D-3BB5905C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9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6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Шлык</dc:creator>
  <cp:keywords/>
  <dc:description/>
  <cp:lastModifiedBy>Елена Шлык</cp:lastModifiedBy>
  <cp:revision>14</cp:revision>
  <cp:lastPrinted>2024-02-13T11:08:00Z</cp:lastPrinted>
  <dcterms:created xsi:type="dcterms:W3CDTF">2024-02-06T09:26:00Z</dcterms:created>
  <dcterms:modified xsi:type="dcterms:W3CDTF">2024-03-25T10:15:00Z</dcterms:modified>
</cp:coreProperties>
</file>