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Муниципальное общеобразовательное учреждение </w:t>
      </w:r>
      <w:r>
        <w:rPr>
          <w:rFonts w:ascii="Times New Roman" w:hAnsi="Times New Roman" w:cs="Times New Roman"/>
          <w:sz w:val="24"/>
          <w:szCs w:val="24"/>
        </w:rPr>
        <w:t xml:space="preserve">Гавриловская</w:t>
      </w:r>
      <w:r>
        <w:rPr>
          <w:rFonts w:ascii="Times New Roman" w:hAnsi="Times New Roman" w:cs="Times New Roman"/>
          <w:sz w:val="24"/>
          <w:szCs w:val="24"/>
        </w:rPr>
        <w:t xml:space="preserve"> средняя общеобразовательная школа Буйского муниципального района Костромской области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«Лучшая м</w:t>
      </w:r>
      <w:r>
        <w:rPr>
          <w:rFonts w:ascii="Times New Roman" w:hAnsi="Times New Roman" w:cs="Times New Roman"/>
          <w:sz w:val="24"/>
          <w:szCs w:val="24"/>
        </w:rPr>
        <w:t xml:space="preserve">етодическая разработка </w:t>
      </w:r>
      <w:r>
        <w:rPr>
          <w:rFonts w:ascii="Times New Roman" w:hAnsi="Times New Roman" w:cs="Times New Roman"/>
          <w:sz w:val="24"/>
          <w:szCs w:val="24"/>
        </w:rPr>
        <w:t xml:space="preserve">урока, занятия по профилактике детского дорожно-транспортного травматизма» среди педагогов общеобразовательных организаций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pStyle w:val="844"/>
        <w:jc w:val="center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Игра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«Дорожная смекалка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Автор: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читель начальных классов 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МОУ </w:t>
      </w:r>
      <w:r>
        <w:rPr>
          <w:rFonts w:ascii="Times New Roman" w:hAnsi="Times New Roman" w:cs="Times New Roman"/>
          <w:sz w:val="24"/>
          <w:szCs w:val="24"/>
        </w:rPr>
        <w:t xml:space="preserve">Гавриловской</w:t>
      </w:r>
      <w:r>
        <w:rPr>
          <w:rFonts w:ascii="Times New Roman" w:hAnsi="Times New Roman" w:cs="Times New Roman"/>
          <w:sz w:val="24"/>
          <w:szCs w:val="24"/>
        </w:rPr>
        <w:t xml:space="preserve"> средней школы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Буйского района Костромской области</w:t>
      </w:r>
      <w:r/>
      <w:r/>
    </w:p>
    <w:p>
      <w:pPr>
        <w:pStyle w:val="844"/>
        <w:jc w:val="right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Смурова Лариса Михайловна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highlight w:val="none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Актуальность: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Безопасность детей на дорогах всегда актуальна.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Знание и соблюдение правил дорожного движения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поможет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сохранить жизнь и здоровье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детей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Правилам безопасного поведения необходимо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обучать через игры,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игровые упражнения и задания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 Важно данную проблему решать вместе с родителями, вовлекать родителей 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деятельность по предупреждению детского дорожно-транспортного травматизма.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Пропаганда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знан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ий по безопасному пов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едению среди родителей, повышает их компетентность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по вопросам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обучения детей правилам дорожного движения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 В рамках предупреждения детского дорожно-транспортного травматизма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разработала семейную игру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«Дорожная смекалка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» для детей 1-4 классов.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Цель: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81818"/>
          <w:sz w:val="24"/>
          <w:szCs w:val="24"/>
        </w:rPr>
        <w:t xml:space="preserve">развитие форм сотрудничества и взаимодействия педагогического коллектива с семьей для профилактики детского травматизма на дорогах</w:t>
      </w:r>
      <w:r>
        <w:rPr>
          <w:rFonts w:ascii="Times New Roman" w:hAnsi="Times New Roman" w:cs="Times New Roman"/>
          <w:color w:val="181818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Задачи: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-формировать</w:t>
      </w:r>
      <w:r>
        <w:rPr>
          <w:color w:val="181818"/>
        </w:rPr>
        <w:t xml:space="preserve"> у обучающихся культуру</w:t>
      </w:r>
      <w:r>
        <w:rPr>
          <w:color w:val="181818"/>
        </w:rPr>
        <w:t xml:space="preserve"> безопасной жизнедеятельности как участников дорожного движения;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000000"/>
        </w:rPr>
        <w:t xml:space="preserve">-углублять знания у обучающихся по правилам дорожного движения, умений оказывать </w:t>
      </w:r>
      <w:r>
        <w:rPr>
          <w:color w:val="181818"/>
        </w:rPr>
        <w:t xml:space="preserve">первую медицинскую помощь</w:t>
      </w:r>
      <w:r>
        <w:rPr>
          <w:color w:val="000000"/>
        </w:rPr>
        <w:t xml:space="preserve">;</w:t>
      </w:r>
      <w:r>
        <w:rPr>
          <w:color w:val="181818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воспитывать дисциплиниров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анность, коллективизм;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разви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вать физические качества: силу,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ловкость, быстроту в эстафета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х;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создать атмосферу доброжелательности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дружеских отношений в к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оллективе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Оборудование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эмблемы с названием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семейных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команд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- 2 грузовых машины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 знаки, разрезанные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на 8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частей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-листы с заданиями из тетради серии «Лаборатория безопасности»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канцелярские принадлежности (бумага, карандаши, фломастеры, ручки)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«медицинская аптечка со всеми принадлежностями к ней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 медали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«Знатоки ПДД»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-ноутбук, вальс А. Петрова из кинофильма «Берегись автомобиля!»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Ведущие-члены отряда ЮИД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Ход мероприятия: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Под вальс А. Петрова из кинофильма «Берегись автомобиля!» команды входят 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спортивный зал (зал украшен плакатами по ПДД, шарами)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Вед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ущий 1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000000"/>
        </w:rPr>
        <w:t xml:space="preserve">Всем! Всем! Всем! Сегодня </w:t>
      </w:r>
      <w:r>
        <w:rPr>
          <w:color w:val="181818"/>
        </w:rPr>
        <w:t xml:space="preserve">мы рады </w:t>
      </w:r>
      <w:r>
        <w:rPr>
          <w:color w:val="181818"/>
        </w:rPr>
        <w:t xml:space="preserve">приветствовать вас на нашей игровой программе</w:t>
      </w:r>
      <w:r>
        <w:rPr>
          <w:color w:val="181818"/>
        </w:rPr>
        <w:t xml:space="preserve"> «Дорожная смекалка</w:t>
      </w:r>
      <w:r>
        <w:rPr>
          <w:color w:val="181818"/>
        </w:rPr>
        <w:t xml:space="preserve">». </w:t>
      </w:r>
      <w:r>
        <w:rPr>
          <w:color w:val="000000"/>
        </w:rPr>
        <w:t xml:space="preserve">Закон улиц и дорог</w:t>
      </w:r>
      <w:r>
        <w:rPr>
          <w:color w:val="000000"/>
        </w:rPr>
        <w:t xml:space="preserve">–строгий. Он не прощает, если пешеход идет по улице, как ему вздумается, не соблюдая правил, но он в тоже время и очень добрый: он сохраняет людей от страшного несчаст</w:t>
      </w:r>
      <w:r>
        <w:rPr>
          <w:color w:val="000000"/>
        </w:rPr>
        <w:t xml:space="preserve">ья, бережет их </w:t>
      </w:r>
      <w:r>
        <w:rPr>
          <w:color w:val="000000"/>
        </w:rPr>
        <w:t xml:space="preserve">жизнь. Сегодня вы покажете, как</w:t>
      </w:r>
      <w:bookmarkStart w:id="0" w:name="_GoBack"/>
      <w:r/>
      <w:bookmarkEnd w:id="0"/>
      <w:r>
        <w:rPr>
          <w:color w:val="000000"/>
        </w:rPr>
        <w:t xml:space="preserve"> знаете</w:t>
      </w:r>
      <w:r>
        <w:rPr>
          <w:color w:val="000000"/>
        </w:rPr>
        <w:t xml:space="preserve"> эти правила.</w:t>
      </w:r>
      <w:r>
        <w:rPr>
          <w:color w:val="181818"/>
        </w:rPr>
        <w:t xml:space="preserve"> Ни для кого не секрет, что дети во всем стараются под</w:t>
      </w:r>
      <w:r>
        <w:rPr>
          <w:color w:val="181818"/>
        </w:rPr>
        <w:t xml:space="preserve">ражать своим родителям. Они перенимают их манеры, привычки, поведение. В том числе и поведение на дорогах. И я с уверенностью заявляю, что в нашей школе есть такие родители, которые сами соблюдают правила дорожного движения и учат своих детей их соблюдать.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b/>
          <w:color w:val="181818"/>
        </w:rPr>
      </w:pPr>
      <w:r>
        <w:rPr>
          <w:b/>
          <w:color w:val="181818"/>
        </w:rPr>
        <w:t xml:space="preserve">Ведущий 2:</w:t>
      </w:r>
      <w:r>
        <w:rPr>
          <w:b/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Знакомьтесь с участниками сегодняшнего семейной игры: семья …, семья …, семья …, семья …. (визитная карточка участников)</w:t>
      </w:r>
      <w:r>
        <w:rPr>
          <w:color w:val="181818"/>
        </w:rPr>
      </w:r>
      <w:r/>
    </w:p>
    <w:p>
      <w:pPr>
        <w:pStyle w:val="844"/>
        <w:jc w:val="bot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Уважаемые участники, спасибо за приветствие, прошу вас занять свои места.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jc w:val="both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1:</w:t>
      </w: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pStyle w:val="844"/>
        <w:jc w:val="both"/>
        <w:spacing w:line="36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Разрешите представить наше жюри (педагоги и обучающиеся)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Итак, 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риступаем к соревнованию команд.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1 конкурс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«Разминка»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b/>
          <w:bCs/>
          <w:iCs/>
          <w:color w:val="181818"/>
        </w:rPr>
        <w:t xml:space="preserve">«Доскажи словечко».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В нем участвуют все команды. Конкурс не оценивается.</w:t>
      </w:r>
      <w:r>
        <w:rPr>
          <w:color w:val="181818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Этот стражник одноногий –</w:t>
      </w:r>
      <w:r>
        <w:rPr>
          <w:rFonts w:ascii="Times New Roman" w:hAnsi="Times New Roman" w:cs="Times New Roman"/>
          <w:sz w:val="24"/>
          <w:szCs w:val="24"/>
        </w:rPr>
        <w:br/>
        <w:t xml:space="preserve">Всех главнее на дороге.</w:t>
      </w:r>
      <w:r>
        <w:rPr>
          <w:rFonts w:ascii="Times New Roman" w:hAnsi="Times New Roman" w:cs="Times New Roman"/>
          <w:sz w:val="24"/>
          <w:szCs w:val="24"/>
        </w:rPr>
        <w:br/>
        <w:t xml:space="preserve">У него всего 3 </w:t>
      </w:r>
      <w:r>
        <w:rPr>
          <w:rFonts w:ascii="Times New Roman" w:hAnsi="Times New Roman" w:cs="Times New Roman"/>
          <w:sz w:val="24"/>
          <w:szCs w:val="24"/>
        </w:rPr>
        <w:t xml:space="preserve">глаза,</w:t>
      </w:r>
      <w:r>
        <w:rPr>
          <w:rFonts w:ascii="Times New Roman" w:hAnsi="Times New Roman" w:cs="Times New Roman"/>
          <w:sz w:val="24"/>
          <w:szCs w:val="24"/>
        </w:rPr>
        <w:br/>
        <w:t xml:space="preserve">Все</w:t>
      </w:r>
      <w:r>
        <w:rPr>
          <w:rFonts w:ascii="Times New Roman" w:hAnsi="Times New Roman" w:cs="Times New Roman"/>
          <w:sz w:val="24"/>
          <w:szCs w:val="24"/>
        </w:rPr>
        <w:t xml:space="preserve"> его узнают сразу.</w:t>
      </w:r>
      <w:r>
        <w:rPr>
          <w:rFonts w:ascii="Times New Roman" w:hAnsi="Times New Roman" w:cs="Times New Roman"/>
          <w:sz w:val="24"/>
          <w:szCs w:val="24"/>
        </w:rPr>
        <w:br/>
        <w:t xml:space="preserve">Каждый день ведет дозор</w:t>
      </w:r>
      <w:r>
        <w:rPr>
          <w:rFonts w:ascii="Times New Roman" w:hAnsi="Times New Roman" w:cs="Times New Roman"/>
          <w:sz w:val="24"/>
          <w:szCs w:val="24"/>
        </w:rPr>
        <w:br/>
        <w:t xml:space="preserve">Одноногий… (Светофор)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 ней не только люди </w:t>
      </w:r>
      <w:r>
        <w:rPr>
          <w:rFonts w:ascii="Times New Roman" w:hAnsi="Times New Roman" w:cs="Times New Roman"/>
          <w:sz w:val="24"/>
          <w:szCs w:val="24"/>
        </w:rPr>
        <w:t xml:space="preserve">ходят,</w:t>
      </w:r>
      <w:r>
        <w:rPr>
          <w:rFonts w:ascii="Times New Roman" w:hAnsi="Times New Roman" w:cs="Times New Roman"/>
          <w:sz w:val="24"/>
          <w:szCs w:val="24"/>
        </w:rPr>
        <w:br/>
        <w:t xml:space="preserve">По</w:t>
      </w:r>
      <w:r>
        <w:rPr>
          <w:rFonts w:ascii="Times New Roman" w:hAnsi="Times New Roman" w:cs="Times New Roman"/>
          <w:sz w:val="24"/>
          <w:szCs w:val="24"/>
        </w:rPr>
        <w:t xml:space="preserve"> ней детей автобус в школу возит,</w:t>
      </w:r>
      <w:r>
        <w:rPr>
          <w:rFonts w:ascii="Times New Roman" w:hAnsi="Times New Roman" w:cs="Times New Roman"/>
          <w:sz w:val="24"/>
          <w:szCs w:val="24"/>
        </w:rPr>
        <w:br/>
        <w:t xml:space="preserve">На ней разметка есть,</w:t>
      </w:r>
      <w:r>
        <w:rPr>
          <w:rFonts w:ascii="Times New Roman" w:hAnsi="Times New Roman" w:cs="Times New Roman"/>
          <w:sz w:val="24"/>
          <w:szCs w:val="24"/>
        </w:rPr>
        <w:br/>
        <w:t xml:space="preserve">А знаков вдоль нее не счесть!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может быть тут вариантов </w:t>
      </w:r>
      <w:r>
        <w:rPr>
          <w:rFonts w:ascii="Times New Roman" w:hAnsi="Times New Roman" w:cs="Times New Roman"/>
          <w:sz w:val="24"/>
          <w:szCs w:val="24"/>
        </w:rPr>
        <w:t xml:space="preserve">много,</w:t>
      </w:r>
      <w:r>
        <w:rPr>
          <w:rFonts w:ascii="Times New Roman" w:hAnsi="Times New Roman" w:cs="Times New Roman"/>
          <w:sz w:val="24"/>
          <w:szCs w:val="24"/>
        </w:rPr>
        <w:br/>
        <w:t xml:space="preserve">Ведь</w:t>
      </w:r>
      <w:r>
        <w:rPr>
          <w:rFonts w:ascii="Times New Roman" w:hAnsi="Times New Roman" w:cs="Times New Roman"/>
          <w:sz w:val="24"/>
          <w:szCs w:val="24"/>
        </w:rPr>
        <w:t xml:space="preserve"> ответ один - …(Дорога)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Полосатый </w:t>
      </w:r>
      <w:r>
        <w:rPr>
          <w:rFonts w:ascii="Times New Roman" w:hAnsi="Times New Roman" w:cs="Times New Roman"/>
          <w:sz w:val="24"/>
          <w:szCs w:val="24"/>
        </w:rPr>
        <w:t xml:space="preserve">переход,</w:t>
      </w:r>
      <w:r>
        <w:rPr>
          <w:rFonts w:ascii="Times New Roman" w:hAnsi="Times New Roman" w:cs="Times New Roman"/>
          <w:sz w:val="24"/>
          <w:szCs w:val="24"/>
        </w:rPr>
        <w:br/>
        <w:t xml:space="preserve">По</w:t>
      </w:r>
      <w:r>
        <w:rPr>
          <w:rFonts w:ascii="Times New Roman" w:hAnsi="Times New Roman" w:cs="Times New Roman"/>
          <w:sz w:val="24"/>
          <w:szCs w:val="24"/>
        </w:rPr>
        <w:t xml:space="preserve"> нему идет народ.</w:t>
      </w:r>
      <w:r>
        <w:rPr>
          <w:rFonts w:ascii="Times New Roman" w:hAnsi="Times New Roman" w:cs="Times New Roman"/>
          <w:sz w:val="24"/>
          <w:szCs w:val="24"/>
        </w:rPr>
        <w:br/>
        <w:t xml:space="preserve">Чтоб дорогу перейти,</w:t>
      </w:r>
      <w:r>
        <w:rPr>
          <w:rFonts w:ascii="Times New Roman" w:hAnsi="Times New Roman" w:cs="Times New Roman"/>
          <w:sz w:val="24"/>
          <w:szCs w:val="24"/>
        </w:rPr>
        <w:br/>
        <w:t xml:space="preserve">Переход этот найди.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По нему пойдешь</w:t>
      </w:r>
      <w:r>
        <w:rPr>
          <w:rFonts w:ascii="Times New Roman" w:hAnsi="Times New Roman" w:cs="Times New Roman"/>
          <w:sz w:val="24"/>
          <w:szCs w:val="24"/>
        </w:rPr>
        <w:br/>
        <w:t xml:space="preserve">И все машины замирают.</w:t>
      </w:r>
      <w:r>
        <w:rPr>
          <w:rFonts w:ascii="Times New Roman" w:hAnsi="Times New Roman" w:cs="Times New Roman"/>
          <w:sz w:val="24"/>
          <w:szCs w:val="24"/>
        </w:rPr>
        <w:br/>
        <w:t xml:space="preserve">Как его все люди называют?</w:t>
      </w:r>
      <w:r>
        <w:rPr>
          <w:rFonts w:ascii="Times New Roman" w:hAnsi="Times New Roman" w:cs="Times New Roman"/>
          <w:sz w:val="24"/>
          <w:szCs w:val="24"/>
        </w:rPr>
        <w:br/>
        <w:t xml:space="preserve">(Зебра)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Он всем ночью очень помогает,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Людям и машинам дорогу освещает</w:t>
      </w:r>
      <w:r>
        <w:rPr>
          <w:rFonts w:ascii="Times New Roman" w:hAnsi="Times New Roman" w:cs="Times New Roman"/>
          <w:sz w:val="24"/>
          <w:szCs w:val="24"/>
        </w:rPr>
        <w:br/>
        <w:t xml:space="preserve">Ответь же быстро, не </w:t>
      </w:r>
      <w:r>
        <w:rPr>
          <w:rFonts w:ascii="Times New Roman" w:hAnsi="Times New Roman" w:cs="Times New Roman"/>
          <w:sz w:val="24"/>
          <w:szCs w:val="24"/>
        </w:rPr>
        <w:t xml:space="preserve">гадай,</w:t>
      </w:r>
      <w:r>
        <w:rPr>
          <w:rFonts w:ascii="Times New Roman" w:hAnsi="Times New Roman" w:cs="Times New Roman"/>
          <w:sz w:val="24"/>
          <w:szCs w:val="24"/>
        </w:rPr>
        <w:br/>
        <w:t xml:space="preserve">Что</w:t>
      </w:r>
      <w:r>
        <w:rPr>
          <w:rFonts w:ascii="Times New Roman" w:hAnsi="Times New Roman" w:cs="Times New Roman"/>
          <w:sz w:val="24"/>
          <w:szCs w:val="24"/>
        </w:rPr>
        <w:t xml:space="preserve"> за помощник тот, ночной….</w:t>
      </w:r>
      <w:r>
        <w:rPr>
          <w:rFonts w:ascii="Times New Roman" w:hAnsi="Times New Roman" w:cs="Times New Roman"/>
          <w:sz w:val="24"/>
          <w:szCs w:val="24"/>
        </w:rPr>
        <w:br/>
        <w:t xml:space="preserve">(Фонарь)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На дороге он </w:t>
      </w:r>
      <w:r>
        <w:rPr>
          <w:rFonts w:ascii="Times New Roman" w:hAnsi="Times New Roman" w:cs="Times New Roman"/>
          <w:sz w:val="24"/>
          <w:szCs w:val="24"/>
        </w:rPr>
        <w:t xml:space="preserve">стоит</w:t>
      </w:r>
      <w:r>
        <w:rPr>
          <w:rFonts w:ascii="Times New Roman" w:hAnsi="Times New Roman" w:cs="Times New Roman"/>
          <w:sz w:val="24"/>
          <w:szCs w:val="24"/>
        </w:rPr>
        <w:br/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Следуй правилам!» он говорит,</w:t>
      </w:r>
      <w:r>
        <w:rPr>
          <w:rFonts w:ascii="Times New Roman" w:hAnsi="Times New Roman" w:cs="Times New Roman"/>
          <w:sz w:val="24"/>
          <w:szCs w:val="24"/>
        </w:rPr>
        <w:br/>
        <w:t xml:space="preserve">И покажет, что да как</w:t>
      </w:r>
      <w:r>
        <w:rPr>
          <w:rFonts w:ascii="Times New Roman" w:hAnsi="Times New Roman" w:cs="Times New Roman"/>
          <w:sz w:val="24"/>
          <w:szCs w:val="24"/>
        </w:rPr>
        <w:br/>
        <w:t xml:space="preserve">Ведь он дорожный…</w:t>
      </w:r>
      <w:r>
        <w:rPr>
          <w:rFonts w:ascii="Times New Roman" w:hAnsi="Times New Roman" w:cs="Times New Roman"/>
          <w:sz w:val="24"/>
          <w:szCs w:val="24"/>
        </w:rPr>
        <w:br/>
        <w:t xml:space="preserve">(Знак)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Он пешком не </w:t>
      </w:r>
      <w:r>
        <w:rPr>
          <w:rFonts w:ascii="Times New Roman" w:hAnsi="Times New Roman" w:cs="Times New Roman"/>
          <w:sz w:val="24"/>
          <w:szCs w:val="24"/>
        </w:rPr>
        <w:t xml:space="preserve">ходит,</w:t>
      </w:r>
      <w:r>
        <w:rPr>
          <w:rFonts w:ascii="Times New Roman" w:hAnsi="Times New Roman" w:cs="Times New Roman"/>
          <w:sz w:val="24"/>
          <w:szCs w:val="24"/>
        </w:rPr>
        <w:br/>
        <w:t xml:space="preserve">Он</w:t>
      </w:r>
      <w:r>
        <w:rPr>
          <w:rFonts w:ascii="Times New Roman" w:hAnsi="Times New Roman" w:cs="Times New Roman"/>
          <w:sz w:val="24"/>
          <w:szCs w:val="24"/>
        </w:rPr>
        <w:t xml:space="preserve"> машину водит.</w:t>
      </w:r>
      <w:r>
        <w:rPr>
          <w:rFonts w:ascii="Times New Roman" w:hAnsi="Times New Roman" w:cs="Times New Roman"/>
          <w:sz w:val="24"/>
          <w:szCs w:val="24"/>
        </w:rPr>
        <w:br/>
        <w:t xml:space="preserve">За рулем сидит, смотрите</w:t>
      </w:r>
      <w:r>
        <w:rPr>
          <w:rFonts w:ascii="Times New Roman" w:hAnsi="Times New Roman" w:cs="Times New Roman"/>
          <w:sz w:val="24"/>
          <w:szCs w:val="24"/>
        </w:rPr>
        <w:br/>
        <w:t xml:space="preserve">Не пешеход он, а….</w:t>
      </w:r>
      <w:r>
        <w:rPr>
          <w:rFonts w:ascii="Times New Roman" w:hAnsi="Times New Roman" w:cs="Times New Roman"/>
          <w:sz w:val="24"/>
          <w:szCs w:val="24"/>
        </w:rPr>
        <w:br/>
        <w:t xml:space="preserve">(Водитель)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Если ты не на </w:t>
      </w:r>
      <w:r>
        <w:rPr>
          <w:rFonts w:ascii="Times New Roman" w:hAnsi="Times New Roman" w:cs="Times New Roman"/>
          <w:sz w:val="24"/>
          <w:szCs w:val="24"/>
        </w:rPr>
        <w:t xml:space="preserve">машине,</w:t>
      </w:r>
      <w:r>
        <w:rPr>
          <w:rFonts w:ascii="Times New Roman" w:hAnsi="Times New Roman" w:cs="Times New Roman"/>
          <w:sz w:val="24"/>
          <w:szCs w:val="24"/>
        </w:rPr>
        <w:br/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идешь пешком вперед,</w:t>
      </w:r>
      <w:r>
        <w:rPr>
          <w:rFonts w:ascii="Times New Roman" w:hAnsi="Times New Roman" w:cs="Times New Roman"/>
          <w:sz w:val="24"/>
          <w:szCs w:val="24"/>
        </w:rPr>
        <w:br/>
        <w:t xml:space="preserve">Значит, помни, что отныне</w:t>
      </w:r>
      <w:r>
        <w:rPr>
          <w:rFonts w:ascii="Times New Roman" w:hAnsi="Times New Roman" w:cs="Times New Roman"/>
          <w:sz w:val="24"/>
          <w:szCs w:val="24"/>
        </w:rPr>
        <w:br/>
        <w:t xml:space="preserve">Не водитель ты, а …</w:t>
      </w:r>
      <w:r>
        <w:rPr>
          <w:rFonts w:ascii="Times New Roman" w:hAnsi="Times New Roman" w:cs="Times New Roman"/>
          <w:sz w:val="24"/>
          <w:szCs w:val="24"/>
        </w:rPr>
        <w:br/>
        <w:t xml:space="preserve">(Пешеход)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Здесь две дороги </w:t>
      </w:r>
      <w:r>
        <w:rPr>
          <w:rFonts w:ascii="Times New Roman" w:hAnsi="Times New Roman" w:cs="Times New Roman"/>
          <w:sz w:val="24"/>
          <w:szCs w:val="24"/>
        </w:rPr>
        <w:t xml:space="preserve">пересекаются,</w:t>
      </w:r>
      <w:r>
        <w:rPr>
          <w:rFonts w:ascii="Times New Roman" w:hAnsi="Times New Roman" w:cs="Times New Roman"/>
          <w:sz w:val="24"/>
          <w:szCs w:val="24"/>
        </w:rPr>
        <w:br/>
        <w:t xml:space="preserve">Как</w:t>
      </w:r>
      <w:r>
        <w:rPr>
          <w:rFonts w:ascii="Times New Roman" w:hAnsi="Times New Roman" w:cs="Times New Roman"/>
          <w:sz w:val="24"/>
          <w:szCs w:val="24"/>
        </w:rPr>
        <w:t xml:space="preserve"> это место называется?</w:t>
      </w:r>
      <w:r>
        <w:rPr>
          <w:rFonts w:ascii="Times New Roman" w:hAnsi="Times New Roman" w:cs="Times New Roman"/>
          <w:sz w:val="24"/>
          <w:szCs w:val="24"/>
        </w:rPr>
        <w:br/>
        <w:t xml:space="preserve">(Перекресток)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Этот знак ну очень </w:t>
      </w:r>
      <w:r>
        <w:rPr>
          <w:rFonts w:ascii="Times New Roman" w:hAnsi="Times New Roman" w:cs="Times New Roman"/>
          <w:sz w:val="24"/>
          <w:szCs w:val="24"/>
        </w:rPr>
        <w:t xml:space="preserve">строг,</w:t>
      </w:r>
      <w:r>
        <w:rPr>
          <w:rFonts w:ascii="Times New Roman" w:hAnsi="Times New Roman" w:cs="Times New Roman"/>
          <w:sz w:val="24"/>
          <w:szCs w:val="24"/>
        </w:rPr>
        <w:br/>
        <w:t xml:space="preserve">Говорит</w:t>
      </w:r>
      <w:r>
        <w:rPr>
          <w:rFonts w:ascii="Times New Roman" w:hAnsi="Times New Roman" w:cs="Times New Roman"/>
          <w:sz w:val="24"/>
          <w:szCs w:val="24"/>
        </w:rPr>
        <w:t xml:space="preserve"> водителям он: ….</w:t>
      </w:r>
      <w:r>
        <w:rPr>
          <w:rFonts w:ascii="Times New Roman" w:hAnsi="Times New Roman" w:cs="Times New Roman"/>
          <w:sz w:val="24"/>
          <w:szCs w:val="24"/>
        </w:rPr>
        <w:br/>
        <w:t xml:space="preserve">(Стоп)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Этот свет нам </w:t>
      </w:r>
      <w:r>
        <w:rPr>
          <w:rFonts w:ascii="Times New Roman" w:hAnsi="Times New Roman" w:cs="Times New Roman"/>
          <w:sz w:val="24"/>
          <w:szCs w:val="24"/>
        </w:rPr>
        <w:t xml:space="preserve">говорит:</w:t>
      </w:r>
      <w:r>
        <w:rPr>
          <w:rFonts w:ascii="Times New Roman" w:hAnsi="Times New Roman" w:cs="Times New Roman"/>
          <w:sz w:val="24"/>
          <w:szCs w:val="24"/>
        </w:rPr>
        <w:br/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Для вас сейчас здесь путь закрыт!»</w:t>
      </w:r>
      <w:r>
        <w:rPr>
          <w:rFonts w:ascii="Times New Roman" w:hAnsi="Times New Roman" w:cs="Times New Roman"/>
          <w:sz w:val="24"/>
          <w:szCs w:val="24"/>
        </w:rPr>
        <w:br/>
        <w:t xml:space="preserve">И идти сейчас опасно,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На светофоре горит …..</w:t>
      </w:r>
      <w:r>
        <w:rPr>
          <w:rFonts w:ascii="Times New Roman" w:hAnsi="Times New Roman" w:cs="Times New Roman"/>
          <w:sz w:val="24"/>
          <w:szCs w:val="24"/>
        </w:rPr>
        <w:br/>
        <w:t xml:space="preserve">(Красный)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А этот свет нам </w:t>
      </w:r>
      <w:r>
        <w:rPr>
          <w:rFonts w:ascii="Times New Roman" w:hAnsi="Times New Roman" w:cs="Times New Roman"/>
          <w:sz w:val="24"/>
          <w:szCs w:val="24"/>
        </w:rPr>
        <w:t xml:space="preserve">говорит,</w:t>
      </w:r>
      <w:r>
        <w:rPr>
          <w:rFonts w:ascii="Times New Roman" w:hAnsi="Times New Roman" w:cs="Times New Roman"/>
          <w:sz w:val="24"/>
          <w:szCs w:val="24"/>
        </w:rPr>
        <w:br/>
        <w:t xml:space="preserve">Подожди</w:t>
      </w:r>
      <w:r>
        <w:rPr>
          <w:rFonts w:ascii="Times New Roman" w:hAnsi="Times New Roman" w:cs="Times New Roman"/>
          <w:sz w:val="24"/>
          <w:szCs w:val="24"/>
        </w:rPr>
        <w:t xml:space="preserve"> еще немного,</w:t>
      </w:r>
      <w:r>
        <w:rPr>
          <w:rFonts w:ascii="Times New Roman" w:hAnsi="Times New Roman" w:cs="Times New Roman"/>
          <w:sz w:val="24"/>
          <w:szCs w:val="24"/>
        </w:rPr>
        <w:br/>
        <w:t xml:space="preserve">Как зеленый загорит,</w:t>
      </w:r>
      <w:r>
        <w:rPr>
          <w:rFonts w:ascii="Times New Roman" w:hAnsi="Times New Roman" w:cs="Times New Roman"/>
          <w:sz w:val="24"/>
          <w:szCs w:val="24"/>
        </w:rPr>
        <w:br/>
        <w:t xml:space="preserve">Сможешь перейти дорогу!</w:t>
      </w:r>
      <w:r>
        <w:rPr>
          <w:rFonts w:ascii="Times New Roman" w:hAnsi="Times New Roman" w:cs="Times New Roman"/>
          <w:sz w:val="24"/>
          <w:szCs w:val="24"/>
        </w:rPr>
        <w:br/>
        <w:t xml:space="preserve">(Желтый)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44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Если этот свет </w:t>
      </w:r>
      <w:r>
        <w:rPr>
          <w:rFonts w:ascii="Times New Roman" w:hAnsi="Times New Roman" w:cs="Times New Roman"/>
          <w:sz w:val="24"/>
          <w:szCs w:val="24"/>
        </w:rPr>
        <w:t xml:space="preserve">горит,</w:t>
      </w:r>
      <w:r>
        <w:rPr>
          <w:rFonts w:ascii="Times New Roman" w:hAnsi="Times New Roman" w:cs="Times New Roman"/>
          <w:sz w:val="24"/>
          <w:szCs w:val="24"/>
        </w:rPr>
        <w:br/>
        <w:t xml:space="preserve">Значит</w:t>
      </w:r>
      <w:r>
        <w:rPr>
          <w:rFonts w:ascii="Times New Roman" w:hAnsi="Times New Roman" w:cs="Times New Roman"/>
          <w:sz w:val="24"/>
          <w:szCs w:val="24"/>
        </w:rPr>
        <w:t xml:space="preserve">, путь для нас открыт!</w:t>
      </w:r>
      <w:r>
        <w:rPr>
          <w:rFonts w:ascii="Times New Roman" w:hAnsi="Times New Roman" w:cs="Times New Roman"/>
          <w:sz w:val="24"/>
          <w:szCs w:val="24"/>
        </w:rPr>
        <w:br/>
        <w:t xml:space="preserve">(Зеленый)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b/>
          <w:bCs/>
          <w:iCs/>
          <w:color w:val="181818"/>
        </w:rPr>
      </w:pPr>
      <w:r>
        <w:rPr>
          <w:b/>
          <w:bCs/>
          <w:iCs/>
          <w:color w:val="181818"/>
        </w:rPr>
        <w:t xml:space="preserve">Ведущий 2:</w:t>
      </w:r>
      <w:r>
        <w:rPr>
          <w:b/>
          <w:bCs/>
          <w:iCs/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b/>
          <w:bCs/>
          <w:iCs/>
          <w:color w:val="181818"/>
        </w:rPr>
        <w:t xml:space="preserve">2 конкурс для детей «Быстрый</w:t>
      </w:r>
      <w:r>
        <w:rPr>
          <w:b/>
          <w:bCs/>
          <w:iCs/>
          <w:color w:val="181818"/>
        </w:rPr>
        <w:t xml:space="preserve"> водитель», а для родителей «Экзамен важного значения».</w:t>
      </w:r>
      <w:r>
        <w:rPr>
          <w:b/>
          <w:bCs/>
          <w:iCs/>
          <w:color w:val="181818"/>
        </w:rPr>
        <w:t xml:space="preserve"> </w:t>
      </w:r>
      <w:r>
        <w:rPr>
          <w:bCs/>
          <w:iCs/>
          <w:color w:val="181818"/>
        </w:rPr>
        <w:t xml:space="preserve">(за каждой командой закреплен член ЮИД, которым участники будут отвечать на вопросы, а член ЮИД считать правильные ответы)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Участник–ребенок бежит, берет записку с вопросом, кладет в кузов машины и везет на машинке к команде, команда читает вопрос и отвечает, ребенок уезжает снова за вопросом и привозит новый вопрос и т.д. Кто больше даст правильных ответов. 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(За правильный ответ 1 балл).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1. Самый экологически чистый транспорт? (Велосипед.)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2. С какого возраста можно ездить на велосипеде по главным дорогам города? (С14 лет.)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3. Где можно кататься на велосипеде, если тебе нет 14 лет? (велосипедная дорожка, во дворе.)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4. Можно ли буксировать велосипед? (Нет.)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5. На каком расстоянии от края проезжей части дороги можно двигаться велосипедисту? (1 м.)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6. Можно ли перевозить на велосипеде пассажиров? (Нет, можно перевозить ребенка на дополнительном сиденье, оборудованном подножками.)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7. Как правильно пересечь дорогу на велосипеде? (Вести велосипед рядом.)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8. С какого возраста разрешено перевозить пассажиров на переднем сидении автомобиля? (с 12 лет.)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9. Должен ли водитель мопеда пользоваться мотошлемом? (Да.)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10. Какие грузы запрещается перевозить на велосипеде, мопеде? (Которые больше, чем на 0,5 м по длине и ширине, выходящие за габариты.)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11. Как правильно обойт</w:t>
      </w:r>
      <w:r>
        <w:rPr>
          <w:color w:val="181818"/>
        </w:rPr>
        <w:t xml:space="preserve">и автобус на остановке? (Подождать, когда уедет автобус</w:t>
      </w:r>
      <w:r>
        <w:rPr>
          <w:color w:val="181818"/>
        </w:rPr>
        <w:t xml:space="preserve">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12. Где должны двигаться пешеходы вне населенного пункта? (По обочине навстречу движущемуся транспорту.)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13</w:t>
      </w:r>
      <w:r>
        <w:rPr>
          <w:color w:val="181818"/>
        </w:rPr>
        <w:t xml:space="preserve">. Дает ли знак «Дети» преимущество перед идущим транспортом? (Нет.)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14</w:t>
      </w:r>
      <w:r>
        <w:rPr>
          <w:color w:val="181818"/>
        </w:rPr>
        <w:t xml:space="preserve">. Какой стороны придерживается пешеход, идущий по тротуару? (Правой.)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15</w:t>
      </w:r>
      <w:r>
        <w:rPr>
          <w:color w:val="181818"/>
        </w:rPr>
        <w:t xml:space="preserve">. Какая часть улицы предназначена для пешеходов? (Тротуар.)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16</w:t>
      </w:r>
      <w:r>
        <w:rPr>
          <w:color w:val="181818"/>
        </w:rPr>
        <w:t xml:space="preserve">. В каких случаях можно ездить на </w:t>
      </w:r>
      <w:r>
        <w:rPr>
          <w:color w:val="181818"/>
        </w:rPr>
        <w:t xml:space="preserve">велосипеде</w:t>
      </w:r>
      <w:r>
        <w:rPr>
          <w:color w:val="181818"/>
        </w:rPr>
        <w:t xml:space="preserve"> не держась за руль? (Ни в каких.)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17</w:t>
      </w:r>
      <w:r>
        <w:rPr>
          <w:color w:val="181818"/>
        </w:rPr>
        <w:t xml:space="preserve">. Можно ли переходить дорогу рядом с пешеходным переходом («зеброй»)? (Нет.)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18</w:t>
      </w:r>
      <w:r>
        <w:rPr>
          <w:color w:val="181818"/>
        </w:rPr>
        <w:t xml:space="preserve">. Где должны находиться люди, ожидающие автобус? (На остановке.)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19</w:t>
      </w:r>
      <w:r>
        <w:rPr>
          <w:color w:val="181818"/>
        </w:rPr>
        <w:t xml:space="preserve">. Разрешается ли движение пешеходов по железнодорожным путям? (Нет.)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20</w:t>
      </w:r>
      <w:r>
        <w:rPr>
          <w:color w:val="181818"/>
        </w:rPr>
        <w:t xml:space="preserve">. Можно ли играть на проезжей части дороги или около нее? (Нет.)</w:t>
      </w:r>
      <w:r>
        <w:rPr>
          <w:color w:val="181818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b/>
          <w:color w:val="181818"/>
        </w:rPr>
      </w:pPr>
      <w:r>
        <w:rPr>
          <w:b/>
          <w:color w:val="181818"/>
        </w:rPr>
        <w:t xml:space="preserve">Ведущий 1:</w:t>
      </w:r>
      <w:r>
        <w:rPr>
          <w:b/>
          <w:color w:val="181818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3 конкурс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-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тво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рческий «Автомобиль будущего»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нужно придумать и совместно 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рисовать необычное транспортное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средство, а затем объяснить, для чего оно предназнач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ено.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 качестве изобр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азительных средств предлагаются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фломастеры, маркеры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цветные карандаши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пока команды выполняют задание, я предлагаю нашим зрителям поиграть в игру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Игра для зрителей.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Я вам задаю вопрос, а вы мне отвечайте: да или нет.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Быстро дайте мне ответ – это правда или нет?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Это правда или нет, что можно переходить улицу на красный свет светофора? - нет!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Это, правда или нет, что пешеход может ходить по дороге рядом с машинами? - нет!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Это правда или нет, что нужно знать правила дорожного движения? - да!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Это правда или нет, что в автобусе можно играть, сорить, толкаться? - нет!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Это правда или нет, что с мячом на дороге играть можно? - нет!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Это правда или нет, что дорожные знаки помогают пешеходам и водителям?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Это, правда или нет, что пешеходный переход называется “Зебра”? - да!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Подвижная игра со зрителями «Красный, жёлтый, зелёный»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На красный – стоим, на жёлтый – хлопаем, на зелёный – топаем.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Ведущий 2: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4 конкурс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«Слож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и дорожный знак»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перед вами части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дорожного знака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их нужно правильно сложить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 чтобы получился дорожный знак и сказать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как он называется.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Ведущий 1: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5 конкурс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– «Выполни задание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»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перед вами листы из тетради по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пдд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из серии «Лаборатория безопасности» с заданиями, участники команд берут листы и выполняют задание, листы у команд одинаковые, после выполнения сдают жюри, кто быстрей и правильно выполнит задание.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Ведущий 2: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6 Конкурс для родителей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«Гонка за лидером» (на ковре)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(за правильный ответ команда получает 1 балл)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За 2 минуты нужно ответить на большее количество вопросов. Если не знаете ответ,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говорите: Дальше……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Вопрос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ы родителям команд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-Что в переводе с греческого языка означает слово «светофор»? /носитель света/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-Дорожка с покрытием, предназначенная для движения пешеходов? /пешеходная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дорожка/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-Транспортное средство, имеющее два колеса или более и приводимое в движение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мускульной силой людей, находящихся на нем? /велосипед/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-Дорожные знаки, которые вводят или отменяют определенные ограничения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движения? /запрещающие знаки/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-Знак, разрешающий переходить дорогу? /пешеходный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переход/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-Что означает красный сигнал светофора? /запрещает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движение/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-Достигнув, какого возраста, разрешается выезжать на проезжую часть на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велосипеде? /с 14 лет/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-Время суток, когда участники движения очень плохо видят друг друга? /ночь/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-Какое насекомое одного цвета с сигналом светофора и живет в траве? /кузнечик/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-Знак, который поможет в пути, если проголодались? /пункт питания/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-Дорожный знак, который ставят у школ детских садов и других детских учреждений? 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-В какой сказке, у какого героя имеется шапка такого же цвета, как сигнал светофора? 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Красная Шапочка/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-К какому виду относится транспортное средство Бабы-Яги? /ступа, к воздушном/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-Какое растение прикладывают к ране? /подорожник/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-Место для ожидания транспорта? /остановка/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-Человек, идущий по тротуару? /пешеход/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-Что должно быть в руках взрослых, сопровождающих группу детей? /флажок/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-Воздушный транспорт барона Мюнхгаузена? /ядро/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-Сердце машины? /мотор/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-С какого возраста разрешается перевозка детей на переднем сиденье легкового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автомобиля при отсутствии специального удерж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ивающего устройства? (с 12 лет)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-Автор детского стихотворения «Дядя Стёпа» 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С.Михалков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-Назовите часть дороги, по которой идут пешеходы? /тротуар/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-Автомобильное топливо? /бензин/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-Деталь одежды, которая спасает от дождя, но мешает видеть дорогу? /капюшон/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-Можно ли оглядываться на оклик товарища при переходе через проезжую часть?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/нельзя/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-Что означает зеленый сигнал светофора? /разрешает движение/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-Механизм, который поможет, если у велосипеда спустилось колесо? /насос/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-Водитель по – другому? /шофёр/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-Точное определение места проживания? /адрес/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-Место водителя? /кабина/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-Устройство, служащее для определения скорости, применяемое сотрудниками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Госавтоинспекции? /радар/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-Сколько цветов имеет светофор? /три/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-На какое животное похож пешеходный переход? /на зебру/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-Какой свет верхний на светофоре? /красный/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-По какой стороне проезжей части движется транспорт? /по правой/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-Заторы транспорта на дороге? /пробка/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Ведущий 1: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 конкурс - «Собери аптечку»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(для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детей)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 5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м от старта в обруче лежат медицинские принад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лежности для аптечки. Каждый из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участников команды бежит до обруча, берёт один предмет и добегает до раскрытой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аптечки, которая лежит на столе. Кладёт предмет и возвращается обратно. Игроки по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одному медицинскому предмету заполняют аптечку, 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оследний игрок бежит к аптечке,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закрывает её и возвращается обратно. Проверяем все ли правильно сложили в аптечку.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Ведущий 2: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8 конкурс «Окажи помощь» (для родителей)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в этом конкурсе принимают участие родители, нужно добежать до пострадавшего, который упал с вел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осипеда и поранил колено,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обработать рану и наложить повязку, кто быстрее и качественнее это сделает.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Ведущий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Вот и подошли к концу наши соре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внования, 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ы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 вами проверили ваши знания на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теории, и на практике тоже.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Сейчас предоставляем слово жюри. (подведение итогов). Награждение команд, медали «Знатоки ПДД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Ведущий 2: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Дорогие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дети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родители- не забывайте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выполнять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правила дорожного движения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!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Родители!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Воспитывайте у ребёнка привычку быть вним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ательным на улице, осторожным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осмотрительным. Наблюдайте за ситуациями на улице,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дороге во дворе, за пешеходом и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транспортом, светофором и обязательно обсуждайт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е увиденное с ребенком. Ведь от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вашей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культуры поведения на улице, в общественном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 транспорте, от в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ашего уважения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правил дорожного движения зависит жизнь и здоровье вашего ребёнка!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Желаем всем крепкого здоровья и семейного благополучия.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едущий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  <w:t xml:space="preserve">1: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Напутствие детям: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Никогда, нигде не забывай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Пешеходом быть внимательным, хорошим,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На проезжей части не играй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 на тротуаре не толкай прохожих.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 тогда наверняка не получишь синяка,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И считать тебе не надо будет шишек.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Даже строгий постовой –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Старый или молодой –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jc w:val="both"/>
        <w:spacing w:line="360" w:lineRule="auto"/>
        <w:shd w:val="clear" w:color="auto" w:fill="ffffff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Станет другом для девчонок и мальчишек.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/>
    </w:p>
    <w:p>
      <w:pPr>
        <w:pStyle w:val="838"/>
        <w:jc w:val="both"/>
        <w:spacing w:before="0" w:beforeAutospacing="0" w:after="0" w:afterAutospacing="0" w:line="360" w:lineRule="auto"/>
        <w:shd w:val="clear" w:color="auto" w:fill="ffffff"/>
        <w:rPr>
          <w:color w:val="181818"/>
        </w:rPr>
      </w:pPr>
      <w:r>
        <w:rPr>
          <w:color w:val="181818"/>
        </w:rPr>
        <w:t xml:space="preserve">Подарки получают не только участники нашей игры, но и все маленькие зрители.</w:t>
      </w:r>
      <w:r>
        <w:rPr>
          <w:color w:val="181818"/>
        </w:rPr>
      </w:r>
      <w:r/>
    </w:p>
    <w:p>
      <w:pPr>
        <w:jc w:val="bot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Список литературы:</w:t>
      </w: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jc w:val="bot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1.Бармин А.В, Нечаева О.Н, Клюева И.Ю «Изучаем правила дорожного движения»</w:t>
      </w:r>
      <w:r>
        <w:rPr>
          <w:rFonts w:ascii="Times New Roman" w:hAnsi="Times New Roman" w:cs="Times New Roman"/>
          <w:sz w:val="24"/>
          <w:szCs w:val="24"/>
        </w:rPr>
      </w:r>
      <w:r/>
    </w:p>
    <w:p>
      <w:pPr>
        <w:jc w:val="bot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2.Квитко Т.М «Спортивные развлечения по ПДД»</w:t>
      </w:r>
      <w:r>
        <w:rPr>
          <w:rFonts w:ascii="Times New Roman" w:hAnsi="Times New Roman" w:cs="Times New Roman"/>
          <w:sz w:val="24"/>
          <w:szCs w:val="24"/>
        </w:rPr>
      </w:r>
      <w:r/>
    </w:p>
    <w:sectPr>
      <w:footerReference w:type="default" r:id="rId9"/>
      <w:footnotePr/>
      <w:endnotePr/>
      <w:type w:val="nextPage"/>
      <w:pgSz w:w="11906" w:h="16838" w:orient="portrait"/>
      <w:pgMar w:top="1134" w:right="1134" w:bottom="1134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="240" w:lineRule="auto"/>
      </w:pPr>
      <w:r>
        <w:separator/>
      </w:r>
      <w:r/>
    </w:p>
  </w:endnote>
  <w:endnote w:type="continuationSeparator" w:id="0">
    <w:p>
      <w:pPr>
        <w:spacing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473629772"/>
      <w:docPartObj>
        <w:docPartGallery w:val="Page Numbers (Bottom of Page)"/>
        <w:docPartUnique w:val="true"/>
      </w:docPartObj>
      <w:rPr/>
    </w:sdtPr>
    <w:sdtContent>
      <w:p>
        <w:pPr>
          <w:pStyle w:val="842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 xml:space="preserve">4</w:t>
        </w:r>
        <w:r>
          <w:fldChar w:fldCharType="end"/>
        </w:r>
        <w:r/>
      </w:p>
    </w:sdtContent>
  </w:sdt>
  <w:p>
    <w:pPr>
      <w:pStyle w:val="842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="240" w:lineRule="auto"/>
      </w:pPr>
      <w:r>
        <w:separator/>
      </w:r>
      <w:r/>
    </w:p>
  </w:footnote>
  <w:footnote w:type="continuationSeparator" w:id="0">
    <w:p>
      <w:pPr>
        <w:spacing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eastAsia="Calibri" w:ascii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4"/>
    <w:next w:val="834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5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4"/>
    <w:next w:val="834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5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5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5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5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5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4"/>
    <w:next w:val="834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5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4"/>
    <w:next w:val="834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5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Title"/>
    <w:basedOn w:val="834"/>
    <w:next w:val="834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5"/>
    <w:link w:val="678"/>
    <w:uiPriority w:val="10"/>
    <w:rPr>
      <w:sz w:val="48"/>
      <w:szCs w:val="48"/>
    </w:rPr>
  </w:style>
  <w:style w:type="paragraph" w:styleId="680">
    <w:name w:val="Subtitle"/>
    <w:basedOn w:val="834"/>
    <w:next w:val="834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5"/>
    <w:link w:val="680"/>
    <w:uiPriority w:val="11"/>
    <w:rPr>
      <w:sz w:val="24"/>
      <w:szCs w:val="24"/>
    </w:rPr>
  </w:style>
  <w:style w:type="paragraph" w:styleId="682">
    <w:name w:val="Quote"/>
    <w:basedOn w:val="834"/>
    <w:next w:val="834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4"/>
    <w:next w:val="834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character" w:styleId="686">
    <w:name w:val="Header Char"/>
    <w:basedOn w:val="835"/>
    <w:link w:val="840"/>
    <w:uiPriority w:val="99"/>
  </w:style>
  <w:style w:type="character" w:styleId="687">
    <w:name w:val="Footer Char"/>
    <w:basedOn w:val="835"/>
    <w:link w:val="842"/>
    <w:uiPriority w:val="99"/>
  </w:style>
  <w:style w:type="paragraph" w:styleId="688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842"/>
    <w:uiPriority w:val="99"/>
  </w:style>
  <w:style w:type="table" w:styleId="690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0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1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2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3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4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5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7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8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9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0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1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2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4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5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6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7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8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9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/>
    </w:pPr>
    <w:rPr>
      <w:rFonts w:ascii="Calibri" w:hAnsi="Calibri" w:cs="Calibri"/>
      <w:lang w:eastAsia="ru-RU"/>
    </w:rPr>
  </w:style>
  <w:style w:type="character" w:styleId="835" w:default="1">
    <w:name w:val="Default Paragraph Font"/>
    <w:uiPriority w:val="1"/>
    <w:semiHidden/>
    <w:unhideWhenUsed/>
  </w:style>
  <w:style w:type="table" w:styleId="83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>
    <w:name w:val="Normal (Web)"/>
    <w:basedOn w:val="834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839">
    <w:name w:val="Strong"/>
    <w:basedOn w:val="835"/>
    <w:uiPriority w:val="22"/>
    <w:qFormat/>
    <w:rPr>
      <w:b/>
      <w:bCs/>
    </w:rPr>
  </w:style>
  <w:style w:type="paragraph" w:styleId="840">
    <w:name w:val="Header"/>
    <w:basedOn w:val="834"/>
    <w:link w:val="841"/>
    <w:uiPriority w:val="99"/>
    <w:unhideWhenUsed/>
    <w:pPr>
      <w:spacing w:line="240" w:lineRule="auto"/>
      <w:tabs>
        <w:tab w:val="center" w:pos="4677" w:leader="none"/>
        <w:tab w:val="right" w:pos="9355" w:leader="none"/>
      </w:tabs>
    </w:pPr>
  </w:style>
  <w:style w:type="character" w:styleId="841" w:customStyle="1">
    <w:name w:val="Верхний колонтитул Знак"/>
    <w:basedOn w:val="835"/>
    <w:link w:val="840"/>
    <w:uiPriority w:val="99"/>
    <w:rPr>
      <w:rFonts w:ascii="Calibri" w:hAnsi="Calibri" w:cs="Calibri"/>
      <w:lang w:eastAsia="ru-RU"/>
    </w:rPr>
  </w:style>
  <w:style w:type="paragraph" w:styleId="842">
    <w:name w:val="Footer"/>
    <w:basedOn w:val="834"/>
    <w:link w:val="843"/>
    <w:uiPriority w:val="99"/>
    <w:unhideWhenUsed/>
    <w:pPr>
      <w:spacing w:line="240" w:lineRule="auto"/>
      <w:tabs>
        <w:tab w:val="center" w:pos="4677" w:leader="none"/>
        <w:tab w:val="right" w:pos="9355" w:leader="none"/>
      </w:tabs>
    </w:pPr>
  </w:style>
  <w:style w:type="character" w:styleId="843" w:customStyle="1">
    <w:name w:val="Нижний колонтитул Знак"/>
    <w:basedOn w:val="835"/>
    <w:link w:val="842"/>
    <w:uiPriority w:val="99"/>
    <w:rPr>
      <w:rFonts w:ascii="Calibri" w:hAnsi="Calibri" w:cs="Calibri"/>
      <w:lang w:eastAsia="ru-RU"/>
    </w:r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cs="Calibri"/>
      <w:lang w:eastAsia="ru-RU"/>
    </w:rPr>
  </w:style>
  <w:style w:type="paragraph" w:styleId="845">
    <w:name w:val="List Paragraph"/>
    <w:basedOn w:val="834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37B5E-CF67-4D9F-9D32-10480E08B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14</cp:revision>
  <dcterms:created xsi:type="dcterms:W3CDTF">2022-01-24T08:14:00Z</dcterms:created>
  <dcterms:modified xsi:type="dcterms:W3CDTF">2024-03-21T07:55:39Z</dcterms:modified>
</cp:coreProperties>
</file>