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FA9" w:rsidRPr="00D26B33" w:rsidRDefault="00D27FA9" w:rsidP="00B45CA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Муниципальное бюджетное учреждение дополнительного образования</w:t>
      </w: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«Детская школа искусств им. В.И. Воробья»</w:t>
      </w:r>
    </w:p>
    <w:p w:rsidR="00D27FA9" w:rsidRPr="00D27FA9" w:rsidRDefault="00D27FA9" w:rsidP="00B45CAF">
      <w:pPr>
        <w:spacing w:line="240" w:lineRule="auto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D27FA9" w:rsidRPr="00D26B33" w:rsidRDefault="00D27FA9" w:rsidP="00B45CA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ДОПОЛНИТЕЛЬНАЯ ПРЕДПРОФЕССИОНАЛЬНАЯ ОБЩЕОБРАЗОВАТЕЛЬНАЯ ПРОГРАММА В ОБЛАСТИ       ИЗОБРАЗИТЕЛЬНОГО ИСКУССТВА «ЖИВОПИСЬ»</w:t>
      </w: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Методическая разработка по предмету </w:t>
      </w:r>
    </w:p>
    <w:p w:rsidR="00D27FA9" w:rsidRPr="00D26B33" w:rsidRDefault="00E937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«Прикладное творчество </w:t>
      </w:r>
      <w:r w:rsidR="00353DA0">
        <w:rPr>
          <w:rFonts w:ascii="Times New Roman" w:hAnsi="Times New Roman" w:cs="Times New Roman"/>
          <w:sz w:val="32"/>
          <w:szCs w:val="32"/>
          <w:shd w:val="clear" w:color="auto" w:fill="FFFFFF"/>
        </w:rPr>
        <w:t>2</w:t>
      </w:r>
      <w:r w:rsidR="00D27FA9"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класс»</w:t>
      </w: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Тема: «</w:t>
      </w:r>
      <w:r w:rsidR="00353DA0">
        <w:rPr>
          <w:rFonts w:ascii="Times New Roman" w:hAnsi="Times New Roman" w:cs="Times New Roman"/>
          <w:sz w:val="32"/>
          <w:szCs w:val="32"/>
          <w:shd w:val="clear" w:color="auto" w:fill="FFFFFF"/>
        </w:rPr>
        <w:t>Гжель</w:t>
      </w: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»</w:t>
      </w: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B45CAF">
      <w:pPr>
        <w:spacing w:line="240" w:lineRule="auto"/>
        <w:ind w:firstLine="708"/>
        <w:jc w:val="right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Преподаватель</w:t>
      </w:r>
    </w:p>
    <w:p w:rsidR="00D27FA9" w:rsidRPr="00D26B33" w:rsidRDefault="00D27FA9" w:rsidP="00B45CAF">
      <w:pPr>
        <w:spacing w:line="240" w:lineRule="auto"/>
        <w:ind w:firstLine="708"/>
        <w:jc w:val="right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Фролова Наталья Владимировна</w:t>
      </w: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B3E33" w:rsidRDefault="009B3E33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B3E33" w:rsidRDefault="009B3E33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B3E33" w:rsidRDefault="009B3E33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B3E33" w:rsidRDefault="009B3E33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B3E33" w:rsidRPr="00D26B33" w:rsidRDefault="009B3E33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B3E33" w:rsidRPr="00372609" w:rsidRDefault="009B3E33" w:rsidP="009B3E33">
      <w:pPr>
        <w:spacing w:line="240" w:lineRule="auto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                                           </w:t>
      </w:r>
      <w:r w:rsidR="00D27FA9"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Мончегорск 2023</w:t>
      </w:r>
    </w:p>
    <w:p w:rsidR="00BA09A9" w:rsidRPr="00D26B33" w:rsidRDefault="00BA09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26B3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D27FA9" w:rsidRDefault="00D27FA9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7FA9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Методическая разработка составлена в соответствии с требованиями к уровню подготовки обучающимися, заявленными в программе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Прикладное творчество</w:t>
      </w:r>
      <w:r w:rsidRPr="00D27FA9">
        <w:rPr>
          <w:rFonts w:ascii="Times New Roman" w:hAnsi="Times New Roman" w:cs="Times New Roman"/>
          <w:sz w:val="28"/>
          <w:szCs w:val="28"/>
          <w:shd w:val="clear" w:color="auto" w:fill="FFFFFF"/>
        </w:rPr>
        <w:t>» ДПОП в области изобразительного искусства «Живопись»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27FA9" w:rsidRDefault="00BA09A9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Тема «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Гжель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является частью программы</w:t>
      </w:r>
      <w:r w:rsidR="00280C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второго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обучения при </w:t>
      </w:r>
      <w:r w:rsidRPr="00D27FA9">
        <w:rPr>
          <w:rFonts w:ascii="Times New Roman" w:hAnsi="Times New Roman" w:cs="Times New Roman"/>
          <w:sz w:val="28"/>
          <w:szCs w:val="28"/>
          <w:shd w:val="clear" w:color="auto" w:fill="FFFFFF"/>
        </w:rPr>
        <w:t>8-летнем сроке обучения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плану конспекту прилагается презентация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03375" w:rsidRPr="00E03375" w:rsidRDefault="00BA09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урока:</w:t>
      </w:r>
    </w:p>
    <w:p w:rsidR="00BA09A9" w:rsidRDefault="00E03375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ворческая работа с элементами росписи</w:t>
      </w:r>
      <w:r w:rsid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Гжель</w:t>
      </w:r>
      <w:r w:rsid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84A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09A9" w:rsidRPr="00E03375" w:rsidRDefault="00BA09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 урока</w:t>
      </w:r>
    </w:p>
    <w:p w:rsidR="00BA09A9" w:rsidRPr="00E03375" w:rsidRDefault="00BA09A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Образовательные:</w:t>
      </w:r>
    </w:p>
    <w:p w:rsidR="00CD2740" w:rsidRPr="00BA09A9" w:rsidRDefault="00CD2740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накомство с историей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народного промысла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«Гжель»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09A9" w:rsidRPr="00E03375" w:rsidRDefault="00BA09A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Развивающие:</w:t>
      </w:r>
    </w:p>
    <w:p w:rsidR="00CD2740" w:rsidRPr="00BA09A9" w:rsidRDefault="00CD2740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тработка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навыков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кистевой росписи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09A9" w:rsidRPr="00BA09A9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азвитие логического, абстрак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тного и ассоциативного мышления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09A9" w:rsidRPr="00E03375" w:rsidRDefault="00BA09A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Воспитательные:</w:t>
      </w:r>
    </w:p>
    <w:p w:rsidR="00BA09A9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ормирование нравственно-эстетической отзывчивости и гра</w:t>
      </w:r>
      <w:r w:rsidR="00CD2740">
        <w:rPr>
          <w:rFonts w:ascii="Times New Roman" w:hAnsi="Times New Roman" w:cs="Times New Roman"/>
          <w:sz w:val="28"/>
          <w:szCs w:val="28"/>
          <w:shd w:val="clear" w:color="auto" w:fill="FFFFFF"/>
        </w:rPr>
        <w:t>жданской патриотической позиции;</w:t>
      </w:r>
    </w:p>
    <w:p w:rsidR="00CD2740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ормирование интереса и любви к изображению окружающей действительности;</w:t>
      </w:r>
    </w:p>
    <w:p w:rsidR="00BA09A9" w:rsidRPr="00BA09A9" w:rsidRDefault="00CD2740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азвитие самостоятельности в поисках и осмыслении знаний 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произведениях искусства;</w:t>
      </w:r>
    </w:p>
    <w:p w:rsidR="00BA09A9" w:rsidRPr="00E03375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ормирование желания  самостоятельно созд</w:t>
      </w:r>
      <w:r w:rsidR="00CD2740">
        <w:rPr>
          <w:rFonts w:ascii="Times New Roman" w:hAnsi="Times New Roman" w:cs="Times New Roman"/>
          <w:sz w:val="28"/>
          <w:szCs w:val="28"/>
          <w:shd w:val="clear" w:color="auto" w:fill="FFFFFF"/>
        </w:rPr>
        <w:t>авать новые  предметы искусства.</w:t>
      </w:r>
    </w:p>
    <w:p w:rsidR="00BA09A9" w:rsidRPr="00E03375" w:rsidRDefault="00BA09A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Оборудование </w:t>
      </w:r>
      <w:r w:rsidR="00955C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 материалы </w:t>
      </w: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 учителя:</w:t>
      </w:r>
    </w:p>
    <w:p w:rsidR="00BA09A9" w:rsidRPr="00E03375" w:rsidRDefault="007963B0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зрительный ряд- 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презентация «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Гжель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(приложение)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09A9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- оборудование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: компьютер, проектор;</w:t>
      </w:r>
    </w:p>
    <w:p w:rsidR="00955C5E" w:rsidRDefault="00955C5E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карточки - образцы элементов росписи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(приложение)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03375" w:rsidRPr="00E03375" w:rsidRDefault="00E03375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шаблоны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керамической посуды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белой плотной бумаги разной формы и размера</w:t>
      </w:r>
      <w:r w:rsidR="004332B5">
        <w:rPr>
          <w:rFonts w:ascii="Times New Roman" w:hAnsi="Times New Roman" w:cs="Times New Roman"/>
          <w:sz w:val="28"/>
          <w:szCs w:val="28"/>
          <w:shd w:val="clear" w:color="auto" w:fill="FFFFFF"/>
        </w:rPr>
        <w:t>(приложение)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5C5E" w:rsidRDefault="00955C5E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Материалы, инструменты д</w:t>
      </w:r>
      <w:r w:rsidR="00E03375"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ля обучающихся</w:t>
      </w:r>
      <w:r w:rsidR="00BA09A9"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BA09A9" w:rsidRPr="00E03375" w:rsidRDefault="00353DA0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гуашь ультрамарин, кисти №1,2,5,6, бумага для упражнений (копирования образцов).</w:t>
      </w:r>
    </w:p>
    <w:p w:rsidR="00BA09A9" w:rsidRPr="00E03375" w:rsidRDefault="00BA09A9" w:rsidP="00B45CA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Методы и приёмы: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 словесный (беседа, рассказ), наглядный (метод иллюстраций, метод демонстраций)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09A9" w:rsidRPr="00E03375" w:rsidRDefault="00BA09A9" w:rsidP="00B45CA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05254" w:rsidRPr="00205254" w:rsidRDefault="00205254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Структура заняти</w:t>
      </w:r>
      <w:r w:rsidR="005B522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BA09A9" w:rsidRPr="00E03375" w:rsidRDefault="0020525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Тема рассчитана на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занятий (12 уроков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 мин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>;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урока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неделю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09A9" w:rsidRPr="00205254" w:rsidRDefault="00BA09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План:</w:t>
      </w:r>
    </w:p>
    <w:p w:rsidR="00205254" w:rsidRPr="00205254" w:rsidRDefault="00205254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урок.</w:t>
      </w:r>
    </w:p>
    <w:p w:rsidR="00205254" w:rsidRPr="00205254" w:rsidRDefault="00205254" w:rsidP="00B45CAF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</w:t>
      </w:r>
      <w:r w:rsidR="009A22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</w:t>
      </w:r>
      <w:r w:rsidR="00BA09A9"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водный этап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BA09A9" w:rsidRDefault="00205254" w:rsidP="00B45CA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1-О</w:t>
      </w:r>
      <w:r w:rsidR="00D6072B">
        <w:rPr>
          <w:rFonts w:ascii="Times New Roman" w:hAnsi="Times New Roman" w:cs="Times New Roman"/>
          <w:sz w:val="28"/>
          <w:szCs w:val="28"/>
          <w:shd w:val="clear" w:color="auto" w:fill="FFFFFF"/>
        </w:rPr>
        <w:t>рганизационный момент (5</w:t>
      </w:r>
      <w:r w:rsidR="00BA09A9"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</w:t>
      </w:r>
      <w:r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A09A9"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070CED" w:rsidRPr="00205254" w:rsidRDefault="00070CED" w:rsidP="00B45CA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2-Игра</w:t>
      </w:r>
    </w:p>
    <w:p w:rsidR="00E03375" w:rsidRDefault="00070CED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-Объяснение нового материала.</w:t>
      </w:r>
    </w:p>
    <w:p w:rsidR="00E03375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Знакомство с 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историей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промысла «Гжель»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, п</w:t>
      </w:r>
      <w:r w:rsidR="00E03375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росмотр 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презентации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A09A9" w:rsidRDefault="00070CED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4-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Обсуждение. Решение кроссворда. 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(1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05254" w:rsidRDefault="0020525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205254" w:rsidRPr="00205254" w:rsidRDefault="00205254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урок.</w:t>
      </w:r>
    </w:p>
    <w:p w:rsidR="00353DA0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II- </w:t>
      </w:r>
      <w:r w:rsidR="00353D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подготовительный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этап</w:t>
      </w:r>
      <w:r w:rsidR="00205254"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BA09A9" w:rsidRDefault="00353DA0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Знакомство с элементами росписи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 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05254" w:rsidRPr="00E03375" w:rsidRDefault="0020525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урок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(на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второй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неделе)</w:t>
      </w:r>
    </w:p>
    <w:p w:rsidR="00BA09A9" w:rsidRDefault="0020525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Продолжение 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подготовительного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этапа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–копирование образцов– </w:t>
      </w:r>
      <w:r w:rsidR="00301C9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бордюры</w:t>
      </w:r>
      <w:r w:rsidR="00301C9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353DA0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 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05254" w:rsidRDefault="0020525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205254" w:rsidRDefault="00205254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 урок.</w:t>
      </w:r>
    </w:p>
    <w:p w:rsidR="00301C97" w:rsidRDefault="00301C97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подготовительного этапа –копирование образцов– «веточки»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B81D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«травка», 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>«завитки»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301C97" w:rsidRPr="00301C97" w:rsidRDefault="00301C97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5 урок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(на третьей неделе)</w:t>
      </w:r>
    </w:p>
    <w:p w:rsidR="00301C97" w:rsidRDefault="00301C97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Продолжение подготовительного этапа –копирование образцов– –«капельки», «розы»,«листочки»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301C97" w:rsidRPr="00301C97" w:rsidRDefault="00301C97" w:rsidP="00B45CAF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1C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6 урок</w:t>
      </w:r>
    </w:p>
    <w:p w:rsidR="00301C97" w:rsidRPr="00301C97" w:rsidRDefault="00301C97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подготовительного этапа –копирование образца«сказочная птица»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301C97" w:rsidRPr="00301C97" w:rsidRDefault="00BA09A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01C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III-этап</w:t>
      </w:r>
      <w:r w:rsidR="00301C97" w:rsidRPr="00301C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–Основной этап</w:t>
      </w:r>
      <w:r w:rsidR="00205254" w:rsidRPr="00301C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301C97" w:rsidRDefault="00301C97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1C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7-</w:t>
      </w:r>
      <w:r w:rsidR="005B52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8 </w:t>
      </w:r>
      <w:r w:rsidRPr="00301C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(четвертая недел</w:t>
      </w:r>
      <w:r w:rsidR="0031307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D6051A" w:rsidRDefault="00301C97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 собственной композиции с использованием изученных элементов росписи</w:t>
      </w:r>
      <w:r w:rsidR="00D60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(эскиз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карандаше</w:t>
      </w:r>
      <w:r w:rsidR="00D6051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D9468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30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9-10 уроки</w:t>
      </w:r>
      <w:r w:rsidR="00313074">
        <w:rPr>
          <w:rFonts w:ascii="Times New Roman" w:hAnsi="Times New Roman" w:cs="Times New Roman"/>
          <w:sz w:val="28"/>
          <w:szCs w:val="28"/>
          <w:shd w:val="clear" w:color="auto" w:fill="FFFFFF"/>
        </w:rPr>
        <w:t>(пятая неделя)</w:t>
      </w:r>
    </w:p>
    <w:p w:rsidR="005B5229" w:rsidRDefault="005B5229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Кистевая роспись шаблона</w:t>
      </w:r>
      <w:r w:rsidR="00D94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согласно утвержденному эскизу.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30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 урок</w:t>
      </w:r>
      <w:r w:rsidR="00313074">
        <w:rPr>
          <w:rFonts w:ascii="Times New Roman" w:hAnsi="Times New Roman" w:cs="Times New Roman"/>
          <w:sz w:val="28"/>
          <w:szCs w:val="28"/>
          <w:shd w:val="clear" w:color="auto" w:fill="FFFFFF"/>
        </w:rPr>
        <w:t>(шестая неделя)</w:t>
      </w:r>
    </w:p>
    <w:p w:rsidR="00313074" w:rsidRDefault="0031307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Окончание работы. Выбор лучших «изделий» (40 мин)</w:t>
      </w:r>
    </w:p>
    <w:p w:rsidR="00313074" w:rsidRDefault="0031307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30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 урок</w:t>
      </w:r>
    </w:p>
    <w:p w:rsidR="00F92363" w:rsidRDefault="00F92363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Оформление к</w:t>
      </w:r>
      <w:r w:rsidR="00A92EBC">
        <w:rPr>
          <w:rFonts w:ascii="Times New Roman" w:hAnsi="Times New Roman" w:cs="Times New Roman"/>
          <w:sz w:val="28"/>
          <w:szCs w:val="28"/>
          <w:shd w:val="clear" w:color="auto" w:fill="FFFFFF"/>
        </w:rPr>
        <w:t>оллективной творческой работы «Гжельский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ервиз»-закрепление работ на общем фоне</w:t>
      </w:r>
      <w:r w:rsidR="00313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(30 мин)</w:t>
      </w:r>
    </w:p>
    <w:p w:rsidR="00BA09A9" w:rsidRDefault="00BA09A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Подведение итогов(</w:t>
      </w:r>
      <w:r w:rsidR="00301C97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мин)</w:t>
      </w:r>
    </w:p>
    <w:p w:rsidR="005B5229" w:rsidRPr="00D6051A" w:rsidRDefault="005B522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A09A9" w:rsidRDefault="00BA09A9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023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Ход урока</w:t>
      </w:r>
    </w:p>
    <w:p w:rsidR="005B5229" w:rsidRPr="00205254" w:rsidRDefault="005B522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урок.</w:t>
      </w:r>
    </w:p>
    <w:p w:rsidR="005B5229" w:rsidRPr="006023A6" w:rsidRDefault="005B5229" w:rsidP="00B45CAF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водный этап. </w:t>
      </w:r>
    </w:p>
    <w:p w:rsidR="00D6072B" w:rsidRDefault="006023A6" w:rsidP="00B45CA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23A6">
        <w:rPr>
          <w:rFonts w:ascii="Times New Roman" w:hAnsi="Times New Roman" w:cs="Times New Roman"/>
          <w:sz w:val="28"/>
          <w:szCs w:val="28"/>
          <w:shd w:val="clear" w:color="auto" w:fill="FFFFFF"/>
        </w:rPr>
        <w:t>1-Организационный момент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6023A6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Приветствие учащихся, проверка готовности к уроку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>(5</w:t>
      </w:r>
      <w:r w:rsidR="005B5229"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мин.)</w:t>
      </w:r>
    </w:p>
    <w:p w:rsidR="00F92363" w:rsidRDefault="00070CED" w:rsidP="00B45C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2-</w:t>
      </w:r>
      <w:r w:rsidR="00D607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Игра 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B45CAF">
        <w:rPr>
          <w:rFonts w:ascii="Times New Roman" w:hAnsi="Times New Roman" w:cs="Times New Roman"/>
          <w:sz w:val="28"/>
          <w:szCs w:val="28"/>
          <w:shd w:val="clear" w:color="auto" w:fill="FFFFFF"/>
        </w:rPr>
        <w:t>Назови  промысел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России» (показ различных изделий</w:t>
      </w:r>
      <w:r w:rsidR="00B4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народных промыслов нашей страны: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хохлома, дымковская игрушка, филимоновская</w:t>
      </w:r>
      <w:r w:rsidR="00B4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игрушка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>, чернышенская</w:t>
      </w:r>
      <w:r w:rsidR="00B4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игрушка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>, богородская</w:t>
      </w:r>
      <w:r w:rsidR="00B4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игрушка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4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>гжель</w:t>
      </w:r>
      <w:r w:rsidR="00F9236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B4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>(5</w:t>
      </w:r>
      <w:r w:rsidR="005B5229"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мин.)</w:t>
      </w:r>
    </w:p>
    <w:p w:rsidR="006023A6" w:rsidRDefault="00070CED" w:rsidP="00B45CAF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023A6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-Объяснение нового материала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(20 мин)</w:t>
      </w:r>
    </w:p>
    <w:p w:rsidR="00A00585" w:rsidRPr="007B5FC4" w:rsidRDefault="00F92363" w:rsidP="00B45CAF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B5F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«Гжель»</w:t>
      </w:r>
    </w:p>
    <w:p w:rsidR="00A00585" w:rsidRPr="00A00585" w:rsidRDefault="00A00585" w:rsidP="00B45C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A0058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Гжельский фарфор</w:t>
      </w:r>
      <w:r w:rsidR="00B45CA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- </w:t>
      </w:r>
      <w:r w:rsidRPr="00A005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один из самых популярных народны</w:t>
      </w:r>
      <w:r w:rsidRPr="007B5FC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 художественных промыслов</w:t>
      </w:r>
      <w:r w:rsidRPr="00A005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не только в России, но и в мире. </w:t>
      </w:r>
    </w:p>
    <w:p w:rsidR="00A00585" w:rsidRPr="00A00585" w:rsidRDefault="00A00585" w:rsidP="00B45CAF">
      <w:pPr>
        <w:pStyle w:val="blockblock-3c"/>
        <w:shd w:val="clear" w:color="auto" w:fill="FFFFFF"/>
        <w:spacing w:before="90" w:beforeAutospacing="0" w:after="300" w:afterAutospacing="0"/>
        <w:ind w:firstLine="708"/>
        <w:jc w:val="both"/>
        <w:rPr>
          <w:color w:val="000000"/>
          <w:sz w:val="28"/>
          <w:szCs w:val="28"/>
        </w:rPr>
      </w:pPr>
      <w:r w:rsidRPr="00A00585">
        <w:rPr>
          <w:color w:val="000000"/>
          <w:sz w:val="28"/>
          <w:szCs w:val="28"/>
        </w:rPr>
        <w:t>Посуду и сувенирную продукцию с ярко-синими узорами выпускают в Раменском городском округе Подмосковья, где этот промысел зародился семь веков назад.</w:t>
      </w:r>
      <w:r w:rsidR="007B5FC4" w:rsidRPr="007B5FC4">
        <w:rPr>
          <w:iCs/>
          <w:color w:val="000000"/>
          <w:sz w:val="28"/>
          <w:szCs w:val="28"/>
        </w:rPr>
        <w:t xml:space="preserve"> Гжельский регион – это 27 сёл и деревень, именуемых «Гжельский куст».</w:t>
      </w:r>
    </w:p>
    <w:p w:rsidR="00A00585" w:rsidRPr="00A00585" w:rsidRDefault="00A00585" w:rsidP="00B45CAF">
      <w:pPr>
        <w:shd w:val="clear" w:color="auto" w:fill="FFFFFF"/>
        <w:spacing w:before="9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05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момента открытия месторождения глины традиции создания уникального бренда бережно хранятся и передаются из поколения в поколение.</w:t>
      </w:r>
      <w:r w:rsidR="00B45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058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 занятием у местного населения, когда, начиная с 17 века в карьерах начали массово добывать глину, было гончарное ремесло и роспись посуды, изразцов и фигурок. Поглощённые творческим процессом, работники оттачивали мастерство, совершенствовали и технологию. В результате в скором времени Гжель стала центром керамического производства в Российской империи.</w:t>
      </w:r>
    </w:p>
    <w:p w:rsidR="00B45CAF" w:rsidRPr="007B5FC4" w:rsidRDefault="00B45CAF" w:rsidP="00B45CAF">
      <w:pPr>
        <w:pStyle w:val="3"/>
        <w:shd w:val="clear" w:color="auto" w:fill="FFFFFF"/>
        <w:spacing w:before="510" w:after="9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B5FC4">
        <w:rPr>
          <w:rFonts w:ascii="Times New Roman" w:hAnsi="Times New Roman" w:cs="Times New Roman"/>
          <w:color w:val="000000"/>
          <w:sz w:val="28"/>
          <w:szCs w:val="28"/>
        </w:rPr>
        <w:t>Как производят гжельский фарфор?</w:t>
      </w:r>
    </w:p>
    <w:p w:rsidR="00B45CAF" w:rsidRPr="007B5FC4" w:rsidRDefault="00B45CAF" w:rsidP="00B45CAF">
      <w:pPr>
        <w:pStyle w:val="blockblock-3c"/>
        <w:shd w:val="clear" w:color="auto" w:fill="FFFFFF"/>
        <w:spacing w:before="90" w:beforeAutospacing="0" w:after="300" w:afterAutospacing="0"/>
        <w:ind w:firstLine="708"/>
        <w:jc w:val="both"/>
        <w:rPr>
          <w:color w:val="000000"/>
          <w:sz w:val="28"/>
          <w:szCs w:val="28"/>
        </w:rPr>
      </w:pPr>
      <w:r w:rsidRPr="007B5FC4">
        <w:rPr>
          <w:color w:val="000000"/>
          <w:sz w:val="28"/>
          <w:szCs w:val="28"/>
        </w:rPr>
        <w:t>Всё начинается с эскиза будущего изделия.</w:t>
      </w:r>
    </w:p>
    <w:p w:rsidR="00B45CAF" w:rsidRPr="007B5FC4" w:rsidRDefault="00B45CAF" w:rsidP="00B45CAF">
      <w:pPr>
        <w:pStyle w:val="blockblock-3c"/>
        <w:shd w:val="clear" w:color="auto" w:fill="FFFFFF"/>
        <w:spacing w:before="90" w:beforeAutospacing="0" w:after="300" w:afterAutospacing="0"/>
        <w:ind w:firstLine="708"/>
        <w:jc w:val="both"/>
        <w:rPr>
          <w:color w:val="000000"/>
          <w:sz w:val="28"/>
          <w:szCs w:val="28"/>
        </w:rPr>
      </w:pPr>
      <w:r w:rsidRPr="007B5FC4">
        <w:rPr>
          <w:color w:val="000000"/>
          <w:sz w:val="28"/>
          <w:szCs w:val="28"/>
        </w:rPr>
        <w:t>Когда рисунок готов - по нему делают макет, сперва - из пластилина, а затем из глины. Эту глиняную форму отправляют в фарфоровый цех. В нем глиняные заготовки проходят сперва этапы сушки и оправки, а затем обжига, чтобы придать изделию прочность.</w:t>
      </w:r>
    </w:p>
    <w:p w:rsidR="00B45CAF" w:rsidRDefault="00B45CAF" w:rsidP="00B45CAF">
      <w:pPr>
        <w:shd w:val="clear" w:color="auto" w:fill="FFFFFF"/>
        <w:spacing w:before="9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0585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Следующий этап – погружение в фуксиновый раствор. Окрашивая изделие в розовый цвет, раствор позволяет заметить на нём мельчайшие сколы и трещины.</w:t>
      </w:r>
    </w:p>
    <w:p w:rsidR="00B45CAF" w:rsidRPr="00A00585" w:rsidRDefault="00B45CAF" w:rsidP="00B45CAF">
      <w:pPr>
        <w:shd w:val="clear" w:color="auto" w:fill="FFFFFF"/>
        <w:spacing w:before="90"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0585">
        <w:rPr>
          <w:rFonts w:ascii="Times New Roman" w:eastAsia="Times New Roman" w:hAnsi="Times New Roman" w:cs="Times New Roman"/>
          <w:color w:val="000000"/>
          <w:sz w:val="28"/>
          <w:szCs w:val="28"/>
        </w:rPr>
        <w:t>Наконец, художники могут приступить к росписи, которая наносится кобальтовой краской серого цвета.</w:t>
      </w:r>
    </w:p>
    <w:p w:rsidR="00B45CAF" w:rsidRPr="007B5FC4" w:rsidRDefault="00B45CAF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A00585" w:rsidRPr="00B45CAF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  <w:sz w:val="28"/>
          <w:szCs w:val="28"/>
        </w:rPr>
      </w:pPr>
      <w:r w:rsidRPr="00B45CAF">
        <w:rPr>
          <w:rStyle w:val="c0"/>
          <w:b/>
          <w:bCs/>
          <w:iCs/>
          <w:color w:val="000000"/>
          <w:sz w:val="28"/>
          <w:szCs w:val="28"/>
        </w:rPr>
        <w:t>Особенности росписи под гжель</w:t>
      </w:r>
    </w:p>
    <w:p w:rsidR="00B45CAF" w:rsidRPr="007B5FC4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>Неповторимость, изящество и невероятную красоту изделиям из гжели придают особенности их росписи. К ним можно отнести:</w:t>
      </w:r>
    </w:p>
    <w:p w:rsidR="00A00585" w:rsidRPr="007B5FC4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>• Белоснежный фон</w:t>
      </w:r>
    </w:p>
    <w:p w:rsidR="00A00585" w:rsidRPr="007B5FC4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>• Насыщенно-синий рисунок</w:t>
      </w:r>
    </w:p>
    <w:p w:rsidR="00A00585" w:rsidRPr="007B5FC4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>• Глазурирование поверхности</w:t>
      </w:r>
    </w:p>
    <w:p w:rsidR="00A00585" w:rsidRPr="007B5FC4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>• Многообразный и сложный растительный орнамент</w:t>
      </w:r>
    </w:p>
    <w:p w:rsidR="00A00585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>• Ручную работу</w:t>
      </w:r>
    </w:p>
    <w:p w:rsidR="00B45CAF" w:rsidRPr="007B5FC4" w:rsidRDefault="00B45CAF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7B5FC4" w:rsidRPr="00A00585" w:rsidRDefault="00A00585" w:rsidP="00B45C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7B5FC4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Применение всего двух цветов и неповторимость образов позволяют создавать уникальные шедевры народного творчества, поэтому, двух одинаковых изделий из гжели не существует.</w:t>
      </w:r>
      <w:r w:rsidR="007B5FC4" w:rsidRPr="007B5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 </w:t>
      </w:r>
      <w:r w:rsidR="007B5FC4" w:rsidRPr="007B5FC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фирменный кистевой «мазок с тенями», придающий синему цвету множество оттенков и градаций, пожалуй, самый главный стилеобразующий элемент промысла.</w:t>
      </w:r>
      <w:r w:rsidR="007B5FC4" w:rsidRPr="007B5FC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 </w:t>
      </w:r>
      <w:r w:rsidR="007B5FC4" w:rsidRPr="00A005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фирменного цвета Гжели - синего - встречается более 20 оттенков. Художники получают их при помощи разного нажима на кисть.</w:t>
      </w:r>
    </w:p>
    <w:p w:rsidR="00A00585" w:rsidRPr="007B5FC4" w:rsidRDefault="00A00585" w:rsidP="00B45CA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B5FC4" w:rsidRPr="007B5FC4" w:rsidRDefault="007B5FC4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 xml:space="preserve">Древние мастера наносили рисунок сразу, без предварительного эскиза. </w:t>
      </w:r>
      <w:r w:rsidR="00A00585" w:rsidRPr="007B5FC4">
        <w:rPr>
          <w:rStyle w:val="c1"/>
          <w:color w:val="000000"/>
          <w:sz w:val="28"/>
          <w:szCs w:val="28"/>
        </w:rPr>
        <w:t xml:space="preserve">Узор будущего изделия вначале тщательно продумывается, а только после </w:t>
      </w:r>
      <w:r w:rsidR="00A00585" w:rsidRPr="007B5FC4">
        <w:rPr>
          <w:rStyle w:val="c1"/>
          <w:color w:val="000000"/>
          <w:sz w:val="28"/>
          <w:szCs w:val="28"/>
        </w:rPr>
        <w:lastRenderedPageBreak/>
        <w:t xml:space="preserve">этого, наносится на фарфоровую поверхность. </w:t>
      </w:r>
      <w:r w:rsidRPr="007B5FC4">
        <w:rPr>
          <w:rStyle w:val="c1"/>
          <w:color w:val="000000"/>
          <w:sz w:val="28"/>
          <w:szCs w:val="28"/>
        </w:rPr>
        <w:t xml:space="preserve">Много веков назад мастера гжели старались отобразить в своем искусстве свое видение окружающего мира, картины городской и сельской жизни, необъяснимые природные явление, свои мысли и фантазии. </w:t>
      </w:r>
      <w:r>
        <w:rPr>
          <w:rStyle w:val="c1"/>
          <w:color w:val="000000"/>
          <w:sz w:val="28"/>
          <w:szCs w:val="28"/>
        </w:rPr>
        <w:t>С</w:t>
      </w:r>
      <w:r w:rsidRPr="007B5FC4">
        <w:rPr>
          <w:rStyle w:val="c1"/>
          <w:color w:val="000000"/>
          <w:sz w:val="28"/>
          <w:szCs w:val="28"/>
        </w:rPr>
        <w:t>тилистику росписи можно разделить на три основных группы:</w:t>
      </w:r>
    </w:p>
    <w:p w:rsidR="007B5FC4" w:rsidRDefault="007B5FC4" w:rsidP="00B45CAF">
      <w:pPr>
        <w:pStyle w:val="c7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  <w:r w:rsidRPr="007B5FC4">
        <w:rPr>
          <w:rStyle w:val="c1"/>
          <w:color w:val="000000"/>
          <w:sz w:val="28"/>
          <w:szCs w:val="28"/>
        </w:rPr>
        <w:t>•Орнаментальная</w:t>
      </w:r>
      <w:r w:rsidRPr="007B5FC4">
        <w:rPr>
          <w:color w:val="000000"/>
          <w:sz w:val="28"/>
          <w:szCs w:val="28"/>
        </w:rPr>
        <w:br/>
      </w:r>
      <w:r w:rsidRPr="007B5FC4">
        <w:rPr>
          <w:rStyle w:val="c1"/>
          <w:color w:val="000000"/>
          <w:sz w:val="28"/>
          <w:szCs w:val="28"/>
        </w:rPr>
        <w:t>•Растительная</w:t>
      </w:r>
      <w:r w:rsidRPr="007B5FC4">
        <w:rPr>
          <w:color w:val="000000"/>
          <w:sz w:val="28"/>
          <w:szCs w:val="28"/>
        </w:rPr>
        <w:br/>
      </w:r>
      <w:r w:rsidRPr="007B5FC4">
        <w:rPr>
          <w:rStyle w:val="c1"/>
          <w:color w:val="000000"/>
          <w:sz w:val="28"/>
          <w:szCs w:val="28"/>
        </w:rPr>
        <w:t>• Сюжетная</w:t>
      </w:r>
    </w:p>
    <w:p w:rsidR="00B45CAF" w:rsidRPr="007B5FC4" w:rsidRDefault="00B45CAF" w:rsidP="00B45CAF">
      <w:pPr>
        <w:pStyle w:val="c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00585" w:rsidRDefault="00A00585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  <w:shd w:val="clear" w:color="auto" w:fill="FFFFFF"/>
        </w:rPr>
      </w:pPr>
      <w:r w:rsidRPr="007B5FC4">
        <w:rPr>
          <w:color w:val="000000"/>
          <w:sz w:val="28"/>
          <w:szCs w:val="28"/>
          <w:shd w:val="clear" w:color="auto" w:fill="FFFFFF"/>
        </w:rPr>
        <w:t>Гжель была и остается непревзойдённым символом огромной творческой фантазии и высочайшего мастерства русского народа. </w:t>
      </w:r>
    </w:p>
    <w:p w:rsidR="00B45CAF" w:rsidRPr="007B5FC4" w:rsidRDefault="00B45CAF" w:rsidP="00B45CAF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5B5229" w:rsidRDefault="007B5FC4" w:rsidP="00B45C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A005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 территории современного Раменского городского округа Подмосковья сегодня расположены и действуют пять предприятий, выпускающих гжельский фарфор: «Объединение «Гжель»», Гжельский фарфоровый завод, фарфоровая мануфактура «Галактика и Компания», Гжельский завод художественной росписи и «Звезда Гжели».</w:t>
      </w:r>
    </w:p>
    <w:p w:rsidR="00B45CAF" w:rsidRPr="00B45CAF" w:rsidRDefault="00B45CAF" w:rsidP="00B45C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B5229" w:rsidRDefault="00070CED" w:rsidP="00B45CA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-Обсуждение.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Закрепление материала-</w:t>
      </w:r>
      <w:r w:rsidR="00D94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5B5229">
        <w:rPr>
          <w:rFonts w:ascii="Times New Roman" w:hAnsi="Times New Roman" w:cs="Times New Roman"/>
          <w:sz w:val="28"/>
          <w:szCs w:val="28"/>
          <w:shd w:val="clear" w:color="auto" w:fill="FFFFFF"/>
        </w:rPr>
        <w:t>ешение кроссворда. (10 мин.)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5B5229" w:rsidRPr="00205254" w:rsidRDefault="005B522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урок.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II-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подготовительный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этап.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Знакомство с элементами росписи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бордюры, </w:t>
      </w:r>
      <w:r w:rsidR="00B81D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травка, 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>завитки, листочки, веточки, капельки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5B5229" w:rsidRPr="00E03375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урок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(на второй неделе)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Продолжение подготовительного этапа –копирование образцов– «бордюры»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 урок.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Продолжение подготовительного этапа –копирование образцов– «веточки», </w:t>
      </w:r>
      <w:r w:rsidR="00B81D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«травка»,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«завитки»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5B5229" w:rsidRPr="00301C97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5 урок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(на третьей неделе)</w:t>
      </w:r>
    </w:p>
    <w:p w:rsidR="005B5229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Продолжение подготовительного этапа –копирование образцов– –«капельки», «розы»,«листочки»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5B5229" w:rsidRPr="00301C97" w:rsidRDefault="005B5229" w:rsidP="00B45CAF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1C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 урок</w:t>
      </w:r>
    </w:p>
    <w:p w:rsidR="005B5229" w:rsidRPr="00301C97" w:rsidRDefault="005B5229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подготовительного этапа –</w:t>
      </w:r>
      <w:r w:rsidR="001C12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копирование образца «сказочная птица»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313074" w:rsidRPr="00301C97" w:rsidRDefault="00313074" w:rsidP="00B45CA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01C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III этап – Основной этап. </w:t>
      </w:r>
    </w:p>
    <w:p w:rsidR="00313074" w:rsidRDefault="0031307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1C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7-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8 </w:t>
      </w:r>
      <w:r w:rsidRPr="00301C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(четвертая неделя)</w:t>
      </w:r>
    </w:p>
    <w:p w:rsidR="00313074" w:rsidRDefault="00313074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 собственной композиции с использованием изученных элементов росписи (эскиз в карандаше)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C12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Оформляем край изделия (шаблона) бордюром. Композиционный центр - цветок, б</w:t>
      </w:r>
      <w:r w:rsidR="001C12C7">
        <w:rPr>
          <w:rFonts w:ascii="Times New Roman" w:hAnsi="Times New Roman" w:cs="Times New Roman"/>
          <w:sz w:val="28"/>
          <w:szCs w:val="28"/>
          <w:shd w:val="clear" w:color="auto" w:fill="FFFFFF"/>
        </w:rPr>
        <w:t>укет цветов или сказочная птица -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за</w:t>
      </w:r>
      <w:r w:rsidR="001C12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висимости от выбранного шаблона 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>(40 мин.+40 мин.)</w:t>
      </w:r>
    </w:p>
    <w:p w:rsidR="00313074" w:rsidRDefault="0031307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30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9-10 уроки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(пятая неделя)</w:t>
      </w:r>
    </w:p>
    <w:p w:rsidR="00313074" w:rsidRDefault="00313074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Кистевая роспись шаблона керамической посуды (чашка, чайник, ваза, тарелка) 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>(40 мин.+40 мин.)</w:t>
      </w:r>
    </w:p>
    <w:p w:rsidR="00955C5E" w:rsidRDefault="00955C5E" w:rsidP="00B45CAF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этап - Заключительный.</w:t>
      </w:r>
    </w:p>
    <w:p w:rsidR="00313074" w:rsidRDefault="0031307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30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 урок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(шестая неделя)</w:t>
      </w:r>
    </w:p>
    <w:p w:rsidR="00C8405A" w:rsidRDefault="001C12C7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Окончание работы. </w:t>
      </w:r>
    </w:p>
    <w:p w:rsidR="00313074" w:rsidRDefault="001C12C7" w:rsidP="00C8405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Выбор лучших </w:t>
      </w:r>
      <w:r w:rsidR="00C8405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13074">
        <w:rPr>
          <w:rFonts w:ascii="Times New Roman" w:hAnsi="Times New Roman" w:cs="Times New Roman"/>
          <w:sz w:val="28"/>
          <w:szCs w:val="28"/>
          <w:shd w:val="clear" w:color="auto" w:fill="FFFFFF"/>
        </w:rPr>
        <w:t>изделий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народного промысла</w:t>
      </w:r>
      <w:r w:rsidR="00C840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313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(40 мин)</w:t>
      </w:r>
    </w:p>
    <w:p w:rsidR="00313074" w:rsidRDefault="00313074" w:rsidP="00B45CA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30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 урок</w:t>
      </w:r>
    </w:p>
    <w:p w:rsidR="00313074" w:rsidRDefault="00313074" w:rsidP="00B45C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Оформление коллективной творческой работы «</w:t>
      </w:r>
      <w:r w:rsidR="00432A68">
        <w:rPr>
          <w:rFonts w:ascii="Times New Roman" w:hAnsi="Times New Roman" w:cs="Times New Roman"/>
          <w:sz w:val="28"/>
          <w:szCs w:val="28"/>
          <w:shd w:val="clear" w:color="auto" w:fill="FFFFFF"/>
        </w:rPr>
        <w:t>Гжельский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ервиз»</w:t>
      </w:r>
      <w:r w:rsidR="00C840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-закрепление работ на общем фоне (30 мин)</w:t>
      </w:r>
    </w:p>
    <w:p w:rsidR="00B07455" w:rsidRDefault="00313074" w:rsidP="00B45CAF">
      <w:pPr>
        <w:spacing w:before="24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Подведение итогов(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</w:t>
      </w:r>
      <w:r w:rsidR="00955C5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D9468F" w:rsidRDefault="00D9468F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E937A9" w:rsidRDefault="00E937A9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37A9" w:rsidRDefault="00E937A9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37A9" w:rsidRDefault="00E937A9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37A9" w:rsidRDefault="00E937A9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37A9" w:rsidRDefault="00E937A9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37A9" w:rsidRDefault="00E937A9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37A9" w:rsidRDefault="00E937A9" w:rsidP="00070CED">
      <w:pPr>
        <w:spacing w:before="24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e"/>
        <w:tblW w:w="0" w:type="auto"/>
        <w:tblInd w:w="-743" w:type="dxa"/>
        <w:tblLook w:val="04A0"/>
      </w:tblPr>
      <w:tblGrid>
        <w:gridCol w:w="5436"/>
        <w:gridCol w:w="4878"/>
      </w:tblGrid>
      <w:tr w:rsidR="00547F30" w:rsidTr="009643D2">
        <w:tc>
          <w:tcPr>
            <w:tcW w:w="5436" w:type="dxa"/>
          </w:tcPr>
          <w:p w:rsidR="00E937A9" w:rsidRDefault="00547F30" w:rsidP="00D0730E">
            <w:pPr>
              <w:pStyle w:val="ac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257550" cy="2077450"/>
                  <wp:effectExtent l="19050" t="0" r="0" b="0"/>
                  <wp:docPr id="16" name="Рисунок 15" descr="IMG_20240316_155730_edit_57330479183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40316_155730_edit_573304791833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0908" cy="2079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8" w:type="dxa"/>
          </w:tcPr>
          <w:p w:rsidR="00892724" w:rsidRDefault="00547F30" w:rsidP="00D0730E">
            <w:pPr>
              <w:pStyle w:val="ac"/>
            </w:pPr>
            <w:r>
              <w:t xml:space="preserve">«Гжель» </w:t>
            </w:r>
          </w:p>
          <w:p w:rsidR="00E937A9" w:rsidRDefault="00547F30" w:rsidP="00D0730E">
            <w:pPr>
              <w:pStyle w:val="ac"/>
            </w:pPr>
            <w:r>
              <w:t>Долгополова Анна, 2 класс</w:t>
            </w:r>
          </w:p>
        </w:tc>
      </w:tr>
      <w:tr w:rsidR="00547F30" w:rsidTr="009643D2">
        <w:tc>
          <w:tcPr>
            <w:tcW w:w="5436" w:type="dxa"/>
          </w:tcPr>
          <w:p w:rsidR="00547F30" w:rsidRDefault="00547F30" w:rsidP="00D0730E">
            <w:pPr>
              <w:pStyle w:val="ac"/>
            </w:pPr>
            <w:r>
              <w:rPr>
                <w:noProof/>
              </w:rPr>
              <w:drawing>
                <wp:inline distT="0" distB="0" distL="0" distR="0">
                  <wp:extent cx="3288153" cy="2400300"/>
                  <wp:effectExtent l="19050" t="0" r="7497" b="0"/>
                  <wp:docPr id="15" name="Рисунок 14" descr="IMG_20240316_153352_edit_57900100335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40316_153352_edit_5790010033519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7154" cy="24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8" w:type="dxa"/>
          </w:tcPr>
          <w:p w:rsidR="00547F30" w:rsidRDefault="00547F30" w:rsidP="00547F30">
            <w:pPr>
              <w:pStyle w:val="ac"/>
            </w:pPr>
            <w:r>
              <w:t>«Сервиз»- коллективная работа 2 класса</w:t>
            </w:r>
          </w:p>
          <w:p w:rsidR="00547F30" w:rsidRDefault="00547F30" w:rsidP="00547F30">
            <w:pPr>
              <w:pStyle w:val="ac"/>
            </w:pPr>
            <w:r>
              <w:t>(Смолеева Дарья, Морозова Варвара, Порошина Екатерина, Чернышева Евгения)</w:t>
            </w:r>
          </w:p>
          <w:p w:rsidR="00547F30" w:rsidRDefault="00547F30" w:rsidP="00547F30">
            <w:pPr>
              <w:pStyle w:val="ac"/>
            </w:pPr>
          </w:p>
        </w:tc>
      </w:tr>
      <w:tr w:rsidR="00547F30" w:rsidTr="009643D2">
        <w:tc>
          <w:tcPr>
            <w:tcW w:w="5436" w:type="dxa"/>
          </w:tcPr>
          <w:p w:rsidR="00547F30" w:rsidRDefault="00547F30" w:rsidP="00D0730E">
            <w:pPr>
              <w:pStyle w:val="ac"/>
            </w:pPr>
            <w:r>
              <w:rPr>
                <w:noProof/>
              </w:rPr>
              <w:drawing>
                <wp:inline distT="0" distB="0" distL="0" distR="0">
                  <wp:extent cx="3257550" cy="2381441"/>
                  <wp:effectExtent l="19050" t="0" r="0" b="0"/>
                  <wp:docPr id="14" name="Рисунок 13" descr="IMG_20240316_153347_edit_58195927777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40316_153347_edit_5819592777779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2381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8" w:type="dxa"/>
          </w:tcPr>
          <w:p w:rsidR="00547F30" w:rsidRDefault="00547F30" w:rsidP="00D0730E">
            <w:pPr>
              <w:pStyle w:val="ac"/>
            </w:pPr>
            <w:r>
              <w:t>«Сервиз»- коллективная работа 2  класса</w:t>
            </w:r>
          </w:p>
          <w:p w:rsidR="00547F30" w:rsidRDefault="00547F30" w:rsidP="00D0730E">
            <w:pPr>
              <w:pStyle w:val="ac"/>
            </w:pPr>
            <w:r>
              <w:t>(Шевченко Виктория,  Деревягина Зоя, Вохмина Виктория, Багавиева Ева, Волков Максим)</w:t>
            </w:r>
          </w:p>
        </w:tc>
      </w:tr>
    </w:tbl>
    <w:p w:rsidR="009643D2" w:rsidRDefault="009643D2" w:rsidP="009643D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1.</w:t>
      </w:r>
    </w:p>
    <w:tbl>
      <w:tblPr>
        <w:tblStyle w:val="ae"/>
        <w:tblW w:w="0" w:type="auto"/>
        <w:tblLook w:val="04A0"/>
      </w:tblPr>
      <w:tblGrid>
        <w:gridCol w:w="5224"/>
        <w:gridCol w:w="4630"/>
      </w:tblGrid>
      <w:tr w:rsidR="009643D2" w:rsidTr="009643D2">
        <w:trPr>
          <w:trHeight w:val="3392"/>
        </w:trPr>
        <w:tc>
          <w:tcPr>
            <w:tcW w:w="4942" w:type="dxa"/>
          </w:tcPr>
          <w:p w:rsidR="009643D2" w:rsidRDefault="009643D2" w:rsidP="00E937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3206750" cy="2003919"/>
                  <wp:effectExtent l="19050" t="0" r="0" b="0"/>
                  <wp:docPr id="20" name="Рисунок 19" descr="IMG_20231213_193009_edit_1231435133993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1213_193009_edit_123143513399324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6750" cy="2003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9" w:type="dxa"/>
          </w:tcPr>
          <w:p w:rsidR="009643D2" w:rsidRDefault="009643D2" w:rsidP="00E937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819400" cy="2000250"/>
                  <wp:effectExtent l="19050" t="0" r="0" b="0"/>
                  <wp:docPr id="19" name="Рисунок 17" descr="IMG_20231213_193014_edit_123119530407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1213_193014_edit_12311953040787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954" cy="2001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3D2" w:rsidTr="009643D2">
        <w:trPr>
          <w:trHeight w:val="2970"/>
        </w:trPr>
        <w:tc>
          <w:tcPr>
            <w:tcW w:w="4942" w:type="dxa"/>
          </w:tcPr>
          <w:p w:rsidR="009643D2" w:rsidRDefault="009643D2" w:rsidP="00E937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47334" cy="1483591"/>
                  <wp:effectExtent l="19050" t="0" r="5416" b="0"/>
                  <wp:docPr id="21" name="Рисунок 20" descr="IMG_20231213_193019_edit_123049015571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1213_193019_edit_123049015571287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152" cy="1484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9" w:type="dxa"/>
          </w:tcPr>
          <w:p w:rsidR="009643D2" w:rsidRDefault="009643D2" w:rsidP="00E937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738306" cy="1789046"/>
                  <wp:effectExtent l="19050" t="0" r="4894" b="0"/>
                  <wp:docPr id="22" name="Рисунок 21" descr="IMG_20231213_193026_edit_1230310575208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1213_193026_edit_123031057520825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5385" cy="1793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3D2" w:rsidTr="009643D2">
        <w:trPr>
          <w:trHeight w:val="2829"/>
        </w:trPr>
        <w:tc>
          <w:tcPr>
            <w:tcW w:w="4942" w:type="dxa"/>
          </w:tcPr>
          <w:p w:rsidR="009643D2" w:rsidRDefault="009643D2" w:rsidP="00E937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48747" cy="1657350"/>
                  <wp:effectExtent l="19050" t="0" r="4003" b="0"/>
                  <wp:docPr id="23" name="Рисунок 22" descr="IMG_20231213_193031_edit_1230967581702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1213_193031_edit_123096758170279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976" cy="1658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9" w:type="dxa"/>
          </w:tcPr>
          <w:p w:rsidR="009643D2" w:rsidRDefault="009643D2" w:rsidP="00E937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823845" cy="1617033"/>
                  <wp:effectExtent l="19050" t="0" r="0" b="0"/>
                  <wp:docPr id="24" name="Рисунок 23" descr="IMG_20240211_175439_edit_1230797843898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40211_175439_edit_123079784389869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593" cy="1617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43D2" w:rsidRPr="00E937A9" w:rsidRDefault="009643D2" w:rsidP="009643D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421B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2.</w:t>
      </w:r>
    </w:p>
    <w:sectPr w:rsidR="009643D2" w:rsidRPr="00E937A9" w:rsidSect="009643D2">
      <w:foot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EA3" w:rsidRDefault="00B52EA3" w:rsidP="00284721">
      <w:pPr>
        <w:spacing w:after="0" w:line="240" w:lineRule="auto"/>
      </w:pPr>
      <w:r>
        <w:separator/>
      </w:r>
    </w:p>
  </w:endnote>
  <w:endnote w:type="continuationSeparator" w:id="1">
    <w:p w:rsidR="00B52EA3" w:rsidRDefault="00B52EA3" w:rsidP="0028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A9" w:rsidRDefault="00E937A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EA3" w:rsidRDefault="00B52EA3" w:rsidP="00284721">
      <w:pPr>
        <w:spacing w:after="0" w:line="240" w:lineRule="auto"/>
      </w:pPr>
      <w:r>
        <w:separator/>
      </w:r>
    </w:p>
  </w:footnote>
  <w:footnote w:type="continuationSeparator" w:id="1">
    <w:p w:rsidR="00B52EA3" w:rsidRDefault="00B52EA3" w:rsidP="00284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56373"/>
    <w:multiLevelType w:val="hybridMultilevel"/>
    <w:tmpl w:val="ABBCD834"/>
    <w:lvl w:ilvl="0" w:tplc="C650A83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2D1FA1"/>
    <w:multiLevelType w:val="multilevel"/>
    <w:tmpl w:val="2E1C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8728F"/>
    <w:multiLevelType w:val="multilevel"/>
    <w:tmpl w:val="143E0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14B09"/>
    <w:multiLevelType w:val="hybridMultilevel"/>
    <w:tmpl w:val="DB12E7FE"/>
    <w:lvl w:ilvl="0" w:tplc="CC48634C">
      <w:start w:val="1"/>
      <w:numFmt w:val="upperRoman"/>
      <w:lvlText w:val="%1-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751C2D"/>
    <w:multiLevelType w:val="multilevel"/>
    <w:tmpl w:val="47A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3039"/>
    <w:rsid w:val="00033D03"/>
    <w:rsid w:val="00070CED"/>
    <w:rsid w:val="001C12C7"/>
    <w:rsid w:val="001C482E"/>
    <w:rsid w:val="00205254"/>
    <w:rsid w:val="00280CFE"/>
    <w:rsid w:val="00284721"/>
    <w:rsid w:val="002D1185"/>
    <w:rsid w:val="00301C97"/>
    <w:rsid w:val="00313074"/>
    <w:rsid w:val="00353DA0"/>
    <w:rsid w:val="00354A22"/>
    <w:rsid w:val="00356383"/>
    <w:rsid w:val="00372609"/>
    <w:rsid w:val="00421B9F"/>
    <w:rsid w:val="00432A68"/>
    <w:rsid w:val="004332B5"/>
    <w:rsid w:val="004C4229"/>
    <w:rsid w:val="0053690E"/>
    <w:rsid w:val="00546EBB"/>
    <w:rsid w:val="00547F30"/>
    <w:rsid w:val="005B5229"/>
    <w:rsid w:val="006023A6"/>
    <w:rsid w:val="006221F2"/>
    <w:rsid w:val="00647F64"/>
    <w:rsid w:val="006F2974"/>
    <w:rsid w:val="00785955"/>
    <w:rsid w:val="007963B0"/>
    <w:rsid w:val="007B5FC4"/>
    <w:rsid w:val="00892724"/>
    <w:rsid w:val="0090775C"/>
    <w:rsid w:val="00955C5E"/>
    <w:rsid w:val="009643D2"/>
    <w:rsid w:val="00966C5C"/>
    <w:rsid w:val="009A22DD"/>
    <w:rsid w:val="009B3E33"/>
    <w:rsid w:val="009E6A62"/>
    <w:rsid w:val="00A00585"/>
    <w:rsid w:val="00A63039"/>
    <w:rsid w:val="00A912BD"/>
    <w:rsid w:val="00A92EBC"/>
    <w:rsid w:val="00AF2549"/>
    <w:rsid w:val="00B07455"/>
    <w:rsid w:val="00B45CAF"/>
    <w:rsid w:val="00B52EA3"/>
    <w:rsid w:val="00B56CE8"/>
    <w:rsid w:val="00B81DA5"/>
    <w:rsid w:val="00BA09A9"/>
    <w:rsid w:val="00C8405A"/>
    <w:rsid w:val="00C84ADD"/>
    <w:rsid w:val="00C94AF9"/>
    <w:rsid w:val="00CD2740"/>
    <w:rsid w:val="00CF38B5"/>
    <w:rsid w:val="00D26B33"/>
    <w:rsid w:val="00D27FA9"/>
    <w:rsid w:val="00D6051A"/>
    <w:rsid w:val="00D6072B"/>
    <w:rsid w:val="00D83FDD"/>
    <w:rsid w:val="00D9468F"/>
    <w:rsid w:val="00E03375"/>
    <w:rsid w:val="00E17608"/>
    <w:rsid w:val="00E92AC9"/>
    <w:rsid w:val="00E937A9"/>
    <w:rsid w:val="00F464CF"/>
    <w:rsid w:val="00F92363"/>
    <w:rsid w:val="00FC5D8F"/>
    <w:rsid w:val="00FE0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62"/>
  </w:style>
  <w:style w:type="paragraph" w:styleId="2">
    <w:name w:val="heading 2"/>
    <w:basedOn w:val="a"/>
    <w:link w:val="20"/>
    <w:uiPriority w:val="9"/>
    <w:qFormat/>
    <w:rsid w:val="00E176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5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03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1760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17608"/>
    <w:rPr>
      <w:b/>
      <w:bCs/>
    </w:rPr>
  </w:style>
  <w:style w:type="character" w:styleId="a6">
    <w:name w:val="Emphasis"/>
    <w:basedOn w:val="a0"/>
    <w:uiPriority w:val="20"/>
    <w:qFormat/>
    <w:rsid w:val="00E17608"/>
    <w:rPr>
      <w:i/>
      <w:iCs/>
    </w:rPr>
  </w:style>
  <w:style w:type="paragraph" w:customStyle="1" w:styleId="has-white-color">
    <w:name w:val="has-white-color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E17608"/>
    <w:rPr>
      <w:i/>
      <w:iCs/>
    </w:rPr>
  </w:style>
  <w:style w:type="character" w:customStyle="1" w:styleId="comment-reply-link">
    <w:name w:val="comment-reply-link"/>
    <w:basedOn w:val="a0"/>
    <w:rsid w:val="00E17608"/>
  </w:style>
  <w:style w:type="character" w:customStyle="1" w:styleId="comment-author-post">
    <w:name w:val="comment-author-post"/>
    <w:basedOn w:val="a0"/>
    <w:rsid w:val="00E1760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176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17608"/>
    <w:rPr>
      <w:rFonts w:ascii="Arial" w:eastAsia="Times New Roman" w:hAnsi="Arial" w:cs="Arial"/>
      <w:vanish/>
      <w:sz w:val="16"/>
      <w:szCs w:val="16"/>
    </w:rPr>
  </w:style>
  <w:style w:type="paragraph" w:customStyle="1" w:styleId="comment-form-author">
    <w:name w:val="comment-form-author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">
    <w:name w:val="required"/>
    <w:basedOn w:val="a0"/>
    <w:rsid w:val="00E17608"/>
  </w:style>
  <w:style w:type="paragraph" w:customStyle="1" w:styleId="comment-form-email">
    <w:name w:val="comment-form-email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url">
    <w:name w:val="comment-form-url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comment">
    <w:name w:val="comment-form-comment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cookies-consent">
    <w:name w:val="comment-form-cookies-consent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1760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17608"/>
    <w:rPr>
      <w:rFonts w:ascii="Arial" w:eastAsia="Times New Roman" w:hAnsi="Arial" w:cs="Arial"/>
      <w:vanish/>
      <w:sz w:val="16"/>
      <w:szCs w:val="16"/>
    </w:rPr>
  </w:style>
  <w:style w:type="paragraph" w:customStyle="1" w:styleId="aligncenter">
    <w:name w:val="aligncenter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17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60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03375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284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84721"/>
  </w:style>
  <w:style w:type="paragraph" w:styleId="ac">
    <w:name w:val="footer"/>
    <w:basedOn w:val="a"/>
    <w:link w:val="ad"/>
    <w:uiPriority w:val="99"/>
    <w:unhideWhenUsed/>
    <w:rsid w:val="00284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4721"/>
  </w:style>
  <w:style w:type="table" w:styleId="ae">
    <w:name w:val="Table Grid"/>
    <w:basedOn w:val="a1"/>
    <w:uiPriority w:val="59"/>
    <w:rsid w:val="00284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"/>
    <w:rsid w:val="00A00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005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2">
    <w:name w:val="c2"/>
    <w:basedOn w:val="a"/>
    <w:rsid w:val="00A00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00585"/>
  </w:style>
  <w:style w:type="character" w:customStyle="1" w:styleId="c1">
    <w:name w:val="c1"/>
    <w:basedOn w:val="a0"/>
    <w:rsid w:val="00A00585"/>
  </w:style>
  <w:style w:type="paragraph" w:customStyle="1" w:styleId="c7">
    <w:name w:val="c7"/>
    <w:basedOn w:val="a"/>
    <w:rsid w:val="00A00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41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8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718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402874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1650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9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4405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90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0416362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5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42650">
                      <w:blockQuote w:val="1"/>
                      <w:marLeft w:val="-1200"/>
                      <w:marRight w:val="0"/>
                      <w:marTop w:val="600"/>
                      <w:marBottom w:val="600"/>
                      <w:divBdr>
                        <w:top w:val="none" w:sz="0" w:space="9" w:color="F2A515"/>
                        <w:left w:val="none" w:sz="0" w:space="17" w:color="F2A515"/>
                        <w:bottom w:val="none" w:sz="0" w:space="9" w:color="F2A515"/>
                        <w:right w:val="none" w:sz="0" w:space="17" w:color="F2A515"/>
                      </w:divBdr>
                    </w:div>
                  </w:divsChild>
                </w:div>
                <w:div w:id="79524690">
                  <w:marLeft w:val="0"/>
                  <w:marRight w:val="0"/>
                  <w:marTop w:val="0"/>
                  <w:marBottom w:val="514"/>
                  <w:divBdr>
                    <w:top w:val="single" w:sz="36" w:space="17" w:color="EFEDE7"/>
                    <w:left w:val="single" w:sz="36" w:space="17" w:color="EFEDE7"/>
                    <w:bottom w:val="single" w:sz="36" w:space="17" w:color="EFEDE7"/>
                    <w:right w:val="single" w:sz="36" w:space="17" w:color="EFEDE7"/>
                  </w:divBdr>
                  <w:divsChild>
                    <w:div w:id="732462029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54389">
                  <w:marLeft w:val="0"/>
                  <w:marRight w:val="0"/>
                  <w:marTop w:val="0"/>
                  <w:marBottom w:val="51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22586">
                      <w:marLeft w:val="0"/>
                      <w:marRight w:val="0"/>
                      <w:marTop w:val="0"/>
                      <w:marBottom w:val="3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888658">
                      <w:marLeft w:val="-68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137422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27832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836454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24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518962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3682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72053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27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56856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0169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543113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59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166264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7545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32807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56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15594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75756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22337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583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88679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88256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7380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57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007924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864254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50684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35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509368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685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85135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79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536783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034107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73589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59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903163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231347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13649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7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072930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89304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26690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05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086036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53719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9318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89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9466033">
                  <w:marLeft w:val="0"/>
                  <w:marRight w:val="0"/>
                  <w:marTop w:val="0"/>
                  <w:marBottom w:val="68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38847">
                      <w:marLeft w:val="0"/>
                      <w:marRight w:val="0"/>
                      <w:marTop w:val="257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19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1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617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0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7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16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549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4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25045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25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28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09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829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537344">
                          <w:marLeft w:val="0"/>
                          <w:marRight w:val="0"/>
                          <w:marTop w:val="429"/>
                          <w:marBottom w:val="1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0447">
                          <w:marLeft w:val="0"/>
                          <w:marRight w:val="0"/>
                          <w:marTop w:val="0"/>
                          <w:marBottom w:val="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12138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21626">
              <w:marLeft w:val="0"/>
              <w:marRight w:val="0"/>
              <w:marTop w:val="0"/>
              <w:marBottom w:val="257"/>
              <w:divBdr>
                <w:top w:val="none" w:sz="0" w:space="0" w:color="auto"/>
                <w:left w:val="none" w:sz="0" w:space="0" w:color="auto"/>
                <w:bottom w:val="single" w:sz="6" w:space="12" w:color="DADADA"/>
                <w:right w:val="none" w:sz="0" w:space="0" w:color="auto"/>
              </w:divBdr>
            </w:div>
          </w:divsChild>
        </w:div>
        <w:div w:id="2086918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5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93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4382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679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2023-06-04T14:21:00Z</dcterms:created>
  <dcterms:modified xsi:type="dcterms:W3CDTF">2024-03-18T19:31:00Z</dcterms:modified>
</cp:coreProperties>
</file>