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4A1" w:rsidRDefault="003A34A1" w:rsidP="009E65C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3A34A1" w:rsidRDefault="003A34A1" w:rsidP="009E65C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A34A1" w:rsidRDefault="003A34A1" w:rsidP="009E65C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A34A1" w:rsidRDefault="003A34A1" w:rsidP="009E65C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A34A1" w:rsidRPr="00D61600" w:rsidRDefault="003A34A1" w:rsidP="009E65C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A34A1" w:rsidRDefault="003A34A1" w:rsidP="009E65C7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3A34A1" w:rsidRDefault="003A34A1" w:rsidP="009E65C7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3A34A1" w:rsidRPr="00D61600" w:rsidRDefault="003A34A1" w:rsidP="009E65C7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3A34A1" w:rsidRPr="00D61600" w:rsidRDefault="003A34A1" w:rsidP="009E65C7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3A34A1" w:rsidRPr="00D61600" w:rsidRDefault="003A34A1" w:rsidP="009E65C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61600">
        <w:rPr>
          <w:rFonts w:ascii="Times New Roman" w:hAnsi="Times New Roman"/>
          <w:b/>
          <w:sz w:val="28"/>
          <w:szCs w:val="28"/>
          <w:lang w:eastAsia="ru-RU"/>
        </w:rPr>
        <w:t>ПРОЕКТ</w:t>
      </w:r>
    </w:p>
    <w:p w:rsidR="003A34A1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06B7">
        <w:rPr>
          <w:rFonts w:ascii="Times New Roman" w:hAnsi="Times New Roman"/>
          <w:sz w:val="28"/>
          <w:szCs w:val="28"/>
          <w:lang w:eastAsia="ru-RU"/>
        </w:rPr>
        <w:t xml:space="preserve"> по формированию читательской грамотности </w:t>
      </w:r>
    </w:p>
    <w:p w:rsidR="003A34A1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306B7">
        <w:rPr>
          <w:rFonts w:ascii="Times New Roman" w:hAnsi="Times New Roman"/>
          <w:sz w:val="28"/>
          <w:szCs w:val="28"/>
          <w:lang w:eastAsia="ru-RU"/>
        </w:rPr>
        <w:t>у детей дошкольного возраста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A34A1" w:rsidRPr="00C257F3" w:rsidRDefault="003A34A1" w:rsidP="009E65C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257F3">
        <w:rPr>
          <w:rFonts w:ascii="Times New Roman" w:hAnsi="Times New Roman"/>
          <w:b/>
          <w:sz w:val="28"/>
          <w:szCs w:val="28"/>
          <w:lang w:eastAsia="ru-RU"/>
        </w:rPr>
        <w:t>«Пришли мне чтения доброго...»</w:t>
      </w:r>
    </w:p>
    <w:p w:rsidR="003A34A1" w:rsidRPr="00D61600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Pr="00D61600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Pr="00D61600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Default="003A34A1" w:rsidP="009E65C7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Старший в</w:t>
      </w:r>
      <w:r w:rsidRPr="00D61600">
        <w:rPr>
          <w:rFonts w:ascii="Times New Roman" w:hAnsi="Times New Roman"/>
          <w:sz w:val="28"/>
          <w:szCs w:val="28"/>
          <w:lang w:eastAsia="ru-RU"/>
        </w:rPr>
        <w:t xml:space="preserve">оспитатель </w:t>
      </w:r>
    </w:p>
    <w:p w:rsidR="003A34A1" w:rsidRPr="00D61600" w:rsidRDefault="003A34A1" w:rsidP="009E65C7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Магер Г.С.</w:t>
      </w:r>
    </w:p>
    <w:p w:rsidR="003A34A1" w:rsidRPr="00D61600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Pr="00D61600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Pr="00D61600" w:rsidRDefault="003A34A1" w:rsidP="009E65C7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A34A1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Pr="00D61600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34A1" w:rsidRPr="00D61600" w:rsidRDefault="003A34A1" w:rsidP="009E65C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2024 </w:t>
      </w:r>
    </w:p>
    <w:p w:rsidR="003A34A1" w:rsidRDefault="003A34A1" w:rsidP="009E65C7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3A34A1" w:rsidRPr="00F14830" w:rsidRDefault="003A34A1" w:rsidP="009E65C7">
      <w:pPr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14830">
        <w:rPr>
          <w:rFonts w:ascii="Times New Roman" w:hAnsi="Times New Roman"/>
          <w:b/>
          <w:sz w:val="24"/>
          <w:szCs w:val="24"/>
        </w:rPr>
        <w:t>Содержание</w:t>
      </w:r>
    </w:p>
    <w:p w:rsidR="003A34A1" w:rsidRPr="00F14830" w:rsidRDefault="003A34A1" w:rsidP="009E65C7">
      <w:pPr>
        <w:numPr>
          <w:ilvl w:val="0"/>
          <w:numId w:val="17"/>
        </w:numPr>
        <w:spacing w:after="0" w:line="360" w:lineRule="auto"/>
        <w:ind w:left="1070"/>
        <w:contextualSpacing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Пояснительная записка</w:t>
      </w:r>
    </w:p>
    <w:p w:rsidR="003A34A1" w:rsidRPr="00F14830" w:rsidRDefault="003A34A1" w:rsidP="009E65C7">
      <w:pPr>
        <w:spacing w:after="0" w:line="360" w:lineRule="auto"/>
        <w:ind w:left="1070"/>
        <w:contextualSpacing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1.1Актуальность темы</w:t>
      </w:r>
    </w:p>
    <w:p w:rsidR="003A34A1" w:rsidRPr="00F14830" w:rsidRDefault="003A34A1" w:rsidP="009E65C7">
      <w:pPr>
        <w:spacing w:after="0" w:line="360" w:lineRule="auto"/>
        <w:ind w:left="1070"/>
        <w:contextualSpacing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1.2 Целевая аудитория</w:t>
      </w:r>
    </w:p>
    <w:p w:rsidR="003A34A1" w:rsidRPr="00F14830" w:rsidRDefault="003A34A1" w:rsidP="009E65C7">
      <w:pPr>
        <w:spacing w:after="0" w:line="360" w:lineRule="auto"/>
        <w:ind w:left="1070"/>
        <w:contextualSpacing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1.3 Цели и задачи</w:t>
      </w:r>
    </w:p>
    <w:p w:rsidR="003A34A1" w:rsidRPr="00F14830" w:rsidRDefault="003A34A1" w:rsidP="009E65C7">
      <w:pPr>
        <w:spacing w:after="0" w:line="360" w:lineRule="auto"/>
        <w:ind w:left="1070"/>
        <w:contextualSpacing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1.4 Планируемые результаты</w:t>
      </w:r>
    </w:p>
    <w:p w:rsidR="003A34A1" w:rsidRPr="00F14830" w:rsidRDefault="003A34A1" w:rsidP="009E65C7">
      <w:pPr>
        <w:spacing w:after="0" w:line="360" w:lineRule="auto"/>
        <w:ind w:left="1070"/>
        <w:contextualSpacing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1.5 Форма проведения</w:t>
      </w:r>
    </w:p>
    <w:p w:rsidR="003A34A1" w:rsidRPr="00F14830" w:rsidRDefault="003A34A1" w:rsidP="009E65C7">
      <w:pPr>
        <w:spacing w:after="0" w:line="360" w:lineRule="auto"/>
        <w:ind w:left="1070"/>
        <w:contextualSpacing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1.6 Используемые педагогические технологии, методы, приемы</w:t>
      </w:r>
    </w:p>
    <w:p w:rsidR="003A34A1" w:rsidRPr="00F14830" w:rsidRDefault="003A34A1" w:rsidP="009E65C7">
      <w:pPr>
        <w:spacing w:after="0" w:line="360" w:lineRule="auto"/>
        <w:ind w:left="1070"/>
        <w:contextualSpacing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1.7 Ресурсы, используемые при подготовке и проведении мероприятия</w:t>
      </w:r>
    </w:p>
    <w:p w:rsidR="003A34A1" w:rsidRPr="00F14830" w:rsidRDefault="003A34A1" w:rsidP="009E65C7">
      <w:pPr>
        <w:numPr>
          <w:ilvl w:val="0"/>
          <w:numId w:val="17"/>
        </w:numPr>
        <w:spacing w:after="0" w:line="360" w:lineRule="auto"/>
        <w:ind w:left="1070"/>
        <w:contextualSpacing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Основная часть</w:t>
      </w:r>
    </w:p>
    <w:p w:rsidR="003A34A1" w:rsidRPr="00F14830" w:rsidRDefault="003A34A1" w:rsidP="009E65C7">
      <w:pPr>
        <w:numPr>
          <w:ilvl w:val="0"/>
          <w:numId w:val="17"/>
        </w:numPr>
        <w:spacing w:after="0" w:line="360" w:lineRule="auto"/>
        <w:ind w:left="1070"/>
        <w:contextualSpacing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Заключение</w:t>
      </w:r>
    </w:p>
    <w:p w:rsidR="003A34A1" w:rsidRPr="00F14830" w:rsidRDefault="003A34A1" w:rsidP="009E65C7">
      <w:pPr>
        <w:numPr>
          <w:ilvl w:val="0"/>
          <w:numId w:val="17"/>
        </w:numPr>
        <w:spacing w:after="0" w:line="360" w:lineRule="auto"/>
        <w:ind w:left="1070"/>
        <w:contextualSpacing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Список используемых источников</w:t>
      </w:r>
    </w:p>
    <w:p w:rsidR="003A34A1" w:rsidRPr="00F14830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Pr="00F14830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Pr="00F14830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Pr="00F14830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Pr="00F14830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Pr="00F14830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Pr="00F14830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Pr="00F14830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Pr="00F14830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Pr="00F14830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Pr="00F14830" w:rsidRDefault="003A34A1" w:rsidP="009E65C7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A34A1" w:rsidRPr="00F14830" w:rsidRDefault="003A34A1" w:rsidP="009F5093">
      <w:pPr>
        <w:shd w:val="clear" w:color="auto" w:fill="FFFFFF"/>
        <w:spacing w:after="135" w:line="240" w:lineRule="auto"/>
        <w:jc w:val="right"/>
        <w:rPr>
          <w:rFonts w:ascii="Times New Roman" w:hAnsi="Times New Roman"/>
          <w:b/>
          <w:bCs/>
          <w:i/>
          <w:iCs/>
          <w:color w:val="333333"/>
          <w:sz w:val="24"/>
          <w:szCs w:val="24"/>
          <w:lang w:eastAsia="ru-RU"/>
        </w:rPr>
      </w:pPr>
    </w:p>
    <w:p w:rsidR="003A34A1" w:rsidRPr="00F14830" w:rsidRDefault="003A34A1" w:rsidP="00FF088B">
      <w:pPr>
        <w:shd w:val="clear" w:color="auto" w:fill="FFFFFF"/>
        <w:tabs>
          <w:tab w:val="left" w:pos="567"/>
        </w:tabs>
        <w:spacing w:after="135" w:line="240" w:lineRule="auto"/>
        <w:jc w:val="right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3A34A1" w:rsidRPr="00F14830" w:rsidRDefault="003A34A1" w:rsidP="00C257F3">
      <w:pPr>
        <w:shd w:val="clear" w:color="auto" w:fill="FFFFFF"/>
        <w:spacing w:after="135" w:line="360" w:lineRule="auto"/>
        <w:rPr>
          <w:rFonts w:ascii="Times New Roman" w:hAnsi="Times New Roman"/>
          <w:b/>
          <w:bCs/>
          <w:iCs/>
          <w:color w:val="333333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iCs/>
          <w:color w:val="333333"/>
          <w:sz w:val="24"/>
          <w:szCs w:val="24"/>
          <w:lang w:eastAsia="ru-RU"/>
        </w:rPr>
        <w:t>1.</w:t>
      </w:r>
      <w:r w:rsidRPr="00F14830">
        <w:rPr>
          <w:rFonts w:ascii="Times New Roman" w:hAnsi="Times New Roman"/>
          <w:b/>
          <w:bCs/>
          <w:iCs/>
          <w:color w:val="333333"/>
          <w:sz w:val="24"/>
          <w:szCs w:val="24"/>
          <w:lang w:eastAsia="ru-RU"/>
        </w:rPr>
        <w:tab/>
        <w:t>Пояснительная записка</w:t>
      </w:r>
    </w:p>
    <w:p w:rsidR="003A34A1" w:rsidRPr="00F14830" w:rsidRDefault="003A34A1" w:rsidP="00C257F3">
      <w:pPr>
        <w:shd w:val="clear" w:color="auto" w:fill="FFFFFF"/>
        <w:tabs>
          <w:tab w:val="left" w:pos="567"/>
        </w:tabs>
        <w:spacing w:after="135" w:line="360" w:lineRule="auto"/>
        <w:jc w:val="right"/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i/>
          <w:iCs/>
          <w:color w:val="333333"/>
          <w:sz w:val="24"/>
          <w:szCs w:val="24"/>
          <w:lang w:eastAsia="ru-RU"/>
        </w:rPr>
        <w:t>«Мы дружны с печатным словом,</w:t>
      </w:r>
      <w:r w:rsidRPr="00F14830">
        <w:rPr>
          <w:rFonts w:ascii="Times New Roman" w:hAnsi="Times New Roman"/>
          <w:b/>
          <w:bCs/>
          <w:i/>
          <w:iCs/>
          <w:color w:val="333333"/>
          <w:sz w:val="24"/>
          <w:szCs w:val="24"/>
          <w:lang w:eastAsia="ru-RU"/>
        </w:rPr>
        <w:br/>
        <w:t>Если б не было его,</w:t>
      </w:r>
      <w:r w:rsidRPr="00F14830">
        <w:rPr>
          <w:rFonts w:ascii="Times New Roman" w:hAnsi="Times New Roman"/>
          <w:b/>
          <w:bCs/>
          <w:i/>
          <w:iCs/>
          <w:color w:val="333333"/>
          <w:sz w:val="24"/>
          <w:szCs w:val="24"/>
          <w:lang w:eastAsia="ru-RU"/>
        </w:rPr>
        <w:br/>
        <w:t>Ни о старом, ни о новом</w:t>
      </w:r>
      <w:r w:rsidRPr="00F14830">
        <w:rPr>
          <w:rFonts w:ascii="Times New Roman" w:hAnsi="Times New Roman"/>
          <w:b/>
          <w:bCs/>
          <w:i/>
          <w:iCs/>
          <w:color w:val="333333"/>
          <w:sz w:val="24"/>
          <w:szCs w:val="24"/>
          <w:lang w:eastAsia="ru-RU"/>
        </w:rPr>
        <w:br/>
        <w:t>Мы не знали б ничего!</w:t>
      </w:r>
      <w:r w:rsidRPr="00F14830">
        <w:rPr>
          <w:rFonts w:ascii="Times New Roman" w:hAnsi="Times New Roman"/>
          <w:b/>
          <w:bCs/>
          <w:i/>
          <w:iCs/>
          <w:color w:val="333333"/>
          <w:sz w:val="24"/>
          <w:szCs w:val="24"/>
          <w:lang w:eastAsia="ru-RU"/>
        </w:rPr>
        <w:br/>
        <w:t>Ты представь себе на миг,</w:t>
      </w:r>
      <w:r w:rsidRPr="00F14830">
        <w:rPr>
          <w:rFonts w:ascii="Times New Roman" w:hAnsi="Times New Roman"/>
          <w:b/>
          <w:bCs/>
          <w:i/>
          <w:iCs/>
          <w:color w:val="333333"/>
          <w:sz w:val="24"/>
          <w:szCs w:val="24"/>
          <w:lang w:eastAsia="ru-RU"/>
        </w:rPr>
        <w:br/>
        <w:t>Как бы жили мы без книг?»</w:t>
      </w:r>
      <w:r w:rsidRPr="00F14830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Pr="00F14830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С.Михалков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Актуальны ли сегодня эти слова? Нужны ли нам книги в век информационных технологий и компьютерных программ?  А как быть с теми, кто еще пока не умеет читать? Нужно ли прививать любовь к книге детям? Ответ однозначный – да!</w:t>
      </w:r>
    </w:p>
    <w:p w:rsidR="003A34A1" w:rsidRPr="00F14830" w:rsidRDefault="003A34A1" w:rsidP="00C9704B">
      <w:pPr>
        <w:shd w:val="clear" w:color="auto" w:fill="FFFFFF"/>
        <w:spacing w:before="270" w:after="135" w:line="360" w:lineRule="auto"/>
        <w:jc w:val="both"/>
        <w:outlineLvl w:val="2"/>
        <w:rPr>
          <w:rFonts w:ascii="Times New Roman" w:hAnsi="Times New Roman"/>
          <w:b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iCs/>
          <w:sz w:val="24"/>
          <w:szCs w:val="24"/>
          <w:lang w:eastAsia="ru-RU"/>
        </w:rPr>
        <w:t>1.1 Актуальность темы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Культура чтения неоспоримо относится к достижениям человеческого разума. Чтение и «читательская грамотность» сегодня высоко ценятся и осознаются мировым сообществом.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О необходимости приобщения детей к красоте родного слова указывали педагоги, психологи, лингвисты (К.Д.Ушинский, Е.И.Тихеева, Е.А.Флёрина, Л.С.Выготский, С.Л.Рубинштейн, А.В.Запорожец, А.А.Леонтьев и др.). Работа над словом начиналась с раннего возраста детей. Всеми любимые песенки, колыбельные, прибаутки, потешки широко использовались с самого рождения малыша. На них воспитывали, развивали, приобщали к культуре, учили говорить.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В последнее время, в результате огромного количества перемен в жизни общества, проблема формирования читательской грамотности у подрастающего поколения стала наиболее острой. Мы живем в эпоху компьютерных технологий, обилия информации, которую очень сложно дифференцировать.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Современные дети — это больше «зрители», которые хотят воспринимать «красивую картинку». Чтение уходит на второй план, становится не интересным, ненужным. Постепенно исчезает устойчивая литературная традиция, на которую опирались предшествующие поколения. Как следствие — низкий уровень читательской грамотности, культуры и образования в целом.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Мы, взрослые, являемся проводниками юных читателей в мир большой литературы. И от нас в большей степени зависит, станет ли ребенок настоящим читателем или встреча с книгой в дошкольном детстве станет случайным, ничего не значащим эпизодом в его жизни.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Воспитание грамотного читателя – процесс длительный, состоящий из ряда этапов, каждому из которых соответствуют свои задачи. Исключить из этого процесса период дошкольного детства невозможно, поскольку он связан с последующими ступенями литературного образования и во многом определяет их. Понятие «грамотный читатель» условно для дошкольного детства, так как сам ребенок в этот период не умеет читать и является слушателем читаемого ему.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В связи с этим, был разработан проект по формированию читательской грамотности у детей дошкольного возраста «Пришли мне чтения доброго...».</w:t>
      </w:r>
    </w:p>
    <w:p w:rsidR="003A34A1" w:rsidRPr="00F14830" w:rsidRDefault="003A34A1" w:rsidP="00C9704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sz w:val="24"/>
          <w:szCs w:val="24"/>
          <w:lang w:eastAsia="ru-RU"/>
        </w:rPr>
        <w:t>1.2</w:t>
      </w:r>
      <w:r w:rsidRPr="00F14830">
        <w:rPr>
          <w:rFonts w:ascii="Times New Roman" w:hAnsi="Times New Roman"/>
          <w:b/>
          <w:sz w:val="24"/>
          <w:szCs w:val="24"/>
          <w:lang w:eastAsia="ru-RU"/>
        </w:rPr>
        <w:tab/>
        <w:t>Целевая аудитория:</w:t>
      </w:r>
      <w:r w:rsidRPr="00F14830">
        <w:rPr>
          <w:rFonts w:ascii="Times New Roman" w:hAnsi="Times New Roman"/>
          <w:sz w:val="24"/>
          <w:szCs w:val="24"/>
          <w:lang w:eastAsia="ru-RU"/>
        </w:rPr>
        <w:t xml:space="preserve"> дети от 1.5 до 7 лет, педагоги, родители</w:t>
      </w:r>
    </w:p>
    <w:p w:rsidR="003A34A1" w:rsidRPr="00F14830" w:rsidRDefault="003A34A1" w:rsidP="00C9704B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sz w:val="24"/>
          <w:szCs w:val="24"/>
          <w:lang w:eastAsia="ru-RU"/>
        </w:rPr>
        <w:t>1.3</w:t>
      </w:r>
      <w:r w:rsidRPr="00F14830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F1483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Цель проекта</w:t>
      </w:r>
      <w:r w:rsidRPr="00F14830">
        <w:rPr>
          <w:rFonts w:ascii="Times New Roman" w:hAnsi="Times New Roman"/>
          <w:color w:val="333333"/>
          <w:sz w:val="24"/>
          <w:szCs w:val="24"/>
          <w:lang w:eastAsia="ru-RU"/>
        </w:rPr>
        <w:t>: Создание условий для формирования читательской грамотности дошкольников.</w:t>
      </w:r>
    </w:p>
    <w:p w:rsidR="003A34A1" w:rsidRPr="00F14830" w:rsidRDefault="003A34A1" w:rsidP="00C9704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iCs/>
          <w:sz w:val="24"/>
          <w:szCs w:val="24"/>
          <w:lang w:eastAsia="ru-RU"/>
        </w:rPr>
        <w:t>Задачи проекта:</w:t>
      </w:r>
    </w:p>
    <w:p w:rsidR="003A34A1" w:rsidRPr="00F14830" w:rsidRDefault="003A34A1" w:rsidP="00C9704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изучить лучший педагогический опыт по теме, педагогическую литературу, интернет-ресурсы;</w:t>
      </w:r>
    </w:p>
    <w:p w:rsidR="003A34A1" w:rsidRPr="00F14830" w:rsidRDefault="003A34A1" w:rsidP="00C9704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повысить эффективность работы по приобщению детей к книге во взаимодействии всех участников образовательного процесса через обновление форм и методов работы с детьми;</w:t>
      </w:r>
    </w:p>
    <w:p w:rsidR="003A34A1" w:rsidRPr="00F14830" w:rsidRDefault="003A34A1" w:rsidP="00C9704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прививать интерес и любовь к чтению, воспитывать интерес к самостоятельному чтению детских книг;</w:t>
      </w:r>
    </w:p>
    <w:p w:rsidR="003A34A1" w:rsidRPr="00F14830" w:rsidRDefault="003A34A1" w:rsidP="00C9704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повысить компетенцию семьи в вопросах читательской грамотности, возродить традиции домашнего чтения;</w:t>
      </w:r>
    </w:p>
    <w:p w:rsidR="003A34A1" w:rsidRPr="00F14830" w:rsidRDefault="003A34A1" w:rsidP="00C9704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повысить компетенцию педагогического персонала в рамках проекта;</w:t>
      </w:r>
    </w:p>
    <w:p w:rsidR="003A34A1" w:rsidRPr="00F14830" w:rsidRDefault="003A34A1" w:rsidP="00C9704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обновить традиционные и внедрить новые педагогические приемы и формы работы по формированию читательской грамотности у детей;</w:t>
      </w:r>
    </w:p>
    <w:p w:rsidR="003A34A1" w:rsidRDefault="003A34A1" w:rsidP="00C9704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расширять практические возможности интеграции образовательного процесса через взаимодействие воспитателей, с музыкальным руководителем, а также с работниками сельской библиотеки.</w:t>
      </w:r>
    </w:p>
    <w:p w:rsidR="003A34A1" w:rsidRDefault="003A34A1" w:rsidP="00C9704B">
      <w:pPr>
        <w:shd w:val="clear" w:color="auto" w:fill="FFFFFF"/>
        <w:spacing w:before="100" w:beforeAutospacing="1" w:after="100" w:afterAutospacing="1" w:line="360" w:lineRule="auto"/>
        <w:ind w:left="35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A34A1" w:rsidRPr="00F14830" w:rsidRDefault="003A34A1" w:rsidP="00C9704B">
      <w:pPr>
        <w:shd w:val="clear" w:color="auto" w:fill="FFFFFF"/>
        <w:spacing w:before="100" w:beforeAutospacing="1" w:after="100" w:afterAutospacing="1" w:line="360" w:lineRule="auto"/>
        <w:ind w:left="35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iCs/>
          <w:sz w:val="24"/>
          <w:szCs w:val="24"/>
          <w:lang w:eastAsia="ru-RU"/>
        </w:rPr>
        <w:t>1.4 Планируемые результаты</w:t>
      </w:r>
      <w:r w:rsidRPr="00F1483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:</w:t>
      </w:r>
    </w:p>
    <w:p w:rsidR="003A34A1" w:rsidRPr="00F14830" w:rsidRDefault="003A34A1" w:rsidP="00C9704B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проведение целенаправленной, систематической, планомерной работы по формированию читательской грамотности у детей дошкольного возраста;</w:t>
      </w:r>
    </w:p>
    <w:p w:rsidR="003A34A1" w:rsidRPr="00F14830" w:rsidRDefault="003A34A1" w:rsidP="00C9704B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создание материально-технической, методической, предметно-развивающей базы для полноценной и качественной работы в этом направлении;</w:t>
      </w:r>
    </w:p>
    <w:p w:rsidR="003A34A1" w:rsidRPr="00F14830" w:rsidRDefault="003A34A1" w:rsidP="00C9704B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расширение и обогащение кругозора детей дошкольного возраста, расширение «зоны читательского общения», повышение речевого и интеллектуального уровня детей, развитие творческих способностей;</w:t>
      </w:r>
    </w:p>
    <w:p w:rsidR="003A34A1" w:rsidRPr="00F14830" w:rsidRDefault="003A34A1" w:rsidP="00C9704B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возрождение культуры чтения в семье;</w:t>
      </w:r>
    </w:p>
    <w:p w:rsidR="003A34A1" w:rsidRPr="00F14830" w:rsidRDefault="003A34A1" w:rsidP="00C9704B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формирование активной коммуникативной личности, способной понять, осмыслить и воспроизвести литературную мысль.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1.5.</w:t>
      </w:r>
      <w:r w:rsidRPr="00F14830">
        <w:rPr>
          <w:rFonts w:ascii="Times New Roman" w:hAnsi="Times New Roman"/>
          <w:sz w:val="24"/>
          <w:szCs w:val="24"/>
          <w:lang w:eastAsia="ru-RU"/>
        </w:rPr>
        <w:tab/>
      </w:r>
      <w:r w:rsidRPr="00F14830">
        <w:rPr>
          <w:rFonts w:ascii="Times New Roman" w:hAnsi="Times New Roman"/>
          <w:b/>
          <w:sz w:val="24"/>
          <w:szCs w:val="24"/>
          <w:lang w:eastAsia="ru-RU"/>
        </w:rPr>
        <w:t>Форма проведения</w:t>
      </w:r>
      <w:r w:rsidRPr="00F14830">
        <w:rPr>
          <w:rFonts w:ascii="Times New Roman" w:hAnsi="Times New Roman"/>
          <w:sz w:val="24"/>
          <w:szCs w:val="24"/>
          <w:lang w:eastAsia="ru-RU"/>
        </w:rPr>
        <w:t xml:space="preserve"> долгосрочный проект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Проект внедряется в течение учебного года, состоит из цепочки спланированных событий, объединенных общим делом, носит проблемный характер и включает во взаимодействие всех участников образовательного процесса: педагогов – детей – родителей. Особенностью внедрения проекта «Пришли мне чтения доброго» является то, что он реализуется, начиная с самых маленьких воспитанников дошкольного учреждения. Это позволяет эффективно приобщить ребенка к книге как можно раньше, привлечь внимание родительской общественности к проблеме чтения, возродить культуру семейного чтения.</w:t>
      </w:r>
    </w:p>
    <w:p w:rsidR="003A34A1" w:rsidRPr="00F14830" w:rsidRDefault="003A34A1" w:rsidP="00C9704B">
      <w:pPr>
        <w:shd w:val="clear" w:color="auto" w:fill="FFFFFF"/>
        <w:spacing w:before="270" w:after="135" w:line="360" w:lineRule="auto"/>
        <w:jc w:val="both"/>
        <w:outlineLvl w:val="2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Этапы внедрения проекта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1. Аналитический.</w:t>
      </w:r>
    </w:p>
    <w:p w:rsidR="003A34A1" w:rsidRPr="00F14830" w:rsidRDefault="003A34A1" w:rsidP="00C970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изучение литературы и интернет-ресурсов по данной теме;</w:t>
      </w:r>
    </w:p>
    <w:p w:rsidR="003A34A1" w:rsidRPr="00F14830" w:rsidRDefault="003A34A1" w:rsidP="00C970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выработка стратегии;</w:t>
      </w:r>
    </w:p>
    <w:p w:rsidR="003A34A1" w:rsidRPr="00F14830" w:rsidRDefault="003A34A1" w:rsidP="00C970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отбор и систематизация материала;</w:t>
      </w:r>
    </w:p>
    <w:p w:rsidR="003A34A1" w:rsidRPr="00F14830" w:rsidRDefault="003A34A1" w:rsidP="00C970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разработка планирования целенаправленной работы педагогов ДОУ в рамках проекта.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2. Практический.</w:t>
      </w:r>
    </w:p>
    <w:p w:rsidR="003A34A1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Предполагает </w:t>
      </w: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практическое проведение</w:t>
      </w:r>
      <w:r w:rsidRPr="00F14830">
        <w:rPr>
          <w:rFonts w:ascii="Times New Roman" w:hAnsi="Times New Roman"/>
          <w:sz w:val="24"/>
          <w:szCs w:val="24"/>
          <w:lang w:eastAsia="ru-RU"/>
        </w:rPr>
        <w:t> всех запланированных мероприятий, направленных на реализацию задач проекта через различные формы работы.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3. Заключительный.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Предусматривает анализ проведенной работы за период декабрь-май 2023-2024г, выявления эффективности использованных форм, методов и приемов в работе с детьми по формированию читательской грамотности.</w:t>
      </w:r>
    </w:p>
    <w:p w:rsidR="003A34A1" w:rsidRPr="00F14830" w:rsidRDefault="003A34A1" w:rsidP="00C9704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sz w:val="24"/>
          <w:szCs w:val="24"/>
          <w:lang w:eastAsia="ru-RU"/>
        </w:rPr>
        <w:t>1.6.</w:t>
      </w:r>
      <w:r w:rsidRPr="00F14830">
        <w:rPr>
          <w:rFonts w:ascii="Times New Roman" w:hAnsi="Times New Roman"/>
          <w:b/>
          <w:sz w:val="24"/>
          <w:szCs w:val="24"/>
          <w:lang w:eastAsia="ru-RU"/>
        </w:rPr>
        <w:tab/>
        <w:t>Используемые педагогические технологии, методы, формы</w:t>
      </w:r>
    </w:p>
    <w:p w:rsidR="003A34A1" w:rsidRPr="00F14830" w:rsidRDefault="003A34A1" w:rsidP="00C9704B">
      <w:pPr>
        <w:shd w:val="clear" w:color="auto" w:fill="FFFFFF"/>
        <w:spacing w:before="270" w:after="135" w:line="360" w:lineRule="auto"/>
        <w:jc w:val="both"/>
        <w:outlineLvl w:val="2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Механизмы и способы достижения целей практического этапа проекта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Обновленные и традиционные формы работы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500"/>
        <w:gridCol w:w="4736"/>
      </w:tblGrid>
      <w:tr w:rsidR="003A34A1" w:rsidRPr="00F14830" w:rsidTr="0014660D">
        <w:trPr>
          <w:jc w:val="center"/>
        </w:trPr>
        <w:tc>
          <w:tcPr>
            <w:tcW w:w="45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4A1" w:rsidRPr="00F14830" w:rsidRDefault="003A34A1" w:rsidP="00C9704B">
            <w:pPr>
              <w:spacing w:after="135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483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Традиционные</w:t>
            </w:r>
          </w:p>
        </w:tc>
        <w:tc>
          <w:tcPr>
            <w:tcW w:w="4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A34A1" w:rsidRPr="00F14830" w:rsidRDefault="003A34A1" w:rsidP="00C9704B">
            <w:pPr>
              <w:spacing w:after="135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483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Обновленные</w:t>
            </w:r>
          </w:p>
        </w:tc>
      </w:tr>
      <w:tr w:rsidR="003A34A1" w:rsidRPr="00F14830" w:rsidTr="0014660D">
        <w:trPr>
          <w:jc w:val="center"/>
        </w:trPr>
        <w:tc>
          <w:tcPr>
            <w:tcW w:w="45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4A1" w:rsidRPr="00F14830" w:rsidRDefault="003A34A1" w:rsidP="00C9704B">
            <w:pPr>
              <w:spacing w:after="135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ru-RU"/>
              </w:rPr>
              <w:t>Литературные викторины, досуги, праздники, конкурсы чтецов, книжные выставки, семейные совместные с педагогом группы походы вбиблиотеку</w:t>
            </w:r>
          </w:p>
        </w:tc>
        <w:tc>
          <w:tcPr>
            <w:tcW w:w="4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A34A1" w:rsidRPr="00F14830" w:rsidRDefault="003A34A1" w:rsidP="00C9704B">
            <w:pPr>
              <w:spacing w:after="135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ru-RU"/>
              </w:rPr>
              <w:t>Тематический клубный час, интервьюирование, литературная копилка, поэтическая акция, он-лайн собрания для родителей, литературный брейн-ринг для педагогов</w:t>
            </w:r>
          </w:p>
        </w:tc>
      </w:tr>
    </w:tbl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Литературные викторины</w:t>
      </w:r>
      <w:r w:rsidRPr="00F14830">
        <w:rPr>
          <w:rFonts w:ascii="Times New Roman" w:hAnsi="Times New Roman"/>
          <w:sz w:val="24"/>
          <w:szCs w:val="24"/>
          <w:lang w:eastAsia="ru-RU"/>
        </w:rPr>
        <w:t> — форма интеллектуальной работы с дошкольниками, которая требует определенных знаний, представлений у детей по определенной теме. Веселые и познавательные задания в литературных викторинах, позволяют детям совершать увлекательные путешествия по страницам произведений, составляющих золотой фонд детской литературы, а педагогам определить степень развития кругозора своих воспитанников. Викторины - это не только любимейшее развлечение детей, но и взрослых, и значит, общий интерес даст в совместном развлечении только положительный результат.</w:t>
      </w:r>
    </w:p>
    <w:p w:rsidR="003A34A1" w:rsidRPr="00F14830" w:rsidRDefault="003A34A1" w:rsidP="00C9704B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Особое место занимают </w:t>
      </w: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литературные досуги и праздники</w:t>
      </w:r>
      <w:r w:rsidRPr="00F14830">
        <w:rPr>
          <w:rFonts w:ascii="Times New Roman" w:hAnsi="Times New Roman"/>
          <w:sz w:val="24"/>
          <w:szCs w:val="24"/>
          <w:lang w:eastAsia="ru-RU"/>
        </w:rPr>
        <w:t>, которые являются кульминационными событиям после знакомства детей с определенными литературными произведениями и обобщают многообразные художественные впечатления детей. Они включают в себя различные виды детской деятельности (чтение и рассказывание, пение и танцы, слушание, просмотры и инсценировки). Наиболее востребованными в ДОУ являются:</w:t>
      </w:r>
    </w:p>
    <w:p w:rsidR="003A34A1" w:rsidRPr="00F14830" w:rsidRDefault="003A34A1" w:rsidP="00C257F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театрализованные постановки и драматизации произведений для детей;</w:t>
      </w:r>
    </w:p>
    <w:p w:rsidR="003A34A1" w:rsidRPr="00F14830" w:rsidRDefault="003A34A1" w:rsidP="00C257F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различные виды театра (теневой, бибабо, кукольный, настольный и др.)</w:t>
      </w:r>
    </w:p>
    <w:p w:rsidR="003A34A1" w:rsidRPr="00F14830" w:rsidRDefault="003A34A1" w:rsidP="00C257F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тематические досуги по произведениям детских писателей (А.Барто, С.Маршак, К.Чуковский и др.)</w:t>
      </w:r>
    </w:p>
    <w:p w:rsidR="003A34A1" w:rsidRPr="00F14830" w:rsidRDefault="003A34A1" w:rsidP="00C257F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литературные гостиные</w:t>
      </w:r>
    </w:p>
    <w:p w:rsidR="003A34A1" w:rsidRPr="00F14830" w:rsidRDefault="003A34A1" w:rsidP="00C257F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i/>
          <w:iCs/>
          <w:sz w:val="24"/>
          <w:szCs w:val="24"/>
          <w:lang w:eastAsia="ru-RU"/>
        </w:rPr>
        <w:t>Например: Разыгрывание коротких сценок с использованием кукол БИ-БА-БО (младшая группа)</w:t>
      </w:r>
    </w:p>
    <w:p w:rsidR="003A34A1" w:rsidRPr="00F14830" w:rsidRDefault="003A34A1" w:rsidP="00C257F3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</w:p>
    <w:p w:rsidR="003A34A1" w:rsidRPr="00F14830" w:rsidRDefault="003A34A1" w:rsidP="00C257F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i/>
          <w:iCs/>
          <w:sz w:val="24"/>
          <w:szCs w:val="24"/>
          <w:lang w:eastAsia="ru-RU"/>
        </w:rPr>
        <w:t>Театрализованная постановка сказки (старшая группа)</w:t>
      </w:r>
    </w:p>
    <w:p w:rsidR="003A34A1" w:rsidRPr="00F14830" w:rsidRDefault="003A34A1" w:rsidP="00C257F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A34A1" w:rsidRPr="00F14830" w:rsidRDefault="003A34A1" w:rsidP="00C257F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i/>
          <w:iCs/>
          <w:sz w:val="24"/>
          <w:szCs w:val="24"/>
          <w:lang w:eastAsia="ru-RU"/>
        </w:rPr>
        <w:t>Театрализованная постановка детей подготовительной группы для родителей и детей младшего возраста</w:t>
      </w:r>
    </w:p>
    <w:p w:rsidR="003A34A1" w:rsidRPr="00F14830" w:rsidRDefault="003A34A1" w:rsidP="00C257F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A34A1" w:rsidRPr="00F14830" w:rsidRDefault="003A34A1" w:rsidP="00C257F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i/>
          <w:iCs/>
          <w:sz w:val="24"/>
          <w:szCs w:val="24"/>
          <w:lang w:eastAsia="ru-RU"/>
        </w:rPr>
        <w:t>Чтение и инсценировка басен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i/>
          <w:iCs/>
          <w:sz w:val="24"/>
          <w:szCs w:val="24"/>
          <w:lang w:eastAsia="ru-RU"/>
        </w:rPr>
        <w:t>И.А.Крылова, Л.Толстого (старшие дошкольники)</w:t>
      </w:r>
    </w:p>
    <w:p w:rsidR="003A34A1" w:rsidRPr="00F14830" w:rsidRDefault="003A34A1" w:rsidP="00C257F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A34A1" w:rsidRPr="00F14830" w:rsidRDefault="003A34A1" w:rsidP="00C257F3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F14830">
        <w:rPr>
          <w:rFonts w:ascii="Times New Roman" w:hAnsi="Times New Roman"/>
          <w:i/>
          <w:iCs/>
          <w:sz w:val="24"/>
          <w:szCs w:val="24"/>
          <w:lang w:eastAsia="ru-RU"/>
        </w:rPr>
        <w:t>Чтение и драматизации по произведениям А.Барто совместно с родителями в младшей группе (привлечение внимания родителей к творчеству А.Л.Барто, приобщение к совместному чтению с детьми)</w:t>
      </w:r>
    </w:p>
    <w:p w:rsidR="003A34A1" w:rsidRPr="00F14830" w:rsidRDefault="003A34A1" w:rsidP="00C257F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sz w:val="24"/>
          <w:szCs w:val="24"/>
          <w:lang w:eastAsia="ru-RU"/>
        </w:rPr>
        <w:t>Конкурсы чтецов</w:t>
      </w:r>
      <w:r w:rsidRPr="00F14830">
        <w:rPr>
          <w:rFonts w:ascii="Times New Roman" w:hAnsi="Times New Roman"/>
          <w:sz w:val="24"/>
          <w:szCs w:val="24"/>
          <w:lang w:eastAsia="ru-RU"/>
        </w:rPr>
        <w:t xml:space="preserve"> позволяют воспитывать положительное эмоциональное отношение к литературным поэтическим произведениям, формировать выразительную речь у детей старшего дошкольного возраста посредством художественно-поэтического слова.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Задачи конкурса</w:t>
      </w:r>
      <w:r w:rsidRPr="00F14830">
        <w:rPr>
          <w:rFonts w:ascii="Times New Roman" w:hAnsi="Times New Roman"/>
          <w:sz w:val="24"/>
          <w:szCs w:val="24"/>
          <w:lang w:eastAsia="ru-RU"/>
        </w:rPr>
        <w:t>:</w:t>
      </w:r>
    </w:p>
    <w:p w:rsidR="003A34A1" w:rsidRPr="00F14830" w:rsidRDefault="003A34A1" w:rsidP="00C257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способствовать знакомству воспитанников с литературным наследием нашей страны, с лучшими образцами поэзии и прозы согласно тематике конкурса;</w:t>
      </w:r>
    </w:p>
    <w:p w:rsidR="003A34A1" w:rsidRPr="00F14830" w:rsidRDefault="003A34A1" w:rsidP="00C257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выявить наиболее талантливых и артистичных чтецов среди детей ДО, предоставить им возможность для самовыражения;</w:t>
      </w:r>
    </w:p>
    <w:p w:rsidR="003A34A1" w:rsidRPr="00F14830" w:rsidRDefault="003A34A1" w:rsidP="00C257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способствовать повышению интереса к выразительному чтению художественных произведений.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Тема конкурса чтецов выбирается в соответствии с тематическим планированием. К каждому конкурсу в группе заранее педагоги с детьми оформляют выставку книг и детских работ. Таким образом, каждому ребенку предоставляется возможность выразить свое отношение к произведению или герою через рисунок или поделку.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Конкурсы оцениваются независимым жюри, в состав которого входят педагоги ДОУ, сотрудник сельской  библиотеки и родители.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Сами конкурсы проходят в увлекательной игровой форме, объединены определенной тематикой. В сценарии включаются истории из жизни авторов детских произведений, различные физкультминутки, музыкальные и речевые игры.  Дети должны получать положительные эмоции от происходящего. Победители в дальнейшем  участвуют в других конкурсах: районный «Нарисую радугу словами»,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sz w:val="24"/>
          <w:szCs w:val="24"/>
          <w:lang w:eastAsia="ru-RU"/>
        </w:rPr>
        <w:t>зональный «Радуга талантов», и др.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Такие мероприятия способствуют социализации детей, расширяют границы общения, а также доставляют радость от участия в общем деле.</w:t>
      </w:r>
      <w:r w:rsidRPr="00F14830">
        <w:rPr>
          <w:rFonts w:ascii="Times New Roman" w:hAnsi="Times New Roman"/>
          <w:sz w:val="24"/>
          <w:szCs w:val="24"/>
          <w:lang w:eastAsia="ru-RU"/>
        </w:rPr>
        <w:br/>
        <w:t>Конкурсы чтецов являются красочным моментом в жизни ребёнка, обогащающим его впечатления и развивающим творческую активность. Они способствуют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sz w:val="24"/>
          <w:szCs w:val="24"/>
          <w:lang w:eastAsia="ru-RU"/>
        </w:rPr>
        <w:t>всестороннему развитию, знакомят с различными видами искусства, пробуждают радостные чувства, поднимают настроение и жизненный тонус.</w:t>
      </w:r>
    </w:p>
    <w:p w:rsidR="003A34A1" w:rsidRPr="00F14830" w:rsidRDefault="003A34A1" w:rsidP="00C257F3">
      <w:pPr>
        <w:spacing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Технология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«Клубный час» 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При реализации проекта использование данной технологии позволяет развивать связную речь, речевое общение, коммуникацию.</w:t>
      </w:r>
    </w:p>
    <w:p w:rsidR="003A34A1" w:rsidRPr="00F14830" w:rsidRDefault="003A34A1" w:rsidP="00C257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Cs/>
          <w:iCs/>
          <w:sz w:val="24"/>
          <w:szCs w:val="24"/>
        </w:rPr>
        <w:t>В связи с этим можно провести тематические клубные часы ( дети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F14830">
        <w:rPr>
          <w:rFonts w:ascii="Times New Roman" w:hAnsi="Times New Roman"/>
          <w:bCs/>
          <w:iCs/>
          <w:sz w:val="24"/>
          <w:szCs w:val="24"/>
        </w:rPr>
        <w:t>+ родители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F14830">
        <w:rPr>
          <w:rFonts w:ascii="Times New Roman" w:hAnsi="Times New Roman"/>
          <w:bCs/>
          <w:iCs/>
          <w:sz w:val="24"/>
          <w:szCs w:val="24"/>
        </w:rPr>
        <w:t>+ педагоги) «В гостях у сказки», «Сказки Пушкина», «Книги наши друзья», «Дружная семейка»,</w:t>
      </w:r>
      <w:r w:rsidRPr="00F14830">
        <w:rPr>
          <w:rFonts w:ascii="Times New Roman" w:hAnsi="Times New Roman"/>
          <w:sz w:val="24"/>
          <w:szCs w:val="24"/>
          <w:lang w:eastAsia="ru-RU"/>
        </w:rPr>
        <w:t>где на «станциях» дети более подробно знакомятся с книгами, их героями, могут самостоятельно изготовить костюм, маску, перевоплотиться в любимого персонажа, побывать в волшебной стране, поучаствовать в викторине, придумать свою сказку и т.д.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14830">
        <w:rPr>
          <w:rFonts w:ascii="Times New Roman" w:hAnsi="Times New Roman"/>
          <w:sz w:val="24"/>
          <w:szCs w:val="24"/>
          <w:lang w:eastAsia="ru-RU"/>
        </w:rPr>
        <w:t xml:space="preserve"> Вариантов деятельности очень много. </w:t>
      </w: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Главное — инициатива ребенка, его желание, творчество и воображение.</w:t>
      </w:r>
      <w:r w:rsidRPr="00F14830">
        <w:rPr>
          <w:rFonts w:ascii="Times New Roman" w:hAnsi="Times New Roman"/>
          <w:sz w:val="24"/>
          <w:szCs w:val="24"/>
          <w:lang w:eastAsia="ru-RU"/>
        </w:rPr>
        <w:t> В легкой непринужденной форме происходит процесс раскрытия личности, ее потенциала.</w:t>
      </w:r>
    </w:p>
    <w:p w:rsidR="003A34A1" w:rsidRPr="00F14830" w:rsidRDefault="003A34A1" w:rsidP="00C257F3">
      <w:pPr>
        <w:shd w:val="clear" w:color="auto" w:fill="FFFFFF"/>
        <w:spacing w:before="270" w:after="135" w:line="360" w:lineRule="auto"/>
        <w:jc w:val="both"/>
        <w:outlineLvl w:val="2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Работа с педагогами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Среди традиционных форм работы с педагогами наиболее востребованным является </w:t>
      </w: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Литературный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брейн-ринг. 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Задачи:</w:t>
      </w:r>
    </w:p>
    <w:p w:rsidR="003A34A1" w:rsidRPr="00F14830" w:rsidRDefault="003A34A1" w:rsidP="00C257F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уточнить и систематизировать знания педагогов по детской литературе, повысить их профессиональную компетенцию;</w:t>
      </w:r>
    </w:p>
    <w:p w:rsidR="003A34A1" w:rsidRPr="00F14830" w:rsidRDefault="003A34A1" w:rsidP="00C257F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активизировать  мышление, воображение и творчество воспитателей;</w:t>
      </w:r>
    </w:p>
    <w:p w:rsidR="003A34A1" w:rsidRPr="00F14830" w:rsidRDefault="003A34A1" w:rsidP="00C257F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поддержать интерес педагогов к дальнейшему изучению данной темы и поиску новых идей, методов и приемов работы с детьми дошкольного возраста.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На литературном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sz w:val="24"/>
          <w:szCs w:val="24"/>
          <w:lang w:eastAsia="ru-RU"/>
        </w:rPr>
        <w:t>брейн-ринге педагоги разбиваются на команды, отвечают на вопросы, тщательно изучают методическую и художественную литературу, интернет-ресурсы в рамках подготовки домашних заданий к конкурсу, самостоятельно придумывают сказки для детей, подбирают атрибуты, инсценируют произведения для детей. Педагоги пополняют свой багаж поэтических произведений по различной тематике.</w:t>
      </w:r>
      <w:r w:rsidRPr="00F14830">
        <w:rPr>
          <w:rFonts w:ascii="Times New Roman" w:hAnsi="Times New Roman"/>
          <w:sz w:val="24"/>
          <w:szCs w:val="24"/>
          <w:lang w:eastAsia="ru-RU"/>
        </w:rPr>
        <w:br/>
        <w:t>Таким образом, происходит стимулирование</w:t>
      </w: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воспитателей</w:t>
      </w:r>
      <w:r w:rsidRPr="00F14830">
        <w:rPr>
          <w:rFonts w:ascii="Times New Roman" w:hAnsi="Times New Roman"/>
          <w:sz w:val="24"/>
          <w:szCs w:val="24"/>
          <w:lang w:eastAsia="ru-RU"/>
        </w:rPr>
        <w:t> к саморазвитию и профессиональному росту. Каждый педагог должен быть примером для детей, быть начитанным, знающим, активным и интересным.</w:t>
      </w:r>
    </w:p>
    <w:p w:rsidR="003A34A1" w:rsidRPr="00F14830" w:rsidRDefault="003A34A1" w:rsidP="00C257F3">
      <w:pPr>
        <w:shd w:val="clear" w:color="auto" w:fill="FFFFFF"/>
        <w:spacing w:before="270" w:after="135" w:line="360" w:lineRule="auto"/>
        <w:jc w:val="both"/>
        <w:outlineLvl w:val="2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Взаимодействие с семьёй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Чтобы привить потребность детей к чтению необходимо взаимодействовать с семьёй. Для этого в ДОУ используются разнообразные формы работы, как традиционные, так и нетрадиционные.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Одной из форм приобщения детей к чтению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sz w:val="24"/>
          <w:szCs w:val="24"/>
          <w:lang w:eastAsia="ru-RU"/>
        </w:rPr>
        <w:t xml:space="preserve">является  проведение </w:t>
      </w: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конкурса «Книжки своими руками»</w:t>
      </w:r>
      <w:r w:rsidRPr="00F14830">
        <w:rPr>
          <w:rFonts w:ascii="Times New Roman" w:hAnsi="Times New Roman"/>
          <w:sz w:val="24"/>
          <w:szCs w:val="24"/>
          <w:lang w:eastAsia="ru-RU"/>
        </w:rPr>
        <w:t>, где дети совместно с родителями изготовляют книги на заданные темы, такие как «Моя любимая сказка», «Мы сказочники и иллюстраторы».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Такая форма позволяет заинтересовать воспитанников и их родителей к предстоящему чтению, создать атмосферу поиска, а также расширить границы творческой способности дошкольников.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Кроме того, при организации конкурсов в ДО детско-родительского творчества (2-3 раза в год) можно  связать тематическую направленность выставки с книгой (например, во время традиционной осенней ярмарки провести выставку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sz w:val="24"/>
          <w:szCs w:val="24"/>
          <w:lang w:eastAsia="ru-RU"/>
        </w:rPr>
        <w:t>детско-родительского творчества: познавательные книжки-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sz w:val="24"/>
          <w:szCs w:val="24"/>
          <w:lang w:eastAsia="ru-RU"/>
        </w:rPr>
        <w:t>витамишки с дарами осени, информационные  странички  и иллюстрации, изготовленные родителями совместно с детьми). Это также способствует обогащению предметно-пространственной развивающей среды групп.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sz w:val="24"/>
          <w:szCs w:val="24"/>
          <w:lang w:eastAsia="ru-RU"/>
        </w:rPr>
        <w:t>Литературные вечера и гостиные</w:t>
      </w:r>
      <w:r w:rsidRPr="00F14830">
        <w:rPr>
          <w:rFonts w:ascii="Times New Roman" w:hAnsi="Times New Roman"/>
          <w:sz w:val="24"/>
          <w:szCs w:val="24"/>
          <w:lang w:eastAsia="ru-RU"/>
        </w:rPr>
        <w:t>. Целью таких мероприятий является воспитание любви и интереса ребенка к книге, установление эмоционального контакта родителей и детей посредством чтения - убеждение, просвещение и настрой родителей на изменение своих представлений о детском чтении, путях и способах приобщения ребенка к книге.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Совместные театрализованные постановки </w:t>
      </w:r>
      <w:r w:rsidRPr="00F14830">
        <w:rPr>
          <w:rFonts w:ascii="Times New Roman" w:hAnsi="Times New Roman"/>
          <w:sz w:val="24"/>
          <w:szCs w:val="24"/>
          <w:lang w:eastAsia="ru-RU"/>
        </w:rPr>
        <w:t>детей с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sz w:val="24"/>
          <w:szCs w:val="24"/>
          <w:lang w:eastAsia="ru-RU"/>
        </w:rPr>
        <w:t>родителями, начиная с младшей группы, также являются значимым элементом, способствующим повышению общей культуры ребенка и формированию правильной модели его поведения в современном мире. При этом дошкольники могут быть как зрителями театрального действия, так и его участниками. Родители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sz w:val="24"/>
          <w:szCs w:val="24"/>
          <w:lang w:eastAsia="ru-RU"/>
        </w:rPr>
        <w:t>могут принимать участие в инсценировке произведений, самостоятельно приготовить костюмы, маски и атрибуты.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Эффективным новым способом взаимодействия с родителями по проблеме является прием </w:t>
      </w: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Литературная копилка</w:t>
      </w:r>
      <w:r w:rsidRPr="00F14830">
        <w:rPr>
          <w:rFonts w:ascii="Times New Roman" w:hAnsi="Times New Roman"/>
          <w:sz w:val="24"/>
          <w:szCs w:val="24"/>
          <w:lang w:eastAsia="ru-RU"/>
        </w:rPr>
        <w:t> «Я дарю тебе стихи»: раз в неделю родители вместе с ребенком опускают в копилку небольшое поэтическое произведение, затем в течение недели ребята знакомятся с этими произведениями, обсуждают их, заучивают.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Особенно важным для нас является включение родителей в организацию и проведение литературных праздников, оформление литературного пространства, связанного с </w:t>
      </w:r>
      <w:r w:rsidRPr="00F14830">
        <w:rPr>
          <w:rFonts w:ascii="Times New Roman" w:hAnsi="Times New Roman"/>
          <w:sz w:val="24"/>
          <w:szCs w:val="24"/>
          <w:u w:val="single"/>
          <w:lang w:eastAsia="ru-RU"/>
        </w:rPr>
        <w:t>книгой</w:t>
      </w:r>
      <w:r w:rsidRPr="00F14830">
        <w:rPr>
          <w:rFonts w:ascii="Times New Roman" w:hAnsi="Times New Roman"/>
          <w:sz w:val="24"/>
          <w:szCs w:val="24"/>
          <w:lang w:eastAsia="ru-RU"/>
        </w:rPr>
        <w:t>: книжные выставки, аннотирование новых книг, списки – рекомендации о том, что и как читать детям.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В каждой группе создаются </w:t>
      </w: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уголки для родителей «Читаем дома»</w:t>
      </w:r>
      <w:r w:rsidRPr="00F14830">
        <w:rPr>
          <w:rFonts w:ascii="Times New Roman" w:hAnsi="Times New Roman"/>
          <w:sz w:val="24"/>
          <w:szCs w:val="24"/>
          <w:lang w:eastAsia="ru-RU"/>
        </w:rPr>
        <w:t>, где родители могут взять книги для домашнего семейного чтения, получить консультацию воспитателя по литературным произведениям.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Благодаря не только книге, но и систематическим совместным посещениям библиотеки, перед ребёнком открывается целый мир, о котором он почти ещё не знает.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Организация </w:t>
      </w: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совместных с родителями литературных досугов</w:t>
      </w:r>
      <w:r w:rsidRPr="00F14830">
        <w:rPr>
          <w:rFonts w:ascii="Times New Roman" w:hAnsi="Times New Roman"/>
          <w:sz w:val="24"/>
          <w:szCs w:val="24"/>
          <w:lang w:eastAsia="ru-RU"/>
        </w:rPr>
        <w:t>, начиная с младшего дошкольного возраста, позволяет каждому родителю приобщиться к совместной деятельности с детьми по разучиванию любимых литературных произведений, способствует развитию творчества и навыков выразительного чтения и рассказывания, как у детей, так и у взрослых.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Кульминационными событиями при знакомстве детей с литературными произведениями являются совместные посещения спектаклей детьми, родителями и педагогами.</w:t>
      </w:r>
    </w:p>
    <w:p w:rsidR="003A34A1" w:rsidRPr="00F14830" w:rsidRDefault="003A34A1" w:rsidP="00C257F3">
      <w:pPr>
        <w:shd w:val="clear" w:color="auto" w:fill="FFFFFF"/>
        <w:spacing w:after="135" w:line="360" w:lineRule="auto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F14830">
        <w:rPr>
          <w:rFonts w:ascii="Times New Roman" w:hAnsi="Times New Roman"/>
          <w:bCs/>
          <w:iCs/>
          <w:sz w:val="24"/>
          <w:szCs w:val="24"/>
          <w:lang w:eastAsia="ru-RU"/>
        </w:rPr>
        <w:t>Прочно входят в практику работы и являются новой формой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bCs/>
          <w:iCs/>
          <w:sz w:val="24"/>
          <w:szCs w:val="24"/>
          <w:lang w:eastAsia="ru-RU"/>
        </w:rPr>
        <w:t>взаимодействия с семьей он-лайн собрания, которые проводят педагоги. На таком собрании каждый родитель имеет возможность получить компетентную помощь и консультации по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bCs/>
          <w:iCs/>
          <w:sz w:val="24"/>
          <w:szCs w:val="24"/>
          <w:lang w:eastAsia="ru-RU"/>
        </w:rPr>
        <w:t>проблемам детского чтения, задать интересующий вопрос в режиме он-лайн посредством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bCs/>
          <w:iCs/>
          <w:sz w:val="24"/>
          <w:szCs w:val="24"/>
          <w:lang w:eastAsia="ru-RU"/>
        </w:rPr>
        <w:t>сети интернет.</w:t>
      </w:r>
    </w:p>
    <w:p w:rsidR="003A34A1" w:rsidRPr="00F14830" w:rsidRDefault="003A34A1" w:rsidP="00C257F3">
      <w:pPr>
        <w:widowControl w:val="0"/>
        <w:tabs>
          <w:tab w:val="left" w:pos="284"/>
          <w:tab w:val="left" w:pos="426"/>
          <w:tab w:val="left" w:pos="709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  <w:r w:rsidRPr="00F14830">
        <w:rPr>
          <w:rFonts w:ascii="Times New Roman" w:hAnsi="Times New Roman"/>
          <w:b/>
          <w:sz w:val="24"/>
          <w:szCs w:val="24"/>
          <w:lang w:eastAsia="ru-RU"/>
        </w:rPr>
        <w:t>1.7 Ресурсы, используемые при подготовке и проведении мероприятия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color w:val="000000"/>
          <w:sz w:val="24"/>
          <w:szCs w:val="24"/>
          <w:lang w:eastAsia="ru-RU"/>
        </w:rPr>
        <w:t>Кадровое обеспечение</w:t>
      </w: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: руководитель проекта.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14830">
        <w:rPr>
          <w:rFonts w:ascii="Times New Roman" w:hAnsi="Times New Roman"/>
          <w:b/>
          <w:color w:val="000000"/>
          <w:sz w:val="24"/>
          <w:szCs w:val="24"/>
          <w:lang w:eastAsia="ru-RU"/>
        </w:rPr>
        <w:t>Материально-техническое обеспечение</w:t>
      </w: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-  библиотека  ДОУ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 -  просторный  музыкальный зал;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-  костюмерная с широким разнообразным ассортиментом костюмов для мальчиков и девочек;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-  фонотека: аудиокассеты с записями детских произведений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в соответствии с ФОП ДО.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-  видеотека:  видеозаписи сказок русских и зарубежных писателей,  познавательные фильмы о родном крае;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-  книжный уголок в групповых комнатах.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Методическое обеспечение: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-         демонстрационный материал: серия сюжетных картин;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         </w:t>
      </w: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тематические картотеки «стихи», «загадки», «сказки»;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         </w:t>
      </w: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биографии детских писателей, портреты, методические рекомендации по организации различных форм работы с детьми по творчеству писателей;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-          конспекты образовательной деятельности из опыта работы педагогов;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-          сценарии литературных праздников, викторин, КВН, турниров;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-          детская художественная литература;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-          детская познавательная литература.</w:t>
      </w:r>
    </w:p>
    <w:p w:rsidR="003A34A1" w:rsidRPr="00F14830" w:rsidRDefault="003A34A1" w:rsidP="00C257F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Технические средства обучения:</w:t>
      </w:r>
    </w:p>
    <w:p w:rsidR="003A34A1" w:rsidRPr="00F14830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F14830">
        <w:rPr>
          <w:rFonts w:ascii="Times New Roman" w:hAnsi="Times New Roman"/>
          <w:color w:val="000000"/>
          <w:sz w:val="24"/>
          <w:szCs w:val="24"/>
          <w:lang w:eastAsia="ru-RU"/>
        </w:rPr>
        <w:t>ИКТ оборудование. </w:t>
      </w: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3A34A1" w:rsidRPr="00F14830" w:rsidRDefault="003A34A1" w:rsidP="00C257F3">
      <w:pPr>
        <w:widowControl w:val="0"/>
        <w:tabs>
          <w:tab w:val="left" w:pos="1378"/>
          <w:tab w:val="left" w:pos="3674"/>
          <w:tab w:val="left" w:pos="640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  <w:r w:rsidRPr="00F14830">
        <w:rPr>
          <w:rFonts w:ascii="Times New Roman" w:hAnsi="Times New Roman"/>
          <w:b/>
          <w:spacing w:val="-2"/>
          <w:sz w:val="24"/>
          <w:szCs w:val="24"/>
        </w:rPr>
        <w:t>2.</w:t>
      </w:r>
      <w:r w:rsidRPr="00F14830">
        <w:rPr>
          <w:rFonts w:ascii="Times New Roman" w:hAnsi="Times New Roman"/>
          <w:b/>
          <w:spacing w:val="-2"/>
          <w:sz w:val="24"/>
          <w:szCs w:val="24"/>
        </w:rPr>
        <w:tab/>
        <w:t>Основная часть</w:t>
      </w:r>
    </w:p>
    <w:p w:rsidR="003A34A1" w:rsidRPr="00F14830" w:rsidRDefault="003A34A1" w:rsidP="00633129">
      <w:pPr>
        <w:pStyle w:val="ListParagraph"/>
        <w:jc w:val="center"/>
        <w:rPr>
          <w:rFonts w:ascii="Times New Roman" w:hAnsi="Times New Roman"/>
          <w:b/>
          <w:sz w:val="24"/>
          <w:szCs w:val="24"/>
        </w:rPr>
      </w:pPr>
      <w:r w:rsidRPr="00F14830">
        <w:rPr>
          <w:rFonts w:ascii="Times New Roman" w:hAnsi="Times New Roman"/>
          <w:b/>
          <w:sz w:val="24"/>
          <w:szCs w:val="24"/>
        </w:rPr>
        <w:t>Тематическое планирование мероприятий в рамках проекта</w:t>
      </w:r>
    </w:p>
    <w:p w:rsidR="003A34A1" w:rsidRPr="00F14830" w:rsidRDefault="003A34A1" w:rsidP="00633129">
      <w:pPr>
        <w:pStyle w:val="ListParagraph"/>
        <w:jc w:val="center"/>
        <w:rPr>
          <w:rFonts w:ascii="Times New Roman" w:hAnsi="Times New Roman"/>
          <w:b/>
          <w:sz w:val="24"/>
          <w:szCs w:val="24"/>
        </w:rPr>
      </w:pPr>
      <w:r w:rsidRPr="00F14830">
        <w:rPr>
          <w:rFonts w:ascii="Times New Roman" w:hAnsi="Times New Roman"/>
          <w:b/>
          <w:sz w:val="24"/>
          <w:szCs w:val="24"/>
        </w:rPr>
        <w:t>«Пришли мне чтения доброго…»</w:t>
      </w:r>
    </w:p>
    <w:tbl>
      <w:tblPr>
        <w:tblW w:w="1010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1744"/>
        <w:gridCol w:w="2509"/>
        <w:gridCol w:w="1518"/>
        <w:gridCol w:w="1440"/>
        <w:gridCol w:w="1620"/>
      </w:tblGrid>
      <w:tr w:rsidR="003A34A1" w:rsidRPr="00F14830" w:rsidTr="00A12CE8">
        <w:tc>
          <w:tcPr>
            <w:tcW w:w="1276" w:type="dxa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>Дата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>Название мероприятия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>Содержание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>Место мероприятия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>Участники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>Ответственный</w:t>
            </w:r>
          </w:p>
        </w:tc>
      </w:tr>
      <w:tr w:rsidR="003A34A1" w:rsidRPr="00F14830" w:rsidTr="00A12CE8"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>Декабрь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1 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Басни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и инсценировка басен И. А.Крылова, Л.Толстого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Ст. дошк. возраст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Оформление и подбор информации для родительского стенда «Зимние сказки»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Чтение детям дома зимних сказок: </w:t>
            </w:r>
            <w:r w:rsidRPr="00F14830">
              <w:rPr>
                <w:rFonts w:ascii="Times New Roman" w:hAnsi="Times New Roman"/>
                <w:sz w:val="24"/>
                <w:szCs w:val="24"/>
                <w:lang w:eastAsia="ru-RU" w:bidi="hi-IN"/>
              </w:rPr>
              <w:t>Гофман Э.Т.А. «Щелкунчик и мышиный Король»</w:t>
            </w: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,</w:t>
            </w:r>
            <w:r w:rsidRPr="00F14830">
              <w:rPr>
                <w:rFonts w:ascii="Times New Roman" w:hAnsi="Times New Roman"/>
                <w:sz w:val="24"/>
                <w:szCs w:val="24"/>
                <w:lang w:eastAsia="ru-RU" w:bidi="hi-IN"/>
              </w:rPr>
              <w:t>Маршак С.Я. «Двенадцать месяцев»,</w:t>
            </w: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СутеевВ</w:t>
            </w: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. </w:t>
            </w: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«Ёлка».</w:t>
            </w:r>
            <w:r w:rsidRPr="00F14830">
              <w:rPr>
                <w:rFonts w:ascii="Times New Roman" w:hAnsi="Times New Roman"/>
                <w:sz w:val="24"/>
                <w:szCs w:val="24"/>
                <w:lang w:eastAsia="ru-RU" w:bidi="hi-IN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ru-RU" w:bidi="hi-IN"/>
              </w:rPr>
              <w:t xml:space="preserve"> Мартынова</w:t>
            </w:r>
            <w:r w:rsidRPr="00F14830">
              <w:rPr>
                <w:rFonts w:ascii="Times New Roman" w:hAnsi="Times New Roman"/>
                <w:sz w:val="24"/>
                <w:szCs w:val="24"/>
                <w:lang w:eastAsia="ru-RU" w:bidi="hi-IN"/>
              </w:rPr>
              <w:t>К., Василиади О. «Ёлка, кот и Новый год</w:t>
            </w: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 , «Зимняя сказка», «Зимовье», «Рукавичка», «Морозко» и т.д</w:t>
            </w: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 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Малые фольклорные формы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Старшие дети ходят к младшим и рассказывают пословицы, учат народным играм с запевами, загадывают загадки, разучивают вместе считалки.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 «Любимые сказки» своими руками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Изготовление книг своими руками, родителями для детей. Обогащение книжного уголка.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c>
          <w:tcPr>
            <w:tcW w:w="1276" w:type="dxa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3 неделя</w:t>
            </w:r>
          </w:p>
        </w:tc>
        <w:tc>
          <w:tcPr>
            <w:tcW w:w="1744" w:type="dxa"/>
          </w:tcPr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22.12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День рождения Э.Н.Успенского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произведений «Твой друг – Чебурашка»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«Про мальчика Яшу», «Твой друг дядя Федор».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 Просмотр мультфильма «Зима в Простоквашино"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Библиотека, 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rPr>
          <w:trHeight w:val="1737"/>
        </w:trPr>
        <w:tc>
          <w:tcPr>
            <w:tcW w:w="1276" w:type="dxa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4 неделя</w:t>
            </w:r>
          </w:p>
        </w:tc>
        <w:tc>
          <w:tcPr>
            <w:tcW w:w="1744" w:type="dxa"/>
          </w:tcPr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27.12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День спасателей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1.Чтение произведений об отважных людях, поступках.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2. Рассказы детей об отважных поступках (своих, родителей, друзей и др</w:t>
            </w: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.</w:t>
            </w: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)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1965"/>
        </w:trPr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>Январь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 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Святки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(Малые фольклорные формы)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Частушки, святочные песни (колядки), пословицы, поговорки, считалки.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Дети разных групп ходят друг другу в гости со своими колядками, частушками, загадками.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 муз, рук.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1020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Литературная гостиная «Рождественские посиделки»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(для педагогов)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Беседы, чтение, развлечения.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Метод</w:t>
            </w: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кабинет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Ст. воспитатель Педагоги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Педагоги</w:t>
            </w:r>
          </w:p>
        </w:tc>
      </w:tr>
      <w:tr w:rsidR="003A34A1" w:rsidRPr="00F14830" w:rsidTr="00A12CE8"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3 неделя</w:t>
            </w:r>
          </w:p>
        </w:tc>
        <w:tc>
          <w:tcPr>
            <w:tcW w:w="1744" w:type="dxa"/>
          </w:tcPr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10.01</w:t>
            </w: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день рождения             А.Н. Толстого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произведений: «Приключение Буратино», «Прожорливый башмак»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«Бобовое зернышко», «Теремок» и др.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Ст. дошк. возр.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Консультация для родителей, оформления стенда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«7 причин, почему детям необходимо читать»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Подбор материал на данную тему.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rPr>
          <w:trHeight w:val="1110"/>
        </w:trPr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4 неделя</w:t>
            </w:r>
          </w:p>
        </w:tc>
        <w:tc>
          <w:tcPr>
            <w:tcW w:w="1744" w:type="dxa"/>
          </w:tcPr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12 янв.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день рождения Ш.Перро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произведений Ш.Перро «Золушка», «Кот в сапогах», «Мальчик с пальчик»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720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Литературный брейн-ринг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для педагогов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Командная игра.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Метод</w:t>
            </w: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кабинет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Педагоги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ст. воспитатель,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муз.рук.</w:t>
            </w:r>
          </w:p>
        </w:tc>
      </w:tr>
      <w:tr w:rsidR="003A34A1" w:rsidRPr="00F14830" w:rsidTr="00A12CE8">
        <w:trPr>
          <w:trHeight w:val="2163"/>
        </w:trPr>
        <w:tc>
          <w:tcPr>
            <w:tcW w:w="1276" w:type="dxa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 xml:space="preserve">Февраль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1 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Литературный досуг, посвященный произведениям А.Барто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07.02 Всемирный день чтения вслух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и инсценировка произведений А.Барто совместно с родителями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вслух одного произведения с продолжением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Музыкальный зал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Группы 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Мл.дошк.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возр.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Старш. дошк. возраст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 родители</w:t>
            </w:r>
          </w:p>
        </w:tc>
      </w:tr>
      <w:tr w:rsidR="003A34A1" w:rsidRPr="00F14830" w:rsidTr="00A12CE8">
        <w:trPr>
          <w:trHeight w:val="990"/>
        </w:trPr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 неделя</w:t>
            </w:r>
          </w:p>
        </w:tc>
        <w:tc>
          <w:tcPr>
            <w:tcW w:w="1744" w:type="dxa"/>
          </w:tcPr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11.02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 130 лет со дня рождения </w:t>
            </w:r>
            <w:r w:rsidRPr="00F14830">
              <w:rPr>
                <w:rFonts w:ascii="Times New Roman" w:hAnsi="Times New Roman"/>
                <w:sz w:val="24"/>
                <w:szCs w:val="24"/>
                <w:lang w:eastAsia="ru-RU" w:bidi="hi-IN"/>
              </w:rPr>
              <w:t xml:space="preserve">Бианки В.В.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ru-RU" w:bidi="hi-IN"/>
              </w:rPr>
              <w:t>Чтение Бианки В.В. «Тайна ночного леса»;«Лесная газета» (2-3 рассказа по выбору) и др.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Старш. дошк. возраст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 муз.рук.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990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13.02 Всемирный день радио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Прослушивание аудиокниг, сказкотерапия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Библиотека,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2102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14.02. Международный день дарения книги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Литературный досуг по произведениям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В.Бианки</w:t>
            </w:r>
          </w:p>
        </w:tc>
        <w:tc>
          <w:tcPr>
            <w:tcW w:w="2509" w:type="dxa"/>
          </w:tcPr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Обмен книгами, дарение книг для групп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Литературная  викторина.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Группы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Муз.зал.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Старш. дошк. возраст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 родители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 муз.рук.</w:t>
            </w:r>
          </w:p>
        </w:tc>
      </w:tr>
      <w:tr w:rsidR="003A34A1" w:rsidRPr="00F14830" w:rsidTr="00A12CE8">
        <w:trPr>
          <w:trHeight w:val="1830"/>
        </w:trPr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3 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21.02 Международный день родного языка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Вечер с родителями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«Люби и храни наш великий язык!»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Подборка стихов, рассказов о родном языке.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Подгот.гр.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741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21.02Всемирный день экскурсовода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Дети выступают в роли экскурсоводов, представляя свой музей.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rPr>
          <w:trHeight w:val="1165"/>
        </w:trPr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4 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Консультация для родителей «Как превратить чтение в удовольствие»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Подбор материал на данную тему.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1785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Он-лайн собрание для родителей «Прививаем интерес к чтению, читаем вместе с детьми» 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Практические советы для родителей по чтению художественной литературы, заучиванию стихотворений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Старш. дошк. возраст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 ст.воспитатель</w:t>
            </w:r>
          </w:p>
        </w:tc>
      </w:tr>
      <w:tr w:rsidR="003A34A1" w:rsidRPr="00F14830" w:rsidTr="00A12CE8">
        <w:trPr>
          <w:trHeight w:val="1009"/>
        </w:trPr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>Март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1неделя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3.03 Международный День детского телевидения и радиовещания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Интервью берут старшие  дошкольников.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Инсценировки и съемки сказок, историй.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Подг.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556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3.03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Всемирный день писателя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Беседа с детьми.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Группы,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Старш. дошк. возраст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780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ru-RU" w:bidi="hi-IN"/>
              </w:rPr>
              <w:t xml:space="preserve">3.03.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ru-RU" w:bidi="hi-IN"/>
              </w:rPr>
              <w:t>95 лет со дня рождения Токмаковой И.П.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поэтических произведений.</w:t>
            </w: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 </w:t>
            </w:r>
            <w:r w:rsidRPr="00F14830">
              <w:rPr>
                <w:rFonts w:ascii="Times New Roman" w:hAnsi="Times New Roman"/>
                <w:sz w:val="24"/>
                <w:szCs w:val="24"/>
                <w:lang w:eastAsia="ru-RU" w:bidi="hi-IN"/>
              </w:rPr>
              <w:t>Токмакова И.П. «Ивы», «Сосны», «Плим», «Где спит рыбка?»(по выбору)«Осенние листья»;?», «Мне грустно», «Куда в машинах снег везут»(по выбору)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поэтических произведений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Младшая, средняя группы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rPr>
          <w:trHeight w:val="525"/>
        </w:trPr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 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Конкурс чтецов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«Весенний перезвон»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Музыкальный зал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Младшая, средняя, старшая, подготовительная группы 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rPr>
          <w:trHeight w:val="476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Любимые сказки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произведений С.Маршака, К.Чуковского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Группы,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Старш. дошк. 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770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Викторина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«Любимые сказки»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Командная игра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Муз.зал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возраст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c>
          <w:tcPr>
            <w:tcW w:w="1276" w:type="dxa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Посещение выездного Барнаульского кукольного театра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Просмотр спектакля 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ДОУ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rPr>
          <w:trHeight w:val="738"/>
        </w:trPr>
        <w:tc>
          <w:tcPr>
            <w:tcW w:w="1276" w:type="dxa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3 неделя</w:t>
            </w:r>
          </w:p>
        </w:tc>
        <w:tc>
          <w:tcPr>
            <w:tcW w:w="1744" w:type="dxa"/>
          </w:tcPr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13.03.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 день рождения С.Михалкова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произведений писателя.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4 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21.03. Международный день кукольника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Показ кукольного спектакля силами детей старшего дошк. возраста. 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Муз.зал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С </w:t>
            </w: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24.03по30.03 неделя книги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По плану воспитателей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Оформление стенда для родителей «Ребёнок и книга»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Подбор материал на данную тему.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>Апрель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1неделя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2.04. Международный день детской книги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Создаем книги.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Ст. дошк. возраст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Читательская гостиная для родителей и детей.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Беседа, чтение произведений детских писателей родителями.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Ст. дошк. возраст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 родители</w:t>
            </w:r>
          </w:p>
        </w:tc>
      </w:tr>
      <w:tr w:rsidR="003A34A1" w:rsidRPr="00F14830" w:rsidTr="00A12CE8">
        <w:tc>
          <w:tcPr>
            <w:tcW w:w="1276" w:type="dxa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 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7.04. Всемирный день здоровья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Литературный досуг «Будем здоровы»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Муз.зал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 муз.рук.</w:t>
            </w:r>
          </w:p>
        </w:tc>
      </w:tr>
      <w:tr w:rsidR="003A34A1" w:rsidRPr="00F14830" w:rsidTr="00A12CE8">
        <w:tc>
          <w:tcPr>
            <w:tcW w:w="1276" w:type="dxa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3 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Клубный час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по сказкам Ш.Перро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произведений.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Старш. дошк.возраст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4 неделя</w:t>
            </w:r>
          </w:p>
        </w:tc>
        <w:tc>
          <w:tcPr>
            <w:tcW w:w="1744" w:type="dxa"/>
          </w:tcPr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22.04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день Земли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Создание плакатов. Чтение энциклопедий о Земле.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Читаем рассказы о животных.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С.Р. игра «Зоопарк»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Сельская библиотека, 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Консультация для родителей и оформление стенда «Помоги своему ребёнку стать  читателем»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Подбор материал на данную тему.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 родители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rPr>
          <w:trHeight w:val="1011"/>
        </w:trPr>
        <w:tc>
          <w:tcPr>
            <w:tcW w:w="1276" w:type="dxa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b/>
                <w:sz w:val="24"/>
                <w:szCs w:val="24"/>
                <w:lang w:eastAsia="zh-CN" w:bidi="hi-IN"/>
              </w:rPr>
              <w:t>Май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1 неделя</w:t>
            </w:r>
          </w:p>
        </w:tc>
        <w:tc>
          <w:tcPr>
            <w:tcW w:w="1744" w:type="dxa"/>
          </w:tcPr>
          <w:p w:rsidR="003A34A1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1.05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Международный день солидарности трудящихся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Читаем произведения о труде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Группы, библиотека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Ст. дошк. </w:t>
            </w: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</w:t>
            </w: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озр</w:t>
            </w: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c>
          <w:tcPr>
            <w:tcW w:w="1276" w:type="dxa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9 мая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произведения о войне.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Ст.дошк. возр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rPr>
          <w:trHeight w:val="975"/>
        </w:trPr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3неделя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Конкурс-викторина «Знайка»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Состязание команд.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Ст. дошк. возр.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 муз.рук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870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Театральная постановка «Что за чудо эти сказки!»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Инсценировка и просмотр сказки «Волк и семеро козлят»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Муз.зал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 xml:space="preserve">Воспитатели, 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муз.рук</w:t>
            </w:r>
          </w:p>
        </w:tc>
      </w:tr>
      <w:tr w:rsidR="003A34A1" w:rsidRPr="00F14830" w:rsidTr="00A12CE8"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Оформление стенда для родителей           « Критерии подбора книг для детей разного возраста»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Подбор материал на данную тему.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Группы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Дети ст. и мл.дошк возраста</w:t>
            </w: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</w:tc>
      </w:tr>
      <w:tr w:rsidR="003A34A1" w:rsidRPr="00F14830" w:rsidTr="00A12CE8">
        <w:trPr>
          <w:trHeight w:val="750"/>
        </w:trPr>
        <w:tc>
          <w:tcPr>
            <w:tcW w:w="1276" w:type="dxa"/>
            <w:vMerge w:val="restart"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4неделя</w:t>
            </w:r>
          </w:p>
        </w:tc>
        <w:tc>
          <w:tcPr>
            <w:tcW w:w="1744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27.05</w:t>
            </w: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. Общероссийский день библиотек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Чтение произведений.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Библиотека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Все группы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</w:tr>
      <w:tr w:rsidR="003A34A1" w:rsidRPr="00F14830" w:rsidTr="00A12CE8">
        <w:trPr>
          <w:trHeight w:val="1320"/>
        </w:trPr>
        <w:tc>
          <w:tcPr>
            <w:tcW w:w="1276" w:type="dxa"/>
            <w:vMerge/>
            <w:tcMar>
              <w:left w:w="108" w:type="dxa"/>
            </w:tcMar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3A34A1" w:rsidRPr="00F14830" w:rsidRDefault="003A34A1" w:rsidP="00C9704B">
            <w:pPr>
              <w:spacing w:after="0" w:line="240" w:lineRule="auto"/>
              <w:ind w:left="-97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Театральная постановка сказки «Дюймовочка»</w:t>
            </w:r>
          </w:p>
        </w:tc>
        <w:tc>
          <w:tcPr>
            <w:tcW w:w="2509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Инсценировка сказки педагогами.</w:t>
            </w:r>
          </w:p>
        </w:tc>
        <w:tc>
          <w:tcPr>
            <w:tcW w:w="1518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Музыкальный зал</w:t>
            </w:r>
          </w:p>
        </w:tc>
        <w:tc>
          <w:tcPr>
            <w:tcW w:w="144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Старший возраст</w:t>
            </w: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</w:tcPr>
          <w:p w:rsidR="003A34A1" w:rsidRPr="00F14830" w:rsidRDefault="003A34A1" w:rsidP="00364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14830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Воспитатели, муз.рук.</w:t>
            </w:r>
          </w:p>
        </w:tc>
      </w:tr>
    </w:tbl>
    <w:p w:rsidR="003A34A1" w:rsidRPr="00F14830" w:rsidRDefault="003A34A1" w:rsidP="00E13240">
      <w:pPr>
        <w:pStyle w:val="ListParagraph"/>
        <w:rPr>
          <w:sz w:val="24"/>
          <w:szCs w:val="24"/>
        </w:rPr>
      </w:pPr>
    </w:p>
    <w:p w:rsidR="003A34A1" w:rsidRPr="00F14830" w:rsidRDefault="003A34A1" w:rsidP="00C257F3">
      <w:pPr>
        <w:pStyle w:val="ListParagraph"/>
        <w:numPr>
          <w:ilvl w:val="0"/>
          <w:numId w:val="18"/>
        </w:numPr>
        <w:shd w:val="clear" w:color="auto" w:fill="FFFFFF"/>
        <w:spacing w:after="135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b/>
          <w:bCs/>
          <w:sz w:val="24"/>
          <w:szCs w:val="24"/>
          <w:lang w:eastAsia="ru-RU"/>
        </w:rPr>
        <w:t>Результаты проекта</w:t>
      </w:r>
    </w:p>
    <w:p w:rsidR="003A34A1" w:rsidRPr="00F14830" w:rsidRDefault="003A34A1" w:rsidP="00C257F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обновление методов и форм работы с детьми, приумножение традиций;</w:t>
      </w:r>
    </w:p>
    <w:p w:rsidR="003A34A1" w:rsidRPr="00F14830" w:rsidRDefault="003A34A1" w:rsidP="00C257F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формирование компетенций «грамотного» читателя у ребенка-дошкольника для последующего успешного обучения в школе;</w:t>
      </w:r>
    </w:p>
    <w:p w:rsidR="003A34A1" w:rsidRPr="00F14830" w:rsidRDefault="003A34A1" w:rsidP="00C257F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обогащение предметно-развивающей среды, создание мини-библиотеки в ДО;</w:t>
      </w:r>
    </w:p>
    <w:p w:rsidR="003A34A1" w:rsidRPr="00F14830" w:rsidRDefault="003A34A1" w:rsidP="00C257F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внедрение новых форм сотрудничества с семьей, приобщение родительской общественности к проблеме ранней читательской грамотности, возрождение культуры совместных чтений в семье;</w:t>
      </w:r>
    </w:p>
    <w:p w:rsidR="003A34A1" w:rsidRPr="00F14830" w:rsidRDefault="003A34A1" w:rsidP="00C257F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4830">
        <w:rPr>
          <w:rFonts w:ascii="Times New Roman" w:hAnsi="Times New Roman"/>
          <w:sz w:val="24"/>
          <w:szCs w:val="24"/>
          <w:lang w:eastAsia="ru-RU"/>
        </w:rPr>
        <w:t>повышение уровня профессионального мастерства педагогов.</w:t>
      </w:r>
    </w:p>
    <w:p w:rsidR="003A34A1" w:rsidRPr="00F14830" w:rsidRDefault="003A34A1" w:rsidP="00C9704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b/>
          <w:sz w:val="24"/>
          <w:szCs w:val="24"/>
        </w:rPr>
        <w:t>4. Список используемых источников:</w:t>
      </w:r>
    </w:p>
    <w:p w:rsidR="003A34A1" w:rsidRPr="00F14830" w:rsidRDefault="003A34A1" w:rsidP="00C9704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 xml:space="preserve">1. Канавина Г. А. Особенности деятельности библиотеки в поддержку социальной «семьи» и в сохранении традиции семейного чтения в условиях детского дома, организованного по семейному типу. - М.: Просвещение, 2000г </w:t>
      </w:r>
    </w:p>
    <w:p w:rsidR="003A34A1" w:rsidRPr="00F14830" w:rsidRDefault="003A34A1" w:rsidP="00C9704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2. Международный день детской книги.- Ж.: Дошкольное образование, 2010. - №6.</w:t>
      </w:r>
    </w:p>
    <w:p w:rsidR="003A34A1" w:rsidRPr="00F14830" w:rsidRDefault="003A34A1" w:rsidP="00C9704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 xml:space="preserve"> 3. Нежданова Л. И., Киченко Е. А. Работа с семьей и продвижение семейного чтения – М.: Просвещение, 1996 г. </w:t>
      </w:r>
    </w:p>
    <w:p w:rsidR="003A34A1" w:rsidRPr="00F14830" w:rsidRDefault="003A34A1" w:rsidP="00C9704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14830">
        <w:rPr>
          <w:rFonts w:ascii="Times New Roman" w:hAnsi="Times New Roman"/>
          <w:sz w:val="24"/>
          <w:szCs w:val="24"/>
        </w:rPr>
        <w:t>4. Интернет ресурсы – сайты: «Педагог ДОУ – Всероссийский электронный журнал» - Детско-родительский проект «С книгой вместе я расту» Койлыбаева А.А.; «Слово учителю» - Каманина С.В. Образовательный проект «Читаем вместе»</w:t>
      </w:r>
    </w:p>
    <w:p w:rsidR="003A34A1" w:rsidRPr="00F14830" w:rsidRDefault="003A34A1" w:rsidP="00C9704B">
      <w:pPr>
        <w:tabs>
          <w:tab w:val="left" w:pos="336"/>
        </w:tabs>
        <w:spacing w:after="0" w:line="360" w:lineRule="auto"/>
        <w:rPr>
          <w:sz w:val="24"/>
          <w:szCs w:val="24"/>
        </w:rPr>
      </w:pPr>
    </w:p>
    <w:sectPr w:rsidR="003A34A1" w:rsidRPr="00F14830" w:rsidSect="00E220C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"/>
      </v:shape>
    </w:pict>
  </w:numPicBullet>
  <w:abstractNum w:abstractNumId="0">
    <w:nsid w:val="1ACA68F6"/>
    <w:multiLevelType w:val="multilevel"/>
    <w:tmpl w:val="0C14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F700D3"/>
    <w:multiLevelType w:val="hybridMultilevel"/>
    <w:tmpl w:val="77849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CD046D"/>
    <w:multiLevelType w:val="multilevel"/>
    <w:tmpl w:val="CD2A64B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C33313"/>
    <w:multiLevelType w:val="multilevel"/>
    <w:tmpl w:val="47F8634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B33DBA"/>
    <w:multiLevelType w:val="multilevel"/>
    <w:tmpl w:val="9128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370306"/>
    <w:multiLevelType w:val="multilevel"/>
    <w:tmpl w:val="339AF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7A190A"/>
    <w:multiLevelType w:val="multilevel"/>
    <w:tmpl w:val="9C0C248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AB4331"/>
    <w:multiLevelType w:val="multilevel"/>
    <w:tmpl w:val="DE02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9C6BA3"/>
    <w:multiLevelType w:val="multilevel"/>
    <w:tmpl w:val="3F9CD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7F0F84"/>
    <w:multiLevelType w:val="multilevel"/>
    <w:tmpl w:val="CFE40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3E72C3"/>
    <w:multiLevelType w:val="multilevel"/>
    <w:tmpl w:val="D3DAF3E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005E29"/>
    <w:multiLevelType w:val="hybridMultilevel"/>
    <w:tmpl w:val="7CA8D0D2"/>
    <w:lvl w:ilvl="0" w:tplc="BD7CCDA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5C3933D9"/>
    <w:multiLevelType w:val="multilevel"/>
    <w:tmpl w:val="A95E1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06E2515"/>
    <w:multiLevelType w:val="hybridMultilevel"/>
    <w:tmpl w:val="B8DEC9B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FB1B25"/>
    <w:multiLevelType w:val="multilevel"/>
    <w:tmpl w:val="2BBA0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3A9266B"/>
    <w:multiLevelType w:val="multilevel"/>
    <w:tmpl w:val="3BDA6F3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45F6F61"/>
    <w:multiLevelType w:val="hybridMultilevel"/>
    <w:tmpl w:val="D40C5C50"/>
    <w:lvl w:ilvl="0" w:tplc="68F62402">
      <w:start w:val="3"/>
      <w:numFmt w:val="decimal"/>
      <w:lvlText w:val="%1."/>
      <w:lvlJc w:val="left"/>
      <w:pPr>
        <w:ind w:left="142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>
    <w:nsid w:val="6939047D"/>
    <w:multiLevelType w:val="multilevel"/>
    <w:tmpl w:val="D4B22F2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1654D2"/>
    <w:multiLevelType w:val="multilevel"/>
    <w:tmpl w:val="A4246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12"/>
  </w:num>
  <w:num w:numId="5">
    <w:abstractNumId w:val="18"/>
  </w:num>
  <w:num w:numId="6">
    <w:abstractNumId w:val="14"/>
  </w:num>
  <w:num w:numId="7">
    <w:abstractNumId w:val="4"/>
  </w:num>
  <w:num w:numId="8">
    <w:abstractNumId w:val="5"/>
  </w:num>
  <w:num w:numId="9">
    <w:abstractNumId w:val="0"/>
  </w:num>
  <w:num w:numId="10">
    <w:abstractNumId w:val="1"/>
  </w:num>
  <w:num w:numId="11">
    <w:abstractNumId w:val="13"/>
  </w:num>
  <w:num w:numId="12">
    <w:abstractNumId w:val="10"/>
  </w:num>
  <w:num w:numId="13">
    <w:abstractNumId w:val="2"/>
  </w:num>
  <w:num w:numId="14">
    <w:abstractNumId w:val="17"/>
  </w:num>
  <w:num w:numId="15">
    <w:abstractNumId w:val="15"/>
  </w:num>
  <w:num w:numId="16">
    <w:abstractNumId w:val="6"/>
  </w:num>
  <w:num w:numId="17">
    <w:abstractNumId w:val="11"/>
  </w:num>
  <w:num w:numId="18">
    <w:abstractNumId w:val="16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091"/>
    <w:rsid w:val="000306B7"/>
    <w:rsid w:val="00095605"/>
    <w:rsid w:val="000A00CE"/>
    <w:rsid w:val="000D2B26"/>
    <w:rsid w:val="00105E3B"/>
    <w:rsid w:val="0014660D"/>
    <w:rsid w:val="002314AC"/>
    <w:rsid w:val="002401FE"/>
    <w:rsid w:val="00277AEF"/>
    <w:rsid w:val="002A3BE8"/>
    <w:rsid w:val="002C1150"/>
    <w:rsid w:val="002E314A"/>
    <w:rsid w:val="00364322"/>
    <w:rsid w:val="00381BE2"/>
    <w:rsid w:val="00391FFA"/>
    <w:rsid w:val="003A34A1"/>
    <w:rsid w:val="003B4720"/>
    <w:rsid w:val="00411AFD"/>
    <w:rsid w:val="004522C4"/>
    <w:rsid w:val="004B6E48"/>
    <w:rsid w:val="005842CF"/>
    <w:rsid w:val="005C666B"/>
    <w:rsid w:val="005F6A58"/>
    <w:rsid w:val="00606140"/>
    <w:rsid w:val="00633129"/>
    <w:rsid w:val="00644D63"/>
    <w:rsid w:val="00665D1A"/>
    <w:rsid w:val="00677C4E"/>
    <w:rsid w:val="006E07E4"/>
    <w:rsid w:val="0072060B"/>
    <w:rsid w:val="00737870"/>
    <w:rsid w:val="00747091"/>
    <w:rsid w:val="007953A7"/>
    <w:rsid w:val="007E0D3A"/>
    <w:rsid w:val="0080122A"/>
    <w:rsid w:val="0081552C"/>
    <w:rsid w:val="00817AC2"/>
    <w:rsid w:val="008365BC"/>
    <w:rsid w:val="00874558"/>
    <w:rsid w:val="008B45DF"/>
    <w:rsid w:val="008E2595"/>
    <w:rsid w:val="008F4EEB"/>
    <w:rsid w:val="00914E25"/>
    <w:rsid w:val="00937F39"/>
    <w:rsid w:val="009E65C7"/>
    <w:rsid w:val="009E7EE5"/>
    <w:rsid w:val="009F5093"/>
    <w:rsid w:val="00A12CE8"/>
    <w:rsid w:val="00A42CF4"/>
    <w:rsid w:val="00A717DA"/>
    <w:rsid w:val="00A807A1"/>
    <w:rsid w:val="00A914B5"/>
    <w:rsid w:val="00AB5FCB"/>
    <w:rsid w:val="00AD3AB8"/>
    <w:rsid w:val="00B048C1"/>
    <w:rsid w:val="00B51267"/>
    <w:rsid w:val="00BA7B84"/>
    <w:rsid w:val="00BE3843"/>
    <w:rsid w:val="00C122EB"/>
    <w:rsid w:val="00C14801"/>
    <w:rsid w:val="00C257F3"/>
    <w:rsid w:val="00C6659E"/>
    <w:rsid w:val="00C842A1"/>
    <w:rsid w:val="00C9704B"/>
    <w:rsid w:val="00CC2752"/>
    <w:rsid w:val="00CC7F0A"/>
    <w:rsid w:val="00D01A45"/>
    <w:rsid w:val="00D61600"/>
    <w:rsid w:val="00D80962"/>
    <w:rsid w:val="00D84002"/>
    <w:rsid w:val="00E13240"/>
    <w:rsid w:val="00E17359"/>
    <w:rsid w:val="00E220C5"/>
    <w:rsid w:val="00E37176"/>
    <w:rsid w:val="00E7101B"/>
    <w:rsid w:val="00E92AE6"/>
    <w:rsid w:val="00F14830"/>
    <w:rsid w:val="00F246E7"/>
    <w:rsid w:val="00F52C46"/>
    <w:rsid w:val="00F73568"/>
    <w:rsid w:val="00FF0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22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F5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F50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B6E48"/>
    <w:pPr>
      <w:ind w:left="720"/>
      <w:contextualSpacing/>
    </w:pPr>
  </w:style>
  <w:style w:type="table" w:styleId="TableGrid">
    <w:name w:val="Table Grid"/>
    <w:basedOn w:val="TableNormal"/>
    <w:uiPriority w:val="99"/>
    <w:rsid w:val="00633129"/>
    <w:rPr>
      <w:rFonts w:ascii="Liberation Serif" w:hAnsi="Liberation Serif" w:cs="FreeSans"/>
      <w:sz w:val="20"/>
      <w:szCs w:val="24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3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3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8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19313</TotalTime>
  <Pages>17</Pages>
  <Words>3698</Words>
  <Characters>21080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Лера</cp:lastModifiedBy>
  <cp:revision>7</cp:revision>
  <dcterms:created xsi:type="dcterms:W3CDTF">2023-11-28T08:31:00Z</dcterms:created>
  <dcterms:modified xsi:type="dcterms:W3CDTF">2024-03-13T15:00:00Z</dcterms:modified>
</cp:coreProperties>
</file>