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BAD72" w14:textId="515C654C" w:rsidR="00B130F5" w:rsidRDefault="00E96EAA" w:rsidP="30B4CB8B">
      <w:pPr>
        <w:spacing w:line="315" w:lineRule="exact"/>
        <w:jc w:val="both"/>
      </w:pPr>
      <w:r>
        <w:rPr>
          <w:rFonts w:ascii="Trebuchet MS" w:eastAsia="Trebuchet MS" w:hAnsi="Trebuchet MS" w:cs="Trebuchet MS"/>
          <w:b/>
          <w:bCs/>
          <w:color w:val="CC0066"/>
          <w:sz w:val="31"/>
          <w:szCs w:val="31"/>
        </w:rPr>
        <w:t xml:space="preserve"> Значимость</w:t>
      </w:r>
      <w:r w:rsidR="30B4CB8B" w:rsidRPr="30B4CB8B">
        <w:rPr>
          <w:rFonts w:ascii="Trebuchet MS" w:eastAsia="Trebuchet MS" w:hAnsi="Trebuchet MS" w:cs="Trebuchet MS"/>
          <w:b/>
          <w:bCs/>
          <w:color w:val="CC0066"/>
          <w:sz w:val="31"/>
          <w:szCs w:val="31"/>
        </w:rPr>
        <w:t xml:space="preserve"> родительского авторитета средствами квиз-игры «Дети и деньги»</w:t>
      </w:r>
    </w:p>
    <w:p w14:paraId="6CCEBD46" w14:textId="7E5D1AD6" w:rsidR="00B130F5" w:rsidRPr="00884AC5" w:rsidRDefault="00E96EAA" w:rsidP="00884AC5">
      <w:pPr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Trebuchet MS" w:eastAsia="Trebuchet MS" w:hAnsi="Trebuchet MS" w:cs="Trebuchet MS"/>
          <w:b/>
          <w:bCs/>
          <w:color w:val="833713"/>
          <w:sz w:val="31"/>
          <w:szCs w:val="31"/>
        </w:rPr>
        <w:t>Ход:</w:t>
      </w:r>
    </w:p>
    <w:p w14:paraId="596B2A9F" w14:textId="77777777" w:rsidR="00884AC5" w:rsidRDefault="00E96EAA" w:rsidP="30B4CB8B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i/>
          <w:iCs/>
          <w:color w:val="000000" w:themeColor="text1"/>
        </w:rPr>
        <w:t>Здравствуйте, уважаемые родители</w:t>
      </w:r>
      <w:r w:rsidR="00B95814">
        <w:rPr>
          <w:rFonts w:ascii="Calibri" w:eastAsia="Calibri" w:hAnsi="Calibri" w:cs="Calibri"/>
          <w:i/>
          <w:iCs/>
          <w:color w:val="000000" w:themeColor="text1"/>
        </w:rPr>
        <w:t>!</w:t>
      </w:r>
      <w:r w:rsidR="00B95814">
        <w:br/>
      </w:r>
      <w:r w:rsidR="00B95814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Скажите, пожалуйста, что считать в чужом кармане не хорошо, но очень интересно? (деньги)</w:t>
      </w:r>
      <w:r w:rsidR="00B95814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Де</w:t>
      </w:r>
      <w:r w:rsidR="00B95814">
        <w:rPr>
          <w:rFonts w:ascii="Calibri" w:eastAsia="Calibri" w:hAnsi="Calibri" w:cs="Calibri"/>
          <w:color w:val="000000" w:themeColor="text1"/>
        </w:rPr>
        <w:t>лать это ни в чужом, ни тем более</w:t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в своем доме не стоит, деньги выжить можно? (свистеть)</w:t>
      </w:r>
      <w:r w:rsidR="00B95814">
        <w:t xml:space="preserve">. </w:t>
      </w:r>
      <w:r w:rsidR="30B4CB8B" w:rsidRPr="30B4CB8B">
        <w:rPr>
          <w:rFonts w:ascii="Calibri" w:eastAsia="Calibri" w:hAnsi="Calibri" w:cs="Calibri"/>
          <w:color w:val="000000" w:themeColor="text1"/>
        </w:rPr>
        <w:t>Что сколачивают из денег?</w:t>
      </w:r>
      <w:r>
        <w:rPr>
          <w:rFonts w:ascii="Calibri" w:eastAsia="Calibri" w:hAnsi="Calibri" w:cs="Calibri"/>
          <w:color w:val="000000" w:themeColor="text1"/>
        </w:rPr>
        <w:t xml:space="preserve"> </w:t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(капитал)</w:t>
      </w:r>
      <w:r w:rsidR="00B95814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Какое животное всегда при деньгах? (поросенок)</w:t>
      </w:r>
    </w:p>
    <w:p w14:paraId="162A6C01" w14:textId="293E9C65" w:rsidR="00884AC5" w:rsidRDefault="00884AC5" w:rsidP="30B4CB8B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325C2EB9" wp14:editId="55092394">
            <wp:extent cx="5731510" cy="431292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FC81C" w14:textId="54DB73AF" w:rsidR="00B95814" w:rsidRDefault="00B95814" w:rsidP="30B4CB8B">
      <w:pPr>
        <w:rPr>
          <w:rFonts w:ascii="Calibri" w:eastAsia="Calibri" w:hAnsi="Calibri" w:cs="Calibri"/>
          <w:color w:val="000000" w:themeColor="text1"/>
        </w:rPr>
      </w:pPr>
      <w:r>
        <w:br/>
      </w:r>
      <w:r>
        <w:br/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Действительно</w:t>
      </w:r>
      <w:r>
        <w:rPr>
          <w:rFonts w:ascii="Calibri" w:eastAsia="Calibri" w:hAnsi="Calibri" w:cs="Calibri"/>
          <w:color w:val="000000" w:themeColor="text1"/>
        </w:rPr>
        <w:t xml:space="preserve"> все так, я рада привет</w:t>
      </w:r>
      <w:r w:rsidR="00E96EAA">
        <w:rPr>
          <w:rFonts w:ascii="Calibri" w:eastAsia="Calibri" w:hAnsi="Calibri" w:cs="Calibri"/>
          <w:color w:val="000000" w:themeColor="text1"/>
        </w:rPr>
        <w:t>ствовать вас на нашей квиз-игре</w:t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«Дети и деньги».</w:t>
      </w:r>
    </w:p>
    <w:p w14:paraId="7636EA81" w14:textId="77777777" w:rsidR="00884AC5" w:rsidRDefault="00B95814" w:rsidP="30B4CB8B">
      <w:r w:rsidRPr="00047B61">
        <w:rPr>
          <w:rFonts w:ascii="Calibri" w:eastAsia="Calibri" w:hAnsi="Calibri" w:cs="Calibri"/>
          <w:b/>
          <w:color w:val="000000" w:themeColor="text1"/>
        </w:rPr>
        <w:t>Цели и задачи вы видите на экране</w:t>
      </w:r>
      <w:r w:rsidR="007000BC" w:rsidRPr="00047B61">
        <w:rPr>
          <w:rFonts w:ascii="Calibri" w:eastAsia="Calibri" w:hAnsi="Calibri" w:cs="Calibri"/>
          <w:b/>
          <w:color w:val="000000" w:themeColor="text1"/>
        </w:rPr>
        <w:t xml:space="preserve"> </w:t>
      </w:r>
      <w:r w:rsidRPr="00047B61">
        <w:rPr>
          <w:rFonts w:ascii="Calibri" w:eastAsia="Calibri" w:hAnsi="Calibri" w:cs="Calibri"/>
          <w:b/>
          <w:color w:val="000000" w:themeColor="text1"/>
        </w:rPr>
        <w:t>( слайд №2).</w:t>
      </w:r>
      <w:r>
        <w:br/>
      </w:r>
      <w:r w:rsidR="00047B61" w:rsidRPr="00047B61">
        <w:rPr>
          <w:rFonts w:ascii="Calibri" w:eastAsia="Calibri" w:hAnsi="Calibri" w:cs="Calibri"/>
          <w:b/>
          <w:color w:val="000000" w:themeColor="text1"/>
        </w:rPr>
        <w:t xml:space="preserve"> Ц</w:t>
      </w:r>
      <w:r w:rsidR="30B4CB8B" w:rsidRPr="00047B61">
        <w:rPr>
          <w:rFonts w:ascii="Calibri" w:eastAsia="Calibri" w:hAnsi="Calibri" w:cs="Calibri"/>
          <w:b/>
          <w:color w:val="000000" w:themeColor="text1"/>
        </w:rPr>
        <w:t>ель:</w:t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сформировать у родителей представления об истинном родительском авторитете и актуализации потребности его проявления в вопросе «Что такое деньги для ребёнка?».</w:t>
      </w:r>
      <w:r>
        <w:br/>
      </w:r>
      <w:r w:rsidRPr="00047B61">
        <w:rPr>
          <w:rFonts w:ascii="Calibri" w:eastAsia="Calibri" w:hAnsi="Calibri" w:cs="Calibri"/>
          <w:b/>
          <w:color w:val="000000" w:themeColor="text1"/>
        </w:rPr>
        <w:t xml:space="preserve"> задачи</w:t>
      </w:r>
      <w:r>
        <w:rPr>
          <w:rFonts w:ascii="Calibri" w:eastAsia="Calibri" w:hAnsi="Calibri" w:cs="Calibri"/>
          <w:color w:val="000000" w:themeColor="text1"/>
        </w:rPr>
        <w:t>:</w:t>
      </w:r>
      <w:r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1. актуализировать проблему отношения детей и денег;</w:t>
      </w:r>
      <w:r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2. обратить внимание родителей на нравственные аспекты воспитания детей в семье;</w:t>
      </w:r>
      <w:r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3. познакомить родителей с различными видами отношения к деньгам в семье.</w:t>
      </w:r>
    </w:p>
    <w:p w14:paraId="387CCD5A" w14:textId="77777777" w:rsidR="00884AC5" w:rsidRDefault="30B4CB8B" w:rsidP="30B4CB8B">
      <w:pPr>
        <w:rPr>
          <w:rFonts w:ascii="Calibri" w:eastAsia="Calibri" w:hAnsi="Calibri" w:cs="Calibri"/>
          <w:color w:val="000000" w:themeColor="text1"/>
        </w:rPr>
      </w:pPr>
      <w:r w:rsidRPr="30B4CB8B">
        <w:rPr>
          <w:rFonts w:ascii="Calibri" w:eastAsia="Calibri" w:hAnsi="Calibri" w:cs="Calibri"/>
          <w:color w:val="000000" w:themeColor="text1"/>
        </w:rPr>
        <w:lastRenderedPageBreak/>
        <w:t>(Мотивация - приветст</w:t>
      </w:r>
      <w:r w:rsidR="00E96EAA">
        <w:rPr>
          <w:rFonts w:ascii="Calibri" w:eastAsia="Calibri" w:hAnsi="Calibri" w:cs="Calibri"/>
          <w:color w:val="000000" w:themeColor="text1"/>
        </w:rPr>
        <w:t xml:space="preserve">вие) 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Приготовьте свои ручки - «Будем денежки считать»:</w:t>
      </w:r>
      <w:r w:rsidR="00B95814">
        <w:br/>
      </w:r>
      <w:r w:rsidRPr="00047B61">
        <w:rPr>
          <w:rFonts w:ascii="Calibri" w:eastAsia="Calibri" w:hAnsi="Calibri" w:cs="Calibri"/>
          <w:b/>
          <w:color w:val="000000" w:themeColor="text1"/>
        </w:rPr>
        <w:t>Один, два, три, четыре, пять</w:t>
      </w:r>
      <w:r w:rsidRPr="30B4CB8B">
        <w:rPr>
          <w:rFonts w:ascii="Calibri" w:eastAsia="Calibri" w:hAnsi="Calibri" w:cs="Calibri"/>
          <w:color w:val="000000" w:themeColor="text1"/>
        </w:rPr>
        <w:t xml:space="preserve"> 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Pr="30B4CB8B">
        <w:rPr>
          <w:rFonts w:ascii="Calibri" w:eastAsia="Calibri" w:hAnsi="Calibri" w:cs="Calibri"/>
          <w:color w:val="000000" w:themeColor="text1"/>
        </w:rPr>
        <w:t>(поочередно разжимаем пальцы рук)</w:t>
      </w:r>
      <w:r w:rsidR="00B95814">
        <w:br/>
      </w:r>
      <w:r w:rsidRPr="00047B61">
        <w:rPr>
          <w:rFonts w:ascii="Calibri" w:eastAsia="Calibri" w:hAnsi="Calibri" w:cs="Calibri"/>
          <w:b/>
          <w:color w:val="000000" w:themeColor="text1"/>
        </w:rPr>
        <w:t>Будем денежки считать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Pr="30B4CB8B">
        <w:rPr>
          <w:rFonts w:ascii="Calibri" w:eastAsia="Calibri" w:hAnsi="Calibri" w:cs="Calibri"/>
          <w:color w:val="000000" w:themeColor="text1"/>
        </w:rPr>
        <w:t xml:space="preserve"> (сжимаем и разжимаем пальцы рук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Pr="30B4CB8B">
        <w:rPr>
          <w:rFonts w:ascii="Calibri" w:eastAsia="Calibri" w:hAnsi="Calibri" w:cs="Calibri"/>
          <w:color w:val="000000" w:themeColor="text1"/>
        </w:rPr>
        <w:t>, по окончании – пальцы в кулак).</w:t>
      </w:r>
      <w:r w:rsidR="00B95814">
        <w:br/>
      </w:r>
      <w:r w:rsidRPr="00047B61">
        <w:rPr>
          <w:rFonts w:ascii="Calibri" w:eastAsia="Calibri" w:hAnsi="Calibri" w:cs="Calibri"/>
          <w:b/>
          <w:color w:val="000000" w:themeColor="text1"/>
        </w:rPr>
        <w:t>Один и два оплатим дом</w:t>
      </w:r>
      <w:r w:rsidRPr="30B4CB8B">
        <w:rPr>
          <w:rFonts w:ascii="Calibri" w:eastAsia="Calibri" w:hAnsi="Calibri" w:cs="Calibri"/>
          <w:color w:val="000000" w:themeColor="text1"/>
        </w:rPr>
        <w:t xml:space="preserve"> (пальцы в кулак, отгибаем мизинец и безымянный)</w:t>
      </w:r>
      <w:r w:rsidR="00B95814">
        <w:br/>
      </w:r>
      <w:r w:rsidRPr="00047B61">
        <w:rPr>
          <w:rFonts w:ascii="Calibri" w:eastAsia="Calibri" w:hAnsi="Calibri" w:cs="Calibri"/>
          <w:b/>
          <w:color w:val="000000" w:themeColor="text1"/>
        </w:rPr>
        <w:t>Дом, в котором мы живём</w:t>
      </w:r>
      <w:r w:rsidRPr="30B4CB8B">
        <w:rPr>
          <w:rFonts w:ascii="Calibri" w:eastAsia="Calibri" w:hAnsi="Calibri" w:cs="Calibri"/>
          <w:color w:val="000000" w:themeColor="text1"/>
        </w:rPr>
        <w:t>.</w:t>
      </w:r>
      <w:r w:rsidR="00B95814">
        <w:br/>
      </w:r>
      <w:r w:rsidRPr="00047B61">
        <w:rPr>
          <w:rFonts w:ascii="Calibri" w:eastAsia="Calibri" w:hAnsi="Calibri" w:cs="Calibri"/>
          <w:b/>
          <w:color w:val="000000" w:themeColor="text1"/>
        </w:rPr>
        <w:t>Третья монетка – одежду купить</w:t>
      </w:r>
      <w:r w:rsidRPr="30B4CB8B">
        <w:rPr>
          <w:rFonts w:ascii="Calibri" w:eastAsia="Calibri" w:hAnsi="Calibri" w:cs="Calibri"/>
          <w:color w:val="000000" w:themeColor="text1"/>
        </w:rPr>
        <w:t xml:space="preserve"> (отгибаем средний палец)</w:t>
      </w:r>
      <w:r w:rsidR="00B95814">
        <w:br/>
      </w:r>
      <w:r w:rsidRPr="00047B61">
        <w:rPr>
          <w:rFonts w:ascii="Calibri" w:eastAsia="Calibri" w:hAnsi="Calibri" w:cs="Calibri"/>
          <w:b/>
          <w:color w:val="000000" w:themeColor="text1"/>
        </w:rPr>
        <w:t>На четвёртую монетку</w:t>
      </w:r>
      <w:r w:rsidR="007000BC" w:rsidRPr="00047B61">
        <w:rPr>
          <w:rFonts w:ascii="Calibri" w:eastAsia="Calibri" w:hAnsi="Calibri" w:cs="Calibri"/>
          <w:b/>
          <w:color w:val="000000" w:themeColor="text1"/>
        </w:rPr>
        <w:t>,</w:t>
      </w:r>
      <w:r w:rsidRPr="00047B61">
        <w:rPr>
          <w:rFonts w:ascii="Calibri" w:eastAsia="Calibri" w:hAnsi="Calibri" w:cs="Calibri"/>
          <w:b/>
          <w:color w:val="000000" w:themeColor="text1"/>
        </w:rPr>
        <w:t xml:space="preserve"> купим</w:t>
      </w:r>
      <w:r w:rsidR="007000BC" w:rsidRPr="00047B61">
        <w:rPr>
          <w:rFonts w:ascii="Calibri" w:eastAsia="Calibri" w:hAnsi="Calibri" w:cs="Calibri"/>
          <w:b/>
          <w:color w:val="000000" w:themeColor="text1"/>
        </w:rPr>
        <w:t xml:space="preserve">, </w:t>
      </w:r>
      <w:r w:rsidRPr="00047B61">
        <w:rPr>
          <w:rFonts w:ascii="Calibri" w:eastAsia="Calibri" w:hAnsi="Calibri" w:cs="Calibri"/>
          <w:b/>
          <w:color w:val="000000" w:themeColor="text1"/>
        </w:rPr>
        <w:t xml:space="preserve"> есть</w:t>
      </w:r>
      <w:r w:rsidR="007000BC" w:rsidRPr="00047B61">
        <w:rPr>
          <w:rFonts w:ascii="Calibri" w:eastAsia="Calibri" w:hAnsi="Calibri" w:cs="Calibri"/>
          <w:b/>
          <w:color w:val="000000" w:themeColor="text1"/>
        </w:rPr>
        <w:t>,</w:t>
      </w:r>
      <w:r w:rsidRPr="00047B61">
        <w:rPr>
          <w:rFonts w:ascii="Calibri" w:eastAsia="Calibri" w:hAnsi="Calibri" w:cs="Calibri"/>
          <w:b/>
          <w:color w:val="000000" w:themeColor="text1"/>
        </w:rPr>
        <w:t xml:space="preserve"> и пить</w:t>
      </w:r>
      <w:r w:rsidRPr="30B4CB8B">
        <w:rPr>
          <w:rFonts w:ascii="Calibri" w:eastAsia="Calibri" w:hAnsi="Calibri" w:cs="Calibri"/>
          <w:color w:val="000000" w:themeColor="text1"/>
        </w:rPr>
        <w:t xml:space="preserve"> (отгибаем указательный палец)</w:t>
      </w:r>
      <w:r w:rsidR="00B95814">
        <w:br/>
      </w:r>
      <w:r w:rsidRPr="00047B61">
        <w:rPr>
          <w:rFonts w:ascii="Calibri" w:eastAsia="Calibri" w:hAnsi="Calibri" w:cs="Calibri"/>
          <w:b/>
          <w:color w:val="000000" w:themeColor="text1"/>
        </w:rPr>
        <w:t>Ну а пятую пока</w:t>
      </w:r>
      <w:r w:rsidRPr="30B4CB8B">
        <w:rPr>
          <w:rFonts w:ascii="Calibri" w:eastAsia="Calibri" w:hAnsi="Calibri" w:cs="Calibri"/>
          <w:color w:val="000000" w:themeColor="text1"/>
        </w:rPr>
        <w:t xml:space="preserve"> (шевелим большим пальцем)</w:t>
      </w:r>
      <w:r w:rsidR="00B95814">
        <w:br/>
      </w:r>
      <w:r w:rsidRPr="00875764">
        <w:rPr>
          <w:rFonts w:ascii="Calibri" w:eastAsia="Calibri" w:hAnsi="Calibri" w:cs="Calibri"/>
          <w:b/>
          <w:color w:val="000000" w:themeColor="text1"/>
        </w:rPr>
        <w:t>Спрячем на донышке кошелька</w:t>
      </w:r>
      <w:r w:rsidRPr="30B4CB8B">
        <w:rPr>
          <w:rFonts w:ascii="Calibri" w:eastAsia="Calibri" w:hAnsi="Calibri" w:cs="Calibri"/>
          <w:color w:val="000000" w:themeColor="text1"/>
        </w:rPr>
        <w:t>! (спрятать большой палец в кулак, согнув все пальцы).</w:t>
      </w:r>
    </w:p>
    <w:p w14:paraId="4A612013" w14:textId="77777777" w:rsidR="005F1735" w:rsidRDefault="00884AC5" w:rsidP="30B4CB8B">
      <w:pPr>
        <w:rPr>
          <w:rFonts w:ascii="Calibri" w:eastAsia="Calibri" w:hAnsi="Calibri" w:cs="Calibri"/>
          <w:b/>
          <w:color w:val="000000" w:themeColor="text1"/>
        </w:rPr>
      </w:pPr>
      <w:r>
        <w:rPr>
          <w:noProof/>
        </w:rPr>
        <w:drawing>
          <wp:inline distT="0" distB="0" distL="0" distR="0" wp14:anchorId="2FD82B9C" wp14:editId="44B41AE6">
            <wp:extent cx="5731510" cy="4312285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5814">
        <w:br/>
      </w:r>
      <w:r w:rsidR="00B95814">
        <w:br/>
      </w:r>
      <w:r w:rsidR="00020B67">
        <w:rPr>
          <w:rFonts w:ascii="Calibri" w:eastAsia="Calibri" w:hAnsi="Calibri" w:cs="Calibri"/>
          <w:color w:val="000000" w:themeColor="text1"/>
        </w:rPr>
        <w:t>(</w:t>
      </w:r>
      <w:r w:rsidR="30B4CB8B" w:rsidRPr="30B4CB8B">
        <w:rPr>
          <w:rFonts w:ascii="Calibri" w:eastAsia="Calibri" w:hAnsi="Calibri" w:cs="Calibri"/>
          <w:color w:val="000000" w:themeColor="text1"/>
        </w:rPr>
        <w:t>Задания для родителей представлены в презентации</w:t>
      </w:r>
      <w:r w:rsidR="00020B67">
        <w:rPr>
          <w:rFonts w:ascii="Calibri" w:eastAsia="Calibri" w:hAnsi="Calibri" w:cs="Calibri"/>
          <w:color w:val="000000" w:themeColor="text1"/>
        </w:rPr>
        <w:t>)</w:t>
      </w:r>
      <w:r w:rsidR="30B4CB8B" w:rsidRPr="30B4CB8B">
        <w:rPr>
          <w:rFonts w:ascii="Calibri" w:eastAsia="Calibri" w:hAnsi="Calibri" w:cs="Calibri"/>
          <w:color w:val="000000" w:themeColor="text1"/>
        </w:rPr>
        <w:t>.</w:t>
      </w:r>
      <w:r w:rsidR="00B95814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У каждого родителя, у каждого из нас свой опыт, свои представления о том, как нужно воспитывать своего ребёнка.</w:t>
      </w:r>
      <w:r w:rsidR="00B95814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Давайте сегодня попробуем услышать друг друга, прислушаться к себе, вместе обсудить вопрос «Что такое деньги для ребёнка?», поучаствовав в квиз-игре.</w:t>
      </w:r>
      <w:r w:rsidR="00B95814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Правила игры: играют все; работаем активно, не отсиживаемся; услышал вопрос – скорее найди ответ; важен ответ каждого; уважай мнение другого.</w:t>
      </w:r>
      <w:r w:rsidR="00B95814">
        <w:br/>
      </w:r>
      <w:r w:rsidR="007000BC">
        <w:rPr>
          <w:rFonts w:ascii="Calibri" w:eastAsia="Calibri" w:hAnsi="Calibri" w:cs="Calibri"/>
          <w:color w:val="000000" w:themeColor="text1"/>
        </w:rPr>
        <w:t>За каждый правильный ответ</w:t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вы будете получать одну денежную купюру. По итогам игры определим победителей, набравших большее количество денежных купюр.</w:t>
      </w:r>
      <w:r w:rsidR="00B95814">
        <w:br/>
      </w:r>
      <w:r w:rsidR="00B95814">
        <w:br/>
      </w:r>
    </w:p>
    <w:p w14:paraId="1D1DE046" w14:textId="7B8F7AA6" w:rsidR="00884AC5" w:rsidRDefault="30B4CB8B" w:rsidP="30B4CB8B">
      <w:pPr>
        <w:rPr>
          <w:rFonts w:ascii="Calibri" w:eastAsia="Calibri" w:hAnsi="Calibri" w:cs="Calibri"/>
          <w:color w:val="000000" w:themeColor="text1"/>
        </w:rPr>
      </w:pPr>
      <w:r w:rsidRPr="00047B61">
        <w:rPr>
          <w:rFonts w:ascii="Calibri" w:eastAsia="Calibri" w:hAnsi="Calibri" w:cs="Calibri"/>
          <w:b/>
          <w:color w:val="000000" w:themeColor="text1"/>
        </w:rPr>
        <w:lastRenderedPageBreak/>
        <w:t>1 Первое игровое задание</w:t>
      </w:r>
      <w:r w:rsidRPr="30B4CB8B">
        <w:rPr>
          <w:rFonts w:ascii="Calibri" w:eastAsia="Calibri" w:hAnsi="Calibri" w:cs="Calibri"/>
          <w:color w:val="000000" w:themeColor="text1"/>
        </w:rPr>
        <w:t xml:space="preserve"> - (ЗАДАНИЕ </w:t>
      </w:r>
      <w:r w:rsidRPr="00047B61">
        <w:rPr>
          <w:rFonts w:ascii="Calibri" w:eastAsia="Calibri" w:hAnsi="Calibri" w:cs="Calibri"/>
          <w:b/>
          <w:color w:val="000000" w:themeColor="text1"/>
        </w:rPr>
        <w:t>«Анаграммы»</w:t>
      </w:r>
      <w:r w:rsidRPr="30B4CB8B">
        <w:rPr>
          <w:rFonts w:ascii="Calibri" w:eastAsia="Calibri" w:hAnsi="Calibri" w:cs="Calibri"/>
          <w:color w:val="000000" w:themeColor="text1"/>
        </w:rPr>
        <w:t>) - уважаемые родители, мозговой штурм - составьте правильные слова из представленных на экране:</w:t>
      </w:r>
      <w:r w:rsidR="00B95814">
        <w:rPr>
          <w:rFonts w:ascii="Calibri" w:eastAsia="Calibri" w:hAnsi="Calibri" w:cs="Calibri"/>
          <w:color w:val="000000" w:themeColor="text1"/>
        </w:rPr>
        <w:t>(слайд№3)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СИПЕНЯ (пенсия)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ЛАКМЕРА (реклама)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РАПЛАТАЗ (зарплата)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ОВОДРОГ (договор)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КАНОЭКОМИ (экономика)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КАБН (банк)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ГИНЬЕД (деньги)</w:t>
      </w:r>
    </w:p>
    <w:p w14:paraId="049A0BB0" w14:textId="744EC6B0" w:rsidR="00884AC5" w:rsidRDefault="00884AC5" w:rsidP="30B4CB8B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21B2295A" wp14:editId="68144226">
            <wp:extent cx="5731510" cy="4312920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817AE" w14:textId="5EFF562E" w:rsidR="00B130F5" w:rsidRDefault="30B4CB8B" w:rsidP="30B4CB8B">
      <w:pPr>
        <w:rPr>
          <w:rFonts w:ascii="Calibri" w:eastAsia="Calibri" w:hAnsi="Calibri" w:cs="Calibri"/>
          <w:color w:val="000000" w:themeColor="text1"/>
        </w:rPr>
      </w:pPr>
      <w:r w:rsidRPr="30B4CB8B">
        <w:rPr>
          <w:rFonts w:ascii="Calibri" w:eastAsia="Calibri" w:hAnsi="Calibri" w:cs="Calibri"/>
          <w:color w:val="000000" w:themeColor="text1"/>
        </w:rPr>
        <w:t xml:space="preserve"> Слышат ли эти слова наши дети? Какие из них наиболее часто?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Тема денег в современном обществе достаточно «эмоционально заряжена»: можно услышать много разных суждений, часто противоположных.</w:t>
      </w:r>
      <w:r w:rsidR="00B95814">
        <w:br/>
      </w:r>
      <w:r w:rsidRPr="30B4CB8B">
        <w:rPr>
          <w:rFonts w:ascii="Calibri" w:eastAsia="Calibri" w:hAnsi="Calibri" w:cs="Calibri"/>
          <w:color w:val="000000" w:themeColor="text1"/>
        </w:rPr>
        <w:t>По нашему мнению, взрослых людей, деньги – лишь средство платежа: они нужны для удовлетворения наших материальных и духовных потребностей. Человек думает не столько о деньгах, сколько о качестве своей жизни.</w:t>
      </w:r>
    </w:p>
    <w:p w14:paraId="493E99BD" w14:textId="3D013CF4" w:rsidR="00884AC5" w:rsidRDefault="30B4CB8B" w:rsidP="30B4CB8B">
      <w:pPr>
        <w:rPr>
          <w:rFonts w:ascii="Calibri" w:eastAsia="Calibri" w:hAnsi="Calibri" w:cs="Calibri"/>
          <w:color w:val="000000" w:themeColor="text1"/>
        </w:rPr>
      </w:pPr>
      <w:r w:rsidRPr="30B4CB8B">
        <w:rPr>
          <w:rFonts w:ascii="Calibri" w:eastAsia="Calibri" w:hAnsi="Calibri" w:cs="Calibri"/>
          <w:color w:val="000000" w:themeColor="text1"/>
        </w:rPr>
        <w:t>У ребенка же изначально нет отношения к деньгам. Он не понимает, что деньги – это эквивалент товаров и услуг, он пока не знает их стоимость.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В младшем дошкольном возрасте затрагивать эти темы с ребенком нужно со стороны бережного отношения к игрушкам, вещам, подаркам.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Само слово «деньги» станет постепенно символом чего – то важного, того, чем оперируют взрослые и что даёт разнообразные блага.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 xml:space="preserve">На формирование отношения ребёнка к деньгам сильное влияние оказывает воспитание в семье. Формирование такого отношения начинается с того момента, когда ребёнок получает в </w:t>
      </w:r>
      <w:r w:rsidRPr="30B4CB8B">
        <w:rPr>
          <w:rFonts w:ascii="Calibri" w:eastAsia="Calibri" w:hAnsi="Calibri" w:cs="Calibri"/>
          <w:color w:val="000000" w:themeColor="text1"/>
        </w:rPr>
        <w:lastRenderedPageBreak/>
        <w:t>руки первые купюры или монеты.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Нельзя научиться плавать на берегу, нельзя научиться ездить верхом, ни разу не сев на лошадь. Навыки должны совершенствоваться в постоянной практике.</w:t>
      </w:r>
      <w:r>
        <w:br/>
      </w:r>
      <w:r>
        <w:br/>
      </w:r>
      <w:r w:rsidR="00047B61" w:rsidRPr="00047B61">
        <w:rPr>
          <w:rFonts w:ascii="Calibri" w:eastAsia="Calibri" w:hAnsi="Calibri" w:cs="Calibri"/>
          <w:b/>
          <w:color w:val="000000" w:themeColor="text1"/>
        </w:rPr>
        <w:t xml:space="preserve"> 2 </w:t>
      </w:r>
      <w:r w:rsidR="005F1735" w:rsidRPr="00047B61">
        <w:rPr>
          <w:rFonts w:ascii="Calibri" w:eastAsia="Calibri" w:hAnsi="Calibri" w:cs="Calibri"/>
          <w:b/>
          <w:color w:val="000000" w:themeColor="text1"/>
        </w:rPr>
        <w:t>ЗАДАНИЕ</w:t>
      </w:r>
      <w:r w:rsidR="005F1735">
        <w:rPr>
          <w:rFonts w:ascii="Calibri" w:eastAsia="Calibri" w:hAnsi="Calibri" w:cs="Calibri"/>
          <w:color w:val="000000" w:themeColor="text1"/>
        </w:rPr>
        <w:t xml:space="preserve"> </w:t>
      </w:r>
      <w:r w:rsidR="005F1735" w:rsidRPr="30B4CB8B">
        <w:rPr>
          <w:rFonts w:ascii="Calibri" w:eastAsia="Calibri" w:hAnsi="Calibri" w:cs="Calibri"/>
          <w:color w:val="000000" w:themeColor="text1"/>
        </w:rPr>
        <w:t>Вот</w:t>
      </w:r>
      <w:r w:rsidRPr="30B4CB8B">
        <w:rPr>
          <w:rFonts w:ascii="Calibri" w:eastAsia="Calibri" w:hAnsi="Calibri" w:cs="Calibri"/>
          <w:color w:val="000000" w:themeColor="text1"/>
        </w:rPr>
        <w:t xml:space="preserve"> и мы с вами сейчас давайте попробуем попрактиковаться, актуализируем свои знания в товарно-денежных отношениях и решим «</w:t>
      </w:r>
      <w:bookmarkStart w:id="0" w:name="_GoBack"/>
      <w:bookmarkEnd w:id="0"/>
      <w:r w:rsidR="005F1735" w:rsidRPr="30B4CB8B">
        <w:rPr>
          <w:rFonts w:ascii="Calibri" w:eastAsia="Calibri" w:hAnsi="Calibri" w:cs="Calibri"/>
          <w:color w:val="000000" w:themeColor="text1"/>
        </w:rPr>
        <w:t>Кроссворд»</w:t>
      </w:r>
      <w:r w:rsidR="005F1735">
        <w:rPr>
          <w:rFonts w:ascii="Calibri" w:eastAsia="Calibri" w:hAnsi="Calibri" w:cs="Calibri"/>
          <w:color w:val="000000" w:themeColor="text1"/>
        </w:rPr>
        <w:t xml:space="preserve"> (</w:t>
      </w:r>
      <w:r w:rsidR="00B95814">
        <w:rPr>
          <w:rFonts w:ascii="Calibri" w:eastAsia="Calibri" w:hAnsi="Calibri" w:cs="Calibri"/>
          <w:color w:val="000000" w:themeColor="text1"/>
        </w:rPr>
        <w:t>слайд№4)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1. Как называется то, что принадлежит одному человеку или группе людей? (Собственность)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2. Плановое ведение хозяйства. (Экономика)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3. Как называется договор между людьми, которые хотят что-то купить, продать, обменять? (Сделка)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4. Чем становится собственность, если ее хотят продать, обменять? (Товар)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5. Как называются ценные бумаги, при помощи которых делают покупки? (Деньги)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6. Как называют человека, который продает товар? (Продавец)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7. Обмен товарами без участия денег. (Бартер)</w:t>
      </w:r>
    </w:p>
    <w:p w14:paraId="78364075" w14:textId="77777777" w:rsidR="00884AC5" w:rsidRDefault="00884AC5" w:rsidP="30B4CB8B">
      <w:pPr>
        <w:rPr>
          <w:rFonts w:ascii="Calibri" w:eastAsia="Calibri" w:hAnsi="Calibri" w:cs="Calibri"/>
          <w:color w:val="000000" w:themeColor="text1"/>
        </w:rPr>
      </w:pPr>
    </w:p>
    <w:p w14:paraId="3FC64DB6" w14:textId="5C9FBC39" w:rsidR="005F1735" w:rsidRDefault="00884AC5" w:rsidP="30B4CB8B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0BE53ACA" wp14:editId="7CC3D356">
            <wp:extent cx="5731510" cy="431292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30B4CB8B">
        <w:br/>
      </w:r>
      <w:r w:rsidR="30B4CB8B">
        <w:br/>
      </w:r>
      <w:r w:rsidR="00B95814" w:rsidRPr="00047B61">
        <w:rPr>
          <w:rFonts w:ascii="Calibri" w:eastAsia="Calibri" w:hAnsi="Calibri" w:cs="Calibri"/>
          <w:b/>
          <w:color w:val="000000" w:themeColor="text1"/>
        </w:rPr>
        <w:t>3</w:t>
      </w:r>
      <w:r w:rsidR="00047B61" w:rsidRPr="00047B61">
        <w:rPr>
          <w:rFonts w:ascii="Calibri" w:eastAsia="Calibri" w:hAnsi="Calibri" w:cs="Calibri"/>
          <w:b/>
          <w:color w:val="000000" w:themeColor="text1"/>
        </w:rPr>
        <w:t xml:space="preserve"> ЗАДАНИЕ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 xml:space="preserve"> </w:t>
      </w:r>
      <w:r w:rsidR="00B95814">
        <w:rPr>
          <w:rFonts w:ascii="Calibri" w:eastAsia="Calibri" w:hAnsi="Calibri" w:cs="Calibri"/>
          <w:color w:val="000000" w:themeColor="text1"/>
        </w:rPr>
        <w:t xml:space="preserve"> </w:t>
      </w:r>
      <w:r w:rsidR="30B4CB8B" w:rsidRPr="30B4CB8B">
        <w:rPr>
          <w:rFonts w:ascii="Calibri" w:eastAsia="Calibri" w:hAnsi="Calibri" w:cs="Calibri"/>
          <w:color w:val="000000" w:themeColor="text1"/>
        </w:rPr>
        <w:t>Уважаемые родители, следующий вопрос: Какие жизненные ситуации способствуют ознакомлению детей дошкольного возраста с деньгами? К какому опыту эти ситуации приводят?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(родители перечисляют: покупки в магазинах, стрижки в парикмахерской, зубная фея приносит, денежные подарки на дне рождения, получение денег за выполнение чего-либо и т.д.)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lastRenderedPageBreak/>
        <w:t>То есть дети видят, как мы тратим деньги, мы даем деньги детям.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С первых своих шагов ребёнок слышит и пытается понять слово «деньги», хотя и в разном контексте. Это слово и все, что с ним связанно, довольно рано становится для ребёнка интересным, привлекательным. Почему если деньги есть, то и мячик тоже есть? А если денег нет, то мама сер</w:t>
      </w:r>
      <w:r w:rsidR="007000BC">
        <w:rPr>
          <w:rFonts w:ascii="Calibri" w:eastAsia="Calibri" w:hAnsi="Calibri" w:cs="Calibri"/>
          <w:color w:val="000000" w:themeColor="text1"/>
        </w:rPr>
        <w:t xml:space="preserve">дится и </w:t>
      </w:r>
      <w:r w:rsidR="005F1735">
        <w:rPr>
          <w:rFonts w:ascii="Calibri" w:eastAsia="Calibri" w:hAnsi="Calibri" w:cs="Calibri"/>
          <w:color w:val="000000" w:themeColor="text1"/>
        </w:rPr>
        <w:t>говорит:</w:t>
      </w:r>
      <w:r w:rsidR="007000BC">
        <w:rPr>
          <w:rFonts w:ascii="Calibri" w:eastAsia="Calibri" w:hAnsi="Calibri" w:cs="Calibri"/>
          <w:color w:val="000000" w:themeColor="text1"/>
        </w:rPr>
        <w:t xml:space="preserve"> «Не приставай!»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(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="30B4CB8B" w:rsidRPr="30B4CB8B">
        <w:rPr>
          <w:rFonts w:ascii="Calibri" w:eastAsia="Calibri" w:hAnsi="Calibri" w:cs="Calibri"/>
          <w:color w:val="000000" w:themeColor="text1"/>
        </w:rPr>
        <w:t>опыт: дети понимают, что на деньги можно что-либо купить; чтобы что-то купить, надо деньги отдать; имея денежные накопления – учатся тратить).</w:t>
      </w:r>
    </w:p>
    <w:p w14:paraId="27FE81A1" w14:textId="356F2654" w:rsidR="00884AC5" w:rsidRDefault="005F1735" w:rsidP="30B4CB8B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405A33DA" wp14:editId="6EFC58AF">
            <wp:extent cx="5731510" cy="4312285"/>
            <wp:effectExtent l="0" t="0" r="254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30B4CB8B">
        <w:br/>
      </w:r>
      <w:r w:rsidR="30B4CB8B">
        <w:br/>
      </w:r>
      <w:r w:rsidR="00B95814" w:rsidRPr="00047B61">
        <w:rPr>
          <w:rFonts w:ascii="Calibri" w:eastAsia="Calibri" w:hAnsi="Calibri" w:cs="Calibri"/>
          <w:b/>
          <w:color w:val="000000" w:themeColor="text1"/>
        </w:rPr>
        <w:t xml:space="preserve">4 </w:t>
      </w:r>
      <w:r w:rsidR="00047B61" w:rsidRPr="00047B61">
        <w:rPr>
          <w:rFonts w:ascii="Calibri" w:eastAsia="Calibri" w:hAnsi="Calibri" w:cs="Calibri"/>
          <w:b/>
          <w:color w:val="000000" w:themeColor="text1"/>
        </w:rPr>
        <w:t>ЗАДАНИЕ</w:t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Уважаемые родители, следующий вопрос</w:t>
      </w:r>
      <w:r w:rsidRPr="30B4CB8B">
        <w:rPr>
          <w:rFonts w:ascii="Calibri" w:eastAsia="Calibri" w:hAnsi="Calibri" w:cs="Calibri"/>
          <w:color w:val="000000" w:themeColor="text1"/>
        </w:rPr>
        <w:t>: что</w:t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дети знают о наличии денег у родителей? Как деньги или любое детское благо достается ребенку?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(Родители: родители рассказывают о своей работе, родители просто деньги дают детям).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Первый опыт в отношении денег дети получают в семье, слушая разговоры родителей и наблюдая, как те расплачиваются в магазинах за покупки наличными деньгами или банковской картой. Родители во всем пример для своего ребенка. Он как губка впитывает понятия, образ мышления, манеру поведения.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Обычно у ребенка есть свой авторитет — родственник, который, по их мнению, наиболее успешен и разбирается в денежных вопросах, и именно с него они хотели бы брать пример.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Опыт в отношении давать ли наличные деньги детям, покупать ли подарки по первому требованию у каждого родителя свой. Давайте попробуем вместе рассмотреть положительные и отрицательные его моменты, рассмотрев следующие ситуации: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- Детям дарят денежные подарки (родители высказывают свое мнение по поводу денежных подарков дошкольникам)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Большинство детей школьного возраста получает деньги в подарок. Российские психологи </w:t>
      </w:r>
      <w:r w:rsidR="30B4CB8B" w:rsidRPr="30B4CB8B">
        <w:rPr>
          <w:rFonts w:ascii="Calibri" w:eastAsia="Calibri" w:hAnsi="Calibri" w:cs="Calibri"/>
          <w:color w:val="000000" w:themeColor="text1"/>
        </w:rPr>
        <w:lastRenderedPageBreak/>
        <w:t>считают, что дарить деньги ребенку до 14 лет не стоит. Ориентироваться на его пожелания – да, выбрать вместе с ним – да, передать в руки конверт – нет! Значение конверта переводится так: «У меня есть деньги, но нет на тебя времени. Мне все равно, что тебе интересно, чем заняты твои мысли».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Если все же кто-то из родственников подарил бумажку – порадуйтесь вместе с ребенком! Но предметно: и напомните ребёнку «Помнишь, ты мечтал о роликах? Тетя Ира как чувствовала! Завтра пойдем вместе покупать подарок от ее имени».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- Детям дают деньги за выполнение каких- либо домашних дел, за примерное поведение (родители высказывают свое мнение по поводу денежных подарков дошкольникам)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Когда родители щедро финансируют ребёнка, они пытаются тем самым откупиться от проблем и забот, связанных с ним, считая, что свою заботу и любовь они могут компенсировать деньгами. Категорически не рекомендуется платить ребенку за помощь по дому. Ведь внутри семьи у всех равные права и обязанности. Не следует также «покупать» хорошее поведение у маленьких детей.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- Детям дают карманные деньги (родители высказывают свое мнение по поводу денежных подарков дошкольникам)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Общее мнение педагогов и психологов в том, что карманные деньги детям нужны. С точки зрения Антона Семеновича Макаренко, карманные деньги детям необходимы, так как их наличие заставляет ребенка планировать, экономить, рассчитывать, т.е., получать бесценный социальный опыт.</w:t>
      </w:r>
      <w:r w:rsidR="30B4CB8B">
        <w:br/>
      </w:r>
      <w:r w:rsidR="30B4CB8B" w:rsidRPr="30B4CB8B">
        <w:rPr>
          <w:rFonts w:ascii="Calibri" w:eastAsia="Calibri" w:hAnsi="Calibri" w:cs="Calibri"/>
          <w:color w:val="000000" w:themeColor="text1"/>
        </w:rPr>
        <w:t>Самое главное – объяснить ребенку, что раз у него появилось право распоряжаться пусть небольшими, но деньгами, то появились и новые обязанности – например, в чем-то помогать по дому.</w:t>
      </w:r>
      <w:r w:rsidRPr="005F1735">
        <w:t xml:space="preserve"> </w:t>
      </w:r>
      <w:r>
        <w:rPr>
          <w:noProof/>
        </w:rPr>
        <w:drawing>
          <wp:inline distT="0" distB="0" distL="0" distR="0" wp14:anchorId="77703447" wp14:editId="2D49798F">
            <wp:extent cx="5731510" cy="4312285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3F581" w14:textId="66200C05" w:rsidR="00884AC5" w:rsidRDefault="30B4CB8B" w:rsidP="30B4CB8B">
      <w:pPr>
        <w:rPr>
          <w:rFonts w:ascii="Calibri" w:eastAsia="Calibri" w:hAnsi="Calibri" w:cs="Calibri"/>
          <w:color w:val="000000" w:themeColor="text1"/>
        </w:rPr>
      </w:pPr>
      <w:r>
        <w:lastRenderedPageBreak/>
        <w:br/>
      </w:r>
      <w:r>
        <w:br/>
      </w:r>
      <w:r w:rsidR="00B95814" w:rsidRPr="00047B61">
        <w:rPr>
          <w:rFonts w:ascii="Calibri" w:eastAsia="Calibri" w:hAnsi="Calibri" w:cs="Calibri"/>
          <w:b/>
          <w:color w:val="000000" w:themeColor="text1"/>
        </w:rPr>
        <w:t xml:space="preserve">5 </w:t>
      </w:r>
      <w:r w:rsidR="005F1735" w:rsidRPr="00047B61">
        <w:rPr>
          <w:rFonts w:ascii="Calibri" w:eastAsia="Calibri" w:hAnsi="Calibri" w:cs="Calibri"/>
          <w:b/>
          <w:color w:val="000000" w:themeColor="text1"/>
        </w:rPr>
        <w:t>ЗАДАНИЕ</w:t>
      </w:r>
      <w:r w:rsidR="005F1735">
        <w:rPr>
          <w:rFonts w:ascii="Calibri" w:eastAsia="Calibri" w:hAnsi="Calibri" w:cs="Calibri"/>
          <w:color w:val="000000" w:themeColor="text1"/>
        </w:rPr>
        <w:t xml:space="preserve"> </w:t>
      </w:r>
      <w:r w:rsidR="005F1735" w:rsidRPr="30B4CB8B">
        <w:rPr>
          <w:rFonts w:ascii="Calibri" w:eastAsia="Calibri" w:hAnsi="Calibri" w:cs="Calibri"/>
          <w:color w:val="000000" w:themeColor="text1"/>
        </w:rPr>
        <w:t>Учитывая</w:t>
      </w:r>
      <w:r w:rsidRPr="30B4CB8B">
        <w:rPr>
          <w:rFonts w:ascii="Calibri" w:eastAsia="Calibri" w:hAnsi="Calibri" w:cs="Calibri"/>
          <w:color w:val="000000" w:themeColor="text1"/>
        </w:rPr>
        <w:t xml:space="preserve"> то, что в настоящее время у детей уже дошкольного возраста появляются некоторые денежные средства, необходимо объяснять и помогать им в их использовании.</w:t>
      </w:r>
      <w:r>
        <w:br/>
      </w:r>
      <w:r w:rsidR="005F1735" w:rsidRPr="30B4CB8B">
        <w:rPr>
          <w:rFonts w:ascii="Calibri" w:eastAsia="Calibri" w:hAnsi="Calibri" w:cs="Calibri"/>
          <w:color w:val="000000" w:themeColor="text1"/>
        </w:rPr>
        <w:t>Игра</w:t>
      </w:r>
      <w:r w:rsidR="005F1735">
        <w:rPr>
          <w:rFonts w:ascii="Calibri" w:eastAsia="Calibri" w:hAnsi="Calibri" w:cs="Calibri"/>
          <w:color w:val="000000" w:themeColor="text1"/>
        </w:rPr>
        <w:t xml:space="preserve"> «</w:t>
      </w:r>
      <w:r w:rsidR="007000BC">
        <w:rPr>
          <w:rFonts w:ascii="Calibri" w:eastAsia="Calibri" w:hAnsi="Calibri" w:cs="Calibri"/>
          <w:color w:val="000000" w:themeColor="text1"/>
        </w:rPr>
        <w:t xml:space="preserve">Груша и яблоко». </w:t>
      </w:r>
      <w:r w:rsidRPr="30B4CB8B">
        <w:rPr>
          <w:rFonts w:ascii="Calibri" w:eastAsia="Calibri" w:hAnsi="Calibri" w:cs="Calibri"/>
          <w:color w:val="000000" w:themeColor="text1"/>
        </w:rPr>
        <w:t xml:space="preserve"> </w:t>
      </w:r>
      <w:r w:rsidR="005F1735" w:rsidRPr="30B4CB8B">
        <w:rPr>
          <w:rFonts w:ascii="Calibri" w:eastAsia="Calibri" w:hAnsi="Calibri" w:cs="Calibri"/>
          <w:color w:val="000000" w:themeColor="text1"/>
        </w:rPr>
        <w:t>Цел</w:t>
      </w:r>
      <w:r w:rsidR="005F1735">
        <w:rPr>
          <w:rFonts w:ascii="Calibri" w:eastAsia="Calibri" w:hAnsi="Calibri" w:cs="Calibri"/>
          <w:color w:val="000000" w:themeColor="text1"/>
        </w:rPr>
        <w:t xml:space="preserve">ь: </w:t>
      </w:r>
      <w:r w:rsidR="005F1735" w:rsidRPr="30B4CB8B">
        <w:rPr>
          <w:rFonts w:ascii="Calibri" w:eastAsia="Calibri" w:hAnsi="Calibri" w:cs="Calibri"/>
          <w:color w:val="000000" w:themeColor="text1"/>
        </w:rPr>
        <w:t>научить</w:t>
      </w:r>
      <w:r w:rsidRPr="30B4CB8B">
        <w:rPr>
          <w:rFonts w:ascii="Calibri" w:eastAsia="Calibri" w:hAnsi="Calibri" w:cs="Calibri"/>
          <w:color w:val="000000" w:themeColor="text1"/>
        </w:rPr>
        <w:t xml:space="preserve"> считать деньги и ресурсы. Необходимые материа</w:t>
      </w:r>
      <w:r w:rsidR="007000BC">
        <w:rPr>
          <w:rFonts w:ascii="Calibri" w:eastAsia="Calibri" w:hAnsi="Calibri" w:cs="Calibri"/>
          <w:color w:val="000000" w:themeColor="text1"/>
        </w:rPr>
        <w:t>лы: Бумага, карандаши, ножницы.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Нарисуйте, пожалуйста, на одной стороне бумаги грушу. А на оборотной стороне листа - яблоко (когда первый рисунок закончен). Вырежьте сейчас и грушу, и яблоко (когда завершены оба рисунка).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Увидев замешательство, объясните, что, конечно, это невозможно. Потому что лист бумаги один, и если мы изначально хотели вырезать два рисунка, необходимо было заранее спланировать место на бумаге. Так и с деньгами: их нужно планировать заранее. И учить этому ребенка бесспорно нужно.</w:t>
      </w:r>
    </w:p>
    <w:p w14:paraId="4FB2E868" w14:textId="7DEA144A" w:rsidR="00884AC5" w:rsidRDefault="00884AC5" w:rsidP="30B4CB8B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72D2069C" wp14:editId="321C3855">
            <wp:extent cx="5731510" cy="431292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FBD6F" w14:textId="77777777" w:rsidR="00884AC5" w:rsidRDefault="30B4CB8B" w:rsidP="30B4CB8B">
      <w:pPr>
        <w:rPr>
          <w:rFonts w:ascii="Calibri" w:eastAsia="Calibri" w:hAnsi="Calibri" w:cs="Calibri"/>
          <w:color w:val="000000" w:themeColor="text1"/>
        </w:rPr>
      </w:pPr>
      <w:r>
        <w:br/>
      </w:r>
      <w:r>
        <w:br/>
      </w:r>
      <w:r w:rsidR="00B95814" w:rsidRPr="00047B61">
        <w:rPr>
          <w:rFonts w:ascii="Calibri" w:eastAsia="Calibri" w:hAnsi="Calibri" w:cs="Calibri"/>
          <w:b/>
          <w:color w:val="000000" w:themeColor="text1"/>
        </w:rPr>
        <w:t xml:space="preserve">6 </w:t>
      </w:r>
      <w:r w:rsidR="00047B61" w:rsidRPr="00047B61">
        <w:rPr>
          <w:rFonts w:ascii="Calibri" w:eastAsia="Calibri" w:hAnsi="Calibri" w:cs="Calibri"/>
          <w:b/>
          <w:color w:val="000000" w:themeColor="text1"/>
        </w:rPr>
        <w:t>ЗАДАНИЕ</w:t>
      </w:r>
      <w:r w:rsidRPr="30B4CB8B">
        <w:rPr>
          <w:rFonts w:ascii="Calibri" w:eastAsia="Calibri" w:hAnsi="Calibri" w:cs="Calibri"/>
          <w:color w:val="000000" w:themeColor="text1"/>
        </w:rPr>
        <w:t xml:space="preserve"> Как дети могут научиться обращению с деньгами?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1. Участие в планировании бюджета. Хорошая школа – наблюдение или участие в семейных советах, касающихся бюджета. В день зарплаты покажите ребёнку заработанные деньги, постарайтесь посчитать их, попробуйте составить план на месяц.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2. Походы в магазин. Для дошкольников эффективная школа правильного обращения с деньгами – магазин. С 6 лет можно посылать ребёнка за покупками. Это тренирует различные навыки: самостоятельность; самоконтроль; внимательность; навыки счета.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 xml:space="preserve">3. Постановка целей. Уметь ставить цель – значит понимать ценность денег и стоимость вещей. </w:t>
      </w:r>
      <w:r w:rsidRPr="30B4CB8B">
        <w:rPr>
          <w:rFonts w:ascii="Calibri" w:eastAsia="Calibri" w:hAnsi="Calibri" w:cs="Calibri"/>
          <w:color w:val="000000" w:themeColor="text1"/>
        </w:rPr>
        <w:lastRenderedPageBreak/>
        <w:t>Цель – накопить на определенную вещь, воспитывает терпение. То, что достается с трудом, имеет в глазах человека большую ценность, чем получение просто так.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4. Личный пример родителей. Когда мама или папа умеют распоряжаться деньгами и открывают опыт и знания для ребёнка – это лучший способ для них вырастить разбирающегося в финансовых делах человека. Многие родители считают неправильным обсуждать с детьми финансовые вопросы. Между тем разговоры с детьми о деньгах, по мнению психологов,- неотъемлемый элемент финансового воспитания. Родители должны быть первыми, кто начнет процесс формирования у ребёнка отношения к деньгам.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5. Чтение сказок, просмотр мультфильмов.</w:t>
      </w:r>
    </w:p>
    <w:p w14:paraId="7E2A0E72" w14:textId="2DDA6A36" w:rsidR="00884AC5" w:rsidRDefault="00884AC5" w:rsidP="30B4CB8B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61E233B5" wp14:editId="1E5F939F">
            <wp:extent cx="5731510" cy="431292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EF4BC" w14:textId="60B55C3E" w:rsidR="00884AC5" w:rsidRDefault="30B4CB8B" w:rsidP="30B4CB8B">
      <w:pPr>
        <w:rPr>
          <w:rFonts w:ascii="Calibri" w:eastAsia="Calibri" w:hAnsi="Calibri" w:cs="Calibri"/>
          <w:color w:val="000000" w:themeColor="text1"/>
        </w:rPr>
      </w:pPr>
      <w:r>
        <w:br/>
      </w:r>
      <w:r>
        <w:br/>
      </w:r>
      <w:r w:rsidR="00B95814" w:rsidRPr="00047B61">
        <w:rPr>
          <w:rFonts w:ascii="Calibri" w:eastAsia="Calibri" w:hAnsi="Calibri" w:cs="Calibri"/>
          <w:b/>
          <w:color w:val="000000" w:themeColor="text1"/>
        </w:rPr>
        <w:t xml:space="preserve">7 </w:t>
      </w:r>
      <w:r w:rsidR="00047B61" w:rsidRPr="00047B61">
        <w:rPr>
          <w:rFonts w:ascii="Calibri" w:eastAsia="Calibri" w:hAnsi="Calibri" w:cs="Calibri"/>
          <w:b/>
          <w:color w:val="000000" w:themeColor="text1"/>
        </w:rPr>
        <w:t>ЗАДАНИЕ</w:t>
      </w:r>
      <w:r w:rsidR="00047B61">
        <w:rPr>
          <w:rFonts w:ascii="Calibri" w:eastAsia="Calibri" w:hAnsi="Calibri" w:cs="Calibri"/>
          <w:color w:val="000000" w:themeColor="text1"/>
        </w:rPr>
        <w:t xml:space="preserve"> 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="00884AC5">
        <w:rPr>
          <w:rFonts w:ascii="Calibri" w:eastAsia="Calibri" w:hAnsi="Calibri" w:cs="Calibri"/>
          <w:color w:val="000000" w:themeColor="text1"/>
        </w:rPr>
        <w:t xml:space="preserve"> </w:t>
      </w:r>
      <w:r w:rsidR="007000BC">
        <w:rPr>
          <w:rFonts w:ascii="Calibri" w:eastAsia="Calibri" w:hAnsi="Calibri" w:cs="Calibri"/>
          <w:color w:val="000000" w:themeColor="text1"/>
        </w:rPr>
        <w:t xml:space="preserve">Литературные загадки о деньгах </w:t>
      </w:r>
      <w:r w:rsidR="00B95814">
        <w:rPr>
          <w:rFonts w:ascii="Calibri" w:eastAsia="Calibri" w:hAnsi="Calibri" w:cs="Calibri"/>
          <w:color w:val="000000" w:themeColor="text1"/>
        </w:rPr>
        <w:t>(слайд№5)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1. Автор произведения вашей первой детской книжки с денежной тематикой. Ответ: К.И. Чуковский «Муха — Цокотуха».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2. Герой, какого произведения наивно последовал следующему совету: «…на этом поле выкопай ямку, скажи три раза: «Крекс, фекс, пекс», - положи в ямку золотой, посыпь землей, сверху посыпь солью, полей хорошенько и иди спать. Наутро из ямки вырастет небольшое дерево, на нем вместо листьев будут висеть золотые монеты»? Ответ: «Золотой ключик, или приключения Буратино» А.Н. Толстого.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3. Между кем и в каком произведении состоялся такой р</w:t>
      </w:r>
      <w:r w:rsidR="007000BC">
        <w:rPr>
          <w:rFonts w:ascii="Calibri" w:eastAsia="Calibri" w:hAnsi="Calibri" w:cs="Calibri"/>
          <w:color w:val="000000" w:themeColor="text1"/>
        </w:rPr>
        <w:t>азговор: « - Клад</w:t>
      </w:r>
      <w:r w:rsidRPr="30B4CB8B">
        <w:rPr>
          <w:rFonts w:ascii="Calibri" w:eastAsia="Calibri" w:hAnsi="Calibri" w:cs="Calibri"/>
          <w:color w:val="000000" w:themeColor="text1"/>
        </w:rPr>
        <w:t xml:space="preserve"> - это такие деньги и такие сокровища, которые люди в землю спрятали. Разбойники всякие. - А зачем? - А зачем ты косточки в саду закапываешь и под печку суешь? - Я? Про запас. - Вот и они про запас». Ответ: Между 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Pr="30B4CB8B">
        <w:rPr>
          <w:rFonts w:ascii="Calibri" w:eastAsia="Calibri" w:hAnsi="Calibri" w:cs="Calibri"/>
          <w:color w:val="000000" w:themeColor="text1"/>
        </w:rPr>
        <w:t>Матроскиным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Pr="30B4CB8B">
        <w:rPr>
          <w:rFonts w:ascii="Calibri" w:eastAsia="Calibri" w:hAnsi="Calibri" w:cs="Calibri"/>
          <w:color w:val="000000" w:themeColor="text1"/>
        </w:rPr>
        <w:t xml:space="preserve"> и Шариком. «Дядя Федор, пес и кот» Э. Успенского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lastRenderedPageBreak/>
        <w:t xml:space="preserve">4. Какие деньги ввёл на своём острове царь </w:t>
      </w:r>
      <w:r w:rsidR="007000BC">
        <w:rPr>
          <w:rFonts w:ascii="Calibri" w:eastAsia="Calibri" w:hAnsi="Calibri" w:cs="Calibri"/>
          <w:color w:val="000000" w:themeColor="text1"/>
        </w:rPr>
        <w:t xml:space="preserve">Гвидон? Ответ: Золотые монеты. </w:t>
      </w:r>
      <w:r w:rsidRPr="30B4CB8B">
        <w:rPr>
          <w:rFonts w:ascii="Calibri" w:eastAsia="Calibri" w:hAnsi="Calibri" w:cs="Calibri"/>
          <w:color w:val="000000" w:themeColor="text1"/>
        </w:rPr>
        <w:t>«Все скорлупки золотые. ...Из скорлупок льют мон</w:t>
      </w:r>
      <w:r w:rsidR="007000BC">
        <w:rPr>
          <w:rFonts w:ascii="Calibri" w:eastAsia="Calibri" w:hAnsi="Calibri" w:cs="Calibri"/>
          <w:color w:val="000000" w:themeColor="text1"/>
        </w:rPr>
        <w:t>ету да пускают в ход по свету».</w:t>
      </w:r>
    </w:p>
    <w:p w14:paraId="6C14EBDD" w14:textId="77777777" w:rsidR="00884AC5" w:rsidRDefault="30B4CB8B" w:rsidP="30B4CB8B">
      <w:pPr>
        <w:rPr>
          <w:rFonts w:ascii="Calibri" w:eastAsia="Calibri" w:hAnsi="Calibri" w:cs="Calibri"/>
          <w:color w:val="000000" w:themeColor="text1"/>
        </w:rPr>
      </w:pPr>
      <w:r>
        <w:br/>
      </w:r>
      <w:r w:rsidR="00884AC5">
        <w:rPr>
          <w:noProof/>
        </w:rPr>
        <w:drawing>
          <wp:inline distT="0" distB="0" distL="0" distR="0" wp14:anchorId="202B0F84" wp14:editId="1B0FD317">
            <wp:extent cx="5731510" cy="4312920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 xml:space="preserve"> Уважаемые родители, вот наша игра и подошла к завершению.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Pr="30B4CB8B">
        <w:rPr>
          <w:rFonts w:ascii="Calibri" w:eastAsia="Calibri" w:hAnsi="Calibri" w:cs="Calibri"/>
          <w:color w:val="000000" w:themeColor="text1"/>
        </w:rPr>
        <w:t xml:space="preserve"> Конечно</w:t>
      </w:r>
      <w:r w:rsidR="007000BC">
        <w:rPr>
          <w:rFonts w:ascii="Calibri" w:eastAsia="Calibri" w:hAnsi="Calibri" w:cs="Calibri"/>
          <w:color w:val="000000" w:themeColor="text1"/>
        </w:rPr>
        <w:t>,</w:t>
      </w:r>
      <w:r w:rsidRPr="30B4CB8B">
        <w:rPr>
          <w:rFonts w:ascii="Calibri" w:eastAsia="Calibri" w:hAnsi="Calibri" w:cs="Calibri"/>
          <w:color w:val="000000" w:themeColor="text1"/>
        </w:rPr>
        <w:t xml:space="preserve"> остались еще многие не рассмотренные вопросы, связанные с темой «Дети и деньги». И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Pr="30B4CB8B">
        <w:rPr>
          <w:rFonts w:ascii="Calibri" w:eastAsia="Calibri" w:hAnsi="Calibri" w:cs="Calibri"/>
          <w:color w:val="000000" w:themeColor="text1"/>
        </w:rPr>
        <w:t xml:space="preserve"> мы</w:t>
      </w:r>
      <w:r w:rsidR="007000BC">
        <w:rPr>
          <w:rFonts w:ascii="Calibri" w:eastAsia="Calibri" w:hAnsi="Calibri" w:cs="Calibri"/>
          <w:color w:val="000000" w:themeColor="text1"/>
        </w:rPr>
        <w:t>,</w:t>
      </w:r>
      <w:r w:rsidRPr="30B4CB8B">
        <w:rPr>
          <w:rFonts w:ascii="Calibri" w:eastAsia="Calibri" w:hAnsi="Calibri" w:cs="Calibri"/>
          <w:color w:val="000000" w:themeColor="text1"/>
        </w:rPr>
        <w:t xml:space="preserve"> не</w:t>
      </w:r>
      <w:r w:rsidR="007000BC">
        <w:rPr>
          <w:rFonts w:ascii="Calibri" w:eastAsia="Calibri" w:hAnsi="Calibri" w:cs="Calibri"/>
          <w:color w:val="000000" w:themeColor="text1"/>
        </w:rPr>
        <w:t xml:space="preserve">сомненно, </w:t>
      </w:r>
      <w:r w:rsidRPr="30B4CB8B">
        <w:rPr>
          <w:rFonts w:ascii="Calibri" w:eastAsia="Calibri" w:hAnsi="Calibri" w:cs="Calibri"/>
          <w:color w:val="000000" w:themeColor="text1"/>
        </w:rPr>
        <w:t xml:space="preserve"> продолжим работу в этом направлении.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Нам необходимо помнить, что деньги – это серьезно. Родители – это первый авторитет для ребенка. Ребёнок может знать слово «деньги», видеть их, иметь представление о том, для чего они нужны. Но кроме этого, он должен научиться обращаться с ними так, чтобы капризы не были определяющей причиной трат. Поучение и чтение морали не способствует усваиванию информации, хороший опыт дети могут получить только на вашем примере.</w:t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>А сейчас посчитайте свои доходы. Это поднимает настроение. Спасибо вам всем за работу. Сегодня каждый имеет свой доход, не важно</w:t>
      </w:r>
      <w:r w:rsidR="007000BC">
        <w:rPr>
          <w:rFonts w:ascii="Calibri" w:eastAsia="Calibri" w:hAnsi="Calibri" w:cs="Calibri"/>
          <w:color w:val="000000" w:themeColor="text1"/>
        </w:rPr>
        <w:t>,</w:t>
      </w:r>
      <w:r w:rsidRPr="30B4CB8B">
        <w:rPr>
          <w:rFonts w:ascii="Calibri" w:eastAsia="Calibri" w:hAnsi="Calibri" w:cs="Calibri"/>
          <w:color w:val="000000" w:themeColor="text1"/>
        </w:rPr>
        <w:t xml:space="preserve"> какой он, важно то, что вместе мы сила – и в игре побеждает дружба. Награда ждет каждого участника.</w:t>
      </w:r>
      <w:r>
        <w:br/>
      </w:r>
      <w:r>
        <w:br/>
      </w:r>
      <w:r w:rsidRPr="30B4CB8B">
        <w:rPr>
          <w:rFonts w:ascii="Calibri" w:eastAsia="Calibri" w:hAnsi="Calibri" w:cs="Calibri"/>
          <w:color w:val="000000" w:themeColor="text1"/>
        </w:rPr>
        <w:t xml:space="preserve"> Сегодня наградой з</w:t>
      </w:r>
      <w:r w:rsidR="00B95814">
        <w:rPr>
          <w:rFonts w:ascii="Calibri" w:eastAsia="Calibri" w:hAnsi="Calibri" w:cs="Calibri"/>
          <w:color w:val="000000" w:themeColor="text1"/>
        </w:rPr>
        <w:t>а старания станет вот эта монета «копейка рубль бережет,</w:t>
      </w:r>
      <w:r w:rsidR="00884AC5">
        <w:rPr>
          <w:rFonts w:ascii="Calibri" w:eastAsia="Calibri" w:hAnsi="Calibri" w:cs="Calibri"/>
          <w:color w:val="000000" w:themeColor="text1"/>
        </w:rPr>
        <w:t xml:space="preserve"> </w:t>
      </w:r>
      <w:r w:rsidR="00B95814">
        <w:rPr>
          <w:rFonts w:ascii="Calibri" w:eastAsia="Calibri" w:hAnsi="Calibri" w:cs="Calibri"/>
          <w:color w:val="000000" w:themeColor="text1"/>
        </w:rPr>
        <w:t>а рубль голову стережет».</w:t>
      </w:r>
    </w:p>
    <w:p w14:paraId="207D12DD" w14:textId="12678660" w:rsidR="30B4CB8B" w:rsidRDefault="00884AC5" w:rsidP="30B4CB8B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6D2E27E1" wp14:editId="298397AD">
            <wp:extent cx="5731510" cy="4312920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30B4CB8B" w:rsidRPr="30B4CB8B">
        <w:rPr>
          <w:rFonts w:ascii="Calibri" w:eastAsia="Calibri" w:hAnsi="Calibri" w:cs="Calibri"/>
          <w:color w:val="000000" w:themeColor="text1"/>
        </w:rPr>
        <w:t xml:space="preserve"> Спасибо за активное участие</w:t>
      </w:r>
      <w:r w:rsidR="007000BC">
        <w:rPr>
          <w:rFonts w:ascii="Calibri" w:eastAsia="Calibri" w:hAnsi="Calibri" w:cs="Calibri"/>
          <w:color w:val="000000" w:themeColor="text1"/>
        </w:rPr>
        <w:t xml:space="preserve"> </w:t>
      </w:r>
      <w:r w:rsidR="00B95814">
        <w:rPr>
          <w:rFonts w:ascii="Calibri" w:eastAsia="Calibri" w:hAnsi="Calibri" w:cs="Calibri"/>
          <w:color w:val="000000" w:themeColor="text1"/>
        </w:rPr>
        <w:t>(слайд №6)</w:t>
      </w:r>
      <w:r w:rsidR="005F1735" w:rsidRPr="005F1735">
        <w:t xml:space="preserve"> </w:t>
      </w:r>
      <w:r w:rsidR="005F1735">
        <w:rPr>
          <w:noProof/>
        </w:rPr>
        <w:drawing>
          <wp:inline distT="0" distB="0" distL="0" distR="0" wp14:anchorId="1834C3A5" wp14:editId="72ED41ED">
            <wp:extent cx="5731510" cy="4312285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30B4CB8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3C714A7"/>
    <w:rsid w:val="00020B67"/>
    <w:rsid w:val="00047B61"/>
    <w:rsid w:val="005F1735"/>
    <w:rsid w:val="007000BC"/>
    <w:rsid w:val="00875764"/>
    <w:rsid w:val="00884AC5"/>
    <w:rsid w:val="00B130F5"/>
    <w:rsid w:val="00B95814"/>
    <w:rsid w:val="00E96EAA"/>
    <w:rsid w:val="30B4CB8B"/>
    <w:rsid w:val="53C7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14A7"/>
  <w15:docId w15:val="{7F9C6DCD-4EFC-4F97-8021-8D4325E5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завгородняя ирина</dc:creator>
  <cp:lastModifiedBy>ирина завгородняя</cp:lastModifiedBy>
  <cp:revision>4</cp:revision>
  <dcterms:created xsi:type="dcterms:W3CDTF">2022-04-12T11:23:00Z</dcterms:created>
  <dcterms:modified xsi:type="dcterms:W3CDTF">2022-04-14T12:23:00Z</dcterms:modified>
</cp:coreProperties>
</file>