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283F" w:rsidRDefault="00E5283F" w:rsidP="00743E0D">
      <w:pPr>
        <w:rPr>
          <w:rFonts w:ascii="Times New Roman" w:hAnsi="Times New Roman" w:cs="Times New Roman"/>
          <w:b/>
          <w:color w:val="000000"/>
          <w:sz w:val="28"/>
          <w:szCs w:val="28"/>
        </w:rPr>
      </w:pPr>
    </w:p>
    <w:p w:rsidR="00E5283F" w:rsidRDefault="00E5283F" w:rsidP="00743E0D">
      <w:pPr>
        <w:rPr>
          <w:rFonts w:ascii="Times New Roman" w:hAnsi="Times New Roman" w:cs="Times New Roman"/>
          <w:b/>
          <w:color w:val="000000"/>
          <w:sz w:val="28"/>
          <w:szCs w:val="28"/>
        </w:rPr>
      </w:pPr>
    </w:p>
    <w:p w:rsidR="00E5283F" w:rsidRDefault="00E5283F" w:rsidP="00743E0D">
      <w:pPr>
        <w:rPr>
          <w:rFonts w:ascii="Times New Roman" w:hAnsi="Times New Roman" w:cs="Times New Roman"/>
          <w:b/>
          <w:color w:val="000000"/>
          <w:sz w:val="28"/>
          <w:szCs w:val="28"/>
        </w:rPr>
      </w:pPr>
    </w:p>
    <w:p w:rsidR="00E5283F" w:rsidRDefault="00E5283F" w:rsidP="00743E0D">
      <w:pPr>
        <w:rPr>
          <w:rFonts w:ascii="Times New Roman" w:hAnsi="Times New Roman" w:cs="Times New Roman"/>
          <w:b/>
          <w:color w:val="000000"/>
          <w:sz w:val="28"/>
          <w:szCs w:val="28"/>
        </w:rPr>
      </w:pPr>
    </w:p>
    <w:p w:rsidR="00E5283F" w:rsidRDefault="00E5283F" w:rsidP="00743E0D">
      <w:pPr>
        <w:rPr>
          <w:rFonts w:ascii="Times New Roman" w:hAnsi="Times New Roman" w:cs="Times New Roman"/>
          <w:b/>
          <w:color w:val="000000"/>
          <w:sz w:val="28"/>
          <w:szCs w:val="28"/>
        </w:rPr>
      </w:pPr>
    </w:p>
    <w:p w:rsidR="00E5283F" w:rsidRDefault="00E5283F" w:rsidP="00743E0D">
      <w:pPr>
        <w:rPr>
          <w:rFonts w:ascii="Times New Roman" w:hAnsi="Times New Roman" w:cs="Times New Roman"/>
          <w:b/>
          <w:color w:val="000000"/>
          <w:sz w:val="28"/>
          <w:szCs w:val="28"/>
        </w:rPr>
      </w:pPr>
    </w:p>
    <w:p w:rsidR="00E5283F" w:rsidRDefault="00E5283F" w:rsidP="00743E0D">
      <w:pPr>
        <w:rPr>
          <w:rFonts w:ascii="Times New Roman" w:hAnsi="Times New Roman" w:cs="Times New Roman"/>
          <w:b/>
          <w:color w:val="000000"/>
          <w:sz w:val="28"/>
          <w:szCs w:val="28"/>
        </w:rPr>
      </w:pPr>
    </w:p>
    <w:p w:rsidR="00E5283F" w:rsidRDefault="00E5283F" w:rsidP="00743E0D">
      <w:pPr>
        <w:rPr>
          <w:rFonts w:ascii="Times New Roman" w:hAnsi="Times New Roman" w:cs="Times New Roman"/>
          <w:b/>
          <w:color w:val="000000"/>
          <w:sz w:val="28"/>
          <w:szCs w:val="28"/>
        </w:rPr>
      </w:pPr>
    </w:p>
    <w:p w:rsidR="00743E0D" w:rsidRPr="00E5283F" w:rsidRDefault="00E5283F" w:rsidP="00E5283F">
      <w:pPr>
        <w:jc w:val="center"/>
        <w:rPr>
          <w:rFonts w:ascii="Times New Roman" w:hAnsi="Times New Roman" w:cs="Times New Roman"/>
          <w:b/>
          <w:color w:val="000000"/>
          <w:sz w:val="48"/>
          <w:szCs w:val="48"/>
        </w:rPr>
      </w:pPr>
      <w:r w:rsidRPr="00E5283F">
        <w:rPr>
          <w:rFonts w:ascii="Times New Roman" w:hAnsi="Times New Roman" w:cs="Times New Roman"/>
          <w:b/>
          <w:color w:val="000000"/>
          <w:sz w:val="48"/>
          <w:szCs w:val="48"/>
        </w:rPr>
        <w:t>Тема</w:t>
      </w:r>
      <w:r w:rsidR="004868EB" w:rsidRPr="00E5283F">
        <w:rPr>
          <w:rFonts w:ascii="Times New Roman" w:hAnsi="Times New Roman" w:cs="Times New Roman"/>
          <w:b/>
          <w:color w:val="000000"/>
          <w:sz w:val="48"/>
          <w:szCs w:val="48"/>
        </w:rPr>
        <w:t xml:space="preserve">: </w:t>
      </w:r>
      <w:r w:rsidRPr="00E5283F">
        <w:rPr>
          <w:rFonts w:ascii="Times New Roman" w:hAnsi="Times New Roman" w:cs="Times New Roman"/>
          <w:b/>
          <w:color w:val="000000"/>
          <w:sz w:val="48"/>
          <w:szCs w:val="48"/>
        </w:rPr>
        <w:t xml:space="preserve">«Разнообразие методов и форм оценивания учебных достижений младших школьников. </w:t>
      </w:r>
      <w:r>
        <w:rPr>
          <w:rFonts w:ascii="Times New Roman" w:hAnsi="Times New Roman" w:cs="Times New Roman"/>
          <w:b/>
          <w:color w:val="000000"/>
          <w:sz w:val="48"/>
          <w:szCs w:val="48"/>
        </w:rPr>
        <w:t>Уровневый подход.</w:t>
      </w:r>
    </w:p>
    <w:p w:rsidR="00743E0D" w:rsidRDefault="00743E0D" w:rsidP="00743E0D">
      <w:pPr>
        <w:jc w:val="right"/>
        <w:rPr>
          <w:rFonts w:ascii="Times New Roman" w:hAnsi="Times New Roman" w:cs="Times New Roman"/>
          <w:color w:val="000000"/>
          <w:sz w:val="28"/>
          <w:szCs w:val="28"/>
        </w:rPr>
      </w:pPr>
    </w:p>
    <w:p w:rsidR="00E5283F" w:rsidRDefault="00E5283F" w:rsidP="00743E85">
      <w:pPr>
        <w:suppressAutoHyphens/>
        <w:autoSpaceDE w:val="0"/>
        <w:autoSpaceDN w:val="0"/>
        <w:adjustRightInd w:val="0"/>
        <w:spacing w:after="0" w:line="360" w:lineRule="auto"/>
        <w:ind w:left="170" w:right="-57" w:firstLine="709"/>
        <w:rPr>
          <w:rFonts w:ascii="Times New Roman" w:hAnsi="Times New Roman" w:cs="Times New Roman"/>
          <w:color w:val="000000"/>
          <w:sz w:val="24"/>
          <w:szCs w:val="24"/>
        </w:rPr>
      </w:pPr>
    </w:p>
    <w:p w:rsidR="00E5283F" w:rsidRDefault="00E5283F" w:rsidP="00743E85">
      <w:pPr>
        <w:suppressAutoHyphens/>
        <w:autoSpaceDE w:val="0"/>
        <w:autoSpaceDN w:val="0"/>
        <w:adjustRightInd w:val="0"/>
        <w:spacing w:after="0" w:line="360" w:lineRule="auto"/>
        <w:ind w:left="170" w:right="-57" w:firstLine="709"/>
        <w:rPr>
          <w:rFonts w:ascii="Times New Roman" w:hAnsi="Times New Roman" w:cs="Times New Roman"/>
          <w:color w:val="000000"/>
          <w:sz w:val="24"/>
          <w:szCs w:val="24"/>
        </w:rPr>
      </w:pPr>
    </w:p>
    <w:p w:rsidR="00E5283F" w:rsidRDefault="00E5283F" w:rsidP="00743E85">
      <w:pPr>
        <w:suppressAutoHyphens/>
        <w:autoSpaceDE w:val="0"/>
        <w:autoSpaceDN w:val="0"/>
        <w:adjustRightInd w:val="0"/>
        <w:spacing w:after="0" w:line="360" w:lineRule="auto"/>
        <w:ind w:left="170" w:right="-57" w:firstLine="709"/>
        <w:rPr>
          <w:rFonts w:ascii="Times New Roman" w:hAnsi="Times New Roman" w:cs="Times New Roman"/>
          <w:color w:val="000000"/>
          <w:sz w:val="24"/>
          <w:szCs w:val="24"/>
        </w:rPr>
      </w:pPr>
    </w:p>
    <w:p w:rsidR="00E5283F" w:rsidRDefault="00E5283F" w:rsidP="00743E85">
      <w:pPr>
        <w:suppressAutoHyphens/>
        <w:autoSpaceDE w:val="0"/>
        <w:autoSpaceDN w:val="0"/>
        <w:adjustRightInd w:val="0"/>
        <w:spacing w:after="0" w:line="360" w:lineRule="auto"/>
        <w:ind w:left="170" w:right="-57" w:firstLine="709"/>
        <w:rPr>
          <w:rFonts w:ascii="Times New Roman" w:hAnsi="Times New Roman" w:cs="Times New Roman"/>
          <w:color w:val="000000"/>
          <w:sz w:val="24"/>
          <w:szCs w:val="24"/>
        </w:rPr>
      </w:pPr>
    </w:p>
    <w:p w:rsidR="00E5283F" w:rsidRDefault="00E5283F" w:rsidP="00743E85">
      <w:pPr>
        <w:suppressAutoHyphens/>
        <w:autoSpaceDE w:val="0"/>
        <w:autoSpaceDN w:val="0"/>
        <w:adjustRightInd w:val="0"/>
        <w:spacing w:after="0" w:line="360" w:lineRule="auto"/>
        <w:ind w:left="170" w:right="-57" w:firstLine="709"/>
        <w:rPr>
          <w:rFonts w:ascii="Times New Roman" w:hAnsi="Times New Roman" w:cs="Times New Roman"/>
          <w:color w:val="000000"/>
          <w:sz w:val="24"/>
          <w:szCs w:val="24"/>
        </w:rPr>
      </w:pPr>
    </w:p>
    <w:p w:rsidR="00E5283F" w:rsidRDefault="00E5283F" w:rsidP="00743E85">
      <w:pPr>
        <w:suppressAutoHyphens/>
        <w:autoSpaceDE w:val="0"/>
        <w:autoSpaceDN w:val="0"/>
        <w:adjustRightInd w:val="0"/>
        <w:spacing w:after="0" w:line="360" w:lineRule="auto"/>
        <w:ind w:left="170" w:right="-57" w:firstLine="709"/>
        <w:rPr>
          <w:rFonts w:ascii="Times New Roman" w:hAnsi="Times New Roman" w:cs="Times New Roman"/>
          <w:color w:val="000000"/>
          <w:sz w:val="24"/>
          <w:szCs w:val="24"/>
        </w:rPr>
      </w:pPr>
    </w:p>
    <w:p w:rsidR="00E5283F" w:rsidRDefault="00E5283F" w:rsidP="00743E85">
      <w:pPr>
        <w:suppressAutoHyphens/>
        <w:autoSpaceDE w:val="0"/>
        <w:autoSpaceDN w:val="0"/>
        <w:adjustRightInd w:val="0"/>
        <w:spacing w:after="0" w:line="360" w:lineRule="auto"/>
        <w:ind w:left="170" w:right="-57" w:firstLine="709"/>
        <w:rPr>
          <w:rFonts w:ascii="Times New Roman" w:hAnsi="Times New Roman" w:cs="Times New Roman"/>
          <w:color w:val="000000"/>
          <w:sz w:val="24"/>
          <w:szCs w:val="24"/>
        </w:rPr>
      </w:pPr>
    </w:p>
    <w:p w:rsidR="00E5283F" w:rsidRDefault="00E5283F" w:rsidP="00743E85">
      <w:pPr>
        <w:suppressAutoHyphens/>
        <w:autoSpaceDE w:val="0"/>
        <w:autoSpaceDN w:val="0"/>
        <w:adjustRightInd w:val="0"/>
        <w:spacing w:after="0" w:line="360" w:lineRule="auto"/>
        <w:ind w:left="170" w:right="-57" w:firstLine="709"/>
        <w:rPr>
          <w:rFonts w:ascii="Times New Roman" w:hAnsi="Times New Roman" w:cs="Times New Roman"/>
          <w:color w:val="000000"/>
          <w:sz w:val="24"/>
          <w:szCs w:val="24"/>
        </w:rPr>
      </w:pPr>
    </w:p>
    <w:p w:rsidR="00E5283F" w:rsidRDefault="00E5283F" w:rsidP="00743E85">
      <w:pPr>
        <w:suppressAutoHyphens/>
        <w:autoSpaceDE w:val="0"/>
        <w:autoSpaceDN w:val="0"/>
        <w:adjustRightInd w:val="0"/>
        <w:spacing w:after="0" w:line="360" w:lineRule="auto"/>
        <w:ind w:left="170" w:right="-57" w:firstLine="709"/>
        <w:rPr>
          <w:rFonts w:ascii="Times New Roman" w:hAnsi="Times New Roman" w:cs="Times New Roman"/>
          <w:color w:val="000000"/>
          <w:sz w:val="24"/>
          <w:szCs w:val="24"/>
        </w:rPr>
      </w:pPr>
    </w:p>
    <w:p w:rsidR="00E5283F" w:rsidRDefault="00E5283F" w:rsidP="00743E85">
      <w:pPr>
        <w:suppressAutoHyphens/>
        <w:autoSpaceDE w:val="0"/>
        <w:autoSpaceDN w:val="0"/>
        <w:adjustRightInd w:val="0"/>
        <w:spacing w:after="0" w:line="360" w:lineRule="auto"/>
        <w:ind w:left="170" w:right="-57" w:firstLine="709"/>
        <w:rPr>
          <w:rFonts w:ascii="Times New Roman" w:hAnsi="Times New Roman" w:cs="Times New Roman"/>
          <w:color w:val="000000"/>
          <w:sz w:val="24"/>
          <w:szCs w:val="24"/>
        </w:rPr>
      </w:pPr>
    </w:p>
    <w:p w:rsidR="00E5283F" w:rsidRDefault="00E5283F" w:rsidP="00743E85">
      <w:pPr>
        <w:suppressAutoHyphens/>
        <w:autoSpaceDE w:val="0"/>
        <w:autoSpaceDN w:val="0"/>
        <w:adjustRightInd w:val="0"/>
        <w:spacing w:after="0" w:line="360" w:lineRule="auto"/>
        <w:ind w:left="170" w:right="-57" w:firstLine="709"/>
        <w:rPr>
          <w:rFonts w:ascii="Times New Roman" w:hAnsi="Times New Roman" w:cs="Times New Roman"/>
          <w:color w:val="000000"/>
          <w:sz w:val="24"/>
          <w:szCs w:val="24"/>
        </w:rPr>
      </w:pPr>
    </w:p>
    <w:p w:rsidR="00E5283F" w:rsidRDefault="00E5283F" w:rsidP="00E5283F">
      <w:pPr>
        <w:suppressAutoHyphens/>
        <w:autoSpaceDE w:val="0"/>
        <w:autoSpaceDN w:val="0"/>
        <w:adjustRightInd w:val="0"/>
        <w:spacing w:after="0" w:line="360" w:lineRule="auto"/>
        <w:ind w:left="170" w:right="-57" w:firstLine="709"/>
        <w:jc w:val="right"/>
        <w:rPr>
          <w:rFonts w:ascii="Times New Roman" w:hAnsi="Times New Roman" w:cs="Times New Roman"/>
          <w:color w:val="000000"/>
          <w:sz w:val="24"/>
          <w:szCs w:val="24"/>
        </w:rPr>
      </w:pPr>
      <w:r w:rsidRPr="00E5283F">
        <w:rPr>
          <w:rFonts w:ascii="Times New Roman" w:hAnsi="Times New Roman" w:cs="Times New Roman"/>
          <w:color w:val="000000"/>
          <w:sz w:val="28"/>
          <w:szCs w:val="28"/>
        </w:rPr>
        <w:t>Подготовила: учитель начальных классов Лущенко Е.А</w:t>
      </w:r>
    </w:p>
    <w:p w:rsidR="00E5283F" w:rsidRDefault="00E5283F" w:rsidP="00743E85">
      <w:pPr>
        <w:suppressAutoHyphens/>
        <w:autoSpaceDE w:val="0"/>
        <w:autoSpaceDN w:val="0"/>
        <w:adjustRightInd w:val="0"/>
        <w:spacing w:after="0" w:line="360" w:lineRule="auto"/>
        <w:ind w:left="170" w:right="-57" w:firstLine="709"/>
        <w:rPr>
          <w:rFonts w:ascii="Times New Roman" w:hAnsi="Times New Roman" w:cs="Times New Roman"/>
          <w:color w:val="000000"/>
          <w:sz w:val="24"/>
          <w:szCs w:val="24"/>
        </w:rPr>
      </w:pPr>
    </w:p>
    <w:p w:rsidR="00E5283F" w:rsidRPr="00E5283F" w:rsidRDefault="00E5283F" w:rsidP="00E5283F">
      <w:pPr>
        <w:suppressAutoHyphens/>
        <w:autoSpaceDE w:val="0"/>
        <w:autoSpaceDN w:val="0"/>
        <w:adjustRightInd w:val="0"/>
        <w:spacing w:after="0" w:line="360" w:lineRule="auto"/>
        <w:ind w:left="170" w:right="-57" w:firstLine="709"/>
        <w:jc w:val="right"/>
        <w:rPr>
          <w:rFonts w:ascii="Times New Roman" w:hAnsi="Times New Roman" w:cs="Times New Roman"/>
          <w:color w:val="000000"/>
          <w:sz w:val="28"/>
          <w:szCs w:val="28"/>
        </w:rPr>
      </w:pPr>
      <w:r w:rsidRPr="00E5283F">
        <w:rPr>
          <w:rFonts w:ascii="Times New Roman" w:hAnsi="Times New Roman" w:cs="Times New Roman"/>
          <w:color w:val="000000"/>
          <w:sz w:val="28"/>
          <w:szCs w:val="28"/>
        </w:rPr>
        <w:t>.</w:t>
      </w:r>
    </w:p>
    <w:p w:rsidR="00E5283F" w:rsidRDefault="00E5283F" w:rsidP="00743E85">
      <w:pPr>
        <w:suppressAutoHyphens/>
        <w:autoSpaceDE w:val="0"/>
        <w:autoSpaceDN w:val="0"/>
        <w:adjustRightInd w:val="0"/>
        <w:spacing w:after="0" w:line="360" w:lineRule="auto"/>
        <w:ind w:left="170" w:right="-57" w:firstLine="709"/>
        <w:rPr>
          <w:rFonts w:ascii="Times New Roman" w:hAnsi="Times New Roman" w:cs="Times New Roman"/>
          <w:color w:val="000000"/>
          <w:sz w:val="24"/>
          <w:szCs w:val="24"/>
        </w:rPr>
      </w:pPr>
    </w:p>
    <w:p w:rsidR="00E5283F" w:rsidRDefault="00E5283F" w:rsidP="00743E85">
      <w:pPr>
        <w:suppressAutoHyphens/>
        <w:autoSpaceDE w:val="0"/>
        <w:autoSpaceDN w:val="0"/>
        <w:adjustRightInd w:val="0"/>
        <w:spacing w:after="0" w:line="360" w:lineRule="auto"/>
        <w:ind w:left="170" w:right="-57" w:firstLine="709"/>
        <w:rPr>
          <w:rFonts w:ascii="Times New Roman" w:hAnsi="Times New Roman" w:cs="Times New Roman"/>
          <w:color w:val="000000"/>
          <w:sz w:val="24"/>
          <w:szCs w:val="24"/>
        </w:rPr>
      </w:pPr>
    </w:p>
    <w:p w:rsidR="00E5283F" w:rsidRDefault="00E5283F" w:rsidP="00E5283F">
      <w:pPr>
        <w:suppressAutoHyphens/>
        <w:autoSpaceDE w:val="0"/>
        <w:autoSpaceDN w:val="0"/>
        <w:adjustRightInd w:val="0"/>
        <w:spacing w:after="0" w:line="360" w:lineRule="auto"/>
        <w:ind w:left="170" w:right="-57" w:firstLine="709"/>
        <w:jc w:val="center"/>
        <w:rPr>
          <w:rFonts w:ascii="Times New Roman" w:hAnsi="Times New Roman" w:cs="Times New Roman"/>
          <w:color w:val="000000"/>
          <w:sz w:val="24"/>
          <w:szCs w:val="24"/>
        </w:rPr>
      </w:pPr>
      <w:r>
        <w:rPr>
          <w:rFonts w:ascii="Times New Roman" w:hAnsi="Times New Roman" w:cs="Times New Roman"/>
          <w:color w:val="000000"/>
          <w:sz w:val="24"/>
          <w:szCs w:val="24"/>
        </w:rPr>
        <w:t>Орёл 2024 г.</w:t>
      </w:r>
    </w:p>
    <w:p w:rsidR="00743E85" w:rsidRPr="00E5283F" w:rsidRDefault="00743E85" w:rsidP="00E5283F">
      <w:pPr>
        <w:suppressAutoHyphens/>
        <w:autoSpaceDE w:val="0"/>
        <w:autoSpaceDN w:val="0"/>
        <w:adjustRightInd w:val="0"/>
        <w:spacing w:after="0" w:line="240" w:lineRule="auto"/>
        <w:ind w:left="170" w:right="-57" w:firstLine="709"/>
        <w:jc w:val="both"/>
        <w:rPr>
          <w:rFonts w:ascii="Times New Roman" w:hAnsi="Times New Roman" w:cs="Times New Roman"/>
          <w:sz w:val="24"/>
          <w:szCs w:val="24"/>
        </w:rPr>
      </w:pPr>
      <w:r w:rsidRPr="00E5283F">
        <w:rPr>
          <w:rFonts w:ascii="Times New Roman" w:hAnsi="Times New Roman" w:cs="Times New Roman"/>
          <w:color w:val="000000"/>
          <w:sz w:val="24"/>
          <w:szCs w:val="24"/>
        </w:rPr>
        <w:lastRenderedPageBreak/>
        <w:t xml:space="preserve">Одним из направлений  организации учебного процесса в условиях введения ФГОС в начальной школе является создание условий для оценивания учебных достижений младших школьников. </w:t>
      </w:r>
      <w:r w:rsidRPr="00E5283F">
        <w:rPr>
          <w:rFonts w:ascii="Times New Roman" w:hAnsi="Times New Roman" w:cs="Times New Roman"/>
          <w:sz w:val="24"/>
          <w:szCs w:val="24"/>
        </w:rPr>
        <w:t xml:space="preserve">Проблема оценивания всегда была в педагогике весьма актуальной, тем более таковой она является сегодня, когда глобальные перемены охватили всю систему образования. </w:t>
      </w:r>
    </w:p>
    <w:p w:rsidR="00743E85" w:rsidRPr="00E5283F" w:rsidRDefault="00743E85" w:rsidP="00E5283F">
      <w:pPr>
        <w:pStyle w:val="2"/>
        <w:jc w:val="both"/>
        <w:rPr>
          <w:b w:val="0"/>
          <w:i w:val="0"/>
          <w:sz w:val="24"/>
          <w:szCs w:val="24"/>
        </w:rPr>
      </w:pPr>
      <w:r w:rsidRPr="00E5283F">
        <w:rPr>
          <w:b w:val="0"/>
          <w:i w:val="0"/>
          <w:sz w:val="24"/>
          <w:szCs w:val="24"/>
        </w:rPr>
        <w:t xml:space="preserve">В Федеральном государственном стандарте нового поколения требования к образовательным результатам определяются как самостоятельная педагогическая категория и выступают в качестве критериев оценки образовательных достижений школьников. Использование требований (планируемых результатов образования) в качестве критериев оценки позволяет перейти от принятого сейчас нормированного подхода к оцениванию, который таит в себе немалые возможности для субъективизма в оценивании, к критериально-ориентированной оценке. Перенос акцента с предметных знаний, умений и навыков на общеучебные умения, на развитие самостоятельности учебных действий повлёк за собой изменение системы оценивания. </w:t>
      </w:r>
    </w:p>
    <w:p w:rsidR="00743E85" w:rsidRPr="00E5283F" w:rsidRDefault="00743E85" w:rsidP="00E5283F">
      <w:pPr>
        <w:pStyle w:val="2"/>
        <w:jc w:val="both"/>
        <w:rPr>
          <w:b w:val="0"/>
          <w:i w:val="0"/>
          <w:color w:val="000000"/>
          <w:sz w:val="24"/>
          <w:szCs w:val="24"/>
        </w:rPr>
      </w:pPr>
      <w:r w:rsidRPr="00E5283F">
        <w:rPr>
          <w:b w:val="0"/>
          <w:i w:val="0"/>
          <w:sz w:val="24"/>
          <w:szCs w:val="24"/>
        </w:rPr>
        <w:t xml:space="preserve">      Оцениванию подвергаются теперь не только учебные достижения, но и творчество, и личная инициатива ребёнка во всех сферах школьной жизни. Иначе говоря, мы перешли  от норм оценки, которые фактически часто и во многом субъективно устанавливает сам учитель, к достаточно чётким и однозначным критериям оценки, устанавливаемым стандартом.  </w:t>
      </w:r>
    </w:p>
    <w:p w:rsidR="00743E85" w:rsidRPr="00E5283F" w:rsidRDefault="00743E85" w:rsidP="00E5283F">
      <w:pPr>
        <w:pStyle w:val="2"/>
        <w:jc w:val="both"/>
        <w:rPr>
          <w:b w:val="0"/>
          <w:i w:val="0"/>
          <w:color w:val="FF0000"/>
          <w:sz w:val="24"/>
          <w:szCs w:val="24"/>
        </w:rPr>
      </w:pPr>
      <w:r w:rsidRPr="00E5283F">
        <w:rPr>
          <w:b w:val="0"/>
          <w:i w:val="0"/>
          <w:sz w:val="24"/>
          <w:szCs w:val="24"/>
        </w:rPr>
        <w:t xml:space="preserve">      Новая система оценивания трудоемка, но позволит в целом отследить процесс обучения каждого ребенка, увидеть его затруднения, определить программу развития.</w:t>
      </w:r>
    </w:p>
    <w:p w:rsidR="00743E85" w:rsidRPr="00E5283F" w:rsidRDefault="00743E85" w:rsidP="00E5283F">
      <w:pPr>
        <w:pStyle w:val="2"/>
        <w:jc w:val="both"/>
        <w:rPr>
          <w:b w:val="0"/>
          <w:i w:val="0"/>
          <w:sz w:val="24"/>
          <w:szCs w:val="24"/>
        </w:rPr>
      </w:pPr>
      <w:r w:rsidRPr="00E5283F">
        <w:rPr>
          <w:i w:val="0"/>
          <w:sz w:val="24"/>
          <w:szCs w:val="24"/>
        </w:rPr>
        <w:t xml:space="preserve">             Система оценки</w:t>
      </w:r>
      <w:r w:rsidRPr="00E5283F">
        <w:rPr>
          <w:b w:val="0"/>
          <w:i w:val="0"/>
          <w:sz w:val="24"/>
          <w:szCs w:val="24"/>
        </w:rPr>
        <w:t xml:space="preserve"> — сложная и многофункциональная система, включающая как текущую, так и итоговую оценку результатов деятельности младших школьников; как оценку деятельности педагогов и школы, так и оценку результатов деятельности системы образования.</w:t>
      </w:r>
    </w:p>
    <w:p w:rsidR="00743E85" w:rsidRPr="00E5283F" w:rsidRDefault="00743E85" w:rsidP="00E5283F">
      <w:pPr>
        <w:suppressAutoHyphens/>
        <w:autoSpaceDE w:val="0"/>
        <w:autoSpaceDN w:val="0"/>
        <w:adjustRightInd w:val="0"/>
        <w:spacing w:after="0" w:line="240" w:lineRule="auto"/>
        <w:ind w:right="-57" w:firstLine="709"/>
        <w:jc w:val="both"/>
        <w:rPr>
          <w:rFonts w:ascii="Times New Roman" w:eastAsia="Calibri" w:hAnsi="Times New Roman" w:cs="Times New Roman"/>
          <w:sz w:val="24"/>
          <w:szCs w:val="24"/>
        </w:rPr>
      </w:pPr>
      <w:r w:rsidRPr="00E5283F">
        <w:rPr>
          <w:rFonts w:ascii="Times New Roman" w:eastAsia="Calibri" w:hAnsi="Times New Roman" w:cs="Times New Roman"/>
          <w:sz w:val="24"/>
          <w:szCs w:val="24"/>
        </w:rPr>
        <w:t xml:space="preserve">Одна из особенностей новой системы оценки — </w:t>
      </w:r>
      <w:r w:rsidRPr="00E5283F">
        <w:rPr>
          <w:rFonts w:ascii="Times New Roman" w:eastAsia="Calibri" w:hAnsi="Times New Roman" w:cs="Times New Roman"/>
          <w:b/>
          <w:iCs/>
          <w:sz w:val="24"/>
          <w:szCs w:val="24"/>
        </w:rPr>
        <w:t>уровневый подход</w:t>
      </w:r>
      <w:r w:rsidRPr="00E5283F">
        <w:rPr>
          <w:rFonts w:ascii="Times New Roman" w:eastAsia="Calibri" w:hAnsi="Times New Roman" w:cs="Times New Roman"/>
          <w:sz w:val="24"/>
          <w:szCs w:val="24"/>
        </w:rPr>
        <w:t>к представлению планируемых результатов и инструментарию для оценки их достижения. Согласно этому подходу за точку отсчета принимается не «идеальный образец», отсчитывая от которого «методом вычитания» и фиксирования допущенных ошибок и недочетов, формируется сегодня оценка ученика, а необходимый для продолжения образования и реально достигаемый большинством учащихся опорный уровень образовательных достижений. Достижение этого опорного уровня интерпретируется как безусловный учебный успех ребенка, как исполнение им требований стандарта. А оценка индивидуальных образовательных достижений ведется «методом сложения», при котором фиксируется достижение опорного уровня и его превышение. Это позволяет поощрять продвижение учащихся, выстраивать индивидуальные траектории движения с учетом зоны ближайшего развития.</w:t>
      </w:r>
    </w:p>
    <w:p w:rsidR="00743E85" w:rsidRPr="00E5283F" w:rsidRDefault="00743E85" w:rsidP="00E5283F">
      <w:pPr>
        <w:pStyle w:val="ab"/>
        <w:shd w:val="clear" w:color="auto" w:fill="FFFFFF"/>
        <w:spacing w:before="0" w:beforeAutospacing="0" w:after="0" w:afterAutospacing="0"/>
        <w:jc w:val="both"/>
        <w:rPr>
          <w:color w:val="333333"/>
        </w:rPr>
      </w:pPr>
      <w:r w:rsidRPr="00E5283F">
        <w:rPr>
          <w:color w:val="333333"/>
        </w:rPr>
        <w:t xml:space="preserve">В настоящее время в школе произошли принципиальные изменения в связи с введением дифференцированного обучения, особенностью которого является дифференциация требований к знаниям и умениям учащихся: явно выделяется уровень обязательной подготовки, который задает достаточную нижнюю границу усвоения материала. Этот уровень должен быть доступен и посилен всем школьникам. На его основе формируются повышенные уровни овладения. Учащиеся получают право и возможность, обучаясь в одном классе и по одной программе, выбирать тот уровень усвоения, который соответствует их потребностям, интересам, способностям. Эти уровни и, прежде всего, уровень обязательной подготовки, должны быть открытыми, т. е. известными ученикам и понятыми ими. Только в этом случае можно рассчитывать на заинтересованность школьников в результатах своего труда. Реализация уровневого подхода при обучении требует разработки целого комплекса мер, специальной технологии обучения, и прежде всего, должна быть перестроена, чтобы каждый ученик прошел через проверку достижения обязательных результатов обучения и имел возможность проявить себя на повышенном уровне. С одной стороны, это позволяет получать объективную информацию о состоянии знаний и умений учащихся, информацию, </w:t>
      </w:r>
      <w:r w:rsidRPr="00E5283F">
        <w:rPr>
          <w:color w:val="333333"/>
        </w:rPr>
        <w:lastRenderedPageBreak/>
        <w:t xml:space="preserve">позволяющую обоснованно управлять процессом обучения и мотивированно осуществлять дифференцированный подход к учащимся. С другой стороны, обеспечивает ученикам с разным уровнем подготовки возможность продемонстрировать свои достижения. Контроль должен обеспечивать возможно большую полноту проверки на обязательном уровне. Именно полная информация об овладении обязательными результатами обучения дает возможность судить о готовности или неготовности ученика к продвижению по курсу, о выполнении или невыполнении им программных требований. На повышенном уровне не следует требовать от учащихся проявления полноты усвоения материала, здесь основной акцент делается на проверку глубины усвоения, понимание, гибкость знаний. На повышенном уровне учащемуся следует предоставить возможность определенного выбора с учетом индивидуальных особенностей его подготовки. Иными словами, вполне правильно включать в проверку избыточное число задач повышенного уровня, учитывающих разные направления в развитии умений, и предлагать учащимся самостоятельно выбирать из них задачи для решения. </w:t>
      </w:r>
    </w:p>
    <w:p w:rsidR="00743E85" w:rsidRPr="00E5283F" w:rsidRDefault="00743E85" w:rsidP="00E5283F">
      <w:pPr>
        <w:pStyle w:val="ab"/>
        <w:shd w:val="clear" w:color="auto" w:fill="FFFFFF"/>
        <w:spacing w:before="0" w:beforeAutospacing="0" w:after="0" w:afterAutospacing="0"/>
        <w:jc w:val="both"/>
        <w:rPr>
          <w:color w:val="333333"/>
        </w:rPr>
      </w:pPr>
      <w:r w:rsidRPr="00E5283F">
        <w:rPr>
          <w:rFonts w:eastAsia="Calibri"/>
          <w:lang w:eastAsia="en-US"/>
        </w:rPr>
        <w:t>Реализация уровневого подхода к разработке инструментария и представлению результатов связана с принятыми в теории и практике педагогических измерений требованиями к построению шкал оценивания и описанию результатов измерений.</w:t>
      </w:r>
      <w:r w:rsidRPr="00E5283F">
        <w:t>Задачи, разработанные на разных уровнях, являются одним из главных инструментов оценки образовательных достижений. Каждая задача позволяет оценить овладение способом действия в рамках некоторого учебного материала. Оценка действий учащихся производится на основе шкалы, отражающей три уровня опосредствования: формальный, предметный и функциональный.</w:t>
      </w:r>
      <w:r w:rsidRPr="00E5283F">
        <w:rPr>
          <w:iCs/>
        </w:rPr>
        <w:t xml:space="preserve"> Каждому уровню соответствует определенный тип тестовых заданий, выполнение которых и будет служить критерием </w:t>
      </w:r>
      <w:r w:rsidRPr="00E5283F">
        <w:t>оценки действий учащегося.</w:t>
      </w:r>
      <w:r w:rsidRPr="00E5283F">
        <w:rPr>
          <w:iCs/>
        </w:rPr>
        <w:t>Первому уровню</w:t>
      </w:r>
      <w:r w:rsidRPr="00E5283F">
        <w:t xml:space="preserve"> отвечают задания, предполагающие преобразование типовой  предметной ситуации (системы условий) в соответствии с заданным образцом (алгоритмом, правилом действия). Например, в тестах на грамотность чтения, где предметом действия выступает отношение «содержание-текст», к первому уровню относятся задания на восстановление содержания, явным образом отображенного в  тексте.</w:t>
      </w:r>
      <w:r w:rsidRPr="00E5283F">
        <w:rPr>
          <w:iCs/>
        </w:rPr>
        <w:t>Второму уровню</w:t>
      </w:r>
      <w:r w:rsidRPr="00E5283F">
        <w:t xml:space="preserve"> соответствуют задания, выполнение которых требует выделения в предметной ситуации скрытых существенных отношений. Такое выделение предполагает  абстрагирование от явно данных, но не существенных черт ситуации и построение ее умственной модели, отражающей существенное отношение. В тестах на грамотность чтения задания второго уровня предполагают восстановление содержания по тексту, в котором существенные элементы содержания представлены косвенным образом.</w:t>
      </w:r>
      <w:r w:rsidRPr="00E5283F">
        <w:rPr>
          <w:iCs/>
        </w:rPr>
        <w:t>Третьему уровню</w:t>
      </w:r>
      <w:r w:rsidRPr="00E5283F">
        <w:t>, уровню функционального (свободного), владения учебным материалом, соответствуют задания, выполнение которых предполагает: преобразование предметной ситуации с учетом контекста, координацию действий, выбор одной из конкурирующих возможностей действия, модификацию способа действия, выделение адекватных единиц действия, доопределение условий задачи и т.п. В тестах на грамотность чтения третьему уровню отвечают задания, которые предполагают реконструкцию фрагментов содержания текста на основании его целостного восприятия и понимания. Этому же уровню следует отнести задания, требующие согласования  текста и отображаемой ситуации в зависимости от того, для кого этот текст адресован</w:t>
      </w:r>
    </w:p>
    <w:p w:rsidR="00743E85" w:rsidRPr="00E5283F" w:rsidRDefault="00743E85" w:rsidP="00E5283F">
      <w:pPr>
        <w:pStyle w:val="2"/>
        <w:jc w:val="both"/>
        <w:rPr>
          <w:b w:val="0"/>
          <w:i w:val="0"/>
          <w:sz w:val="24"/>
          <w:szCs w:val="24"/>
        </w:rPr>
      </w:pPr>
      <w:r w:rsidRPr="00E5283F">
        <w:rPr>
          <w:b w:val="0"/>
          <w:i w:val="0"/>
          <w:sz w:val="24"/>
          <w:szCs w:val="24"/>
        </w:rPr>
        <w:t xml:space="preserve">По каким критериям оценивать? </w:t>
      </w:r>
    </w:p>
    <w:p w:rsidR="00743E85" w:rsidRPr="00E5283F" w:rsidRDefault="00743E85" w:rsidP="00E5283F">
      <w:pPr>
        <w:pStyle w:val="a9"/>
        <w:numPr>
          <w:ilvl w:val="0"/>
          <w:numId w:val="13"/>
        </w:numPr>
        <w:spacing w:after="0"/>
        <w:jc w:val="both"/>
        <w:rPr>
          <w:rFonts w:ascii="Times New Roman" w:hAnsi="Times New Roman" w:cs="Times New Roman"/>
          <w:b/>
          <w:szCs w:val="24"/>
        </w:rPr>
      </w:pPr>
      <w:r w:rsidRPr="00E5283F">
        <w:rPr>
          <w:rFonts w:ascii="Times New Roman" w:hAnsi="Times New Roman" w:cs="Times New Roman"/>
          <w:b/>
          <w:szCs w:val="24"/>
        </w:rPr>
        <w:t>По признакамтрёх уровней успешности.</w:t>
      </w:r>
    </w:p>
    <w:p w:rsidR="00743E85" w:rsidRPr="00E5283F" w:rsidRDefault="00743E85" w:rsidP="00E5283F">
      <w:pPr>
        <w:spacing w:line="240" w:lineRule="auto"/>
        <w:jc w:val="both"/>
        <w:rPr>
          <w:rFonts w:ascii="Times New Roman" w:hAnsi="Times New Roman" w:cs="Times New Roman"/>
          <w:szCs w:val="24"/>
        </w:rPr>
      </w:pPr>
      <w:r w:rsidRPr="00E5283F">
        <w:rPr>
          <w:rFonts w:ascii="Times New Roman" w:hAnsi="Times New Roman" w:cs="Times New Roman"/>
          <w:b/>
          <w:szCs w:val="24"/>
        </w:rPr>
        <w:t xml:space="preserve">Необходимый уровень </w:t>
      </w:r>
      <w:r w:rsidRPr="00E5283F">
        <w:rPr>
          <w:rFonts w:ascii="Times New Roman" w:hAnsi="Times New Roman" w:cs="Times New Roman"/>
          <w:szCs w:val="24"/>
        </w:rPr>
        <w:t xml:space="preserve">(базовый) </w:t>
      </w:r>
      <w:r w:rsidRPr="00E5283F">
        <w:rPr>
          <w:rFonts w:ascii="Times New Roman" w:hAnsi="Times New Roman" w:cs="Times New Roman"/>
          <w:b/>
          <w:szCs w:val="24"/>
        </w:rPr>
        <w:t>– решение типовой задачи</w:t>
      </w:r>
      <w:r w:rsidRPr="00E5283F">
        <w:rPr>
          <w:rFonts w:ascii="Times New Roman" w:hAnsi="Times New Roman" w:cs="Times New Roman"/>
          <w:szCs w:val="24"/>
        </w:rPr>
        <w:t xml:space="preserve">, подобной тем, что решали уже много раз, где требовались отработанные действия  </w:t>
      </w:r>
      <w:r w:rsidRPr="00E5283F">
        <w:rPr>
          <w:rFonts w:ascii="Times New Roman" w:hAnsi="Times New Roman" w:cs="Times New Roman"/>
          <w:b/>
          <w:szCs w:val="24"/>
        </w:rPr>
        <w:t>примерной</w:t>
      </w:r>
      <w:r w:rsidRPr="00E5283F">
        <w:rPr>
          <w:rFonts w:ascii="Times New Roman" w:hAnsi="Times New Roman" w:cs="Times New Roman"/>
          <w:szCs w:val="24"/>
        </w:rPr>
        <w:t xml:space="preserve">  программы)</w:t>
      </w:r>
    </w:p>
    <w:p w:rsidR="00743E85" w:rsidRPr="00E5283F" w:rsidRDefault="00743E85" w:rsidP="00E5283F">
      <w:pPr>
        <w:pStyle w:val="a9"/>
        <w:spacing w:after="0"/>
        <w:ind w:firstLine="426"/>
        <w:jc w:val="both"/>
        <w:rPr>
          <w:rFonts w:ascii="Times New Roman" w:hAnsi="Times New Roman" w:cs="Times New Roman"/>
          <w:szCs w:val="24"/>
        </w:rPr>
      </w:pPr>
      <w:r w:rsidRPr="00E5283F">
        <w:rPr>
          <w:rFonts w:ascii="Times New Roman" w:hAnsi="Times New Roman" w:cs="Times New Roman"/>
          <w:szCs w:val="24"/>
        </w:rPr>
        <w:t xml:space="preserve">и усвоенные знания, (входящие в опорную систему знаний предмета в </w:t>
      </w:r>
      <w:r w:rsidRPr="00E5283F">
        <w:rPr>
          <w:rFonts w:ascii="Times New Roman" w:hAnsi="Times New Roman" w:cs="Times New Roman"/>
          <w:b/>
          <w:szCs w:val="24"/>
        </w:rPr>
        <w:t>примерной</w:t>
      </w:r>
      <w:r w:rsidRPr="00E5283F">
        <w:rPr>
          <w:rFonts w:ascii="Times New Roman" w:hAnsi="Times New Roman" w:cs="Times New Roman"/>
          <w:szCs w:val="24"/>
        </w:rPr>
        <w:t xml:space="preserve"> программе).Это достаточно для продолжения образования, это возможно и необходимо всем. Качественные оценки </w:t>
      </w:r>
      <w:r w:rsidRPr="00E5283F">
        <w:rPr>
          <w:rFonts w:ascii="Times New Roman" w:hAnsi="Times New Roman" w:cs="Times New Roman"/>
          <w:b/>
          <w:szCs w:val="24"/>
        </w:rPr>
        <w:sym w:font="Symbol" w:char="F02D"/>
      </w:r>
      <w:r w:rsidRPr="00E5283F">
        <w:rPr>
          <w:rFonts w:ascii="Times New Roman" w:hAnsi="Times New Roman" w:cs="Times New Roman"/>
          <w:b/>
          <w:szCs w:val="24"/>
        </w:rPr>
        <w:t xml:space="preserve">«хорошо, но не отлично» </w:t>
      </w:r>
      <w:r w:rsidRPr="00E5283F">
        <w:rPr>
          <w:rFonts w:ascii="Times New Roman" w:hAnsi="Times New Roman" w:cs="Times New Roman"/>
          <w:szCs w:val="24"/>
        </w:rPr>
        <w:t>или «нормально» (решение задачи с недочётами).</w:t>
      </w:r>
    </w:p>
    <w:p w:rsidR="00743E85" w:rsidRPr="00E5283F" w:rsidRDefault="00743E85" w:rsidP="00E5283F">
      <w:pPr>
        <w:spacing w:after="0" w:line="240" w:lineRule="auto"/>
        <w:ind w:firstLine="426"/>
        <w:jc w:val="both"/>
        <w:rPr>
          <w:rFonts w:ascii="Times New Roman" w:hAnsi="Times New Roman" w:cs="Times New Roman"/>
          <w:sz w:val="24"/>
          <w:szCs w:val="24"/>
        </w:rPr>
      </w:pPr>
      <w:r w:rsidRPr="00E5283F">
        <w:rPr>
          <w:rFonts w:ascii="Times New Roman" w:hAnsi="Times New Roman" w:cs="Times New Roman"/>
          <w:b/>
          <w:sz w:val="24"/>
          <w:szCs w:val="24"/>
        </w:rPr>
        <w:t xml:space="preserve">Повышенный уровень </w:t>
      </w:r>
      <w:r w:rsidRPr="00E5283F">
        <w:rPr>
          <w:rFonts w:ascii="Times New Roman" w:hAnsi="Times New Roman" w:cs="Times New Roman"/>
          <w:sz w:val="24"/>
          <w:szCs w:val="24"/>
        </w:rPr>
        <w:t>(программный)</w:t>
      </w:r>
      <w:r w:rsidRPr="00E5283F">
        <w:rPr>
          <w:rFonts w:ascii="Times New Roman" w:hAnsi="Times New Roman" w:cs="Times New Roman"/>
          <w:b/>
          <w:sz w:val="24"/>
          <w:szCs w:val="24"/>
        </w:rPr>
        <w:t xml:space="preserve"> – решение нестандартной задачи</w:t>
      </w:r>
      <w:r w:rsidRPr="00E5283F">
        <w:rPr>
          <w:rFonts w:ascii="Times New Roman" w:hAnsi="Times New Roman" w:cs="Times New Roman"/>
          <w:sz w:val="24"/>
          <w:szCs w:val="24"/>
        </w:rPr>
        <w:t xml:space="preserve">, где потребовалось: </w:t>
      </w:r>
    </w:p>
    <w:p w:rsidR="00743E85" w:rsidRPr="00E5283F" w:rsidRDefault="00743E85" w:rsidP="00E5283F">
      <w:pPr>
        <w:pStyle w:val="a4"/>
        <w:widowControl/>
        <w:numPr>
          <w:ilvl w:val="0"/>
          <w:numId w:val="13"/>
        </w:numPr>
        <w:suppressAutoHyphens w:val="0"/>
        <w:jc w:val="both"/>
        <w:rPr>
          <w:rFonts w:ascii="Times New Roman" w:hAnsi="Times New Roman" w:cs="Times New Roman"/>
          <w:szCs w:val="24"/>
        </w:rPr>
      </w:pPr>
      <w:r w:rsidRPr="00E5283F">
        <w:rPr>
          <w:rFonts w:ascii="Times New Roman" w:hAnsi="Times New Roman" w:cs="Times New Roman"/>
          <w:szCs w:val="24"/>
        </w:rPr>
        <w:lastRenderedPageBreak/>
        <w:t xml:space="preserve">либо действие в новой, непривычной ситуации (в том числе действия из раздела «Ученик может научиться» примерной программы); </w:t>
      </w:r>
    </w:p>
    <w:p w:rsidR="00743E85" w:rsidRPr="00E5283F" w:rsidRDefault="00743E85" w:rsidP="00E5283F">
      <w:pPr>
        <w:pStyle w:val="a4"/>
        <w:widowControl/>
        <w:numPr>
          <w:ilvl w:val="0"/>
          <w:numId w:val="13"/>
        </w:numPr>
        <w:suppressAutoHyphens w:val="0"/>
        <w:jc w:val="both"/>
        <w:rPr>
          <w:rFonts w:ascii="Times New Roman" w:hAnsi="Times New Roman" w:cs="Times New Roman"/>
          <w:szCs w:val="24"/>
        </w:rPr>
      </w:pPr>
      <w:r w:rsidRPr="00E5283F">
        <w:rPr>
          <w:rFonts w:ascii="Times New Roman" w:hAnsi="Times New Roman" w:cs="Times New Roman"/>
          <w:szCs w:val="24"/>
        </w:rPr>
        <w:t>либо использование новых, усваиваемых в данный момент знаний (в том числе выходящих за рамки опорной системы знаний по предмету).</w:t>
      </w:r>
    </w:p>
    <w:p w:rsidR="00743E85" w:rsidRPr="00E5283F" w:rsidRDefault="00743E85" w:rsidP="00E5283F">
      <w:pPr>
        <w:spacing w:after="0" w:line="240" w:lineRule="auto"/>
        <w:ind w:firstLine="426"/>
        <w:jc w:val="both"/>
        <w:rPr>
          <w:rFonts w:ascii="Times New Roman" w:hAnsi="Times New Roman" w:cs="Times New Roman"/>
          <w:sz w:val="24"/>
          <w:szCs w:val="24"/>
        </w:rPr>
      </w:pPr>
      <w:r w:rsidRPr="00E5283F">
        <w:rPr>
          <w:rFonts w:ascii="Times New Roman" w:hAnsi="Times New Roman" w:cs="Times New Roman"/>
          <w:sz w:val="24"/>
          <w:szCs w:val="24"/>
        </w:rPr>
        <w:t>Умение действовать в нестандартной ситуации – это отличие от необходимого всем уровня. Качественные оценки: «</w:t>
      </w:r>
      <w:r w:rsidRPr="00E5283F">
        <w:rPr>
          <w:rFonts w:ascii="Times New Roman" w:hAnsi="Times New Roman" w:cs="Times New Roman"/>
          <w:b/>
          <w:sz w:val="24"/>
          <w:szCs w:val="24"/>
        </w:rPr>
        <w:t xml:space="preserve">отлично» </w:t>
      </w:r>
      <w:r w:rsidRPr="00E5283F">
        <w:rPr>
          <w:rFonts w:ascii="Times New Roman" w:hAnsi="Times New Roman" w:cs="Times New Roman"/>
          <w:sz w:val="24"/>
          <w:szCs w:val="24"/>
        </w:rPr>
        <w:t xml:space="preserve">или «почти отлично» (решение задачи с недочётами). </w:t>
      </w:r>
    </w:p>
    <w:p w:rsidR="00743E85" w:rsidRPr="00E5283F" w:rsidRDefault="00743E85" w:rsidP="00E5283F">
      <w:pPr>
        <w:spacing w:after="0" w:line="240" w:lineRule="auto"/>
        <w:ind w:firstLine="426"/>
        <w:jc w:val="both"/>
        <w:rPr>
          <w:rFonts w:ascii="Times New Roman" w:hAnsi="Times New Roman" w:cs="Times New Roman"/>
          <w:sz w:val="24"/>
          <w:szCs w:val="24"/>
        </w:rPr>
      </w:pPr>
      <w:r w:rsidRPr="00E5283F">
        <w:rPr>
          <w:rFonts w:ascii="Times New Roman" w:hAnsi="Times New Roman" w:cs="Times New Roman"/>
          <w:b/>
          <w:sz w:val="24"/>
          <w:szCs w:val="24"/>
        </w:rPr>
        <w:t xml:space="preserve">Максимальныйуровень </w:t>
      </w:r>
      <w:r w:rsidRPr="00E5283F">
        <w:rPr>
          <w:rFonts w:ascii="Times New Roman" w:hAnsi="Times New Roman" w:cs="Times New Roman"/>
          <w:sz w:val="24"/>
          <w:szCs w:val="24"/>
        </w:rPr>
        <w:t>(необязательный)</w:t>
      </w:r>
      <w:r w:rsidRPr="00E5283F">
        <w:rPr>
          <w:rFonts w:ascii="Times New Roman" w:hAnsi="Times New Roman" w:cs="Times New Roman"/>
          <w:b/>
          <w:sz w:val="24"/>
          <w:szCs w:val="24"/>
        </w:rPr>
        <w:sym w:font="Symbol" w:char="F02D"/>
      </w:r>
      <w:r w:rsidRPr="00E5283F">
        <w:rPr>
          <w:rFonts w:ascii="Times New Roman" w:hAnsi="Times New Roman" w:cs="Times New Roman"/>
          <w:b/>
          <w:sz w:val="24"/>
          <w:szCs w:val="24"/>
        </w:rPr>
        <w:t xml:space="preserve"> решение не изучавшейся в классе «сверхзадачи»</w:t>
      </w:r>
      <w:r w:rsidRPr="00E5283F">
        <w:rPr>
          <w:rFonts w:ascii="Times New Roman" w:hAnsi="Times New Roman" w:cs="Times New Roman"/>
          <w:sz w:val="24"/>
          <w:szCs w:val="24"/>
        </w:rPr>
        <w:t xml:space="preserve">, для которой потребовались либо самостоятельно добытые, не изучавшиеся знания, либо новые, самостоятельно усвоенные умения и действия, требуемые на следующих ступенях образования. Это демонстрирует исключительные успехи отдельных учеников по отдельным темам сверх школьных требований. Качественная оценка </w:t>
      </w:r>
      <w:r w:rsidRPr="00E5283F">
        <w:rPr>
          <w:rFonts w:ascii="Times New Roman" w:hAnsi="Times New Roman" w:cs="Times New Roman"/>
          <w:b/>
          <w:sz w:val="24"/>
          <w:szCs w:val="24"/>
        </w:rPr>
        <w:sym w:font="Symbol" w:char="F02D"/>
      </w:r>
      <w:r w:rsidRPr="00E5283F">
        <w:rPr>
          <w:rFonts w:ascii="Times New Roman" w:hAnsi="Times New Roman" w:cs="Times New Roman"/>
          <w:b/>
          <w:sz w:val="24"/>
          <w:szCs w:val="24"/>
        </w:rPr>
        <w:t>«превосходно».</w:t>
      </w:r>
    </w:p>
    <w:p w:rsidR="00743E85" w:rsidRPr="00E5283F" w:rsidRDefault="00743E85" w:rsidP="00E5283F">
      <w:pPr>
        <w:spacing w:after="0" w:line="240" w:lineRule="auto"/>
        <w:ind w:firstLine="426"/>
        <w:jc w:val="both"/>
        <w:rPr>
          <w:rFonts w:ascii="Times New Roman" w:hAnsi="Times New Roman" w:cs="Times New Roman"/>
          <w:sz w:val="24"/>
          <w:szCs w:val="24"/>
        </w:rPr>
      </w:pPr>
      <w:r w:rsidRPr="00E5283F">
        <w:rPr>
          <w:rFonts w:ascii="Times New Roman" w:hAnsi="Times New Roman" w:cs="Times New Roman"/>
          <w:b/>
          <w:sz w:val="24"/>
          <w:szCs w:val="24"/>
        </w:rPr>
        <w:t>Качественные оценки</w:t>
      </w:r>
      <w:r w:rsidRPr="00E5283F">
        <w:rPr>
          <w:rFonts w:ascii="Times New Roman" w:hAnsi="Times New Roman" w:cs="Times New Roman"/>
          <w:sz w:val="24"/>
          <w:szCs w:val="24"/>
        </w:rPr>
        <w:t xml:space="preserve"> по уровням успешности могут быть </w:t>
      </w:r>
      <w:r w:rsidRPr="00E5283F">
        <w:rPr>
          <w:rFonts w:ascii="Times New Roman" w:hAnsi="Times New Roman" w:cs="Times New Roman"/>
          <w:b/>
          <w:sz w:val="24"/>
          <w:szCs w:val="24"/>
        </w:rPr>
        <w:t>переведены в отметки</w:t>
      </w:r>
      <w:r w:rsidRPr="00E5283F">
        <w:rPr>
          <w:rFonts w:ascii="Times New Roman" w:hAnsi="Times New Roman" w:cs="Times New Roman"/>
          <w:sz w:val="24"/>
          <w:szCs w:val="24"/>
        </w:rPr>
        <w:t xml:space="preserve"> по 5-балльной шкале (переосмысленной и желательно доработанной с помощью плюсов).</w:t>
      </w:r>
    </w:p>
    <w:p w:rsidR="00743E85" w:rsidRPr="00E5283F" w:rsidRDefault="00743E85" w:rsidP="00E5283F">
      <w:pPr>
        <w:autoSpaceDE w:val="0"/>
        <w:autoSpaceDN w:val="0"/>
        <w:adjustRightInd w:val="0"/>
        <w:spacing w:after="0" w:line="240" w:lineRule="auto"/>
        <w:ind w:firstLine="426"/>
        <w:jc w:val="both"/>
        <w:rPr>
          <w:rFonts w:ascii="Times New Roman" w:hAnsi="Times New Roman" w:cs="Times New Roman"/>
          <w:sz w:val="24"/>
          <w:szCs w:val="24"/>
        </w:rPr>
      </w:pPr>
      <w:r w:rsidRPr="00E5283F">
        <w:rPr>
          <w:rFonts w:ascii="Times New Roman" w:hAnsi="Times New Roman" w:cs="Times New Roman"/>
          <w:sz w:val="24"/>
          <w:szCs w:val="24"/>
        </w:rPr>
        <w:t>На основании продемонстрированного уровня успешности (оценки характеристики) определяется предметная отметка по 5-ти балльной шкале, принятой в образовательном учреждении. 5-балльная шкала «традиционных отметок», соотнесённая с уровнями успешности с помощью «+», которые нельзя выставить в официальный журнал, но можно проговорить, объяснить ученику отличия. Например, так: «Официальная шкала отметок очень неточная. В журнале мы не видим разницу между твоей четвёркой и его четвёркой. Но главное, чтобы ты понимал – это четвёрки разного уровня</w:t>
      </w:r>
    </w:p>
    <w:p w:rsidR="00743E85" w:rsidRPr="00E5283F" w:rsidRDefault="00743E85" w:rsidP="00E5283F">
      <w:pPr>
        <w:autoSpaceDE w:val="0"/>
        <w:autoSpaceDN w:val="0"/>
        <w:adjustRightInd w:val="0"/>
        <w:spacing w:after="0" w:line="240" w:lineRule="auto"/>
        <w:ind w:firstLine="426"/>
        <w:jc w:val="both"/>
        <w:rPr>
          <w:rFonts w:ascii="Times New Roman" w:hAnsi="Times New Roman" w:cs="Times New Roman"/>
          <w:sz w:val="24"/>
          <w:szCs w:val="24"/>
        </w:rPr>
      </w:pPr>
    </w:p>
    <w:tbl>
      <w:tblPr>
        <w:tblStyle w:val="af6"/>
        <w:tblW w:w="9464" w:type="dxa"/>
        <w:tblLook w:val="04A0"/>
      </w:tblPr>
      <w:tblGrid>
        <w:gridCol w:w="2943"/>
        <w:gridCol w:w="2977"/>
        <w:gridCol w:w="3544"/>
      </w:tblGrid>
      <w:tr w:rsidR="00743E85" w:rsidRPr="00E5283F" w:rsidTr="00E5283F">
        <w:tc>
          <w:tcPr>
            <w:tcW w:w="2943" w:type="dxa"/>
          </w:tcPr>
          <w:p w:rsidR="00743E85" w:rsidRPr="00E5283F" w:rsidRDefault="00743E85" w:rsidP="00E5283F">
            <w:pPr>
              <w:jc w:val="both"/>
              <w:rPr>
                <w:rFonts w:ascii="Times New Roman" w:hAnsi="Times New Roman" w:cs="Times New Roman"/>
                <w:b/>
                <w:sz w:val="24"/>
                <w:szCs w:val="24"/>
              </w:rPr>
            </w:pPr>
            <w:r w:rsidRPr="00E5283F">
              <w:rPr>
                <w:rFonts w:ascii="Times New Roman" w:hAnsi="Times New Roman" w:cs="Times New Roman"/>
                <w:sz w:val="24"/>
                <w:szCs w:val="24"/>
              </w:rPr>
              <w:t>Качественная оценка</w:t>
            </w:r>
          </w:p>
        </w:tc>
        <w:tc>
          <w:tcPr>
            <w:tcW w:w="2977" w:type="dxa"/>
          </w:tcPr>
          <w:p w:rsidR="00743E85" w:rsidRPr="00E5283F" w:rsidRDefault="00743E85" w:rsidP="00E5283F">
            <w:pPr>
              <w:autoSpaceDE w:val="0"/>
              <w:autoSpaceDN w:val="0"/>
              <w:adjustRightInd w:val="0"/>
              <w:ind w:left="34"/>
              <w:jc w:val="both"/>
              <w:rPr>
                <w:rFonts w:ascii="Times New Roman" w:hAnsi="Times New Roman" w:cs="Times New Roman"/>
                <w:b/>
                <w:bCs/>
                <w:sz w:val="24"/>
                <w:szCs w:val="24"/>
              </w:rPr>
            </w:pPr>
            <w:r w:rsidRPr="00E5283F">
              <w:rPr>
                <w:rFonts w:ascii="Times New Roman" w:hAnsi="Times New Roman" w:cs="Times New Roman"/>
                <w:sz w:val="24"/>
                <w:szCs w:val="24"/>
              </w:rPr>
              <w:t>Отметка — баллы</w:t>
            </w:r>
          </w:p>
          <w:p w:rsidR="00743E85" w:rsidRPr="00E5283F" w:rsidRDefault="00743E85" w:rsidP="00E5283F">
            <w:pPr>
              <w:ind w:left="34"/>
              <w:jc w:val="both"/>
              <w:rPr>
                <w:rFonts w:ascii="Times New Roman" w:hAnsi="Times New Roman" w:cs="Times New Roman"/>
                <w:b/>
                <w:bCs/>
                <w:sz w:val="24"/>
                <w:szCs w:val="24"/>
              </w:rPr>
            </w:pPr>
            <w:r w:rsidRPr="00E5283F">
              <w:rPr>
                <w:rFonts w:ascii="Times New Roman" w:hAnsi="Times New Roman" w:cs="Times New Roman"/>
                <w:sz w:val="24"/>
                <w:szCs w:val="24"/>
              </w:rPr>
              <w:t>успешности (БУ)</w:t>
            </w:r>
          </w:p>
          <w:p w:rsidR="00743E85" w:rsidRPr="00E5283F" w:rsidRDefault="00743E85" w:rsidP="00E5283F">
            <w:pPr>
              <w:ind w:left="34"/>
              <w:jc w:val="both"/>
              <w:rPr>
                <w:rFonts w:ascii="Times New Roman" w:hAnsi="Times New Roman" w:cs="Times New Roman"/>
                <w:b/>
                <w:sz w:val="24"/>
                <w:szCs w:val="24"/>
              </w:rPr>
            </w:pPr>
            <w:r w:rsidRPr="00E5283F">
              <w:rPr>
                <w:rFonts w:ascii="Times New Roman" w:hAnsi="Times New Roman" w:cs="Times New Roman"/>
                <w:sz w:val="24"/>
                <w:szCs w:val="24"/>
              </w:rPr>
              <w:t>- цветок</w:t>
            </w:r>
          </w:p>
        </w:tc>
        <w:tc>
          <w:tcPr>
            <w:tcW w:w="3544" w:type="dxa"/>
          </w:tcPr>
          <w:p w:rsidR="00743E85" w:rsidRPr="00E5283F" w:rsidRDefault="00743E85" w:rsidP="00E5283F">
            <w:pPr>
              <w:ind w:firstLine="34"/>
              <w:jc w:val="both"/>
              <w:rPr>
                <w:rFonts w:ascii="Times New Roman" w:hAnsi="Times New Roman" w:cs="Times New Roman"/>
                <w:b/>
                <w:sz w:val="24"/>
                <w:szCs w:val="24"/>
              </w:rPr>
            </w:pPr>
            <w:r w:rsidRPr="00E5283F">
              <w:rPr>
                <w:rFonts w:ascii="Times New Roman" w:hAnsi="Times New Roman" w:cs="Times New Roman"/>
                <w:sz w:val="24"/>
                <w:szCs w:val="24"/>
              </w:rPr>
              <w:t>5-балльная отметка</w:t>
            </w:r>
          </w:p>
        </w:tc>
      </w:tr>
      <w:tr w:rsidR="00743E85" w:rsidRPr="00E5283F" w:rsidTr="00E5283F">
        <w:tc>
          <w:tcPr>
            <w:tcW w:w="2943" w:type="dxa"/>
          </w:tcPr>
          <w:p w:rsidR="00743E85" w:rsidRPr="00E5283F" w:rsidRDefault="00743E85" w:rsidP="00E5283F">
            <w:pPr>
              <w:tabs>
                <w:tab w:val="left" w:pos="0"/>
              </w:tabs>
              <w:autoSpaceDE w:val="0"/>
              <w:autoSpaceDN w:val="0"/>
              <w:adjustRightInd w:val="0"/>
              <w:jc w:val="both"/>
              <w:rPr>
                <w:rFonts w:ascii="Times New Roman" w:hAnsi="Times New Roman" w:cs="Times New Roman"/>
                <w:b/>
                <w:sz w:val="24"/>
                <w:szCs w:val="24"/>
              </w:rPr>
            </w:pPr>
            <w:r w:rsidRPr="00E5283F">
              <w:rPr>
                <w:rFonts w:ascii="Times New Roman" w:hAnsi="Times New Roman" w:cs="Times New Roman"/>
                <w:sz w:val="24"/>
                <w:szCs w:val="24"/>
              </w:rPr>
              <w:t>Не достигнут даже</w:t>
            </w:r>
          </w:p>
          <w:p w:rsidR="00743E85" w:rsidRPr="00E5283F" w:rsidRDefault="00743E85" w:rsidP="00E5283F">
            <w:pPr>
              <w:tabs>
                <w:tab w:val="left" w:pos="0"/>
              </w:tabs>
              <w:jc w:val="both"/>
              <w:rPr>
                <w:rFonts w:ascii="Times New Roman" w:hAnsi="Times New Roman" w:cs="Times New Roman"/>
                <w:sz w:val="24"/>
                <w:szCs w:val="24"/>
              </w:rPr>
            </w:pPr>
            <w:r w:rsidRPr="00E5283F">
              <w:rPr>
                <w:rFonts w:ascii="Times New Roman" w:hAnsi="Times New Roman" w:cs="Times New Roman"/>
                <w:sz w:val="24"/>
                <w:szCs w:val="24"/>
              </w:rPr>
              <w:t>необходимый уровень.</w:t>
            </w:r>
          </w:p>
          <w:p w:rsidR="00743E85" w:rsidRPr="00E5283F" w:rsidRDefault="00743E85" w:rsidP="00E5283F">
            <w:pPr>
              <w:tabs>
                <w:tab w:val="left" w:pos="0"/>
              </w:tabs>
              <w:jc w:val="both"/>
              <w:rPr>
                <w:rFonts w:ascii="Times New Roman" w:hAnsi="Times New Roman" w:cs="Times New Roman"/>
                <w:sz w:val="24"/>
                <w:szCs w:val="24"/>
              </w:rPr>
            </w:pPr>
            <w:r w:rsidRPr="00E5283F">
              <w:rPr>
                <w:rFonts w:ascii="Times New Roman" w:hAnsi="Times New Roman" w:cs="Times New Roman"/>
                <w:sz w:val="24"/>
                <w:szCs w:val="24"/>
              </w:rPr>
              <w:t>Не решена типовая, много раз отработанная задача</w:t>
            </w:r>
          </w:p>
        </w:tc>
        <w:tc>
          <w:tcPr>
            <w:tcW w:w="2977" w:type="dxa"/>
          </w:tcPr>
          <w:p w:rsidR="00743E85" w:rsidRPr="00E5283F" w:rsidRDefault="00743E85" w:rsidP="00E5283F">
            <w:pPr>
              <w:autoSpaceDE w:val="0"/>
              <w:autoSpaceDN w:val="0"/>
              <w:adjustRightInd w:val="0"/>
              <w:ind w:firstLine="34"/>
              <w:jc w:val="both"/>
              <w:rPr>
                <w:rFonts w:ascii="Times New Roman" w:hAnsi="Times New Roman" w:cs="Times New Roman"/>
                <w:sz w:val="24"/>
                <w:szCs w:val="24"/>
              </w:rPr>
            </w:pPr>
            <w:r w:rsidRPr="00E5283F">
              <w:rPr>
                <w:rFonts w:ascii="Times New Roman" w:hAnsi="Times New Roman" w:cs="Times New Roman"/>
                <w:sz w:val="24"/>
                <w:szCs w:val="24"/>
              </w:rPr>
              <w:t>Пустой кружок — обязательное задание, которое так</w:t>
            </w:r>
          </w:p>
          <w:p w:rsidR="00743E85" w:rsidRPr="00E5283F" w:rsidRDefault="00743E85" w:rsidP="00E5283F">
            <w:pPr>
              <w:ind w:firstLine="34"/>
              <w:jc w:val="both"/>
              <w:rPr>
                <w:rFonts w:ascii="Times New Roman" w:hAnsi="Times New Roman" w:cs="Times New Roman"/>
                <w:sz w:val="24"/>
                <w:szCs w:val="24"/>
              </w:rPr>
            </w:pPr>
            <w:r w:rsidRPr="00E5283F">
              <w:rPr>
                <w:rFonts w:ascii="Times New Roman" w:hAnsi="Times New Roman" w:cs="Times New Roman"/>
                <w:sz w:val="24"/>
                <w:szCs w:val="24"/>
              </w:rPr>
              <w:t>и не удалось сделать</w:t>
            </w:r>
          </w:p>
        </w:tc>
        <w:tc>
          <w:tcPr>
            <w:tcW w:w="3544" w:type="dxa"/>
          </w:tcPr>
          <w:p w:rsidR="00743E85" w:rsidRPr="00E5283F" w:rsidRDefault="00743E85" w:rsidP="00E5283F">
            <w:pPr>
              <w:autoSpaceDE w:val="0"/>
              <w:autoSpaceDN w:val="0"/>
              <w:adjustRightInd w:val="0"/>
              <w:ind w:firstLine="34"/>
              <w:jc w:val="both"/>
              <w:rPr>
                <w:rFonts w:ascii="Times New Roman" w:hAnsi="Times New Roman" w:cs="Times New Roman"/>
                <w:sz w:val="24"/>
                <w:szCs w:val="24"/>
              </w:rPr>
            </w:pPr>
            <w:r w:rsidRPr="00E5283F">
              <w:rPr>
                <w:rFonts w:ascii="Times New Roman" w:hAnsi="Times New Roman" w:cs="Times New Roman"/>
                <w:b/>
                <w:sz w:val="24"/>
                <w:szCs w:val="24"/>
              </w:rPr>
              <w:t>«2» (или 0)</w:t>
            </w:r>
          </w:p>
          <w:p w:rsidR="00743E85" w:rsidRPr="00E5283F" w:rsidRDefault="00743E85" w:rsidP="00E5283F">
            <w:pPr>
              <w:autoSpaceDE w:val="0"/>
              <w:autoSpaceDN w:val="0"/>
              <w:adjustRightInd w:val="0"/>
              <w:ind w:firstLine="34"/>
              <w:jc w:val="both"/>
              <w:rPr>
                <w:rFonts w:ascii="Times New Roman" w:hAnsi="Times New Roman" w:cs="Times New Roman"/>
                <w:sz w:val="24"/>
                <w:szCs w:val="24"/>
              </w:rPr>
            </w:pPr>
            <w:r w:rsidRPr="00E5283F">
              <w:rPr>
                <w:rFonts w:ascii="Times New Roman" w:hAnsi="Times New Roman" w:cs="Times New Roman"/>
                <w:sz w:val="24"/>
                <w:szCs w:val="24"/>
              </w:rPr>
              <w:t>ниже нормы,</w:t>
            </w:r>
          </w:p>
          <w:p w:rsidR="00743E85" w:rsidRPr="00E5283F" w:rsidRDefault="00743E85" w:rsidP="00E5283F">
            <w:pPr>
              <w:ind w:firstLine="34"/>
              <w:jc w:val="both"/>
              <w:rPr>
                <w:rFonts w:ascii="Times New Roman" w:hAnsi="Times New Roman" w:cs="Times New Roman"/>
                <w:sz w:val="24"/>
                <w:szCs w:val="24"/>
              </w:rPr>
            </w:pPr>
            <w:r w:rsidRPr="00E5283F">
              <w:rPr>
                <w:rFonts w:ascii="Times New Roman" w:hAnsi="Times New Roman" w:cs="Times New Roman"/>
                <w:sz w:val="24"/>
                <w:szCs w:val="24"/>
              </w:rPr>
              <w:t>неудовлетворительно</w:t>
            </w:r>
          </w:p>
        </w:tc>
      </w:tr>
      <w:tr w:rsidR="00743E85" w:rsidRPr="00E5283F" w:rsidTr="00E5283F">
        <w:trPr>
          <w:trHeight w:val="3348"/>
        </w:trPr>
        <w:tc>
          <w:tcPr>
            <w:tcW w:w="2943" w:type="dxa"/>
            <w:vMerge w:val="restart"/>
          </w:tcPr>
          <w:p w:rsidR="00743E85" w:rsidRPr="00E5283F" w:rsidRDefault="00743E85" w:rsidP="00E5283F">
            <w:pPr>
              <w:autoSpaceDE w:val="0"/>
              <w:autoSpaceDN w:val="0"/>
              <w:adjustRightInd w:val="0"/>
              <w:jc w:val="both"/>
              <w:rPr>
                <w:rFonts w:ascii="Times New Roman" w:hAnsi="Times New Roman" w:cs="Times New Roman"/>
                <w:b/>
                <w:sz w:val="24"/>
                <w:szCs w:val="24"/>
              </w:rPr>
            </w:pPr>
            <w:r w:rsidRPr="00E5283F">
              <w:rPr>
                <w:rFonts w:ascii="Times New Roman" w:hAnsi="Times New Roman" w:cs="Times New Roman"/>
                <w:sz w:val="24"/>
                <w:szCs w:val="24"/>
              </w:rPr>
              <w:t>Необходимый (базовый) уровень.</w:t>
            </w:r>
          </w:p>
          <w:p w:rsidR="00743E85" w:rsidRPr="00E5283F" w:rsidRDefault="00743E85" w:rsidP="00E5283F">
            <w:pPr>
              <w:autoSpaceDE w:val="0"/>
              <w:autoSpaceDN w:val="0"/>
              <w:adjustRightInd w:val="0"/>
              <w:jc w:val="both"/>
              <w:rPr>
                <w:rFonts w:ascii="Times New Roman" w:hAnsi="Times New Roman" w:cs="Times New Roman"/>
                <w:sz w:val="24"/>
                <w:szCs w:val="24"/>
              </w:rPr>
            </w:pPr>
            <w:r w:rsidRPr="00E5283F">
              <w:rPr>
                <w:rFonts w:ascii="Times New Roman" w:hAnsi="Times New Roman" w:cs="Times New Roman"/>
                <w:sz w:val="24"/>
                <w:szCs w:val="24"/>
              </w:rPr>
              <w:t>Решение типовой задачи, подобной тем, что решали уже много раз, где требовались отработанные умения и уже усвоенные знания</w:t>
            </w:r>
          </w:p>
        </w:tc>
        <w:tc>
          <w:tcPr>
            <w:tcW w:w="2977" w:type="dxa"/>
          </w:tcPr>
          <w:p w:rsidR="00743E85" w:rsidRPr="00E5283F" w:rsidRDefault="00743E85" w:rsidP="00E5283F">
            <w:pPr>
              <w:ind w:left="34"/>
              <w:jc w:val="both"/>
              <w:rPr>
                <w:rFonts w:ascii="Times New Roman" w:hAnsi="Times New Roman" w:cs="Times New Roman"/>
                <w:sz w:val="24"/>
                <w:szCs w:val="24"/>
              </w:rPr>
            </w:pPr>
            <w:r w:rsidRPr="00E5283F">
              <w:rPr>
                <w:rFonts w:ascii="Times New Roman" w:hAnsi="Times New Roman" w:cs="Times New Roman"/>
                <w:sz w:val="24"/>
                <w:szCs w:val="24"/>
              </w:rPr>
              <w:t>1 балл — частичное освоение</w:t>
            </w:r>
          </w:p>
          <w:p w:rsidR="00743E85" w:rsidRPr="00E5283F" w:rsidRDefault="00743E85" w:rsidP="00E5283F">
            <w:pPr>
              <w:ind w:firstLine="426"/>
              <w:jc w:val="both"/>
              <w:rPr>
                <w:rFonts w:ascii="Times New Roman" w:hAnsi="Times New Roman" w:cs="Times New Roman"/>
                <w:sz w:val="24"/>
                <w:szCs w:val="24"/>
              </w:rPr>
            </w:pPr>
          </w:p>
        </w:tc>
        <w:tc>
          <w:tcPr>
            <w:tcW w:w="3544" w:type="dxa"/>
          </w:tcPr>
          <w:p w:rsidR="00743E85" w:rsidRPr="00E5283F" w:rsidRDefault="00743E85" w:rsidP="00E5283F">
            <w:pPr>
              <w:autoSpaceDE w:val="0"/>
              <w:autoSpaceDN w:val="0"/>
              <w:adjustRightInd w:val="0"/>
              <w:jc w:val="both"/>
              <w:rPr>
                <w:rFonts w:ascii="Times New Roman" w:hAnsi="Times New Roman" w:cs="Times New Roman"/>
                <w:sz w:val="24"/>
                <w:szCs w:val="24"/>
              </w:rPr>
            </w:pPr>
            <w:r w:rsidRPr="00E5283F">
              <w:rPr>
                <w:rFonts w:ascii="Times New Roman" w:hAnsi="Times New Roman" w:cs="Times New Roman"/>
                <w:b/>
                <w:sz w:val="24"/>
                <w:szCs w:val="24"/>
              </w:rPr>
              <w:t>«3» норма, зачёт, удовлетворительно.</w:t>
            </w:r>
            <w:r w:rsidRPr="00E5283F">
              <w:rPr>
                <w:rFonts w:ascii="Times New Roman" w:hAnsi="Times New Roman" w:cs="Times New Roman"/>
                <w:sz w:val="24"/>
                <w:szCs w:val="24"/>
              </w:rPr>
              <w:t xml:space="preserve"> Возможность</w:t>
            </w:r>
          </w:p>
          <w:p w:rsidR="00743E85" w:rsidRPr="00E5283F" w:rsidRDefault="00743E85" w:rsidP="00E5283F">
            <w:pPr>
              <w:autoSpaceDE w:val="0"/>
              <w:autoSpaceDN w:val="0"/>
              <w:adjustRightInd w:val="0"/>
              <w:jc w:val="both"/>
              <w:rPr>
                <w:rFonts w:ascii="Times New Roman" w:hAnsi="Times New Roman" w:cs="Times New Roman"/>
                <w:sz w:val="24"/>
                <w:szCs w:val="24"/>
              </w:rPr>
            </w:pPr>
            <w:r w:rsidRPr="00E5283F">
              <w:rPr>
                <w:rFonts w:ascii="Times New Roman" w:hAnsi="Times New Roman" w:cs="Times New Roman"/>
                <w:sz w:val="24"/>
                <w:szCs w:val="24"/>
              </w:rPr>
              <w:t>исправить! Частично</w:t>
            </w:r>
          </w:p>
          <w:p w:rsidR="00743E85" w:rsidRPr="00E5283F" w:rsidRDefault="00743E85" w:rsidP="00E5283F">
            <w:pPr>
              <w:autoSpaceDE w:val="0"/>
              <w:autoSpaceDN w:val="0"/>
              <w:adjustRightInd w:val="0"/>
              <w:jc w:val="both"/>
              <w:rPr>
                <w:rFonts w:ascii="Times New Roman" w:hAnsi="Times New Roman" w:cs="Times New Roman"/>
                <w:sz w:val="24"/>
                <w:szCs w:val="24"/>
              </w:rPr>
            </w:pPr>
            <w:r w:rsidRPr="00E5283F">
              <w:rPr>
                <w:rFonts w:ascii="Times New Roman" w:hAnsi="Times New Roman" w:cs="Times New Roman"/>
                <w:sz w:val="24"/>
                <w:szCs w:val="24"/>
              </w:rPr>
              <w:t xml:space="preserve">успешное решение (с незначительной, не влияющей на результат ошибкой или с посторонней помощью в какой-то момент решения) </w:t>
            </w:r>
          </w:p>
        </w:tc>
      </w:tr>
      <w:tr w:rsidR="00743E85" w:rsidRPr="00E5283F" w:rsidTr="00E5283F">
        <w:tc>
          <w:tcPr>
            <w:tcW w:w="2943" w:type="dxa"/>
            <w:vMerge/>
          </w:tcPr>
          <w:p w:rsidR="00743E85" w:rsidRPr="00E5283F" w:rsidRDefault="00743E85" w:rsidP="00E5283F">
            <w:pPr>
              <w:autoSpaceDE w:val="0"/>
              <w:autoSpaceDN w:val="0"/>
              <w:adjustRightInd w:val="0"/>
              <w:ind w:firstLine="426"/>
              <w:jc w:val="both"/>
              <w:rPr>
                <w:rFonts w:ascii="Times New Roman" w:hAnsi="Times New Roman" w:cs="Times New Roman"/>
                <w:sz w:val="24"/>
                <w:szCs w:val="24"/>
              </w:rPr>
            </w:pPr>
          </w:p>
        </w:tc>
        <w:tc>
          <w:tcPr>
            <w:tcW w:w="2977" w:type="dxa"/>
          </w:tcPr>
          <w:p w:rsidR="00743E85" w:rsidRPr="00E5283F" w:rsidRDefault="00743E85" w:rsidP="00E5283F">
            <w:pPr>
              <w:jc w:val="both"/>
              <w:rPr>
                <w:rFonts w:ascii="Times New Roman" w:hAnsi="Times New Roman" w:cs="Times New Roman"/>
                <w:sz w:val="24"/>
                <w:szCs w:val="24"/>
              </w:rPr>
            </w:pPr>
            <w:r w:rsidRPr="00E5283F">
              <w:rPr>
                <w:rFonts w:ascii="Times New Roman" w:hAnsi="Times New Roman" w:cs="Times New Roman"/>
                <w:sz w:val="24"/>
                <w:szCs w:val="24"/>
              </w:rPr>
              <w:t>2 балла — полное освоение</w:t>
            </w:r>
          </w:p>
        </w:tc>
        <w:tc>
          <w:tcPr>
            <w:tcW w:w="3544" w:type="dxa"/>
          </w:tcPr>
          <w:p w:rsidR="00743E85" w:rsidRPr="00E5283F" w:rsidRDefault="00743E85" w:rsidP="00E5283F">
            <w:pPr>
              <w:ind w:firstLine="34"/>
              <w:jc w:val="both"/>
              <w:rPr>
                <w:rFonts w:ascii="Times New Roman" w:hAnsi="Times New Roman" w:cs="Times New Roman"/>
                <w:sz w:val="24"/>
                <w:szCs w:val="24"/>
              </w:rPr>
            </w:pPr>
            <w:r w:rsidRPr="00E5283F">
              <w:rPr>
                <w:rFonts w:ascii="Times New Roman" w:hAnsi="Times New Roman" w:cs="Times New Roman"/>
                <w:b/>
                <w:sz w:val="24"/>
                <w:szCs w:val="24"/>
              </w:rPr>
              <w:t>4 (хорошо).</w:t>
            </w:r>
          </w:p>
          <w:p w:rsidR="00743E85" w:rsidRPr="00E5283F" w:rsidRDefault="00743E85" w:rsidP="00E5283F">
            <w:pPr>
              <w:ind w:left="34"/>
              <w:jc w:val="both"/>
              <w:rPr>
                <w:rFonts w:ascii="Times New Roman" w:hAnsi="Times New Roman" w:cs="Times New Roman"/>
                <w:sz w:val="24"/>
                <w:szCs w:val="24"/>
              </w:rPr>
            </w:pPr>
            <w:r w:rsidRPr="00E5283F">
              <w:rPr>
                <w:rFonts w:ascii="Times New Roman" w:hAnsi="Times New Roman" w:cs="Times New Roman"/>
                <w:sz w:val="24"/>
                <w:szCs w:val="24"/>
              </w:rPr>
              <w:t>Право изменить! Полностью успешное решение (без ошибок и полностью самостоятельно)</w:t>
            </w:r>
          </w:p>
        </w:tc>
      </w:tr>
      <w:tr w:rsidR="00743E85" w:rsidRPr="00E5283F" w:rsidTr="00E5283F">
        <w:tc>
          <w:tcPr>
            <w:tcW w:w="2943" w:type="dxa"/>
            <w:vMerge w:val="restart"/>
          </w:tcPr>
          <w:p w:rsidR="00743E85" w:rsidRPr="00E5283F" w:rsidRDefault="00743E85" w:rsidP="00E5283F">
            <w:pPr>
              <w:autoSpaceDE w:val="0"/>
              <w:autoSpaceDN w:val="0"/>
              <w:adjustRightInd w:val="0"/>
              <w:jc w:val="both"/>
              <w:rPr>
                <w:rFonts w:ascii="Times New Roman" w:hAnsi="Times New Roman" w:cs="Times New Roman"/>
                <w:sz w:val="24"/>
                <w:szCs w:val="24"/>
              </w:rPr>
            </w:pPr>
            <w:r w:rsidRPr="00E5283F">
              <w:rPr>
                <w:rFonts w:ascii="Times New Roman" w:hAnsi="Times New Roman" w:cs="Times New Roman"/>
                <w:sz w:val="24"/>
                <w:szCs w:val="24"/>
              </w:rPr>
              <w:t xml:space="preserve">Повышенный (программный)уровень. </w:t>
            </w:r>
          </w:p>
          <w:p w:rsidR="00743E85" w:rsidRPr="00E5283F" w:rsidRDefault="00743E85" w:rsidP="00E5283F">
            <w:pPr>
              <w:autoSpaceDE w:val="0"/>
              <w:autoSpaceDN w:val="0"/>
              <w:adjustRightInd w:val="0"/>
              <w:jc w:val="both"/>
              <w:rPr>
                <w:rFonts w:ascii="Times New Roman" w:hAnsi="Times New Roman" w:cs="Times New Roman"/>
                <w:sz w:val="24"/>
                <w:szCs w:val="24"/>
              </w:rPr>
            </w:pPr>
            <w:r w:rsidRPr="00E5283F">
              <w:rPr>
                <w:rFonts w:ascii="Times New Roman" w:hAnsi="Times New Roman" w:cs="Times New Roman"/>
                <w:sz w:val="24"/>
                <w:szCs w:val="24"/>
              </w:rPr>
              <w:t xml:space="preserve">Решение нестандартной задачи, где потребовалось </w:t>
            </w:r>
          </w:p>
          <w:p w:rsidR="00743E85" w:rsidRPr="00E5283F" w:rsidRDefault="00743E85" w:rsidP="00E5283F">
            <w:pPr>
              <w:autoSpaceDE w:val="0"/>
              <w:autoSpaceDN w:val="0"/>
              <w:adjustRightInd w:val="0"/>
              <w:jc w:val="both"/>
              <w:rPr>
                <w:rFonts w:ascii="Times New Roman" w:hAnsi="Times New Roman" w:cs="Times New Roman"/>
                <w:sz w:val="24"/>
                <w:szCs w:val="24"/>
              </w:rPr>
            </w:pPr>
            <w:r w:rsidRPr="00E5283F">
              <w:rPr>
                <w:rFonts w:ascii="Times New Roman" w:hAnsi="Times New Roman" w:cs="Times New Roman"/>
                <w:sz w:val="24"/>
                <w:szCs w:val="24"/>
              </w:rPr>
              <w:t xml:space="preserve">либо применить новые знаний по изучаемой в данный момент теме, </w:t>
            </w:r>
          </w:p>
          <w:p w:rsidR="00743E85" w:rsidRPr="00E5283F" w:rsidRDefault="00743E85" w:rsidP="00E5283F">
            <w:pPr>
              <w:autoSpaceDE w:val="0"/>
              <w:autoSpaceDN w:val="0"/>
              <w:adjustRightInd w:val="0"/>
              <w:jc w:val="both"/>
              <w:rPr>
                <w:rFonts w:ascii="Times New Roman" w:hAnsi="Times New Roman" w:cs="Times New Roman"/>
                <w:sz w:val="24"/>
                <w:szCs w:val="24"/>
              </w:rPr>
            </w:pPr>
            <w:r w:rsidRPr="00E5283F">
              <w:rPr>
                <w:rFonts w:ascii="Times New Roman" w:hAnsi="Times New Roman" w:cs="Times New Roman"/>
                <w:sz w:val="24"/>
                <w:szCs w:val="24"/>
              </w:rPr>
              <w:lastRenderedPageBreak/>
              <w:t xml:space="preserve"> либо уже усвоенные знания и умения, но в новой, непривычной ситуации</w:t>
            </w:r>
          </w:p>
        </w:tc>
        <w:tc>
          <w:tcPr>
            <w:tcW w:w="2977" w:type="dxa"/>
          </w:tcPr>
          <w:p w:rsidR="00743E85" w:rsidRPr="00E5283F" w:rsidRDefault="00743E85" w:rsidP="00E5283F">
            <w:pPr>
              <w:jc w:val="both"/>
              <w:rPr>
                <w:rFonts w:ascii="Times New Roman" w:hAnsi="Times New Roman" w:cs="Times New Roman"/>
                <w:sz w:val="24"/>
                <w:szCs w:val="24"/>
              </w:rPr>
            </w:pPr>
            <w:r w:rsidRPr="00E5283F">
              <w:rPr>
                <w:rFonts w:ascii="Times New Roman" w:hAnsi="Times New Roman" w:cs="Times New Roman"/>
                <w:sz w:val="24"/>
                <w:szCs w:val="24"/>
              </w:rPr>
              <w:lastRenderedPageBreak/>
              <w:t>3 балла — частичное освоение</w:t>
            </w:r>
          </w:p>
        </w:tc>
        <w:tc>
          <w:tcPr>
            <w:tcW w:w="3544" w:type="dxa"/>
          </w:tcPr>
          <w:p w:rsidR="00743E85" w:rsidRPr="00E5283F" w:rsidRDefault="00743E85" w:rsidP="00E5283F">
            <w:pPr>
              <w:autoSpaceDE w:val="0"/>
              <w:autoSpaceDN w:val="0"/>
              <w:adjustRightInd w:val="0"/>
              <w:ind w:left="34"/>
              <w:jc w:val="both"/>
              <w:rPr>
                <w:rFonts w:ascii="Times New Roman" w:hAnsi="Times New Roman" w:cs="Times New Roman"/>
                <w:b/>
                <w:sz w:val="24"/>
                <w:szCs w:val="24"/>
              </w:rPr>
            </w:pPr>
            <w:r w:rsidRPr="00E5283F">
              <w:rPr>
                <w:rFonts w:ascii="Times New Roman" w:hAnsi="Times New Roman" w:cs="Times New Roman"/>
                <w:b/>
                <w:sz w:val="24"/>
                <w:szCs w:val="24"/>
              </w:rPr>
              <w:t>4+ (почти отлично).</w:t>
            </w:r>
          </w:p>
          <w:p w:rsidR="00743E85" w:rsidRPr="00E5283F" w:rsidRDefault="00743E85" w:rsidP="00E5283F">
            <w:pPr>
              <w:ind w:left="34"/>
              <w:jc w:val="both"/>
              <w:rPr>
                <w:rFonts w:ascii="Times New Roman" w:hAnsi="Times New Roman" w:cs="Times New Roman"/>
                <w:sz w:val="24"/>
                <w:szCs w:val="24"/>
              </w:rPr>
            </w:pPr>
            <w:r w:rsidRPr="00E5283F">
              <w:rPr>
                <w:rFonts w:ascii="Times New Roman" w:hAnsi="Times New Roman" w:cs="Times New Roman"/>
                <w:sz w:val="24"/>
                <w:szCs w:val="24"/>
              </w:rPr>
              <w:t>Частично успешное решение (с незначительной ошибкой или с посторонней помощью в какой-то момент решения)</w:t>
            </w:r>
          </w:p>
        </w:tc>
      </w:tr>
      <w:tr w:rsidR="00743E85" w:rsidRPr="00E5283F" w:rsidTr="00E5283F">
        <w:tc>
          <w:tcPr>
            <w:tcW w:w="2943" w:type="dxa"/>
            <w:vMerge/>
          </w:tcPr>
          <w:p w:rsidR="00743E85" w:rsidRPr="00E5283F" w:rsidRDefault="00743E85" w:rsidP="00E5283F">
            <w:pPr>
              <w:autoSpaceDE w:val="0"/>
              <w:autoSpaceDN w:val="0"/>
              <w:adjustRightInd w:val="0"/>
              <w:jc w:val="both"/>
              <w:rPr>
                <w:rFonts w:ascii="Times New Roman" w:hAnsi="Times New Roman" w:cs="Times New Roman"/>
                <w:sz w:val="24"/>
                <w:szCs w:val="24"/>
              </w:rPr>
            </w:pPr>
          </w:p>
        </w:tc>
        <w:tc>
          <w:tcPr>
            <w:tcW w:w="2977" w:type="dxa"/>
          </w:tcPr>
          <w:p w:rsidR="00743E85" w:rsidRPr="00E5283F" w:rsidRDefault="00743E85" w:rsidP="00E5283F">
            <w:pPr>
              <w:jc w:val="both"/>
              <w:rPr>
                <w:rFonts w:ascii="Times New Roman" w:hAnsi="Times New Roman" w:cs="Times New Roman"/>
                <w:sz w:val="24"/>
                <w:szCs w:val="24"/>
              </w:rPr>
            </w:pPr>
            <w:r w:rsidRPr="00E5283F">
              <w:rPr>
                <w:rFonts w:ascii="Times New Roman" w:hAnsi="Times New Roman" w:cs="Times New Roman"/>
                <w:sz w:val="24"/>
                <w:szCs w:val="24"/>
              </w:rPr>
              <w:t>4 балла — полное освоение</w:t>
            </w:r>
          </w:p>
        </w:tc>
        <w:tc>
          <w:tcPr>
            <w:tcW w:w="3544" w:type="dxa"/>
          </w:tcPr>
          <w:p w:rsidR="00743E85" w:rsidRPr="00E5283F" w:rsidRDefault="00743E85" w:rsidP="00E5283F">
            <w:pPr>
              <w:ind w:left="34"/>
              <w:jc w:val="both"/>
              <w:rPr>
                <w:rFonts w:ascii="Times New Roman" w:hAnsi="Times New Roman" w:cs="Times New Roman"/>
                <w:b/>
                <w:sz w:val="24"/>
                <w:szCs w:val="24"/>
              </w:rPr>
            </w:pPr>
            <w:r w:rsidRPr="00E5283F">
              <w:rPr>
                <w:rFonts w:ascii="Times New Roman" w:hAnsi="Times New Roman" w:cs="Times New Roman"/>
                <w:b/>
                <w:sz w:val="24"/>
                <w:szCs w:val="24"/>
              </w:rPr>
              <w:t xml:space="preserve">5 (отлично) </w:t>
            </w:r>
          </w:p>
          <w:p w:rsidR="00743E85" w:rsidRPr="00E5283F" w:rsidRDefault="00743E85" w:rsidP="00E5283F">
            <w:pPr>
              <w:ind w:left="34"/>
              <w:jc w:val="both"/>
              <w:rPr>
                <w:rFonts w:ascii="Times New Roman" w:hAnsi="Times New Roman" w:cs="Times New Roman"/>
                <w:sz w:val="24"/>
                <w:szCs w:val="24"/>
              </w:rPr>
            </w:pPr>
            <w:r w:rsidRPr="00E5283F">
              <w:rPr>
                <w:rFonts w:ascii="Times New Roman" w:hAnsi="Times New Roman" w:cs="Times New Roman"/>
                <w:sz w:val="24"/>
                <w:szCs w:val="24"/>
              </w:rPr>
              <w:t xml:space="preserve">Полностью успешное решение </w:t>
            </w:r>
            <w:r w:rsidRPr="00E5283F">
              <w:rPr>
                <w:rFonts w:ascii="Times New Roman" w:hAnsi="Times New Roman" w:cs="Times New Roman"/>
                <w:sz w:val="24"/>
                <w:szCs w:val="24"/>
              </w:rPr>
              <w:lastRenderedPageBreak/>
              <w:t>(без ошибок и полностью самостоятельно)</w:t>
            </w:r>
          </w:p>
        </w:tc>
      </w:tr>
      <w:tr w:rsidR="00743E85" w:rsidRPr="00E5283F" w:rsidTr="00E5283F">
        <w:tc>
          <w:tcPr>
            <w:tcW w:w="2943" w:type="dxa"/>
            <w:vMerge w:val="restart"/>
          </w:tcPr>
          <w:p w:rsidR="00743E85" w:rsidRPr="00E5283F" w:rsidRDefault="00743E85" w:rsidP="00E5283F">
            <w:pPr>
              <w:autoSpaceDE w:val="0"/>
              <w:autoSpaceDN w:val="0"/>
              <w:adjustRightInd w:val="0"/>
              <w:jc w:val="both"/>
              <w:rPr>
                <w:rFonts w:ascii="Times New Roman" w:hAnsi="Times New Roman" w:cs="Times New Roman"/>
                <w:b/>
                <w:sz w:val="24"/>
                <w:szCs w:val="24"/>
              </w:rPr>
            </w:pPr>
            <w:r w:rsidRPr="00E5283F">
              <w:rPr>
                <w:rFonts w:ascii="Times New Roman" w:hAnsi="Times New Roman" w:cs="Times New Roman"/>
                <w:sz w:val="24"/>
                <w:szCs w:val="24"/>
              </w:rPr>
              <w:lastRenderedPageBreak/>
              <w:t>Максимальный (необязательный) уровень.</w:t>
            </w:r>
          </w:p>
          <w:p w:rsidR="00743E85" w:rsidRPr="00E5283F" w:rsidRDefault="00743E85" w:rsidP="00E5283F">
            <w:pPr>
              <w:autoSpaceDE w:val="0"/>
              <w:autoSpaceDN w:val="0"/>
              <w:adjustRightInd w:val="0"/>
              <w:jc w:val="both"/>
              <w:rPr>
                <w:rFonts w:ascii="Times New Roman" w:hAnsi="Times New Roman" w:cs="Times New Roman"/>
                <w:sz w:val="24"/>
                <w:szCs w:val="24"/>
              </w:rPr>
            </w:pPr>
            <w:r w:rsidRPr="00E5283F">
              <w:rPr>
                <w:rFonts w:ascii="Times New Roman" w:hAnsi="Times New Roman" w:cs="Times New Roman"/>
                <w:sz w:val="24"/>
                <w:szCs w:val="24"/>
              </w:rPr>
              <w:t xml:space="preserve">Решение задачи по материалу, не изучавшемуся в классе, где потребовались </w:t>
            </w:r>
          </w:p>
          <w:p w:rsidR="00743E85" w:rsidRPr="00E5283F" w:rsidRDefault="00743E85" w:rsidP="00E5283F">
            <w:pPr>
              <w:autoSpaceDE w:val="0"/>
              <w:autoSpaceDN w:val="0"/>
              <w:adjustRightInd w:val="0"/>
              <w:jc w:val="both"/>
              <w:rPr>
                <w:rFonts w:ascii="Times New Roman" w:hAnsi="Times New Roman" w:cs="Times New Roman"/>
                <w:sz w:val="24"/>
                <w:szCs w:val="24"/>
              </w:rPr>
            </w:pPr>
            <w:r w:rsidRPr="00E5283F">
              <w:rPr>
                <w:rFonts w:ascii="Times New Roman" w:hAnsi="Times New Roman" w:cs="Times New Roman"/>
                <w:sz w:val="24"/>
                <w:szCs w:val="24"/>
              </w:rPr>
              <w:t xml:space="preserve">либо самостоятельно добытые новые знания, </w:t>
            </w:r>
          </w:p>
          <w:p w:rsidR="00743E85" w:rsidRPr="00E5283F" w:rsidRDefault="00743E85" w:rsidP="00E5283F">
            <w:pPr>
              <w:autoSpaceDE w:val="0"/>
              <w:autoSpaceDN w:val="0"/>
              <w:adjustRightInd w:val="0"/>
              <w:jc w:val="both"/>
              <w:rPr>
                <w:rFonts w:ascii="Times New Roman" w:hAnsi="Times New Roman" w:cs="Times New Roman"/>
                <w:sz w:val="24"/>
                <w:szCs w:val="24"/>
              </w:rPr>
            </w:pPr>
            <w:r w:rsidRPr="00E5283F">
              <w:rPr>
                <w:rFonts w:ascii="Times New Roman" w:hAnsi="Times New Roman" w:cs="Times New Roman"/>
                <w:sz w:val="24"/>
                <w:szCs w:val="24"/>
              </w:rPr>
              <w:t>либо новые, самостоятельно усвоенные умения</w:t>
            </w:r>
          </w:p>
        </w:tc>
        <w:tc>
          <w:tcPr>
            <w:tcW w:w="2977" w:type="dxa"/>
          </w:tcPr>
          <w:p w:rsidR="00743E85" w:rsidRPr="00E5283F" w:rsidRDefault="00743E85" w:rsidP="00E5283F">
            <w:pPr>
              <w:autoSpaceDE w:val="0"/>
              <w:autoSpaceDN w:val="0"/>
              <w:adjustRightInd w:val="0"/>
              <w:ind w:left="34"/>
              <w:jc w:val="both"/>
              <w:rPr>
                <w:rFonts w:ascii="Times New Roman" w:hAnsi="Times New Roman" w:cs="Times New Roman"/>
                <w:sz w:val="24"/>
                <w:szCs w:val="24"/>
              </w:rPr>
            </w:pPr>
            <w:r w:rsidRPr="00E5283F">
              <w:rPr>
                <w:rFonts w:ascii="Times New Roman" w:hAnsi="Times New Roman" w:cs="Times New Roman"/>
                <w:sz w:val="24"/>
                <w:szCs w:val="24"/>
              </w:rPr>
              <w:t>5 баллов — приближение к</w:t>
            </w:r>
          </w:p>
          <w:p w:rsidR="00743E85" w:rsidRPr="00E5283F" w:rsidRDefault="00743E85" w:rsidP="00E5283F">
            <w:pPr>
              <w:ind w:left="34"/>
              <w:jc w:val="both"/>
              <w:rPr>
                <w:rFonts w:ascii="Times New Roman" w:hAnsi="Times New Roman" w:cs="Times New Roman"/>
                <w:sz w:val="24"/>
                <w:szCs w:val="24"/>
              </w:rPr>
            </w:pPr>
            <w:r w:rsidRPr="00E5283F">
              <w:rPr>
                <w:rFonts w:ascii="Times New Roman" w:hAnsi="Times New Roman" w:cs="Times New Roman"/>
                <w:sz w:val="24"/>
                <w:szCs w:val="24"/>
              </w:rPr>
              <w:t>максимальному уровню</w:t>
            </w:r>
          </w:p>
        </w:tc>
        <w:tc>
          <w:tcPr>
            <w:tcW w:w="3544" w:type="dxa"/>
          </w:tcPr>
          <w:p w:rsidR="00743E85" w:rsidRPr="00E5283F" w:rsidRDefault="00743E85" w:rsidP="00E5283F">
            <w:pPr>
              <w:ind w:left="34"/>
              <w:jc w:val="both"/>
              <w:rPr>
                <w:rFonts w:ascii="Times New Roman" w:hAnsi="Times New Roman" w:cs="Times New Roman"/>
                <w:b/>
                <w:sz w:val="24"/>
                <w:szCs w:val="24"/>
              </w:rPr>
            </w:pPr>
            <w:r w:rsidRPr="00E5283F">
              <w:rPr>
                <w:rFonts w:ascii="Times New Roman" w:hAnsi="Times New Roman" w:cs="Times New Roman"/>
                <w:b/>
                <w:sz w:val="24"/>
                <w:szCs w:val="24"/>
              </w:rPr>
              <w:t xml:space="preserve">5+ </w:t>
            </w:r>
          </w:p>
          <w:p w:rsidR="00743E85" w:rsidRPr="00E5283F" w:rsidRDefault="00743E85" w:rsidP="00E5283F">
            <w:pPr>
              <w:ind w:left="34"/>
              <w:jc w:val="both"/>
              <w:rPr>
                <w:rFonts w:ascii="Times New Roman" w:hAnsi="Times New Roman" w:cs="Times New Roman"/>
                <w:sz w:val="24"/>
                <w:szCs w:val="24"/>
              </w:rPr>
            </w:pPr>
            <w:r w:rsidRPr="00E5283F">
              <w:rPr>
                <w:rFonts w:ascii="Times New Roman" w:hAnsi="Times New Roman" w:cs="Times New Roman"/>
                <w:sz w:val="24"/>
                <w:szCs w:val="24"/>
              </w:rPr>
              <w:t>Частично успешное решение (с незначительной ошибкой или с посторонней помощью в какой-то момент решения)</w:t>
            </w:r>
          </w:p>
        </w:tc>
      </w:tr>
      <w:tr w:rsidR="00743E85" w:rsidRPr="00E5283F" w:rsidTr="00E5283F">
        <w:tc>
          <w:tcPr>
            <w:tcW w:w="2943" w:type="dxa"/>
            <w:vMerge/>
          </w:tcPr>
          <w:p w:rsidR="00743E85" w:rsidRPr="00E5283F" w:rsidRDefault="00743E85" w:rsidP="00E5283F">
            <w:pPr>
              <w:autoSpaceDE w:val="0"/>
              <w:autoSpaceDN w:val="0"/>
              <w:adjustRightInd w:val="0"/>
              <w:ind w:firstLine="426"/>
              <w:jc w:val="both"/>
              <w:rPr>
                <w:rFonts w:ascii="Times New Roman" w:hAnsi="Times New Roman" w:cs="Times New Roman"/>
                <w:sz w:val="24"/>
                <w:szCs w:val="24"/>
              </w:rPr>
            </w:pPr>
          </w:p>
        </w:tc>
        <w:tc>
          <w:tcPr>
            <w:tcW w:w="2977" w:type="dxa"/>
          </w:tcPr>
          <w:p w:rsidR="00743E85" w:rsidRPr="00E5283F" w:rsidRDefault="00743E85" w:rsidP="00E5283F">
            <w:pPr>
              <w:autoSpaceDE w:val="0"/>
              <w:autoSpaceDN w:val="0"/>
              <w:adjustRightInd w:val="0"/>
              <w:ind w:left="34"/>
              <w:jc w:val="both"/>
              <w:rPr>
                <w:rFonts w:ascii="Times New Roman" w:hAnsi="Times New Roman" w:cs="Times New Roman"/>
                <w:sz w:val="24"/>
                <w:szCs w:val="24"/>
              </w:rPr>
            </w:pPr>
            <w:r w:rsidRPr="00E5283F">
              <w:rPr>
                <w:rFonts w:ascii="Times New Roman" w:hAnsi="Times New Roman" w:cs="Times New Roman"/>
                <w:sz w:val="24"/>
                <w:szCs w:val="24"/>
              </w:rPr>
              <w:t>6 баллов — выход на максимальный уровень</w:t>
            </w:r>
          </w:p>
        </w:tc>
        <w:tc>
          <w:tcPr>
            <w:tcW w:w="3544" w:type="dxa"/>
          </w:tcPr>
          <w:p w:rsidR="00743E85" w:rsidRPr="00E5283F" w:rsidRDefault="00743E85" w:rsidP="00E5283F">
            <w:pPr>
              <w:ind w:left="34"/>
              <w:jc w:val="both"/>
              <w:rPr>
                <w:rFonts w:ascii="Times New Roman" w:hAnsi="Times New Roman" w:cs="Times New Roman"/>
                <w:sz w:val="24"/>
                <w:szCs w:val="24"/>
              </w:rPr>
            </w:pPr>
            <w:r w:rsidRPr="00E5283F">
              <w:rPr>
                <w:rFonts w:ascii="Times New Roman" w:hAnsi="Times New Roman" w:cs="Times New Roman"/>
                <w:b/>
                <w:sz w:val="24"/>
                <w:szCs w:val="24"/>
              </w:rPr>
              <w:t>5 и 5 (превосходно)</w:t>
            </w:r>
            <w:r w:rsidRPr="00E5283F">
              <w:rPr>
                <w:rFonts w:ascii="Times New Roman" w:hAnsi="Times New Roman" w:cs="Times New Roman"/>
                <w:sz w:val="24"/>
                <w:szCs w:val="24"/>
              </w:rPr>
              <w:t xml:space="preserve"> Полностью успешное решение (без ошибок и полностью самостоятельно)</w:t>
            </w:r>
          </w:p>
        </w:tc>
      </w:tr>
    </w:tbl>
    <w:p w:rsidR="00743E85" w:rsidRPr="00E5283F" w:rsidRDefault="00743E85" w:rsidP="00E5283F">
      <w:pPr>
        <w:autoSpaceDE w:val="0"/>
        <w:autoSpaceDN w:val="0"/>
        <w:adjustRightInd w:val="0"/>
        <w:spacing w:after="0" w:line="240" w:lineRule="auto"/>
        <w:jc w:val="both"/>
        <w:rPr>
          <w:rFonts w:ascii="Times New Roman" w:hAnsi="Times New Roman" w:cs="Times New Roman"/>
          <w:b/>
          <w:bCs/>
          <w:sz w:val="24"/>
          <w:szCs w:val="24"/>
        </w:rPr>
      </w:pPr>
    </w:p>
    <w:p w:rsidR="00743E85" w:rsidRPr="00E5283F" w:rsidRDefault="00743E85" w:rsidP="00E5283F">
      <w:pPr>
        <w:pStyle w:val="ab"/>
        <w:shd w:val="clear" w:color="auto" w:fill="FFFFFF"/>
        <w:spacing w:before="0" w:beforeAutospacing="0" w:after="0" w:afterAutospacing="0"/>
        <w:jc w:val="both"/>
        <w:rPr>
          <w:color w:val="333333"/>
        </w:rPr>
      </w:pPr>
      <w:r w:rsidRPr="00E5283F">
        <w:rPr>
          <w:color w:val="333333"/>
        </w:rPr>
        <w:tab/>
      </w:r>
    </w:p>
    <w:p w:rsidR="00743E85" w:rsidRPr="00E5283F" w:rsidRDefault="00743E85" w:rsidP="00E5283F">
      <w:pPr>
        <w:pStyle w:val="ab"/>
        <w:shd w:val="clear" w:color="auto" w:fill="FFFFFF"/>
        <w:spacing w:before="0" w:beforeAutospacing="0" w:after="0" w:afterAutospacing="0"/>
        <w:jc w:val="both"/>
        <w:rPr>
          <w:color w:val="333333"/>
        </w:rPr>
      </w:pPr>
      <w:r w:rsidRPr="00E5283F">
        <w:rPr>
          <w:color w:val="333333"/>
        </w:rPr>
        <w:tab/>
        <w:t xml:space="preserve"> В заключение, я хочу сказать следующее. Оценки и отметки являются неотъемлемой составной частью учебного процесса</w:t>
      </w:r>
      <w:r w:rsidRPr="00E5283F">
        <w:rPr>
          <w:rStyle w:val="ad"/>
          <w:b w:val="0"/>
          <w:color w:val="333333"/>
        </w:rPr>
        <w:t>.</w:t>
      </w:r>
      <w:r w:rsidRPr="00E5283F">
        <w:rPr>
          <w:rStyle w:val="apple-converted-space"/>
          <w:bCs/>
          <w:color w:val="333333"/>
        </w:rPr>
        <w:t> </w:t>
      </w:r>
      <w:r w:rsidRPr="00E5283F">
        <w:rPr>
          <w:color w:val="333333"/>
        </w:rPr>
        <w:t>Без оценки каждый процесс усвоения невозможен. Отметки и экзамены необходимы, поскольку они стимулируют не только успеваемость, но и другие качества детей.</w:t>
      </w:r>
    </w:p>
    <w:p w:rsidR="00743E85" w:rsidRPr="00E5283F" w:rsidRDefault="00743E85" w:rsidP="00E5283F">
      <w:pPr>
        <w:pStyle w:val="ab"/>
        <w:shd w:val="clear" w:color="auto" w:fill="FFFFFF"/>
        <w:spacing w:before="0" w:beforeAutospacing="0" w:after="0" w:afterAutospacing="0"/>
        <w:jc w:val="both"/>
        <w:rPr>
          <w:color w:val="333333"/>
        </w:rPr>
      </w:pPr>
      <w:r w:rsidRPr="00E5283F">
        <w:rPr>
          <w:color w:val="333333"/>
        </w:rPr>
        <w:tab/>
        <w:t>Оценки учителя оказывают большое влияние на взаимоотношения между учителем и учеником. Оценки и отметки являются лишь одним из множества других педагогических средств. Основной принцип любых педагогических действий - способствование развитию учащихся. Оценка знаний будет только в том случае педагогически правильной, если она стимулирует, а не тормозит дальнейшее развитие учащихся в направлении решения задач, поставленных обществом. Решение о выставлении той или иной оценки носит всегда конкретный характер.</w:t>
      </w:r>
    </w:p>
    <w:p w:rsidR="00743E85" w:rsidRPr="00E5283F" w:rsidRDefault="00D15577" w:rsidP="00E5283F">
      <w:pPr>
        <w:spacing w:after="0" w:line="240" w:lineRule="auto"/>
        <w:jc w:val="both"/>
        <w:rPr>
          <w:rFonts w:ascii="Times New Roman" w:eastAsia="Calibri" w:hAnsi="Times New Roman" w:cs="Times New Roman"/>
          <w:b/>
          <w:szCs w:val="24"/>
        </w:rPr>
      </w:pPr>
      <w:r w:rsidRPr="00E5283F">
        <w:rPr>
          <w:rFonts w:ascii="Times New Roman" w:eastAsia="Calibri" w:hAnsi="Times New Roman" w:cs="Times New Roman"/>
          <w:b/>
          <w:sz w:val="24"/>
          <w:szCs w:val="24"/>
        </w:rPr>
        <w:t>Оценивание метапредметных</w:t>
      </w:r>
      <w:r w:rsidR="00E5283F">
        <w:rPr>
          <w:rFonts w:ascii="Times New Roman" w:eastAsia="Calibri" w:hAnsi="Times New Roman" w:cs="Times New Roman"/>
          <w:b/>
          <w:sz w:val="24"/>
          <w:szCs w:val="24"/>
        </w:rPr>
        <w:t xml:space="preserve"> </w:t>
      </w:r>
      <w:r w:rsidRPr="00E5283F">
        <w:rPr>
          <w:rFonts w:ascii="Times New Roman" w:eastAsia="Calibri" w:hAnsi="Times New Roman" w:cs="Times New Roman"/>
          <w:b/>
          <w:sz w:val="24"/>
          <w:szCs w:val="24"/>
        </w:rPr>
        <w:t>резуль</w:t>
      </w:r>
      <w:r w:rsidR="00E5283F">
        <w:rPr>
          <w:rFonts w:ascii="Times New Roman" w:eastAsia="Calibri" w:hAnsi="Times New Roman" w:cs="Times New Roman"/>
          <w:b/>
          <w:sz w:val="24"/>
          <w:szCs w:val="24"/>
        </w:rPr>
        <w:t>т</w:t>
      </w:r>
      <w:r w:rsidRPr="00E5283F">
        <w:rPr>
          <w:rFonts w:ascii="Times New Roman" w:eastAsia="Calibri" w:hAnsi="Times New Roman" w:cs="Times New Roman"/>
          <w:b/>
          <w:sz w:val="24"/>
          <w:szCs w:val="24"/>
        </w:rPr>
        <w:t>атов.</w:t>
      </w:r>
    </w:p>
    <w:p w:rsidR="00743E0D" w:rsidRPr="00E5283F" w:rsidRDefault="00743E0D" w:rsidP="00E5283F">
      <w:pPr>
        <w:spacing w:after="0" w:line="240" w:lineRule="auto"/>
        <w:ind w:firstLine="540"/>
        <w:jc w:val="both"/>
        <w:rPr>
          <w:rFonts w:ascii="Times New Roman" w:hAnsi="Times New Roman" w:cs="Times New Roman"/>
          <w:color w:val="000000"/>
          <w:sz w:val="24"/>
          <w:szCs w:val="24"/>
        </w:rPr>
      </w:pPr>
      <w:r w:rsidRPr="00E5283F">
        <w:rPr>
          <w:rFonts w:ascii="Times New Roman" w:hAnsi="Times New Roman" w:cs="Times New Roman"/>
          <w:iCs/>
          <w:color w:val="000000"/>
          <w:sz w:val="24"/>
          <w:szCs w:val="24"/>
        </w:rPr>
        <w:t xml:space="preserve">С введением в школе новых стандартов общего образования в качестве нового методологического подхода заложено требование к метапредметным результатам обучения. </w:t>
      </w:r>
      <w:r w:rsidRPr="00E5283F">
        <w:rPr>
          <w:rFonts w:ascii="Times New Roman" w:hAnsi="Times New Roman" w:cs="Times New Roman"/>
          <w:color w:val="000000"/>
          <w:sz w:val="24"/>
          <w:szCs w:val="24"/>
        </w:rPr>
        <w:t>Вообще использование метапредметных технологий в преподавании традиционных учебных предметов позволяет демонстрировать обучающимся процессы становления научных и практических знаний, переорганизовывать учебные курсы, включая в них современные вопросы, задачи и проблемы, в том числе значимые для молодежи.  И не только. Если изучение любого предмета зачастую сводится к заучиванию (зазубриванию) правил, алгоритмов схем и т.д., то метапредметность должна вести к их осмыслению.</w:t>
      </w:r>
      <w:r w:rsidRPr="00E5283F">
        <w:rPr>
          <w:rFonts w:ascii="Times New Roman" w:hAnsi="Times New Roman" w:cs="Times New Roman"/>
          <w:color w:val="000000"/>
          <w:sz w:val="24"/>
          <w:szCs w:val="24"/>
        </w:rPr>
        <w:br/>
        <w:t>Обычные уроки позволяют получить некий объём знаний, а на метапредметах ценится дело (действие), позволяющее мыслить более свободно (индивидуально, сообща с учителем или одноклассниками).</w:t>
      </w:r>
    </w:p>
    <w:p w:rsidR="00743E0D" w:rsidRPr="00E5283F" w:rsidRDefault="00743E0D" w:rsidP="00E5283F">
      <w:pPr>
        <w:spacing w:after="0" w:line="240" w:lineRule="auto"/>
        <w:ind w:firstLine="709"/>
        <w:jc w:val="both"/>
        <w:rPr>
          <w:rFonts w:ascii="Times New Roman" w:hAnsi="Times New Roman" w:cs="Times New Roman"/>
          <w:b/>
          <w:i/>
          <w:sz w:val="24"/>
          <w:szCs w:val="24"/>
        </w:rPr>
      </w:pPr>
      <w:r w:rsidRPr="00E5283F">
        <w:rPr>
          <w:rFonts w:ascii="Times New Roman" w:hAnsi="Times New Roman" w:cs="Times New Roman"/>
          <w:sz w:val="24"/>
          <w:szCs w:val="24"/>
        </w:rPr>
        <w:t>Метапредметные результаты включают освоенные обучающимисямежпредметные понятия и универсальные учебные действия (регулятивные, познавательные,</w:t>
      </w:r>
      <w:r w:rsidRPr="00E5283F">
        <w:rPr>
          <w:rFonts w:ascii="Times New Roman" w:hAnsi="Times New Roman" w:cs="Times New Roman"/>
          <w:sz w:val="24"/>
          <w:szCs w:val="24"/>
        </w:rPr>
        <w:tab/>
        <w:t>коммуникативные).</w:t>
      </w:r>
    </w:p>
    <w:p w:rsidR="00743E0D" w:rsidRPr="00E5283F" w:rsidRDefault="00743E0D" w:rsidP="00E5283F">
      <w:pPr>
        <w:spacing w:after="0" w:line="240" w:lineRule="auto"/>
        <w:ind w:firstLine="708"/>
        <w:jc w:val="both"/>
        <w:rPr>
          <w:rFonts w:ascii="Times New Roman" w:hAnsi="Times New Roman" w:cs="Times New Roman"/>
          <w:color w:val="000000"/>
          <w:sz w:val="24"/>
          <w:szCs w:val="24"/>
        </w:rPr>
      </w:pPr>
      <w:r w:rsidRPr="00E5283F">
        <w:rPr>
          <w:rFonts w:ascii="Times New Roman" w:hAnsi="Times New Roman" w:cs="Times New Roman"/>
          <w:color w:val="000000"/>
          <w:sz w:val="24"/>
          <w:szCs w:val="24"/>
        </w:rPr>
        <w:t>В итоге обучающиеся приобретают умения самоопределяться в различных жизненных ситуациях; видеть, какие теории и системы понятий стоят за той или иной наукой, в каких они находятся взаимоотношениях, какие позиции спорят, сталкиваются и тем самым задают живое разворачивание науки; какие рубежи современного знания та или иная наука уже освоила, а какие нет, и где те основные точки приложения сил, в которых ожидаются прорывные результаты.</w:t>
      </w:r>
    </w:p>
    <w:p w:rsidR="00743E0D" w:rsidRPr="00E5283F" w:rsidRDefault="00743E0D" w:rsidP="00E5283F">
      <w:pPr>
        <w:spacing w:after="0" w:line="240" w:lineRule="auto"/>
        <w:jc w:val="both"/>
        <w:rPr>
          <w:rFonts w:ascii="Times New Roman" w:hAnsi="Times New Roman" w:cs="Times New Roman"/>
          <w:color w:val="000000"/>
          <w:sz w:val="24"/>
          <w:szCs w:val="24"/>
        </w:rPr>
      </w:pPr>
      <w:r w:rsidRPr="00E5283F">
        <w:rPr>
          <w:rFonts w:ascii="Times New Roman" w:hAnsi="Times New Roman" w:cs="Times New Roman"/>
          <w:color w:val="000000"/>
          <w:sz w:val="24"/>
          <w:szCs w:val="24"/>
        </w:rPr>
        <w:t xml:space="preserve">Как можно применять метапредметный подход на уроках. «В ходе движения в метапредмете ребенок осваивает сразу два типа содержания – содержание предметной области и </w:t>
      </w:r>
      <w:r w:rsidRPr="00E5283F">
        <w:rPr>
          <w:rFonts w:ascii="Times New Roman" w:hAnsi="Times New Roman" w:cs="Times New Roman"/>
          <w:color w:val="000000"/>
          <w:sz w:val="24"/>
          <w:szCs w:val="24"/>
        </w:rPr>
        <w:lastRenderedPageBreak/>
        <w:t xml:space="preserve">деятельность. Таким образом, метапредмет в образовании – это своеобразная машина по удвоению производительности труда в рамках того же самого учебного времени. Кроме того, включение ребенка в разные типы деятельности связано с анализом своеобразных способов действия каждого конкретного ребенка, что создает условия для его личностного роста», - утверждает </w:t>
      </w:r>
      <w:r w:rsidRPr="00E5283F">
        <w:rPr>
          <w:rFonts w:ascii="Times New Roman" w:hAnsi="Times New Roman" w:cs="Times New Roman"/>
          <w:bCs/>
          <w:color w:val="000000"/>
          <w:sz w:val="24"/>
          <w:szCs w:val="24"/>
        </w:rPr>
        <w:t>Нина Громыко, заместитель директора Института инновационных стратегий развития общего образования при Департаменте образования города Москвы, кандидат философских наук.</w:t>
      </w:r>
    </w:p>
    <w:p w:rsidR="00743E0D" w:rsidRPr="00E5283F" w:rsidRDefault="00743E0D" w:rsidP="00E5283F">
      <w:pPr>
        <w:spacing w:after="0" w:line="240" w:lineRule="auto"/>
        <w:jc w:val="both"/>
        <w:rPr>
          <w:rFonts w:ascii="Times New Roman" w:hAnsi="Times New Roman" w:cs="Times New Roman"/>
          <w:b/>
          <w:color w:val="000000"/>
          <w:sz w:val="24"/>
          <w:szCs w:val="24"/>
        </w:rPr>
      </w:pPr>
      <w:r w:rsidRPr="00E5283F">
        <w:rPr>
          <w:rFonts w:ascii="Times New Roman" w:hAnsi="Times New Roman" w:cs="Times New Roman"/>
          <w:b/>
          <w:color w:val="000000"/>
          <w:sz w:val="24"/>
          <w:szCs w:val="24"/>
        </w:rPr>
        <w:t>Метапредметные технологии.</w:t>
      </w:r>
    </w:p>
    <w:p w:rsidR="00743E0D" w:rsidRPr="00E5283F" w:rsidRDefault="00743E0D" w:rsidP="00E5283F">
      <w:pPr>
        <w:spacing w:after="0" w:line="240" w:lineRule="auto"/>
        <w:ind w:firstLine="540"/>
        <w:jc w:val="both"/>
        <w:rPr>
          <w:rFonts w:ascii="Times New Roman" w:hAnsi="Times New Roman" w:cs="Times New Roman"/>
          <w:color w:val="000000"/>
          <w:sz w:val="24"/>
          <w:szCs w:val="24"/>
        </w:rPr>
      </w:pPr>
      <w:r w:rsidRPr="00E5283F">
        <w:rPr>
          <w:rFonts w:ascii="Times New Roman" w:hAnsi="Times New Roman" w:cs="Times New Roman"/>
          <w:color w:val="000000"/>
          <w:sz w:val="24"/>
          <w:szCs w:val="24"/>
        </w:rPr>
        <w:t>В практике образования обучающихся используются метапредметные технологии, включенные в предметное преподавание, что преобразует сами учебные предметы и педагогический стиль. Это позволяет демонстрировать обучающимся процессы становления научных и практических знаний, переорганизовывать учебные курсы, включая в них современные вопросы, задачи и проблемы, в том числе значимые для молодежи.</w:t>
      </w:r>
    </w:p>
    <w:p w:rsidR="00743E0D" w:rsidRPr="00E5283F" w:rsidRDefault="00743E0D" w:rsidP="00E5283F">
      <w:pPr>
        <w:spacing w:after="0" w:line="240" w:lineRule="auto"/>
        <w:jc w:val="both"/>
        <w:rPr>
          <w:rFonts w:ascii="Times New Roman" w:hAnsi="Times New Roman" w:cs="Times New Roman"/>
          <w:b/>
          <w:i/>
          <w:color w:val="000000"/>
          <w:sz w:val="24"/>
          <w:szCs w:val="24"/>
        </w:rPr>
      </w:pPr>
      <w:r w:rsidRPr="00E5283F">
        <w:rPr>
          <w:rStyle w:val="ac"/>
          <w:rFonts w:ascii="Times New Roman" w:hAnsi="Times New Roman" w:cs="Times New Roman"/>
          <w:b/>
          <w:bCs/>
          <w:i w:val="0"/>
          <w:color w:val="000000"/>
          <w:sz w:val="24"/>
          <w:szCs w:val="24"/>
        </w:rPr>
        <w:t>1 Проектная деятельность как средство формирования метапредметных умений и навыков.</w:t>
      </w:r>
    </w:p>
    <w:p w:rsidR="00743E0D" w:rsidRPr="00E5283F" w:rsidRDefault="00743E0D" w:rsidP="00E5283F">
      <w:pPr>
        <w:spacing w:after="0" w:line="240" w:lineRule="auto"/>
        <w:ind w:firstLine="540"/>
        <w:jc w:val="both"/>
        <w:rPr>
          <w:rFonts w:ascii="Times New Roman" w:hAnsi="Times New Roman" w:cs="Times New Roman"/>
          <w:color w:val="000000"/>
          <w:sz w:val="24"/>
          <w:szCs w:val="24"/>
        </w:rPr>
      </w:pPr>
      <w:r w:rsidRPr="00E5283F">
        <w:rPr>
          <w:rFonts w:ascii="Times New Roman" w:hAnsi="Times New Roman" w:cs="Times New Roman"/>
          <w:color w:val="000000"/>
          <w:sz w:val="24"/>
          <w:szCs w:val="24"/>
        </w:rPr>
        <w:t>В процессе проектной деятельности формируется человек, умеющий действовать не только по образцу, но и самостоятельно получающий необходимую информацию из максимально большего числа источников, умеющий ее анализировать, выдвигать гипотезы, строить модели, экспериментировать и делать выводы, принимать решения в сложных ситуациях. Происходит развитие личности обучаемого, подготовка обучающихся к свободной и комфортной жизни в условиях информационного общества.</w:t>
      </w:r>
    </w:p>
    <w:p w:rsidR="00743E0D" w:rsidRPr="00E5283F" w:rsidRDefault="00743E0D" w:rsidP="00E5283F">
      <w:pPr>
        <w:spacing w:after="0" w:line="240" w:lineRule="auto"/>
        <w:ind w:firstLine="540"/>
        <w:jc w:val="both"/>
        <w:rPr>
          <w:rFonts w:ascii="Times New Roman" w:hAnsi="Times New Roman" w:cs="Times New Roman"/>
          <w:color w:val="000000"/>
          <w:sz w:val="24"/>
          <w:szCs w:val="24"/>
        </w:rPr>
      </w:pPr>
      <w:r w:rsidRPr="00E5283F">
        <w:rPr>
          <w:rFonts w:ascii="Times New Roman" w:hAnsi="Times New Roman" w:cs="Times New Roman"/>
          <w:color w:val="000000"/>
          <w:sz w:val="24"/>
          <w:szCs w:val="24"/>
        </w:rPr>
        <w:t>Применение метода проектов имеет большие преимущества.</w:t>
      </w:r>
    </w:p>
    <w:p w:rsidR="00743E0D" w:rsidRPr="00E5283F" w:rsidRDefault="00743E0D" w:rsidP="00E5283F">
      <w:pPr>
        <w:spacing w:after="0" w:line="240" w:lineRule="auto"/>
        <w:ind w:firstLine="540"/>
        <w:jc w:val="both"/>
        <w:rPr>
          <w:rFonts w:ascii="Times New Roman" w:hAnsi="Times New Roman" w:cs="Times New Roman"/>
          <w:color w:val="000000"/>
          <w:sz w:val="24"/>
          <w:szCs w:val="24"/>
        </w:rPr>
      </w:pPr>
      <w:r w:rsidRPr="00E5283F">
        <w:rPr>
          <w:rFonts w:ascii="Times New Roman" w:hAnsi="Times New Roman" w:cs="Times New Roman"/>
          <w:color w:val="000000"/>
          <w:sz w:val="24"/>
          <w:szCs w:val="24"/>
        </w:rPr>
        <w:t>Во-первых, он способствует успешной социализации выпускников за счет создания адекватной информационной среды, в которой обучающиеся учатся ориентироваться самостоятельно. Выходя за рамки учебных программ, этот метод заставляет обучающихся обращаться не только к справочной литературе, но и к Интернет-ресурсам, и к электронным источникам. А это приводит к формированию личности, обладающей информационной культурой в целом.</w:t>
      </w:r>
    </w:p>
    <w:p w:rsidR="00743E0D" w:rsidRPr="00E5283F" w:rsidRDefault="00743E0D" w:rsidP="00E5283F">
      <w:pPr>
        <w:spacing w:after="0" w:line="240" w:lineRule="auto"/>
        <w:ind w:firstLine="540"/>
        <w:jc w:val="both"/>
        <w:rPr>
          <w:rFonts w:ascii="Times New Roman" w:hAnsi="Times New Roman" w:cs="Times New Roman"/>
          <w:color w:val="000000"/>
          <w:sz w:val="24"/>
          <w:szCs w:val="24"/>
        </w:rPr>
      </w:pPr>
      <w:r w:rsidRPr="00E5283F">
        <w:rPr>
          <w:rFonts w:ascii="Times New Roman" w:hAnsi="Times New Roman" w:cs="Times New Roman"/>
          <w:color w:val="000000"/>
          <w:sz w:val="24"/>
          <w:szCs w:val="24"/>
        </w:rPr>
        <w:t>Во-вторых, актуальность тем исследования, возможность ярко, наглядно познакомить с результатами своих поисков широкую аудиторию позволяют организовать процесс познания, поддерживающий деятельностный подход к обучению на всех его этапах. Развиваются творческие способности обучающихся.</w:t>
      </w:r>
    </w:p>
    <w:p w:rsidR="00743E0D" w:rsidRPr="00E5283F" w:rsidRDefault="00743E0D" w:rsidP="00E5283F">
      <w:pPr>
        <w:spacing w:after="0" w:line="240" w:lineRule="auto"/>
        <w:ind w:firstLine="540"/>
        <w:jc w:val="both"/>
        <w:rPr>
          <w:rFonts w:ascii="Times New Roman" w:hAnsi="Times New Roman" w:cs="Times New Roman"/>
          <w:color w:val="000000"/>
          <w:sz w:val="24"/>
          <w:szCs w:val="24"/>
        </w:rPr>
      </w:pPr>
      <w:r w:rsidRPr="00E5283F">
        <w:rPr>
          <w:rFonts w:ascii="Times New Roman" w:hAnsi="Times New Roman" w:cs="Times New Roman"/>
          <w:color w:val="000000"/>
          <w:sz w:val="24"/>
          <w:szCs w:val="24"/>
        </w:rPr>
        <w:t>В-третьих, обучающиеся осваивают технологию проведения исследования.</w:t>
      </w:r>
    </w:p>
    <w:p w:rsidR="00743E0D" w:rsidRPr="00E5283F" w:rsidRDefault="00743E0D" w:rsidP="00E5283F">
      <w:pPr>
        <w:spacing w:after="0" w:line="240" w:lineRule="auto"/>
        <w:ind w:firstLine="540"/>
        <w:jc w:val="both"/>
        <w:rPr>
          <w:rFonts w:ascii="Times New Roman" w:hAnsi="Times New Roman" w:cs="Times New Roman"/>
          <w:color w:val="000000"/>
          <w:sz w:val="24"/>
          <w:szCs w:val="24"/>
        </w:rPr>
      </w:pPr>
      <w:r w:rsidRPr="00E5283F">
        <w:rPr>
          <w:rFonts w:ascii="Times New Roman" w:hAnsi="Times New Roman" w:cs="Times New Roman"/>
          <w:color w:val="000000"/>
          <w:sz w:val="24"/>
          <w:szCs w:val="24"/>
        </w:rPr>
        <w:t>В-четвертых, выбирая проблему исследования и решая конкретную задачу внутри группы, ученики исходят из своих интересов и степени подготовленности. Это создает возможность построения открытой системы образования, обеспечивающей каждому учащемуся собственную траекторию обучения и самообучения, а также дифференциацию и индивидуализацию образовательного процесса.</w:t>
      </w:r>
    </w:p>
    <w:p w:rsidR="00743E0D" w:rsidRPr="00E5283F" w:rsidRDefault="00743E0D" w:rsidP="00E5283F">
      <w:pPr>
        <w:spacing w:after="0" w:line="240" w:lineRule="auto"/>
        <w:jc w:val="both"/>
        <w:rPr>
          <w:rFonts w:ascii="Times New Roman" w:hAnsi="Times New Roman" w:cs="Times New Roman"/>
          <w:color w:val="000000"/>
          <w:sz w:val="24"/>
          <w:szCs w:val="24"/>
        </w:rPr>
      </w:pPr>
      <w:r w:rsidRPr="00E5283F">
        <w:rPr>
          <w:rFonts w:ascii="Times New Roman" w:hAnsi="Times New Roman" w:cs="Times New Roman"/>
          <w:color w:val="000000"/>
          <w:sz w:val="28"/>
          <w:szCs w:val="28"/>
        </w:rPr>
        <w:t xml:space="preserve">     </w:t>
      </w:r>
      <w:r w:rsidRPr="00E5283F">
        <w:rPr>
          <w:rFonts w:ascii="Times New Roman" w:hAnsi="Times New Roman" w:cs="Times New Roman"/>
          <w:color w:val="000000"/>
          <w:sz w:val="24"/>
          <w:szCs w:val="24"/>
        </w:rPr>
        <w:t>Таким образом, применение проектной деятельности в учебном процессе формирует метапредметные умения и навыки, включающие в себя умение решать постоянно возникающие новые, нестандартные проблемы; соответствовать предъявляемым повышенным требованиям к коммуникационному взаимодействию и сотрудничеству, толерантности.</w:t>
      </w:r>
    </w:p>
    <w:p w:rsidR="00743E0D" w:rsidRPr="00E5283F" w:rsidRDefault="00743E0D" w:rsidP="00E5283F">
      <w:pPr>
        <w:spacing w:after="0" w:line="240" w:lineRule="auto"/>
        <w:ind w:firstLine="540"/>
        <w:jc w:val="both"/>
        <w:rPr>
          <w:rFonts w:ascii="Times New Roman" w:hAnsi="Times New Roman" w:cs="Times New Roman"/>
          <w:b/>
          <w:i/>
          <w:color w:val="000000"/>
          <w:sz w:val="24"/>
          <w:szCs w:val="24"/>
        </w:rPr>
      </w:pPr>
      <w:r w:rsidRPr="00E5283F">
        <w:rPr>
          <w:rStyle w:val="ac"/>
          <w:rFonts w:ascii="Times New Roman" w:hAnsi="Times New Roman" w:cs="Times New Roman"/>
          <w:b/>
          <w:bCs/>
          <w:i w:val="0"/>
          <w:color w:val="000000"/>
          <w:sz w:val="24"/>
          <w:szCs w:val="24"/>
        </w:rPr>
        <w:t>2. Интерактивная методика.</w:t>
      </w:r>
    </w:p>
    <w:p w:rsidR="00743E0D" w:rsidRPr="00E5283F" w:rsidRDefault="00743E0D" w:rsidP="00E5283F">
      <w:pPr>
        <w:spacing w:after="0" w:line="240" w:lineRule="auto"/>
        <w:ind w:firstLine="540"/>
        <w:jc w:val="both"/>
        <w:rPr>
          <w:rFonts w:ascii="Times New Roman" w:hAnsi="Times New Roman" w:cs="Times New Roman"/>
          <w:color w:val="000000"/>
          <w:sz w:val="24"/>
          <w:szCs w:val="24"/>
        </w:rPr>
      </w:pPr>
      <w:r w:rsidRPr="00E5283F">
        <w:rPr>
          <w:rStyle w:val="ac"/>
          <w:rFonts w:ascii="Times New Roman" w:hAnsi="Times New Roman" w:cs="Times New Roman"/>
          <w:i w:val="0"/>
          <w:color w:val="000000"/>
          <w:sz w:val="24"/>
          <w:szCs w:val="24"/>
        </w:rPr>
        <w:t xml:space="preserve">Интерактивное обучение </w:t>
      </w:r>
      <w:r w:rsidRPr="00E5283F">
        <w:rPr>
          <w:rFonts w:ascii="Times New Roman" w:hAnsi="Times New Roman" w:cs="Times New Roman"/>
          <w:i/>
          <w:color w:val="000000"/>
          <w:sz w:val="24"/>
          <w:szCs w:val="24"/>
        </w:rPr>
        <w:t>–</w:t>
      </w:r>
      <w:r w:rsidRPr="00E5283F">
        <w:rPr>
          <w:rFonts w:ascii="Times New Roman" w:hAnsi="Times New Roman" w:cs="Times New Roman"/>
          <w:color w:val="000000"/>
          <w:sz w:val="24"/>
          <w:szCs w:val="24"/>
        </w:rPr>
        <w:t> это обучение через опыт. Что он в себя включает?</w:t>
      </w:r>
    </w:p>
    <w:p w:rsidR="00743E0D" w:rsidRPr="00E5283F" w:rsidRDefault="00743E0D" w:rsidP="00E5283F">
      <w:pPr>
        <w:numPr>
          <w:ilvl w:val="0"/>
          <w:numId w:val="19"/>
        </w:numPr>
        <w:spacing w:after="0" w:line="240" w:lineRule="auto"/>
        <w:jc w:val="both"/>
        <w:rPr>
          <w:rFonts w:ascii="Times New Roman" w:hAnsi="Times New Roman" w:cs="Times New Roman"/>
          <w:color w:val="000000"/>
          <w:sz w:val="24"/>
          <w:szCs w:val="24"/>
        </w:rPr>
      </w:pPr>
      <w:r w:rsidRPr="00E5283F">
        <w:rPr>
          <w:rFonts w:ascii="Times New Roman" w:hAnsi="Times New Roman" w:cs="Times New Roman"/>
          <w:color w:val="000000"/>
          <w:sz w:val="24"/>
          <w:szCs w:val="24"/>
        </w:rPr>
        <w:t xml:space="preserve">Переживание участниками конкретного опыта (через игру, упражнение, изучение определенной ситуации). </w:t>
      </w:r>
    </w:p>
    <w:p w:rsidR="00743E0D" w:rsidRPr="00E5283F" w:rsidRDefault="00743E0D" w:rsidP="00E5283F">
      <w:pPr>
        <w:numPr>
          <w:ilvl w:val="0"/>
          <w:numId w:val="19"/>
        </w:numPr>
        <w:spacing w:after="0" w:line="240" w:lineRule="auto"/>
        <w:jc w:val="both"/>
        <w:rPr>
          <w:rFonts w:ascii="Times New Roman" w:hAnsi="Times New Roman" w:cs="Times New Roman"/>
          <w:color w:val="000000"/>
          <w:sz w:val="24"/>
          <w:szCs w:val="24"/>
        </w:rPr>
      </w:pPr>
      <w:r w:rsidRPr="00E5283F">
        <w:rPr>
          <w:rFonts w:ascii="Times New Roman" w:hAnsi="Times New Roman" w:cs="Times New Roman"/>
          <w:color w:val="000000"/>
          <w:sz w:val="24"/>
          <w:szCs w:val="24"/>
        </w:rPr>
        <w:t xml:space="preserve">Осмысление полученного опыта. </w:t>
      </w:r>
    </w:p>
    <w:p w:rsidR="00743E0D" w:rsidRPr="00E5283F" w:rsidRDefault="00743E0D" w:rsidP="00E5283F">
      <w:pPr>
        <w:numPr>
          <w:ilvl w:val="0"/>
          <w:numId w:val="19"/>
        </w:numPr>
        <w:spacing w:after="0" w:line="240" w:lineRule="auto"/>
        <w:jc w:val="both"/>
        <w:rPr>
          <w:rFonts w:ascii="Times New Roman" w:hAnsi="Times New Roman" w:cs="Times New Roman"/>
          <w:color w:val="000000"/>
          <w:sz w:val="24"/>
          <w:szCs w:val="24"/>
        </w:rPr>
      </w:pPr>
      <w:r w:rsidRPr="00E5283F">
        <w:rPr>
          <w:rFonts w:ascii="Times New Roman" w:hAnsi="Times New Roman" w:cs="Times New Roman"/>
          <w:color w:val="000000"/>
          <w:sz w:val="24"/>
          <w:szCs w:val="24"/>
        </w:rPr>
        <w:t xml:space="preserve">Обобщение (рефлексия). </w:t>
      </w:r>
    </w:p>
    <w:p w:rsidR="00743E0D" w:rsidRPr="00E5283F" w:rsidRDefault="00743E0D" w:rsidP="00E5283F">
      <w:pPr>
        <w:numPr>
          <w:ilvl w:val="0"/>
          <w:numId w:val="19"/>
        </w:numPr>
        <w:spacing w:after="0" w:line="240" w:lineRule="auto"/>
        <w:jc w:val="both"/>
        <w:rPr>
          <w:rFonts w:ascii="Times New Roman" w:hAnsi="Times New Roman" w:cs="Times New Roman"/>
          <w:color w:val="000000"/>
          <w:sz w:val="24"/>
          <w:szCs w:val="24"/>
        </w:rPr>
      </w:pPr>
      <w:r w:rsidRPr="00E5283F">
        <w:rPr>
          <w:rFonts w:ascii="Times New Roman" w:hAnsi="Times New Roman" w:cs="Times New Roman"/>
          <w:color w:val="000000"/>
          <w:sz w:val="24"/>
          <w:szCs w:val="24"/>
        </w:rPr>
        <w:t xml:space="preserve">Применение на практике. </w:t>
      </w:r>
    </w:p>
    <w:p w:rsidR="00743E0D" w:rsidRPr="00E5283F" w:rsidRDefault="00743E0D" w:rsidP="00E5283F">
      <w:pPr>
        <w:spacing w:after="0" w:line="240" w:lineRule="auto"/>
        <w:ind w:firstLine="540"/>
        <w:jc w:val="both"/>
        <w:rPr>
          <w:rFonts w:ascii="Times New Roman" w:hAnsi="Times New Roman" w:cs="Times New Roman"/>
          <w:color w:val="000000"/>
          <w:sz w:val="24"/>
          <w:szCs w:val="24"/>
        </w:rPr>
      </w:pPr>
      <w:r w:rsidRPr="00E5283F">
        <w:rPr>
          <w:rFonts w:ascii="Times New Roman" w:hAnsi="Times New Roman" w:cs="Times New Roman"/>
          <w:color w:val="000000"/>
          <w:sz w:val="24"/>
          <w:szCs w:val="24"/>
        </w:rPr>
        <w:t xml:space="preserve">Использование в практике преподавания интерактивных технологий позволяет решить как минимум две проблемы: улучшить качество усвоения материала и развить у детей </w:t>
      </w:r>
      <w:r w:rsidRPr="00E5283F">
        <w:rPr>
          <w:rFonts w:ascii="Times New Roman" w:hAnsi="Times New Roman" w:cs="Times New Roman"/>
          <w:color w:val="000000"/>
          <w:sz w:val="24"/>
          <w:szCs w:val="24"/>
        </w:rPr>
        <w:lastRenderedPageBreak/>
        <w:t>навыки взаимодействия с другими людьми. Интерактивное обучение имеет ряд преимуществ, прежде всего, потому, что оно связано с групповым взаимодействием всех участников и с эмоциональной включенностью и активностью каждого в процессе работы. В связи с этим групповые методы выходят далеко за пределы учебных целей. Они являются средством самопознания и познания других людей, формируют мировоззрение, способствуют личностному развитию и пониманию поступков и мотивов поведения окружающих, развивает у школьников коммуникативную компетентность, столь необходимую в современном обществе.</w:t>
      </w:r>
    </w:p>
    <w:p w:rsidR="00743E0D" w:rsidRPr="00E5283F" w:rsidRDefault="00743E0D" w:rsidP="00E5283F">
      <w:pPr>
        <w:spacing w:after="0" w:line="240" w:lineRule="auto"/>
        <w:ind w:firstLine="540"/>
        <w:jc w:val="both"/>
        <w:rPr>
          <w:rFonts w:ascii="Times New Roman" w:hAnsi="Times New Roman" w:cs="Times New Roman"/>
          <w:color w:val="000000"/>
          <w:sz w:val="24"/>
          <w:szCs w:val="24"/>
        </w:rPr>
      </w:pPr>
      <w:r w:rsidRPr="00E5283F">
        <w:rPr>
          <w:rFonts w:ascii="Times New Roman" w:hAnsi="Times New Roman" w:cs="Times New Roman"/>
          <w:color w:val="000000"/>
          <w:sz w:val="24"/>
          <w:szCs w:val="24"/>
        </w:rPr>
        <w:t>Использование интерактивных методов обучения позволяет сделать учащегося, независимо от его возраста, не пассивным объектом обучения, а субъектом – соучастником обучающего процесса. На уроке создается «поле общения» для учащихся, в результате чего они учатся самостоятельно принимать решения, справляться со своей тревожностью, открыто выражать свою жизненную позицию, развивают сильные стороны своего характера.</w:t>
      </w:r>
    </w:p>
    <w:p w:rsidR="00743E0D" w:rsidRPr="00E5283F" w:rsidRDefault="00743E0D" w:rsidP="00E5283F">
      <w:pPr>
        <w:spacing w:after="0" w:line="240" w:lineRule="auto"/>
        <w:ind w:firstLine="540"/>
        <w:jc w:val="both"/>
        <w:rPr>
          <w:rFonts w:ascii="Times New Roman" w:hAnsi="Times New Roman" w:cs="Times New Roman"/>
          <w:color w:val="000000"/>
          <w:sz w:val="24"/>
          <w:szCs w:val="24"/>
        </w:rPr>
      </w:pPr>
      <w:r w:rsidRPr="00E5283F">
        <w:rPr>
          <w:rStyle w:val="ad"/>
          <w:rFonts w:ascii="Times New Roman" w:hAnsi="Times New Roman" w:cs="Times New Roman"/>
          <w:color w:val="000000"/>
          <w:sz w:val="24"/>
          <w:szCs w:val="24"/>
        </w:rPr>
        <w:t>3. Личностно</w:t>
      </w:r>
      <w:r w:rsidRPr="00E5283F">
        <w:rPr>
          <w:rFonts w:ascii="Times New Roman" w:hAnsi="Times New Roman" w:cs="Times New Roman"/>
          <w:color w:val="000000"/>
          <w:sz w:val="24"/>
          <w:szCs w:val="24"/>
        </w:rPr>
        <w:t>–</w:t>
      </w:r>
      <w:r w:rsidRPr="00E5283F">
        <w:rPr>
          <w:rStyle w:val="ad"/>
          <w:rFonts w:ascii="Times New Roman" w:hAnsi="Times New Roman" w:cs="Times New Roman"/>
          <w:color w:val="000000"/>
          <w:sz w:val="24"/>
          <w:szCs w:val="24"/>
        </w:rPr>
        <w:t>ориентированные технологии обучения</w:t>
      </w:r>
      <w:r w:rsidRPr="00E5283F">
        <w:rPr>
          <w:rFonts w:ascii="Times New Roman" w:hAnsi="Times New Roman" w:cs="Times New Roman"/>
          <w:color w:val="000000"/>
          <w:sz w:val="24"/>
          <w:szCs w:val="24"/>
        </w:rPr>
        <w:t>.</w:t>
      </w:r>
    </w:p>
    <w:p w:rsidR="00743E0D" w:rsidRPr="00E5283F" w:rsidRDefault="00743E0D" w:rsidP="00E5283F">
      <w:pPr>
        <w:spacing w:after="0" w:line="240" w:lineRule="auto"/>
        <w:ind w:firstLine="540"/>
        <w:jc w:val="both"/>
        <w:rPr>
          <w:rFonts w:ascii="Times New Roman" w:hAnsi="Times New Roman" w:cs="Times New Roman"/>
          <w:color w:val="000000"/>
          <w:sz w:val="24"/>
          <w:szCs w:val="24"/>
        </w:rPr>
      </w:pPr>
      <w:r w:rsidRPr="00E5283F">
        <w:rPr>
          <w:rFonts w:ascii="Times New Roman" w:hAnsi="Times New Roman" w:cs="Times New Roman"/>
          <w:color w:val="000000"/>
          <w:sz w:val="24"/>
          <w:szCs w:val="24"/>
        </w:rPr>
        <w:t>Личностно ориентированное обучение – это такое обучение, при котором учащиеся являются субъектами обучения и собственного развития. Оно ориентировано на приобретение учащимися того опыта, который ими осознается как необходимый в повседневной жизни (опыт решения проблем, общения и т.д.), то есть опыт жизнедеятельности.</w:t>
      </w:r>
    </w:p>
    <w:p w:rsidR="00743E0D" w:rsidRPr="00E5283F" w:rsidRDefault="00743E0D" w:rsidP="00E5283F">
      <w:pPr>
        <w:spacing w:after="0" w:line="240" w:lineRule="auto"/>
        <w:ind w:firstLine="540"/>
        <w:jc w:val="both"/>
        <w:rPr>
          <w:rFonts w:ascii="Times New Roman" w:hAnsi="Times New Roman" w:cs="Times New Roman"/>
          <w:color w:val="000000"/>
          <w:sz w:val="24"/>
          <w:szCs w:val="24"/>
        </w:rPr>
      </w:pPr>
      <w:r w:rsidRPr="00E5283F">
        <w:rPr>
          <w:rFonts w:ascii="Times New Roman" w:hAnsi="Times New Roman" w:cs="Times New Roman"/>
          <w:color w:val="000000"/>
          <w:sz w:val="24"/>
          <w:szCs w:val="24"/>
        </w:rPr>
        <w:t>Цель данного обучения – создание необходимых условий для выявления возможностей и способностей обучаемых, раскрытия и развития личности каждого ребенка, его самобытных индивидуальных особенностей.</w:t>
      </w:r>
    </w:p>
    <w:p w:rsidR="00743E0D" w:rsidRPr="00E5283F" w:rsidRDefault="00743E0D" w:rsidP="00E5283F">
      <w:pPr>
        <w:spacing w:after="0" w:line="240" w:lineRule="auto"/>
        <w:ind w:firstLine="540"/>
        <w:jc w:val="both"/>
        <w:rPr>
          <w:rStyle w:val="ad"/>
          <w:rFonts w:ascii="Times New Roman" w:hAnsi="Times New Roman" w:cs="Times New Roman"/>
          <w:color w:val="000000"/>
          <w:sz w:val="24"/>
          <w:szCs w:val="24"/>
        </w:rPr>
      </w:pPr>
      <w:r w:rsidRPr="00E5283F">
        <w:rPr>
          <w:rStyle w:val="ad"/>
          <w:rFonts w:ascii="Times New Roman" w:hAnsi="Times New Roman" w:cs="Times New Roman"/>
          <w:color w:val="000000"/>
          <w:sz w:val="24"/>
          <w:szCs w:val="24"/>
        </w:rPr>
        <w:t xml:space="preserve">4. Интегративная технология как путь к формированию метапредметных знаний и умений. </w:t>
      </w:r>
    </w:p>
    <w:p w:rsidR="00743E0D" w:rsidRPr="00E5283F" w:rsidRDefault="00743E0D" w:rsidP="00E5283F">
      <w:pPr>
        <w:spacing w:after="0" w:line="240" w:lineRule="auto"/>
        <w:ind w:firstLine="540"/>
        <w:jc w:val="both"/>
        <w:rPr>
          <w:rFonts w:ascii="Times New Roman" w:hAnsi="Times New Roman" w:cs="Times New Roman"/>
          <w:color w:val="000000"/>
          <w:sz w:val="24"/>
          <w:szCs w:val="24"/>
        </w:rPr>
      </w:pPr>
      <w:r w:rsidRPr="00E5283F">
        <w:rPr>
          <w:rFonts w:ascii="Times New Roman" w:hAnsi="Times New Roman" w:cs="Times New Roman"/>
          <w:color w:val="000000"/>
          <w:sz w:val="24"/>
          <w:szCs w:val="24"/>
        </w:rPr>
        <w:t>Интегрированные уроки дают ученику достаточно широкое и яркое представление о мире, в котором он живет, о взаимопомощи, о существовании многообразного мира материальной и художественной культуры. Основной акцент в интегрированном уроке приходится не столько на усвоение знаний о взаимосвязи явлений и предметов, сколько на развитие образного мышления. Интегрированные уроки также предполагают обязательное развитие творческой активности учащихся. Это позволяет использовать содержание всех учебных предметов, привлекать сведения из различных областей науки, культуры, искусства, обращаясь к явлениям и событиям окружающей жизни.</w:t>
      </w:r>
    </w:p>
    <w:p w:rsidR="00743E0D" w:rsidRPr="00E5283F" w:rsidRDefault="00743E0D" w:rsidP="00E5283F">
      <w:pPr>
        <w:spacing w:after="0" w:line="240" w:lineRule="auto"/>
        <w:ind w:firstLine="540"/>
        <w:jc w:val="both"/>
        <w:rPr>
          <w:rFonts w:ascii="Times New Roman" w:hAnsi="Times New Roman" w:cs="Times New Roman"/>
          <w:b/>
          <w:color w:val="000000"/>
          <w:sz w:val="24"/>
          <w:szCs w:val="24"/>
        </w:rPr>
      </w:pPr>
      <w:r w:rsidRPr="00E5283F">
        <w:rPr>
          <w:rFonts w:ascii="Times New Roman" w:hAnsi="Times New Roman" w:cs="Times New Roman"/>
          <w:color w:val="000000"/>
          <w:sz w:val="24"/>
          <w:szCs w:val="24"/>
        </w:rPr>
        <w:t>Существует такой тезис: </w:t>
      </w:r>
      <w:r w:rsidRPr="00E5283F">
        <w:rPr>
          <w:rStyle w:val="ac"/>
          <w:rFonts w:ascii="Times New Roman" w:hAnsi="Times New Roman" w:cs="Times New Roman"/>
          <w:i w:val="0"/>
          <w:color w:val="000000"/>
          <w:sz w:val="24"/>
          <w:szCs w:val="24"/>
        </w:rPr>
        <w:t>жизнь на уроке должна стать подлинной</w:t>
      </w:r>
      <w:r w:rsidRPr="00E5283F">
        <w:rPr>
          <w:rStyle w:val="ac"/>
          <w:rFonts w:ascii="Times New Roman" w:hAnsi="Times New Roman" w:cs="Times New Roman"/>
          <w:color w:val="000000"/>
          <w:sz w:val="24"/>
          <w:szCs w:val="24"/>
        </w:rPr>
        <w:t xml:space="preserve">. </w:t>
      </w:r>
      <w:r w:rsidRPr="00E5283F">
        <w:rPr>
          <w:rFonts w:ascii="Times New Roman" w:hAnsi="Times New Roman" w:cs="Times New Roman"/>
          <w:color w:val="000000"/>
          <w:sz w:val="24"/>
          <w:szCs w:val="24"/>
        </w:rPr>
        <w:t>Сделать ее такой – задача каждого из нас, а метапредметный подход обеспечивает переход от существующей практики дробления знаний на предметы к целостному образному восприятию мира, к метадеятельности. По-мнению А.А. Кузнецова, метапредметные  результаты образовательной деятельности - способы деятельности, применимые как в рамках образовательного процесса, так и при решении проблем в реальных жизненных ситуациях, освоенные обучающимися на базе одного, нескольких или всех учебных предметов.</w:t>
      </w:r>
      <w:r w:rsidRPr="00E5283F">
        <w:rPr>
          <w:rFonts w:ascii="Times New Roman" w:hAnsi="Times New Roman" w:cs="Times New Roman"/>
          <w:b/>
          <w:color w:val="000000"/>
          <w:sz w:val="24"/>
          <w:szCs w:val="24"/>
        </w:rPr>
        <w:t xml:space="preserve"> Поэтому метапредметное обучение - это реальная возможность повысить качество образования.</w:t>
      </w:r>
    </w:p>
    <w:p w:rsidR="000C4E83" w:rsidRPr="00E5283F" w:rsidRDefault="000C4E83" w:rsidP="00E5283F">
      <w:pPr>
        <w:shd w:val="clear" w:color="auto" w:fill="FFFFFF" w:themeFill="background1"/>
        <w:spacing w:after="0" w:line="240" w:lineRule="auto"/>
        <w:jc w:val="both"/>
        <w:rPr>
          <w:rFonts w:ascii="Times New Roman" w:eastAsia="Times New Roman" w:hAnsi="Times New Roman" w:cs="Times New Roman"/>
          <w:color w:val="333333"/>
          <w:sz w:val="24"/>
          <w:szCs w:val="24"/>
          <w:lang w:eastAsia="ru-RU"/>
        </w:rPr>
      </w:pPr>
      <w:r w:rsidRPr="00E5283F">
        <w:rPr>
          <w:rFonts w:ascii="Times New Roman" w:eastAsia="Times New Roman" w:hAnsi="Times New Roman" w:cs="Times New Roman"/>
          <w:color w:val="333333"/>
          <w:sz w:val="24"/>
          <w:szCs w:val="24"/>
          <w:lang w:eastAsia="ru-RU"/>
        </w:rPr>
        <w:t>Новые образовательные стандарты внесли изменения не только  в содержание образования, но и в требования к результатам обучения, и в подходы к диагностике и к оценке результатов. Перед педагогами встали следующие вопросы:</w:t>
      </w:r>
    </w:p>
    <w:p w:rsidR="000C4E83" w:rsidRPr="00E5283F" w:rsidRDefault="000C4E83" w:rsidP="00E5283F">
      <w:pPr>
        <w:numPr>
          <w:ilvl w:val="0"/>
          <w:numId w:val="20"/>
        </w:numPr>
        <w:shd w:val="clear" w:color="auto" w:fill="FFFFFF" w:themeFill="background1"/>
        <w:spacing w:after="0" w:line="240" w:lineRule="auto"/>
        <w:ind w:left="0"/>
        <w:jc w:val="both"/>
        <w:rPr>
          <w:rFonts w:ascii="Times New Roman" w:eastAsia="Times New Roman" w:hAnsi="Times New Roman" w:cs="Times New Roman"/>
          <w:color w:val="333333"/>
          <w:sz w:val="24"/>
          <w:szCs w:val="24"/>
          <w:lang w:eastAsia="ru-RU"/>
        </w:rPr>
      </w:pPr>
      <w:r w:rsidRPr="00E5283F">
        <w:rPr>
          <w:rFonts w:ascii="Times New Roman" w:eastAsia="Times New Roman" w:hAnsi="Times New Roman" w:cs="Times New Roman"/>
          <w:color w:val="333333"/>
          <w:sz w:val="24"/>
          <w:szCs w:val="24"/>
          <w:lang w:eastAsia="ru-RU"/>
        </w:rPr>
        <w:t>В чем особенность предметных, метапредметных и личностных результатов и как их оценить?</w:t>
      </w:r>
    </w:p>
    <w:p w:rsidR="000C4E83" w:rsidRPr="00E5283F" w:rsidRDefault="000C4E83" w:rsidP="00E5283F">
      <w:pPr>
        <w:numPr>
          <w:ilvl w:val="0"/>
          <w:numId w:val="20"/>
        </w:numPr>
        <w:shd w:val="clear" w:color="auto" w:fill="FFFFFF" w:themeFill="background1"/>
        <w:spacing w:after="0" w:line="240" w:lineRule="auto"/>
        <w:ind w:left="0"/>
        <w:jc w:val="both"/>
        <w:rPr>
          <w:rFonts w:ascii="Times New Roman" w:eastAsia="Times New Roman" w:hAnsi="Times New Roman" w:cs="Times New Roman"/>
          <w:color w:val="333333"/>
          <w:sz w:val="24"/>
          <w:szCs w:val="24"/>
          <w:lang w:eastAsia="ru-RU"/>
        </w:rPr>
      </w:pPr>
      <w:r w:rsidRPr="00E5283F">
        <w:rPr>
          <w:rFonts w:ascii="Times New Roman" w:eastAsia="Times New Roman" w:hAnsi="Times New Roman" w:cs="Times New Roman"/>
          <w:color w:val="333333"/>
          <w:sz w:val="24"/>
          <w:szCs w:val="24"/>
          <w:lang w:eastAsia="ru-RU"/>
        </w:rPr>
        <w:t>Как оценивать сформированность действий, а не просто наличие знаний?</w:t>
      </w:r>
    </w:p>
    <w:p w:rsidR="000C4E83" w:rsidRPr="00E5283F" w:rsidRDefault="000C4E83" w:rsidP="00E5283F">
      <w:pPr>
        <w:numPr>
          <w:ilvl w:val="0"/>
          <w:numId w:val="20"/>
        </w:numPr>
        <w:shd w:val="clear" w:color="auto" w:fill="FFFFFF" w:themeFill="background1"/>
        <w:spacing w:after="0" w:line="240" w:lineRule="auto"/>
        <w:ind w:left="0"/>
        <w:jc w:val="both"/>
        <w:rPr>
          <w:rFonts w:ascii="Times New Roman" w:eastAsia="Times New Roman" w:hAnsi="Times New Roman" w:cs="Times New Roman"/>
          <w:color w:val="333333"/>
          <w:sz w:val="24"/>
          <w:szCs w:val="24"/>
          <w:lang w:eastAsia="ru-RU"/>
        </w:rPr>
      </w:pPr>
      <w:r w:rsidRPr="00E5283F">
        <w:rPr>
          <w:rFonts w:ascii="Times New Roman" w:eastAsia="Times New Roman" w:hAnsi="Times New Roman" w:cs="Times New Roman"/>
          <w:color w:val="333333"/>
          <w:sz w:val="24"/>
          <w:szCs w:val="24"/>
          <w:lang w:eastAsia="ru-RU"/>
        </w:rPr>
        <w:t>Как по-новому использовать отметки, уровни достижений?</w:t>
      </w:r>
    </w:p>
    <w:p w:rsidR="000C4E83" w:rsidRPr="00E5283F" w:rsidRDefault="000C4E83" w:rsidP="00E5283F">
      <w:pPr>
        <w:numPr>
          <w:ilvl w:val="0"/>
          <w:numId w:val="20"/>
        </w:numPr>
        <w:shd w:val="clear" w:color="auto" w:fill="FFFFFF" w:themeFill="background1"/>
        <w:spacing w:after="0" w:line="240" w:lineRule="auto"/>
        <w:ind w:left="0"/>
        <w:jc w:val="both"/>
        <w:rPr>
          <w:rFonts w:ascii="Times New Roman" w:eastAsia="Times New Roman" w:hAnsi="Times New Roman" w:cs="Times New Roman"/>
          <w:color w:val="333333"/>
          <w:sz w:val="24"/>
          <w:szCs w:val="24"/>
          <w:lang w:eastAsia="ru-RU"/>
        </w:rPr>
      </w:pPr>
      <w:r w:rsidRPr="00E5283F">
        <w:rPr>
          <w:rFonts w:ascii="Times New Roman" w:eastAsia="Times New Roman" w:hAnsi="Times New Roman" w:cs="Times New Roman"/>
          <w:color w:val="333333"/>
          <w:sz w:val="24"/>
          <w:szCs w:val="24"/>
          <w:lang w:eastAsia="ru-RU"/>
        </w:rPr>
        <w:t>Как фиксировать новые результаты, чтобы ими пользоваться?</w:t>
      </w:r>
    </w:p>
    <w:p w:rsidR="000C4E83" w:rsidRPr="00E5283F" w:rsidRDefault="000C4E83" w:rsidP="00E5283F">
      <w:pPr>
        <w:numPr>
          <w:ilvl w:val="0"/>
          <w:numId w:val="20"/>
        </w:numPr>
        <w:shd w:val="clear" w:color="auto" w:fill="FFFFFF" w:themeFill="background1"/>
        <w:spacing w:after="0" w:line="240" w:lineRule="auto"/>
        <w:ind w:left="0"/>
        <w:jc w:val="both"/>
        <w:rPr>
          <w:rFonts w:ascii="Times New Roman" w:eastAsia="Times New Roman" w:hAnsi="Times New Roman" w:cs="Times New Roman"/>
          <w:color w:val="333333"/>
          <w:sz w:val="24"/>
          <w:szCs w:val="24"/>
          <w:lang w:eastAsia="ru-RU"/>
        </w:rPr>
      </w:pPr>
      <w:r w:rsidRPr="00E5283F">
        <w:rPr>
          <w:rFonts w:ascii="Times New Roman" w:eastAsia="Times New Roman" w:hAnsi="Times New Roman" w:cs="Times New Roman"/>
          <w:color w:val="333333"/>
          <w:sz w:val="24"/>
          <w:szCs w:val="24"/>
          <w:lang w:eastAsia="ru-RU"/>
        </w:rPr>
        <w:t>Какие современные формы и методы оценивания применять?</w:t>
      </w:r>
    </w:p>
    <w:p w:rsidR="00353C84" w:rsidRPr="00E5283F" w:rsidRDefault="00353C84" w:rsidP="00E5283F">
      <w:pPr>
        <w:shd w:val="clear" w:color="auto" w:fill="FFFFFF" w:themeFill="background1"/>
        <w:spacing w:after="240" w:line="240" w:lineRule="auto"/>
        <w:jc w:val="both"/>
        <w:rPr>
          <w:rFonts w:ascii="Times New Roman" w:eastAsia="Times New Roman" w:hAnsi="Times New Roman" w:cs="Times New Roman"/>
          <w:color w:val="333333"/>
          <w:sz w:val="24"/>
          <w:szCs w:val="24"/>
          <w:lang w:eastAsia="ru-RU"/>
        </w:rPr>
      </w:pPr>
      <w:r w:rsidRPr="00E5283F">
        <w:rPr>
          <w:rFonts w:ascii="Times New Roman" w:eastAsia="Times New Roman" w:hAnsi="Times New Roman" w:cs="Times New Roman"/>
          <w:color w:val="333333"/>
          <w:sz w:val="24"/>
          <w:szCs w:val="24"/>
          <w:lang w:eastAsia="ru-RU"/>
        </w:rPr>
        <w:t>И здесь на помощь могут прийти различные методы системы оценивания, которые уже давно используются при безотметочном обучении (например: в первом классе):</w:t>
      </w:r>
    </w:p>
    <w:p w:rsidR="00353C84" w:rsidRPr="00E5283F" w:rsidRDefault="00353C84" w:rsidP="00E5283F">
      <w:pPr>
        <w:pStyle w:val="a4"/>
        <w:numPr>
          <w:ilvl w:val="0"/>
          <w:numId w:val="20"/>
        </w:numPr>
        <w:shd w:val="clear" w:color="auto" w:fill="FFFFFF" w:themeFill="background1"/>
        <w:jc w:val="both"/>
        <w:rPr>
          <w:rFonts w:ascii="Times New Roman" w:eastAsia="Times New Roman" w:hAnsi="Times New Roman" w:cs="Times New Roman"/>
          <w:color w:val="333333"/>
          <w:szCs w:val="24"/>
          <w:lang w:eastAsia="ru-RU"/>
        </w:rPr>
      </w:pPr>
      <w:r w:rsidRPr="00E5283F">
        <w:rPr>
          <w:rFonts w:ascii="Times New Roman" w:eastAsia="Times New Roman" w:hAnsi="Times New Roman" w:cs="Times New Roman"/>
          <w:color w:val="333333"/>
          <w:szCs w:val="24"/>
          <w:lang w:eastAsia="ru-RU"/>
        </w:rPr>
        <w:lastRenderedPageBreak/>
        <w:t> - лесенки достижений, где помещенная на ту или иную ступеньку лесенки фигурка символизирует исходный уровень владения данным навыком;</w:t>
      </w:r>
    </w:p>
    <w:p w:rsidR="00353C84" w:rsidRPr="00E5283F" w:rsidRDefault="00353C84" w:rsidP="00E5283F">
      <w:pPr>
        <w:pStyle w:val="a4"/>
        <w:numPr>
          <w:ilvl w:val="0"/>
          <w:numId w:val="20"/>
        </w:numPr>
        <w:shd w:val="clear" w:color="auto" w:fill="FFFFFF" w:themeFill="background1"/>
        <w:spacing w:before="240"/>
        <w:jc w:val="both"/>
        <w:rPr>
          <w:rFonts w:ascii="Times New Roman" w:eastAsia="Times New Roman" w:hAnsi="Times New Roman" w:cs="Times New Roman"/>
          <w:color w:val="333333"/>
          <w:szCs w:val="24"/>
          <w:lang w:eastAsia="ru-RU"/>
        </w:rPr>
      </w:pPr>
      <w:r w:rsidRPr="00E5283F">
        <w:rPr>
          <w:rFonts w:ascii="Times New Roman" w:eastAsia="Times New Roman" w:hAnsi="Times New Roman" w:cs="Times New Roman"/>
          <w:color w:val="333333"/>
          <w:szCs w:val="24"/>
          <w:lang w:eastAsia="ru-RU"/>
        </w:rPr>
        <w:t> - волшебные линеечки подробно описанные в книге «Оценка без отметки» Г.А. Цукерман;</w:t>
      </w:r>
    </w:p>
    <w:p w:rsidR="00353C84" w:rsidRPr="00E5283F" w:rsidRDefault="00353C84" w:rsidP="00E5283F">
      <w:pPr>
        <w:pStyle w:val="a4"/>
        <w:numPr>
          <w:ilvl w:val="0"/>
          <w:numId w:val="20"/>
        </w:numPr>
        <w:shd w:val="clear" w:color="auto" w:fill="FFFFFF" w:themeFill="background1"/>
        <w:spacing w:before="240"/>
        <w:jc w:val="both"/>
        <w:rPr>
          <w:rFonts w:ascii="Times New Roman" w:eastAsia="Times New Roman" w:hAnsi="Times New Roman" w:cs="Times New Roman"/>
          <w:color w:val="333333"/>
          <w:szCs w:val="24"/>
          <w:lang w:eastAsia="ru-RU"/>
        </w:rPr>
      </w:pPr>
      <w:r w:rsidRPr="00E5283F">
        <w:rPr>
          <w:rFonts w:ascii="Times New Roman" w:eastAsia="Times New Roman" w:hAnsi="Times New Roman" w:cs="Times New Roman"/>
          <w:color w:val="333333"/>
          <w:szCs w:val="24"/>
          <w:lang w:eastAsia="ru-RU"/>
        </w:rPr>
        <w:t> - листы индивидуальных достижений, где закрашивание определенной клетки фиксирует формирование определенного навыка на данном этапе;</w:t>
      </w:r>
    </w:p>
    <w:p w:rsidR="00353C84" w:rsidRPr="00E5283F" w:rsidRDefault="00353C84" w:rsidP="00E5283F">
      <w:pPr>
        <w:pStyle w:val="a4"/>
        <w:numPr>
          <w:ilvl w:val="0"/>
          <w:numId w:val="20"/>
        </w:numPr>
        <w:shd w:val="clear" w:color="auto" w:fill="FFFFFF" w:themeFill="background1"/>
        <w:spacing w:before="240"/>
        <w:jc w:val="both"/>
        <w:rPr>
          <w:rFonts w:ascii="Times New Roman" w:eastAsia="Times New Roman" w:hAnsi="Times New Roman" w:cs="Times New Roman"/>
          <w:color w:val="333333"/>
          <w:szCs w:val="24"/>
          <w:lang w:eastAsia="ru-RU"/>
        </w:rPr>
      </w:pPr>
      <w:r w:rsidRPr="00E5283F">
        <w:rPr>
          <w:rFonts w:ascii="Times New Roman" w:eastAsia="Times New Roman" w:hAnsi="Times New Roman" w:cs="Times New Roman"/>
          <w:color w:val="333333"/>
          <w:szCs w:val="24"/>
          <w:lang w:eastAsia="ru-RU"/>
        </w:rPr>
        <w:t> - листы наблюдений и др.</w:t>
      </w:r>
      <w:r w:rsidR="00E5283F" w:rsidRPr="00E5283F">
        <w:rPr>
          <w:rFonts w:ascii="Times New Roman" w:eastAsia="Times New Roman" w:hAnsi="Times New Roman" w:cs="Times New Roman"/>
          <w:color w:val="333333"/>
          <w:szCs w:val="24"/>
          <w:lang w:eastAsia="ru-RU"/>
        </w:rPr>
        <w:t xml:space="preserve"> </w:t>
      </w:r>
    </w:p>
    <w:p w:rsidR="00B966A8" w:rsidRPr="00E5283F" w:rsidRDefault="00B966A8" w:rsidP="00E5283F">
      <w:pPr>
        <w:shd w:val="clear" w:color="auto" w:fill="FFFFFF" w:themeFill="background1"/>
        <w:spacing w:after="0" w:line="240" w:lineRule="auto"/>
        <w:jc w:val="both"/>
        <w:rPr>
          <w:rFonts w:ascii="Times New Roman" w:eastAsia="Times New Roman" w:hAnsi="Times New Roman" w:cs="Times New Roman"/>
          <w:color w:val="333333"/>
          <w:sz w:val="24"/>
          <w:szCs w:val="24"/>
          <w:lang w:eastAsia="ru-RU"/>
        </w:rPr>
      </w:pPr>
      <w:r w:rsidRPr="00E5283F">
        <w:rPr>
          <w:rFonts w:ascii="Times New Roman" w:eastAsia="Times New Roman" w:hAnsi="Times New Roman" w:cs="Times New Roman"/>
          <w:color w:val="333333"/>
          <w:sz w:val="24"/>
          <w:szCs w:val="24"/>
          <w:lang w:eastAsia="ru-RU"/>
        </w:rPr>
        <w:t> Методами, служащими цели получения интегральных оценок, являются также портфолио, выставки и презентации крупных целостных законченных работ, отражающие результаты усилий, затраченных детьми на протяжении длительного времени, и требующие для своего выполнения активизации различных сторон учебной деятельности от навыков организации своего процесса учения до отражения уровня освоения формальной системы знаний.</w:t>
      </w:r>
    </w:p>
    <w:sectPr w:rsidR="00B966A8" w:rsidRPr="00E5283F" w:rsidSect="00B966A8">
      <w:pgSz w:w="11906" w:h="16838"/>
      <w:pgMar w:top="1134" w:right="850"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30496" w:rsidRDefault="00730496" w:rsidP="00743E0D">
      <w:pPr>
        <w:spacing w:after="0" w:line="240" w:lineRule="auto"/>
      </w:pPr>
      <w:r>
        <w:separator/>
      </w:r>
    </w:p>
  </w:endnote>
  <w:endnote w:type="continuationSeparator" w:id="1">
    <w:p w:rsidR="00730496" w:rsidRDefault="00730496" w:rsidP="00743E0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Liberation Serif">
    <w:altName w:val="MS PMincho"/>
    <w:charset w:val="80"/>
    <w:family w:val="roman"/>
    <w:pitch w:val="variable"/>
    <w:sig w:usb0="00000000" w:usb1="00000000" w:usb2="00000000" w:usb3="00000000" w:csb0="00000000" w:csb1="00000000"/>
  </w:font>
  <w:font w:name="DejaVu Sans">
    <w:altName w:val="MS Mincho"/>
    <w:charset w:val="80"/>
    <w:family w:val="auto"/>
    <w:pitch w:val="variable"/>
    <w:sig w:usb0="00000000" w:usb1="00000000" w:usb2="00000000" w:usb3="00000000" w:csb0="00000000"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30496" w:rsidRDefault="00730496" w:rsidP="00743E0D">
      <w:pPr>
        <w:spacing w:after="0" w:line="240" w:lineRule="auto"/>
      </w:pPr>
      <w:r>
        <w:separator/>
      </w:r>
    </w:p>
  </w:footnote>
  <w:footnote w:type="continuationSeparator" w:id="1">
    <w:p w:rsidR="00730496" w:rsidRDefault="00730496" w:rsidP="00743E0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16C58"/>
    <w:multiLevelType w:val="multilevel"/>
    <w:tmpl w:val="7D0CDC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5F11172"/>
    <w:multiLevelType w:val="hybridMultilevel"/>
    <w:tmpl w:val="D0EEDF5C"/>
    <w:lvl w:ilvl="0" w:tplc="04190009">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nsid w:val="11384260"/>
    <w:multiLevelType w:val="hybridMultilevel"/>
    <w:tmpl w:val="A2C03550"/>
    <w:lvl w:ilvl="0" w:tplc="04190009">
      <w:start w:val="1"/>
      <w:numFmt w:val="bullet"/>
      <w:lvlText w:val=""/>
      <w:lvlJc w:val="left"/>
      <w:pPr>
        <w:ind w:left="1146" w:hanging="360"/>
      </w:pPr>
      <w:rPr>
        <w:rFonts w:ascii="Wingdings" w:hAnsi="Wingdings"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
    <w:nsid w:val="13E30CC0"/>
    <w:multiLevelType w:val="multilevel"/>
    <w:tmpl w:val="B1BE7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7902A91"/>
    <w:multiLevelType w:val="multilevel"/>
    <w:tmpl w:val="5E8C9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7C770EC"/>
    <w:multiLevelType w:val="multilevel"/>
    <w:tmpl w:val="95CA0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9A16C2D"/>
    <w:multiLevelType w:val="hybridMultilevel"/>
    <w:tmpl w:val="93B2981E"/>
    <w:lvl w:ilvl="0" w:tplc="045C9BE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1C581968"/>
    <w:multiLevelType w:val="multilevel"/>
    <w:tmpl w:val="DACA0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C7D3111"/>
    <w:multiLevelType w:val="hybridMultilevel"/>
    <w:tmpl w:val="9B7A3312"/>
    <w:lvl w:ilvl="0" w:tplc="04190009">
      <w:start w:val="1"/>
      <w:numFmt w:val="bullet"/>
      <w:lvlText w:val=""/>
      <w:lvlJc w:val="left"/>
      <w:pPr>
        <w:ind w:left="1146" w:hanging="360"/>
      </w:pPr>
      <w:rPr>
        <w:rFonts w:ascii="Wingdings" w:hAnsi="Wingdings"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9">
    <w:nsid w:val="1EF84742"/>
    <w:multiLevelType w:val="multilevel"/>
    <w:tmpl w:val="C038A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32B5230"/>
    <w:multiLevelType w:val="multilevel"/>
    <w:tmpl w:val="9C4EE3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3970722"/>
    <w:multiLevelType w:val="hybridMultilevel"/>
    <w:tmpl w:val="903CF61C"/>
    <w:lvl w:ilvl="0" w:tplc="04190009">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nsid w:val="273255F8"/>
    <w:multiLevelType w:val="multilevel"/>
    <w:tmpl w:val="8F2897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8004BBF"/>
    <w:multiLevelType w:val="multilevel"/>
    <w:tmpl w:val="37E25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8533998"/>
    <w:multiLevelType w:val="hybridMultilevel"/>
    <w:tmpl w:val="0AB29F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9141744"/>
    <w:multiLevelType w:val="multilevel"/>
    <w:tmpl w:val="7B7247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B0E7C54"/>
    <w:multiLevelType w:val="multilevel"/>
    <w:tmpl w:val="09F447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C014F6A"/>
    <w:multiLevelType w:val="hybridMultilevel"/>
    <w:tmpl w:val="FD7AD720"/>
    <w:lvl w:ilvl="0" w:tplc="04190009">
      <w:start w:val="1"/>
      <w:numFmt w:val="bullet"/>
      <w:lvlText w:val=""/>
      <w:lvlJc w:val="left"/>
      <w:pPr>
        <w:ind w:left="1470" w:hanging="360"/>
      </w:pPr>
      <w:rPr>
        <w:rFonts w:ascii="Wingdings" w:hAnsi="Wingdings" w:hint="default"/>
      </w:rPr>
    </w:lvl>
    <w:lvl w:ilvl="1" w:tplc="04190003" w:tentative="1">
      <w:start w:val="1"/>
      <w:numFmt w:val="bullet"/>
      <w:lvlText w:val="o"/>
      <w:lvlJc w:val="left"/>
      <w:pPr>
        <w:ind w:left="2190" w:hanging="360"/>
      </w:pPr>
      <w:rPr>
        <w:rFonts w:ascii="Courier New" w:hAnsi="Courier New" w:cs="Courier New" w:hint="default"/>
      </w:rPr>
    </w:lvl>
    <w:lvl w:ilvl="2" w:tplc="04190005" w:tentative="1">
      <w:start w:val="1"/>
      <w:numFmt w:val="bullet"/>
      <w:lvlText w:val=""/>
      <w:lvlJc w:val="left"/>
      <w:pPr>
        <w:ind w:left="2910" w:hanging="360"/>
      </w:pPr>
      <w:rPr>
        <w:rFonts w:ascii="Wingdings" w:hAnsi="Wingdings" w:hint="default"/>
      </w:rPr>
    </w:lvl>
    <w:lvl w:ilvl="3" w:tplc="04190001" w:tentative="1">
      <w:start w:val="1"/>
      <w:numFmt w:val="bullet"/>
      <w:lvlText w:val=""/>
      <w:lvlJc w:val="left"/>
      <w:pPr>
        <w:ind w:left="3630" w:hanging="360"/>
      </w:pPr>
      <w:rPr>
        <w:rFonts w:ascii="Symbol" w:hAnsi="Symbol" w:hint="default"/>
      </w:rPr>
    </w:lvl>
    <w:lvl w:ilvl="4" w:tplc="04190003" w:tentative="1">
      <w:start w:val="1"/>
      <w:numFmt w:val="bullet"/>
      <w:lvlText w:val="o"/>
      <w:lvlJc w:val="left"/>
      <w:pPr>
        <w:ind w:left="4350" w:hanging="360"/>
      </w:pPr>
      <w:rPr>
        <w:rFonts w:ascii="Courier New" w:hAnsi="Courier New" w:cs="Courier New" w:hint="default"/>
      </w:rPr>
    </w:lvl>
    <w:lvl w:ilvl="5" w:tplc="04190005" w:tentative="1">
      <w:start w:val="1"/>
      <w:numFmt w:val="bullet"/>
      <w:lvlText w:val=""/>
      <w:lvlJc w:val="left"/>
      <w:pPr>
        <w:ind w:left="5070" w:hanging="360"/>
      </w:pPr>
      <w:rPr>
        <w:rFonts w:ascii="Wingdings" w:hAnsi="Wingdings" w:hint="default"/>
      </w:rPr>
    </w:lvl>
    <w:lvl w:ilvl="6" w:tplc="04190001" w:tentative="1">
      <w:start w:val="1"/>
      <w:numFmt w:val="bullet"/>
      <w:lvlText w:val=""/>
      <w:lvlJc w:val="left"/>
      <w:pPr>
        <w:ind w:left="5790" w:hanging="360"/>
      </w:pPr>
      <w:rPr>
        <w:rFonts w:ascii="Symbol" w:hAnsi="Symbol" w:hint="default"/>
      </w:rPr>
    </w:lvl>
    <w:lvl w:ilvl="7" w:tplc="04190003" w:tentative="1">
      <w:start w:val="1"/>
      <w:numFmt w:val="bullet"/>
      <w:lvlText w:val="o"/>
      <w:lvlJc w:val="left"/>
      <w:pPr>
        <w:ind w:left="6510" w:hanging="360"/>
      </w:pPr>
      <w:rPr>
        <w:rFonts w:ascii="Courier New" w:hAnsi="Courier New" w:cs="Courier New" w:hint="default"/>
      </w:rPr>
    </w:lvl>
    <w:lvl w:ilvl="8" w:tplc="04190005" w:tentative="1">
      <w:start w:val="1"/>
      <w:numFmt w:val="bullet"/>
      <w:lvlText w:val=""/>
      <w:lvlJc w:val="left"/>
      <w:pPr>
        <w:ind w:left="7230" w:hanging="360"/>
      </w:pPr>
      <w:rPr>
        <w:rFonts w:ascii="Wingdings" w:hAnsi="Wingdings" w:hint="default"/>
      </w:rPr>
    </w:lvl>
  </w:abstractNum>
  <w:abstractNum w:abstractNumId="18">
    <w:nsid w:val="2EE532A2"/>
    <w:multiLevelType w:val="multilevel"/>
    <w:tmpl w:val="7A547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5390ABC"/>
    <w:multiLevelType w:val="hybridMultilevel"/>
    <w:tmpl w:val="963620F6"/>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3AF03BF4"/>
    <w:multiLevelType w:val="multilevel"/>
    <w:tmpl w:val="79CC2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DD25FB3"/>
    <w:multiLevelType w:val="multilevel"/>
    <w:tmpl w:val="64127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2EB04BE"/>
    <w:multiLevelType w:val="hybridMultilevel"/>
    <w:tmpl w:val="7C869294"/>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4AD55E5"/>
    <w:multiLevelType w:val="hybridMultilevel"/>
    <w:tmpl w:val="FBCC76DA"/>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55B6CC8"/>
    <w:multiLevelType w:val="hybridMultilevel"/>
    <w:tmpl w:val="0F244CA0"/>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8174DB5"/>
    <w:multiLevelType w:val="hybridMultilevel"/>
    <w:tmpl w:val="2ED06A98"/>
    <w:lvl w:ilvl="0" w:tplc="04190009">
      <w:start w:val="1"/>
      <w:numFmt w:val="bullet"/>
      <w:lvlText w:val=""/>
      <w:lvlJc w:val="left"/>
      <w:pPr>
        <w:ind w:left="1146" w:hanging="360"/>
      </w:pPr>
      <w:rPr>
        <w:rFonts w:ascii="Wingdings" w:hAnsi="Wingdings"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6">
    <w:nsid w:val="48510516"/>
    <w:multiLevelType w:val="multilevel"/>
    <w:tmpl w:val="9340A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8D56378"/>
    <w:multiLevelType w:val="hybridMultilevel"/>
    <w:tmpl w:val="33E2F388"/>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4B4851CA"/>
    <w:multiLevelType w:val="multilevel"/>
    <w:tmpl w:val="F8C0A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69315D5"/>
    <w:multiLevelType w:val="multilevel"/>
    <w:tmpl w:val="5C70AA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98A47FB"/>
    <w:multiLevelType w:val="multilevel"/>
    <w:tmpl w:val="55203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B30086F"/>
    <w:multiLevelType w:val="hybridMultilevel"/>
    <w:tmpl w:val="8CECD54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2">
    <w:nsid w:val="5F051706"/>
    <w:multiLevelType w:val="hybridMultilevel"/>
    <w:tmpl w:val="4D726C66"/>
    <w:lvl w:ilvl="0" w:tplc="BC86F36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6952A47"/>
    <w:multiLevelType w:val="multilevel"/>
    <w:tmpl w:val="22E4D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FC80E59"/>
    <w:multiLevelType w:val="hybridMultilevel"/>
    <w:tmpl w:val="C16A79D4"/>
    <w:lvl w:ilvl="0" w:tplc="04190009">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5">
    <w:nsid w:val="73C47C7E"/>
    <w:multiLevelType w:val="hybridMultilevel"/>
    <w:tmpl w:val="F61C263C"/>
    <w:lvl w:ilvl="0" w:tplc="04190009">
      <w:start w:val="1"/>
      <w:numFmt w:val="bullet"/>
      <w:lvlText w:val=""/>
      <w:lvlJc w:val="left"/>
      <w:pPr>
        <w:ind w:left="2421" w:hanging="360"/>
      </w:pPr>
      <w:rPr>
        <w:rFonts w:ascii="Wingdings" w:hAnsi="Wingdings" w:hint="default"/>
      </w:rPr>
    </w:lvl>
    <w:lvl w:ilvl="1" w:tplc="04190003" w:tentative="1">
      <w:start w:val="1"/>
      <w:numFmt w:val="bullet"/>
      <w:lvlText w:val="o"/>
      <w:lvlJc w:val="left"/>
      <w:pPr>
        <w:ind w:left="3141" w:hanging="360"/>
      </w:pPr>
      <w:rPr>
        <w:rFonts w:ascii="Courier New" w:hAnsi="Courier New" w:cs="Courier New" w:hint="default"/>
      </w:rPr>
    </w:lvl>
    <w:lvl w:ilvl="2" w:tplc="04190005" w:tentative="1">
      <w:start w:val="1"/>
      <w:numFmt w:val="bullet"/>
      <w:lvlText w:val=""/>
      <w:lvlJc w:val="left"/>
      <w:pPr>
        <w:ind w:left="3861" w:hanging="360"/>
      </w:pPr>
      <w:rPr>
        <w:rFonts w:ascii="Wingdings" w:hAnsi="Wingdings" w:hint="default"/>
      </w:rPr>
    </w:lvl>
    <w:lvl w:ilvl="3" w:tplc="04190001" w:tentative="1">
      <w:start w:val="1"/>
      <w:numFmt w:val="bullet"/>
      <w:lvlText w:val=""/>
      <w:lvlJc w:val="left"/>
      <w:pPr>
        <w:ind w:left="4581" w:hanging="360"/>
      </w:pPr>
      <w:rPr>
        <w:rFonts w:ascii="Symbol" w:hAnsi="Symbol" w:hint="default"/>
      </w:rPr>
    </w:lvl>
    <w:lvl w:ilvl="4" w:tplc="04190003" w:tentative="1">
      <w:start w:val="1"/>
      <w:numFmt w:val="bullet"/>
      <w:lvlText w:val="o"/>
      <w:lvlJc w:val="left"/>
      <w:pPr>
        <w:ind w:left="5301" w:hanging="360"/>
      </w:pPr>
      <w:rPr>
        <w:rFonts w:ascii="Courier New" w:hAnsi="Courier New" w:cs="Courier New" w:hint="default"/>
      </w:rPr>
    </w:lvl>
    <w:lvl w:ilvl="5" w:tplc="04190005" w:tentative="1">
      <w:start w:val="1"/>
      <w:numFmt w:val="bullet"/>
      <w:lvlText w:val=""/>
      <w:lvlJc w:val="left"/>
      <w:pPr>
        <w:ind w:left="6021" w:hanging="360"/>
      </w:pPr>
      <w:rPr>
        <w:rFonts w:ascii="Wingdings" w:hAnsi="Wingdings" w:hint="default"/>
      </w:rPr>
    </w:lvl>
    <w:lvl w:ilvl="6" w:tplc="04190001" w:tentative="1">
      <w:start w:val="1"/>
      <w:numFmt w:val="bullet"/>
      <w:lvlText w:val=""/>
      <w:lvlJc w:val="left"/>
      <w:pPr>
        <w:ind w:left="6741" w:hanging="360"/>
      </w:pPr>
      <w:rPr>
        <w:rFonts w:ascii="Symbol" w:hAnsi="Symbol" w:hint="default"/>
      </w:rPr>
    </w:lvl>
    <w:lvl w:ilvl="7" w:tplc="04190003" w:tentative="1">
      <w:start w:val="1"/>
      <w:numFmt w:val="bullet"/>
      <w:lvlText w:val="o"/>
      <w:lvlJc w:val="left"/>
      <w:pPr>
        <w:ind w:left="7461" w:hanging="360"/>
      </w:pPr>
      <w:rPr>
        <w:rFonts w:ascii="Courier New" w:hAnsi="Courier New" w:cs="Courier New" w:hint="default"/>
      </w:rPr>
    </w:lvl>
    <w:lvl w:ilvl="8" w:tplc="04190005" w:tentative="1">
      <w:start w:val="1"/>
      <w:numFmt w:val="bullet"/>
      <w:lvlText w:val=""/>
      <w:lvlJc w:val="left"/>
      <w:pPr>
        <w:ind w:left="8181" w:hanging="360"/>
      </w:pPr>
      <w:rPr>
        <w:rFonts w:ascii="Wingdings" w:hAnsi="Wingdings" w:hint="default"/>
      </w:rPr>
    </w:lvl>
  </w:abstractNum>
  <w:abstractNum w:abstractNumId="36">
    <w:nsid w:val="77316A81"/>
    <w:multiLevelType w:val="multilevel"/>
    <w:tmpl w:val="65BC6C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7E974D7"/>
    <w:multiLevelType w:val="hybridMultilevel"/>
    <w:tmpl w:val="50424E5E"/>
    <w:lvl w:ilvl="0" w:tplc="04190009">
      <w:start w:val="1"/>
      <w:numFmt w:val="bullet"/>
      <w:lvlText w:val=""/>
      <w:lvlJc w:val="left"/>
      <w:pPr>
        <w:ind w:left="2421" w:hanging="360"/>
      </w:pPr>
      <w:rPr>
        <w:rFonts w:ascii="Wingdings" w:hAnsi="Wingdings" w:hint="default"/>
      </w:rPr>
    </w:lvl>
    <w:lvl w:ilvl="1" w:tplc="04190003" w:tentative="1">
      <w:start w:val="1"/>
      <w:numFmt w:val="bullet"/>
      <w:lvlText w:val="o"/>
      <w:lvlJc w:val="left"/>
      <w:pPr>
        <w:ind w:left="3141" w:hanging="360"/>
      </w:pPr>
      <w:rPr>
        <w:rFonts w:ascii="Courier New" w:hAnsi="Courier New" w:cs="Courier New" w:hint="default"/>
      </w:rPr>
    </w:lvl>
    <w:lvl w:ilvl="2" w:tplc="04190005" w:tentative="1">
      <w:start w:val="1"/>
      <w:numFmt w:val="bullet"/>
      <w:lvlText w:val=""/>
      <w:lvlJc w:val="left"/>
      <w:pPr>
        <w:ind w:left="3861" w:hanging="360"/>
      </w:pPr>
      <w:rPr>
        <w:rFonts w:ascii="Wingdings" w:hAnsi="Wingdings" w:hint="default"/>
      </w:rPr>
    </w:lvl>
    <w:lvl w:ilvl="3" w:tplc="04190001" w:tentative="1">
      <w:start w:val="1"/>
      <w:numFmt w:val="bullet"/>
      <w:lvlText w:val=""/>
      <w:lvlJc w:val="left"/>
      <w:pPr>
        <w:ind w:left="4581" w:hanging="360"/>
      </w:pPr>
      <w:rPr>
        <w:rFonts w:ascii="Symbol" w:hAnsi="Symbol" w:hint="default"/>
      </w:rPr>
    </w:lvl>
    <w:lvl w:ilvl="4" w:tplc="04190003" w:tentative="1">
      <w:start w:val="1"/>
      <w:numFmt w:val="bullet"/>
      <w:lvlText w:val="o"/>
      <w:lvlJc w:val="left"/>
      <w:pPr>
        <w:ind w:left="5301" w:hanging="360"/>
      </w:pPr>
      <w:rPr>
        <w:rFonts w:ascii="Courier New" w:hAnsi="Courier New" w:cs="Courier New" w:hint="default"/>
      </w:rPr>
    </w:lvl>
    <w:lvl w:ilvl="5" w:tplc="04190005" w:tentative="1">
      <w:start w:val="1"/>
      <w:numFmt w:val="bullet"/>
      <w:lvlText w:val=""/>
      <w:lvlJc w:val="left"/>
      <w:pPr>
        <w:ind w:left="6021" w:hanging="360"/>
      </w:pPr>
      <w:rPr>
        <w:rFonts w:ascii="Wingdings" w:hAnsi="Wingdings" w:hint="default"/>
      </w:rPr>
    </w:lvl>
    <w:lvl w:ilvl="6" w:tplc="04190001" w:tentative="1">
      <w:start w:val="1"/>
      <w:numFmt w:val="bullet"/>
      <w:lvlText w:val=""/>
      <w:lvlJc w:val="left"/>
      <w:pPr>
        <w:ind w:left="6741" w:hanging="360"/>
      </w:pPr>
      <w:rPr>
        <w:rFonts w:ascii="Symbol" w:hAnsi="Symbol" w:hint="default"/>
      </w:rPr>
    </w:lvl>
    <w:lvl w:ilvl="7" w:tplc="04190003" w:tentative="1">
      <w:start w:val="1"/>
      <w:numFmt w:val="bullet"/>
      <w:lvlText w:val="o"/>
      <w:lvlJc w:val="left"/>
      <w:pPr>
        <w:ind w:left="7461" w:hanging="360"/>
      </w:pPr>
      <w:rPr>
        <w:rFonts w:ascii="Courier New" w:hAnsi="Courier New" w:cs="Courier New" w:hint="default"/>
      </w:rPr>
    </w:lvl>
    <w:lvl w:ilvl="8" w:tplc="04190005" w:tentative="1">
      <w:start w:val="1"/>
      <w:numFmt w:val="bullet"/>
      <w:lvlText w:val=""/>
      <w:lvlJc w:val="left"/>
      <w:pPr>
        <w:ind w:left="8181" w:hanging="360"/>
      </w:pPr>
      <w:rPr>
        <w:rFonts w:ascii="Wingdings" w:hAnsi="Wingdings" w:hint="default"/>
      </w:rPr>
    </w:lvl>
  </w:abstractNum>
  <w:abstractNum w:abstractNumId="38">
    <w:nsid w:val="7A153BB0"/>
    <w:multiLevelType w:val="multilevel"/>
    <w:tmpl w:val="05226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E457680"/>
    <w:multiLevelType w:val="hybridMultilevel"/>
    <w:tmpl w:val="F7AABFB6"/>
    <w:lvl w:ilvl="0" w:tplc="04190009">
      <w:start w:val="1"/>
      <w:numFmt w:val="bullet"/>
      <w:lvlText w:val=""/>
      <w:lvlJc w:val="left"/>
      <w:pPr>
        <w:ind w:left="1146" w:hanging="360"/>
      </w:pPr>
      <w:rPr>
        <w:rFonts w:ascii="Wingdings" w:hAnsi="Wingdings"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num w:numId="1">
    <w:abstractNumId w:val="32"/>
  </w:num>
  <w:num w:numId="2">
    <w:abstractNumId w:val="23"/>
  </w:num>
  <w:num w:numId="3">
    <w:abstractNumId w:val="27"/>
  </w:num>
  <w:num w:numId="4">
    <w:abstractNumId w:val="22"/>
  </w:num>
  <w:num w:numId="5">
    <w:abstractNumId w:val="17"/>
  </w:num>
  <w:num w:numId="6">
    <w:abstractNumId w:val="1"/>
  </w:num>
  <w:num w:numId="7">
    <w:abstractNumId w:val="11"/>
  </w:num>
  <w:num w:numId="8">
    <w:abstractNumId w:val="19"/>
  </w:num>
  <w:num w:numId="9">
    <w:abstractNumId w:val="34"/>
  </w:num>
  <w:num w:numId="10">
    <w:abstractNumId w:val="24"/>
  </w:num>
  <w:num w:numId="11">
    <w:abstractNumId w:val="25"/>
  </w:num>
  <w:num w:numId="12">
    <w:abstractNumId w:val="2"/>
  </w:num>
  <w:num w:numId="13">
    <w:abstractNumId w:val="39"/>
  </w:num>
  <w:num w:numId="14">
    <w:abstractNumId w:val="35"/>
  </w:num>
  <w:num w:numId="15">
    <w:abstractNumId w:val="37"/>
  </w:num>
  <w:num w:numId="16">
    <w:abstractNumId w:val="8"/>
  </w:num>
  <w:num w:numId="17">
    <w:abstractNumId w:val="14"/>
  </w:num>
  <w:num w:numId="18">
    <w:abstractNumId w:val="6"/>
  </w:num>
  <w:num w:numId="19">
    <w:abstractNumId w:val="31"/>
  </w:num>
  <w:num w:numId="20">
    <w:abstractNumId w:val="38"/>
  </w:num>
  <w:num w:numId="21">
    <w:abstractNumId w:val="10"/>
  </w:num>
  <w:num w:numId="22">
    <w:abstractNumId w:val="18"/>
  </w:num>
  <w:num w:numId="23">
    <w:abstractNumId w:val="26"/>
  </w:num>
  <w:num w:numId="24">
    <w:abstractNumId w:val="3"/>
  </w:num>
  <w:num w:numId="25">
    <w:abstractNumId w:val="4"/>
  </w:num>
  <w:num w:numId="26">
    <w:abstractNumId w:val="28"/>
  </w:num>
  <w:num w:numId="27">
    <w:abstractNumId w:val="20"/>
  </w:num>
  <w:num w:numId="28">
    <w:abstractNumId w:val="13"/>
  </w:num>
  <w:num w:numId="29">
    <w:abstractNumId w:val="21"/>
  </w:num>
  <w:num w:numId="30">
    <w:abstractNumId w:val="9"/>
  </w:num>
  <w:num w:numId="31">
    <w:abstractNumId w:val="12"/>
  </w:num>
  <w:num w:numId="32">
    <w:abstractNumId w:val="15"/>
  </w:num>
  <w:num w:numId="33">
    <w:abstractNumId w:val="16"/>
  </w:num>
  <w:num w:numId="34">
    <w:abstractNumId w:val="29"/>
  </w:num>
  <w:num w:numId="35">
    <w:abstractNumId w:val="5"/>
  </w:num>
  <w:num w:numId="36">
    <w:abstractNumId w:val="7"/>
  </w:num>
  <w:num w:numId="37">
    <w:abstractNumId w:val="33"/>
  </w:num>
  <w:num w:numId="38">
    <w:abstractNumId w:val="30"/>
  </w:num>
  <w:num w:numId="39">
    <w:abstractNumId w:val="36"/>
  </w:num>
  <w:num w:numId="4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EA62F8"/>
    <w:rsid w:val="00010C09"/>
    <w:rsid w:val="000C4E83"/>
    <w:rsid w:val="000C630D"/>
    <w:rsid w:val="000D1B77"/>
    <w:rsid w:val="001E43AA"/>
    <w:rsid w:val="00272BA9"/>
    <w:rsid w:val="002F5543"/>
    <w:rsid w:val="00353C84"/>
    <w:rsid w:val="004868EB"/>
    <w:rsid w:val="004A4902"/>
    <w:rsid w:val="004B5A62"/>
    <w:rsid w:val="00585588"/>
    <w:rsid w:val="00613B6A"/>
    <w:rsid w:val="006B5FCC"/>
    <w:rsid w:val="006F2757"/>
    <w:rsid w:val="00701A85"/>
    <w:rsid w:val="00730496"/>
    <w:rsid w:val="00743E0D"/>
    <w:rsid w:val="00743E85"/>
    <w:rsid w:val="00772D6B"/>
    <w:rsid w:val="00967D8E"/>
    <w:rsid w:val="009958FF"/>
    <w:rsid w:val="00B966A8"/>
    <w:rsid w:val="00CF506D"/>
    <w:rsid w:val="00D15577"/>
    <w:rsid w:val="00D37297"/>
    <w:rsid w:val="00D472DB"/>
    <w:rsid w:val="00E5283F"/>
    <w:rsid w:val="00EA62F8"/>
    <w:rsid w:val="00EB720E"/>
    <w:rsid w:val="00FB08F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08F4"/>
  </w:style>
  <w:style w:type="paragraph" w:styleId="2">
    <w:name w:val="heading 2"/>
    <w:basedOn w:val="a"/>
    <w:next w:val="a"/>
    <w:link w:val="20"/>
    <w:uiPriority w:val="9"/>
    <w:qFormat/>
    <w:rsid w:val="00967D8E"/>
    <w:pPr>
      <w:keepNext/>
      <w:spacing w:after="0" w:line="240" w:lineRule="auto"/>
      <w:jc w:val="center"/>
      <w:outlineLvl w:val="1"/>
    </w:pPr>
    <w:rPr>
      <w:rFonts w:ascii="Times New Roman" w:eastAsia="Times New Roman" w:hAnsi="Times New Roman" w:cs="Times New Roman"/>
      <w:b/>
      <w:i/>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967D8E"/>
    <w:rPr>
      <w:rFonts w:ascii="Times New Roman" w:eastAsia="Times New Roman" w:hAnsi="Times New Roman" w:cs="Times New Roman"/>
      <w:b/>
      <w:i/>
      <w:sz w:val="28"/>
      <w:szCs w:val="28"/>
      <w:lang w:eastAsia="ru-RU"/>
    </w:rPr>
  </w:style>
  <w:style w:type="paragraph" w:styleId="a3">
    <w:name w:val="No Spacing"/>
    <w:uiPriority w:val="1"/>
    <w:qFormat/>
    <w:rsid w:val="00967D8E"/>
    <w:pPr>
      <w:widowControl w:val="0"/>
      <w:suppressAutoHyphens/>
      <w:spacing w:after="0" w:line="240" w:lineRule="auto"/>
    </w:pPr>
    <w:rPr>
      <w:rFonts w:ascii="Liberation Serif" w:eastAsia="DejaVu Sans" w:hAnsi="Liberation Serif" w:cs="Mangal"/>
      <w:kern w:val="1"/>
      <w:sz w:val="24"/>
      <w:szCs w:val="21"/>
      <w:lang w:eastAsia="hi-IN" w:bidi="hi-IN"/>
    </w:rPr>
  </w:style>
  <w:style w:type="paragraph" w:styleId="a4">
    <w:name w:val="List Paragraph"/>
    <w:basedOn w:val="a"/>
    <w:qFormat/>
    <w:rsid w:val="00967D8E"/>
    <w:pPr>
      <w:widowControl w:val="0"/>
      <w:suppressAutoHyphens/>
      <w:spacing w:after="0" w:line="240" w:lineRule="auto"/>
      <w:ind w:left="720"/>
      <w:contextualSpacing/>
    </w:pPr>
    <w:rPr>
      <w:rFonts w:ascii="Liberation Serif" w:eastAsia="DejaVu Sans" w:hAnsi="Liberation Serif" w:cs="Mangal"/>
      <w:kern w:val="1"/>
      <w:sz w:val="24"/>
      <w:szCs w:val="21"/>
      <w:lang w:eastAsia="hi-IN" w:bidi="hi-IN"/>
    </w:rPr>
  </w:style>
  <w:style w:type="table" w:styleId="-3">
    <w:name w:val="Light Grid Accent 3"/>
    <w:basedOn w:val="a1"/>
    <w:uiPriority w:val="62"/>
    <w:rsid w:val="00967D8E"/>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paragraph" w:styleId="a5">
    <w:name w:val="footnote text"/>
    <w:aliases w:val="F1"/>
    <w:basedOn w:val="a"/>
    <w:link w:val="a6"/>
    <w:semiHidden/>
    <w:rsid w:val="00967D8E"/>
    <w:pPr>
      <w:spacing w:after="0" w:line="240" w:lineRule="auto"/>
    </w:pPr>
    <w:rPr>
      <w:rFonts w:ascii="Times New Roman" w:eastAsia="Times New Roman" w:hAnsi="Times New Roman" w:cs="Times New Roman"/>
      <w:sz w:val="20"/>
      <w:szCs w:val="20"/>
      <w:lang w:eastAsia="ru-RU"/>
    </w:rPr>
  </w:style>
  <w:style w:type="character" w:customStyle="1" w:styleId="a6">
    <w:name w:val="Текст сноски Знак"/>
    <w:aliases w:val="F1 Знак"/>
    <w:basedOn w:val="a0"/>
    <w:link w:val="a5"/>
    <w:semiHidden/>
    <w:rsid w:val="00967D8E"/>
    <w:rPr>
      <w:rFonts w:ascii="Times New Roman" w:eastAsia="Times New Roman" w:hAnsi="Times New Roman" w:cs="Times New Roman"/>
      <w:sz w:val="20"/>
      <w:szCs w:val="20"/>
      <w:lang w:eastAsia="ru-RU"/>
    </w:rPr>
  </w:style>
  <w:style w:type="paragraph" w:styleId="3">
    <w:name w:val="Body Text 3"/>
    <w:basedOn w:val="a"/>
    <w:link w:val="30"/>
    <w:rsid w:val="00967D8E"/>
    <w:pPr>
      <w:spacing w:after="0" w:line="240" w:lineRule="auto"/>
    </w:pPr>
    <w:rPr>
      <w:rFonts w:ascii="Times New Roman" w:eastAsia="Times New Roman" w:hAnsi="Times New Roman" w:cs="Times New Roman"/>
      <w:b/>
      <w:bCs/>
      <w:sz w:val="28"/>
      <w:szCs w:val="24"/>
      <w:lang w:eastAsia="ru-RU"/>
    </w:rPr>
  </w:style>
  <w:style w:type="character" w:customStyle="1" w:styleId="30">
    <w:name w:val="Основной текст 3 Знак"/>
    <w:basedOn w:val="a0"/>
    <w:link w:val="3"/>
    <w:rsid w:val="00967D8E"/>
    <w:rPr>
      <w:rFonts w:ascii="Times New Roman" w:eastAsia="Times New Roman" w:hAnsi="Times New Roman" w:cs="Times New Roman"/>
      <w:b/>
      <w:bCs/>
      <w:sz w:val="28"/>
      <w:szCs w:val="24"/>
      <w:lang w:eastAsia="ru-RU"/>
    </w:rPr>
  </w:style>
  <w:style w:type="paragraph" w:styleId="a7">
    <w:name w:val="Body Text Indent"/>
    <w:basedOn w:val="a"/>
    <w:link w:val="a8"/>
    <w:rsid w:val="00967D8E"/>
    <w:pPr>
      <w:spacing w:after="0" w:line="240" w:lineRule="auto"/>
      <w:ind w:left="708"/>
      <w:jc w:val="both"/>
    </w:pPr>
    <w:rPr>
      <w:rFonts w:ascii="Times New Roman" w:eastAsia="Times New Roman" w:hAnsi="Times New Roman" w:cs="Times New Roman"/>
      <w:color w:val="000000"/>
      <w:sz w:val="24"/>
      <w:szCs w:val="24"/>
      <w:lang w:eastAsia="ru-RU"/>
    </w:rPr>
  </w:style>
  <w:style w:type="character" w:customStyle="1" w:styleId="a8">
    <w:name w:val="Основной текст с отступом Знак"/>
    <w:basedOn w:val="a0"/>
    <w:link w:val="a7"/>
    <w:rsid w:val="00967D8E"/>
    <w:rPr>
      <w:rFonts w:ascii="Times New Roman" w:eastAsia="Times New Roman" w:hAnsi="Times New Roman" w:cs="Times New Roman"/>
      <w:color w:val="000000"/>
      <w:sz w:val="24"/>
      <w:szCs w:val="24"/>
      <w:lang w:eastAsia="ru-RU"/>
    </w:rPr>
  </w:style>
  <w:style w:type="paragraph" w:styleId="21">
    <w:name w:val="Body Text Indent 2"/>
    <w:basedOn w:val="a"/>
    <w:link w:val="22"/>
    <w:unhideWhenUsed/>
    <w:rsid w:val="00967D8E"/>
    <w:pPr>
      <w:widowControl w:val="0"/>
      <w:suppressAutoHyphens/>
      <w:spacing w:after="120" w:line="480" w:lineRule="auto"/>
      <w:ind w:left="283"/>
    </w:pPr>
    <w:rPr>
      <w:rFonts w:ascii="Liberation Serif" w:eastAsia="DejaVu Sans" w:hAnsi="Liberation Serif" w:cs="Mangal"/>
      <w:kern w:val="1"/>
      <w:sz w:val="24"/>
      <w:szCs w:val="21"/>
      <w:lang w:eastAsia="hi-IN" w:bidi="hi-IN"/>
    </w:rPr>
  </w:style>
  <w:style w:type="character" w:customStyle="1" w:styleId="22">
    <w:name w:val="Основной текст с отступом 2 Знак"/>
    <w:basedOn w:val="a0"/>
    <w:link w:val="21"/>
    <w:rsid w:val="00967D8E"/>
    <w:rPr>
      <w:rFonts w:ascii="Liberation Serif" w:eastAsia="DejaVu Sans" w:hAnsi="Liberation Serif" w:cs="Mangal"/>
      <w:kern w:val="1"/>
      <w:sz w:val="24"/>
      <w:szCs w:val="21"/>
      <w:lang w:eastAsia="hi-IN" w:bidi="hi-IN"/>
    </w:rPr>
  </w:style>
  <w:style w:type="paragraph" w:styleId="a9">
    <w:name w:val="Body Text"/>
    <w:basedOn w:val="a"/>
    <w:link w:val="aa"/>
    <w:uiPriority w:val="99"/>
    <w:unhideWhenUsed/>
    <w:rsid w:val="00967D8E"/>
    <w:pPr>
      <w:widowControl w:val="0"/>
      <w:suppressAutoHyphens/>
      <w:spacing w:after="120" w:line="240" w:lineRule="auto"/>
    </w:pPr>
    <w:rPr>
      <w:rFonts w:ascii="Liberation Serif" w:eastAsia="DejaVu Sans" w:hAnsi="Liberation Serif" w:cs="Mangal"/>
      <w:kern w:val="1"/>
      <w:sz w:val="24"/>
      <w:szCs w:val="21"/>
      <w:lang w:eastAsia="hi-IN" w:bidi="hi-IN"/>
    </w:rPr>
  </w:style>
  <w:style w:type="character" w:customStyle="1" w:styleId="aa">
    <w:name w:val="Основной текст Знак"/>
    <w:basedOn w:val="a0"/>
    <w:link w:val="a9"/>
    <w:uiPriority w:val="99"/>
    <w:rsid w:val="00967D8E"/>
    <w:rPr>
      <w:rFonts w:ascii="Liberation Serif" w:eastAsia="DejaVu Sans" w:hAnsi="Liberation Serif" w:cs="Mangal"/>
      <w:kern w:val="1"/>
      <w:sz w:val="24"/>
      <w:szCs w:val="21"/>
      <w:lang w:eastAsia="hi-IN" w:bidi="hi-IN"/>
    </w:rPr>
  </w:style>
  <w:style w:type="table" w:styleId="-6">
    <w:name w:val="Light Grid Accent 6"/>
    <w:basedOn w:val="a1"/>
    <w:uiPriority w:val="62"/>
    <w:rsid w:val="00967D8E"/>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paragraph" w:customStyle="1" w:styleId="Style1">
    <w:name w:val="Style1"/>
    <w:basedOn w:val="a"/>
    <w:rsid w:val="00967D8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b">
    <w:name w:val="Normal (Web)"/>
    <w:basedOn w:val="a"/>
    <w:uiPriority w:val="99"/>
    <w:rsid w:val="00967D8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c">
    <w:name w:val="Emphasis"/>
    <w:uiPriority w:val="20"/>
    <w:qFormat/>
    <w:rsid w:val="00967D8E"/>
    <w:rPr>
      <w:i/>
      <w:iCs/>
    </w:rPr>
  </w:style>
  <w:style w:type="character" w:customStyle="1" w:styleId="apple-converted-space">
    <w:name w:val="apple-converted-space"/>
    <w:basedOn w:val="a0"/>
    <w:rsid w:val="00967D8E"/>
  </w:style>
  <w:style w:type="character" w:styleId="ad">
    <w:name w:val="Strong"/>
    <w:uiPriority w:val="22"/>
    <w:qFormat/>
    <w:rsid w:val="00967D8E"/>
    <w:rPr>
      <w:b/>
      <w:bCs/>
    </w:rPr>
  </w:style>
  <w:style w:type="paragraph" w:styleId="ae">
    <w:name w:val="Balloon Text"/>
    <w:basedOn w:val="a"/>
    <w:link w:val="af"/>
    <w:uiPriority w:val="99"/>
    <w:semiHidden/>
    <w:unhideWhenUsed/>
    <w:rsid w:val="00CF506D"/>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CF506D"/>
    <w:rPr>
      <w:rFonts w:ascii="Tahoma" w:hAnsi="Tahoma" w:cs="Tahoma"/>
      <w:sz w:val="16"/>
      <w:szCs w:val="16"/>
    </w:rPr>
  </w:style>
  <w:style w:type="paragraph" w:styleId="af0">
    <w:name w:val="header"/>
    <w:basedOn w:val="a"/>
    <w:link w:val="af1"/>
    <w:uiPriority w:val="99"/>
    <w:unhideWhenUsed/>
    <w:rsid w:val="00743E0D"/>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743E0D"/>
  </w:style>
  <w:style w:type="paragraph" w:styleId="af2">
    <w:name w:val="footer"/>
    <w:basedOn w:val="a"/>
    <w:link w:val="af3"/>
    <w:uiPriority w:val="99"/>
    <w:unhideWhenUsed/>
    <w:rsid w:val="00743E0D"/>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743E0D"/>
  </w:style>
  <w:style w:type="numbering" w:customStyle="1" w:styleId="1">
    <w:name w:val="Нет списка1"/>
    <w:next w:val="a2"/>
    <w:uiPriority w:val="99"/>
    <w:semiHidden/>
    <w:unhideWhenUsed/>
    <w:rsid w:val="00B966A8"/>
  </w:style>
  <w:style w:type="character" w:styleId="af4">
    <w:name w:val="Hyperlink"/>
    <w:basedOn w:val="a0"/>
    <w:uiPriority w:val="99"/>
    <w:semiHidden/>
    <w:unhideWhenUsed/>
    <w:rsid w:val="00B966A8"/>
    <w:rPr>
      <w:color w:val="0000FF"/>
      <w:u w:val="single"/>
    </w:rPr>
  </w:style>
  <w:style w:type="character" w:styleId="af5">
    <w:name w:val="FollowedHyperlink"/>
    <w:basedOn w:val="a0"/>
    <w:uiPriority w:val="99"/>
    <w:semiHidden/>
    <w:unhideWhenUsed/>
    <w:rsid w:val="00B966A8"/>
    <w:rPr>
      <w:color w:val="800080"/>
      <w:u w:val="single"/>
    </w:rPr>
  </w:style>
  <w:style w:type="table" w:styleId="af6">
    <w:name w:val="Table Grid"/>
    <w:basedOn w:val="a1"/>
    <w:uiPriority w:val="59"/>
    <w:rsid w:val="00E5283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166</TotalTime>
  <Pages>1</Pages>
  <Words>3222</Words>
  <Characters>18370</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CtrlSoft</Company>
  <LinksUpToDate>false</LinksUpToDate>
  <CharactersWithSpaces>21549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Славик</dc:creator>
  <cp:keywords/>
  <dc:description/>
  <cp:lastModifiedBy>Home</cp:lastModifiedBy>
  <cp:revision>10</cp:revision>
  <cp:lastPrinted>2014-03-24T17:18:00Z</cp:lastPrinted>
  <dcterms:created xsi:type="dcterms:W3CDTF">2014-03-24T16:04:00Z</dcterms:created>
  <dcterms:modified xsi:type="dcterms:W3CDTF">2024-02-24T13:56:00Z</dcterms:modified>
</cp:coreProperties>
</file>