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</w:t>
      </w:r>
      <w:r w:rsidRPr="00514DB3">
        <w:rPr>
          <w:rFonts w:ascii="Times New Roman" w:hAnsi="Times New Roman"/>
          <w:sz w:val="24"/>
          <w:szCs w:val="24"/>
        </w:rPr>
        <w:t xml:space="preserve"> ПРОФЕССИОНАЛЬНОЕ</w:t>
      </w:r>
    </w:p>
    <w:p w:rsidR="009F789F" w:rsidRPr="00514DB3" w:rsidRDefault="009F789F" w:rsidP="009F78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14DB3">
        <w:rPr>
          <w:rFonts w:ascii="Times New Roman" w:hAnsi="Times New Roman"/>
          <w:sz w:val="24"/>
          <w:szCs w:val="24"/>
        </w:rPr>
        <w:t xml:space="preserve"> ОБРАЗОВАТЕЛЬНОЕ УЧРЕЖДЕНИЕ </w:t>
      </w:r>
    </w:p>
    <w:p w:rsidR="009F789F" w:rsidRPr="00514DB3" w:rsidRDefault="009F789F" w:rsidP="009F78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14DB3">
        <w:rPr>
          <w:rFonts w:ascii="Times New Roman" w:hAnsi="Times New Roman"/>
          <w:sz w:val="24"/>
          <w:szCs w:val="24"/>
        </w:rPr>
        <w:t xml:space="preserve"> КАЛУЖСКОЙ ОБЛАСТИ</w:t>
      </w: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«КАЛУЖСК</w:t>
      </w:r>
      <w:r>
        <w:rPr>
          <w:rFonts w:ascii="Times New Roman" w:hAnsi="Times New Roman"/>
          <w:sz w:val="24"/>
          <w:szCs w:val="24"/>
        </w:rPr>
        <w:t>ИЙ ТЕХНИЧЕСКИЙ КОЛЛЕДЖ</w:t>
      </w:r>
      <w:r>
        <w:rPr>
          <w:rFonts w:ascii="Times New Roman" w:hAnsi="Times New Roman"/>
          <w:sz w:val="24"/>
          <w:szCs w:val="24"/>
        </w:rPr>
        <w:t>»</w:t>
      </w: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(ГАПОУ КО КТК)</w:t>
      </w: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9F789F" w:rsidRDefault="009F789F" w:rsidP="009F789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Pr="00CE139D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CE139D">
        <w:rPr>
          <w:rFonts w:ascii="Times New Roman" w:hAnsi="Times New Roman"/>
          <w:b/>
          <w:sz w:val="40"/>
          <w:szCs w:val="40"/>
        </w:rPr>
        <w:t>Творческий отчет</w:t>
      </w: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154DD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САМОСТОЯТЕЛЬНАЯ РАБОТА – </w:t>
      </w:r>
      <w:r w:rsidR="009F789F">
        <w:rPr>
          <w:rFonts w:ascii="Times New Roman" w:hAnsi="Times New Roman"/>
          <w:b/>
          <w:sz w:val="28"/>
          <w:szCs w:val="28"/>
        </w:rPr>
        <w:t xml:space="preserve"> ЭФФЕКТИВНЫЙ ИНСТРУМЕНТ ДЛЯ ФОРМИРОВАНИЯ ОБЩИХ КОМПЕТЕНЦИЙ  ПРИ ИЗУЧЕНИИ ДИСЦИПЛИНЫ «</w:t>
      </w:r>
      <w:r w:rsidR="009F789F">
        <w:rPr>
          <w:rFonts w:ascii="Times New Roman" w:hAnsi="Times New Roman"/>
          <w:b/>
          <w:sz w:val="28"/>
          <w:szCs w:val="28"/>
        </w:rPr>
        <w:t>ФИНАНСЫ, ДЕНЕЖНОЕ ОБРАЩЕНИЕ И КРЕДИТ</w:t>
      </w:r>
      <w:r w:rsidR="009F789F">
        <w:rPr>
          <w:rFonts w:ascii="Times New Roman" w:hAnsi="Times New Roman"/>
          <w:b/>
          <w:sz w:val="28"/>
          <w:szCs w:val="28"/>
        </w:rPr>
        <w:t xml:space="preserve">» </w:t>
      </w: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14DB3">
        <w:rPr>
          <w:rFonts w:ascii="Times New Roman" w:hAnsi="Times New Roman"/>
          <w:sz w:val="28"/>
          <w:szCs w:val="28"/>
        </w:rPr>
        <w:t>Направление:</w:t>
      </w:r>
      <w:r>
        <w:rPr>
          <w:rFonts w:ascii="Times New Roman" w:hAnsi="Times New Roman"/>
          <w:sz w:val="28"/>
          <w:szCs w:val="28"/>
        </w:rPr>
        <w:t xml:space="preserve"> работа с </w:t>
      </w:r>
      <w:proofErr w:type="gramStart"/>
      <w:r>
        <w:rPr>
          <w:rFonts w:ascii="Times New Roman" w:hAnsi="Times New Roman"/>
          <w:sz w:val="28"/>
          <w:szCs w:val="28"/>
        </w:rPr>
        <w:t>обучающимися</w:t>
      </w:r>
      <w:proofErr w:type="gramEnd"/>
    </w:p>
    <w:p w:rsidR="009F789F" w:rsidRPr="00514DB3" w:rsidRDefault="009154DD" w:rsidP="009F789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 преподаватель высшей категории Симонова ОА.</w:t>
      </w:r>
      <w:bookmarkStart w:id="0" w:name="_GoBack"/>
      <w:bookmarkEnd w:id="0"/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89F" w:rsidRDefault="009F789F" w:rsidP="009F78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Калуга</w:t>
      </w:r>
    </w:p>
    <w:p w:rsidR="009F789F" w:rsidRPr="001E3E61" w:rsidRDefault="009F789F" w:rsidP="009F789F">
      <w:pPr>
        <w:spacing w:after="0" w:line="360" w:lineRule="auto"/>
        <w:jc w:val="center"/>
        <w:rPr>
          <w:rFonts w:ascii="Times New Roman" w:hAnsi="Times New Roman"/>
          <w:sz w:val="32"/>
          <w:szCs w:val="32"/>
          <w:vertAlign w:val="subscript"/>
        </w:rPr>
      </w:pPr>
      <w:r>
        <w:rPr>
          <w:rFonts w:ascii="Times New Roman" w:hAnsi="Times New Roman"/>
          <w:sz w:val="24"/>
          <w:szCs w:val="24"/>
        </w:rPr>
        <w:t>2024</w:t>
      </w:r>
    </w:p>
    <w:p w:rsidR="009F789F" w:rsidRPr="00AD049E" w:rsidRDefault="009F789F" w:rsidP="009F789F">
      <w:pPr>
        <w:pageBreakBefore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AD049E">
        <w:rPr>
          <w:rFonts w:ascii="Times New Roman" w:hAnsi="Times New Roman"/>
          <w:b/>
          <w:sz w:val="32"/>
          <w:szCs w:val="32"/>
        </w:rPr>
        <w:lastRenderedPageBreak/>
        <w:t>Содержание</w:t>
      </w:r>
    </w:p>
    <w:p w:rsidR="009F789F" w:rsidRDefault="009F789F" w:rsidP="009F789F">
      <w:pPr>
        <w:tabs>
          <w:tab w:val="right" w:leader="dot" w:pos="9072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F789F" w:rsidRDefault="009F789F" w:rsidP="009F789F">
      <w:pPr>
        <w:tabs>
          <w:tab w:val="right" w:leader="dot" w:pos="9072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ab/>
        <w:t>3</w:t>
      </w:r>
    </w:p>
    <w:p w:rsidR="009F789F" w:rsidRDefault="009F789F" w:rsidP="009F789F">
      <w:pPr>
        <w:pStyle w:val="a7"/>
        <w:tabs>
          <w:tab w:val="right" w:leader="dot" w:pos="9072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Теоретические основы исследования</w:t>
      </w:r>
      <w:r>
        <w:rPr>
          <w:rFonts w:ascii="Times New Roman" w:hAnsi="Times New Roman"/>
          <w:sz w:val="28"/>
          <w:szCs w:val="28"/>
        </w:rPr>
        <w:tab/>
        <w:t>7</w:t>
      </w:r>
    </w:p>
    <w:p w:rsidR="009F789F" w:rsidRDefault="009F789F" w:rsidP="009F789F">
      <w:pPr>
        <w:pStyle w:val="a7"/>
        <w:tabs>
          <w:tab w:val="right" w:leader="dot" w:pos="9072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Общие положения</w:t>
      </w:r>
      <w:r>
        <w:rPr>
          <w:rFonts w:ascii="Times New Roman" w:hAnsi="Times New Roman"/>
          <w:sz w:val="28"/>
          <w:szCs w:val="28"/>
        </w:rPr>
        <w:tab/>
        <w:t>7</w:t>
      </w:r>
    </w:p>
    <w:p w:rsidR="009F789F" w:rsidRDefault="009F789F" w:rsidP="009F789F">
      <w:pPr>
        <w:pStyle w:val="a7"/>
        <w:tabs>
          <w:tab w:val="right" w:leader="dot" w:pos="9072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Виды самостоятельной работы…………………………………………...9</w:t>
      </w:r>
    </w:p>
    <w:p w:rsidR="009F789F" w:rsidRDefault="009F789F" w:rsidP="009F789F">
      <w:pPr>
        <w:pStyle w:val="a7"/>
        <w:tabs>
          <w:tab w:val="right" w:leader="dot" w:pos="9072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Планирование самостоятельной работы………………………………..11</w:t>
      </w:r>
    </w:p>
    <w:p w:rsidR="009F789F" w:rsidRDefault="009F789F" w:rsidP="009F789F">
      <w:pPr>
        <w:pStyle w:val="a7"/>
        <w:tabs>
          <w:tab w:val="right" w:leader="dot" w:pos="9072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Организация, контроль и оценка самостоятельной работы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>………………………………………………………………….14</w:t>
      </w:r>
    </w:p>
    <w:p w:rsidR="009F789F" w:rsidRDefault="009F789F" w:rsidP="009F789F">
      <w:pPr>
        <w:pStyle w:val="a7"/>
        <w:tabs>
          <w:tab w:val="right" w:leader="dot" w:pos="9072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Описание педаг</w:t>
      </w:r>
      <w:r w:rsidR="009154DD">
        <w:rPr>
          <w:rFonts w:ascii="Times New Roman" w:hAnsi="Times New Roman"/>
          <w:sz w:val="28"/>
          <w:szCs w:val="28"/>
        </w:rPr>
        <w:t>огического опыта работы в СПО</w:t>
      </w:r>
      <w:r w:rsidR="009154DD">
        <w:rPr>
          <w:rFonts w:ascii="Times New Roman" w:hAnsi="Times New Roman"/>
          <w:sz w:val="28"/>
          <w:szCs w:val="28"/>
        </w:rPr>
        <w:tab/>
        <w:t>17</w:t>
      </w:r>
    </w:p>
    <w:p w:rsidR="009F789F" w:rsidRDefault="009F789F" w:rsidP="009F789F">
      <w:pPr>
        <w:pStyle w:val="a7"/>
        <w:tabs>
          <w:tab w:val="right" w:leader="dot" w:pos="9072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6918A8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. Самостоятельная работа</w:t>
      </w:r>
      <w:r w:rsidRPr="006918A8">
        <w:rPr>
          <w:rFonts w:ascii="Times New Roman" w:hAnsi="Times New Roman"/>
          <w:sz w:val="28"/>
          <w:szCs w:val="28"/>
        </w:rPr>
        <w:t xml:space="preserve"> как условие формирования </w:t>
      </w:r>
      <w:proofErr w:type="gramStart"/>
      <w:r w:rsidRPr="006918A8">
        <w:rPr>
          <w:rFonts w:ascii="Times New Roman" w:hAnsi="Times New Roman"/>
          <w:sz w:val="28"/>
          <w:szCs w:val="28"/>
        </w:rPr>
        <w:t>общих</w:t>
      </w:r>
      <w:proofErr w:type="gramEnd"/>
      <w:r w:rsidRPr="006918A8">
        <w:rPr>
          <w:rFonts w:ascii="Times New Roman" w:hAnsi="Times New Roman"/>
          <w:sz w:val="28"/>
          <w:szCs w:val="28"/>
        </w:rPr>
        <w:t xml:space="preserve"> </w:t>
      </w:r>
    </w:p>
    <w:p w:rsidR="009F789F" w:rsidRPr="006918A8" w:rsidRDefault="009F789F" w:rsidP="009F789F">
      <w:pPr>
        <w:pStyle w:val="a7"/>
        <w:tabs>
          <w:tab w:val="right" w:leader="dot" w:pos="9072"/>
        </w:tabs>
        <w:spacing w:after="0" w:line="360" w:lineRule="auto"/>
        <w:ind w:left="0"/>
        <w:rPr>
          <w:rFonts w:ascii="TimesNewRomanPSMT" w:hAnsi="TimesNewRomanPSMT" w:cs="TimesNewRomanPSMT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Заключение</w:t>
      </w:r>
      <w:r>
        <w:rPr>
          <w:rFonts w:ascii="Times New Roman" w:hAnsi="Times New Roman"/>
          <w:sz w:val="28"/>
          <w:szCs w:val="28"/>
        </w:rPr>
        <w:tab/>
      </w:r>
      <w:r w:rsidR="009154DD">
        <w:rPr>
          <w:rFonts w:ascii="Times New Roman" w:hAnsi="Times New Roman"/>
          <w:sz w:val="28"/>
          <w:szCs w:val="28"/>
        </w:rPr>
        <w:t>20</w:t>
      </w:r>
    </w:p>
    <w:p w:rsidR="009F789F" w:rsidRDefault="009F789F" w:rsidP="009F789F">
      <w:pPr>
        <w:tabs>
          <w:tab w:val="right" w:leader="dot" w:pos="9072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используемых источников</w:t>
      </w:r>
      <w:r>
        <w:rPr>
          <w:rFonts w:ascii="Times New Roman" w:hAnsi="Times New Roman"/>
          <w:sz w:val="28"/>
          <w:szCs w:val="28"/>
        </w:rPr>
        <w:tab/>
      </w:r>
      <w:r w:rsidR="009154DD">
        <w:rPr>
          <w:rFonts w:ascii="Times New Roman" w:hAnsi="Times New Roman"/>
          <w:sz w:val="28"/>
          <w:szCs w:val="28"/>
        </w:rPr>
        <w:t>21</w:t>
      </w:r>
    </w:p>
    <w:p w:rsidR="009F789F" w:rsidRDefault="009F789F" w:rsidP="009F78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F789F" w:rsidRDefault="009F789F" w:rsidP="009F789F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D578F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061">
        <w:rPr>
          <w:rFonts w:ascii="Times New Roman" w:hAnsi="Times New Roman" w:cs="Times New Roman"/>
          <w:sz w:val="28"/>
          <w:szCs w:val="28"/>
        </w:rPr>
        <w:t>Сегодня перед образовательными организациями среднего профессионального образования стоит важная задача – подготовка высокок</w:t>
      </w:r>
      <w:r>
        <w:rPr>
          <w:rFonts w:ascii="Times New Roman" w:hAnsi="Times New Roman" w:cs="Times New Roman"/>
          <w:sz w:val="28"/>
          <w:szCs w:val="28"/>
        </w:rPr>
        <w:t>валифицированного специалиста, способного адаптироваться к стремительно развивающимся изменениям в обществе и экономике.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образовательного процесса у будущего специалиста формируются как профессиональные, так и общие компетенции. Безусловно, важная роль в формировании этих качеств выпускника отводится педагогу, который в рамках своего предмета и урока, используя разные современные методы и механизмы, развивает эти необходимые знания обучающихся.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C7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ажно отметить роль</w:t>
      </w:r>
      <w:r w:rsidRPr="000F4C71">
        <w:rPr>
          <w:rFonts w:ascii="Times New Roman" w:hAnsi="Times New Roman" w:cs="Times New Roman"/>
          <w:sz w:val="28"/>
          <w:szCs w:val="28"/>
        </w:rPr>
        <w:t xml:space="preserve"> самостоятельной работы в подготовке будущего специалиста.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Педагогическая наука имеет богатый опыт исследования значимости самостоятельной работы в образовательном процессе.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в</w:t>
      </w:r>
      <w:r w:rsidRPr="00E77F2A">
        <w:rPr>
          <w:rFonts w:ascii="Times New Roman" w:hAnsi="Times New Roman" w:cs="Times New Roman"/>
          <w:sz w:val="28"/>
          <w:szCs w:val="28"/>
        </w:rPr>
        <w:t xml:space="preserve"> трудах ученого Б. П. Есипова </w:t>
      </w:r>
      <w:r>
        <w:rPr>
          <w:rFonts w:ascii="Times New Roman" w:hAnsi="Times New Roman" w:cs="Times New Roman"/>
          <w:sz w:val="28"/>
          <w:szCs w:val="28"/>
        </w:rPr>
        <w:t>предложено</w:t>
      </w:r>
      <w:r w:rsidRPr="00E77F2A">
        <w:rPr>
          <w:rFonts w:ascii="Times New Roman" w:hAnsi="Times New Roman" w:cs="Times New Roman"/>
          <w:sz w:val="28"/>
          <w:szCs w:val="28"/>
        </w:rPr>
        <w:t xml:space="preserve"> теоретическое обоснование самостоятельной работы, ее ме</w:t>
      </w:r>
      <w:r>
        <w:rPr>
          <w:rFonts w:ascii="Times New Roman" w:hAnsi="Times New Roman" w:cs="Times New Roman"/>
          <w:sz w:val="28"/>
          <w:szCs w:val="28"/>
        </w:rPr>
        <w:t xml:space="preserve">ста и задач в учебном процессе.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Ученый</w:t>
      </w:r>
      <w:r w:rsidRPr="00E77F2A">
        <w:rPr>
          <w:rFonts w:ascii="Times New Roman" w:hAnsi="Times New Roman" w:cs="Times New Roman"/>
          <w:sz w:val="28"/>
          <w:szCs w:val="28"/>
        </w:rPr>
        <w:t xml:space="preserve"> дал определение понятия «самостоятельная работа учащихся» – «это такая работа, которая выполняется без непосредственного участия учителя, но по его заданию в специально предоставленное для этого время; при этом учащиеся сознательно стремятся достигнуть поставленной в задании цели, проявляя свои усилия и выражая в той или иной форме результаты своих умственных или физических действий» [2, с. 15].</w:t>
      </w:r>
      <w:proofErr w:type="gramEnd"/>
      <w:r w:rsidRPr="00E77F2A">
        <w:rPr>
          <w:rFonts w:ascii="Times New Roman" w:hAnsi="Times New Roman" w:cs="Times New Roman"/>
          <w:sz w:val="28"/>
          <w:szCs w:val="28"/>
        </w:rPr>
        <w:t xml:space="preserve"> В приведенном определении Б. П. Есипов употребил выражение «без непосредственного участия учителя», оно более точное, чем «без помощи учителя». Помощь со стороны педагога уже заключается в его инструктировании, когда он объясняет учащимся задание. 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F2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XX веке</w:t>
      </w:r>
      <w:r w:rsidRPr="00E77F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E77F2A">
        <w:rPr>
          <w:rFonts w:ascii="Times New Roman" w:hAnsi="Times New Roman" w:cs="Times New Roman"/>
          <w:sz w:val="28"/>
          <w:szCs w:val="28"/>
        </w:rPr>
        <w:t xml:space="preserve">проведены важные исследования для решения проблемы самостоятельной работы (Е.Я </w:t>
      </w:r>
      <w:proofErr w:type="spellStart"/>
      <w:r w:rsidRPr="00E77F2A">
        <w:rPr>
          <w:rFonts w:ascii="Times New Roman" w:hAnsi="Times New Roman" w:cs="Times New Roman"/>
          <w:sz w:val="28"/>
          <w:szCs w:val="28"/>
        </w:rPr>
        <w:t>Голант</w:t>
      </w:r>
      <w:proofErr w:type="spellEnd"/>
      <w:r w:rsidRPr="00E77F2A">
        <w:rPr>
          <w:rFonts w:ascii="Times New Roman" w:hAnsi="Times New Roman" w:cs="Times New Roman"/>
          <w:sz w:val="28"/>
          <w:szCs w:val="28"/>
        </w:rPr>
        <w:t xml:space="preserve">, Н.Г. </w:t>
      </w:r>
      <w:proofErr w:type="spellStart"/>
      <w:r w:rsidRPr="00E77F2A">
        <w:rPr>
          <w:rFonts w:ascii="Times New Roman" w:hAnsi="Times New Roman" w:cs="Times New Roman"/>
          <w:sz w:val="28"/>
          <w:szCs w:val="28"/>
        </w:rPr>
        <w:t>Дайри</w:t>
      </w:r>
      <w:proofErr w:type="spellEnd"/>
      <w:r w:rsidRPr="00E77F2A">
        <w:rPr>
          <w:rFonts w:ascii="Times New Roman" w:hAnsi="Times New Roman" w:cs="Times New Roman"/>
          <w:sz w:val="28"/>
          <w:szCs w:val="28"/>
        </w:rPr>
        <w:t xml:space="preserve">, М.А. Данилов, Н.Д. Левитов и др.), в соответствии с которыми она определяется: 1) </w:t>
      </w:r>
      <w:r w:rsidRPr="00E77F2A">
        <w:rPr>
          <w:rFonts w:ascii="Times New Roman" w:hAnsi="Times New Roman" w:cs="Times New Roman"/>
          <w:sz w:val="28"/>
          <w:szCs w:val="28"/>
        </w:rPr>
        <w:lastRenderedPageBreak/>
        <w:t>мотивами деятельности; 2) творческим характером деятельности; формами организации обучения.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F2A">
        <w:rPr>
          <w:rFonts w:ascii="Times New Roman" w:hAnsi="Times New Roman" w:cs="Times New Roman"/>
          <w:sz w:val="28"/>
          <w:szCs w:val="28"/>
        </w:rPr>
        <w:t xml:space="preserve"> Как отмечает Н.Г. </w:t>
      </w:r>
      <w:proofErr w:type="spellStart"/>
      <w:r w:rsidRPr="00E77F2A">
        <w:rPr>
          <w:rFonts w:ascii="Times New Roman" w:hAnsi="Times New Roman" w:cs="Times New Roman"/>
          <w:sz w:val="28"/>
          <w:szCs w:val="28"/>
        </w:rPr>
        <w:t>Дайри</w:t>
      </w:r>
      <w:proofErr w:type="spellEnd"/>
      <w:r w:rsidRPr="00E77F2A">
        <w:rPr>
          <w:rFonts w:ascii="Times New Roman" w:hAnsi="Times New Roman" w:cs="Times New Roman"/>
          <w:sz w:val="28"/>
          <w:szCs w:val="28"/>
        </w:rPr>
        <w:t xml:space="preserve">, существуют два подхода к определению понятия самостоятельная работа. Сторонники первого считают, что самостоятельная работа есть определенная деятельность учащихся, сторонники второго подхода исходят из организации обучения. 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F2A">
        <w:rPr>
          <w:rFonts w:ascii="Times New Roman" w:hAnsi="Times New Roman" w:cs="Times New Roman"/>
          <w:sz w:val="28"/>
          <w:szCs w:val="28"/>
        </w:rPr>
        <w:t xml:space="preserve">Н.Д. Левитов подчеркивает, что в процессе самостоятельной работы приобретается что-то новое, оригинальное, в той или иной мере выражающее индивидуальные склонности, способности и индивидуальный опыт ученика. Данное положение нам представляется одним из важных признаков активной самостоятельной работы </w:t>
      </w:r>
      <w:r>
        <w:rPr>
          <w:rFonts w:ascii="Times New Roman" w:hAnsi="Times New Roman" w:cs="Times New Roman"/>
          <w:sz w:val="28"/>
          <w:szCs w:val="28"/>
        </w:rPr>
        <w:t>обучающ</w:t>
      </w:r>
      <w:r w:rsidRPr="00E77F2A">
        <w:rPr>
          <w:rFonts w:ascii="Times New Roman" w:hAnsi="Times New Roman" w:cs="Times New Roman"/>
          <w:sz w:val="28"/>
          <w:szCs w:val="28"/>
        </w:rPr>
        <w:t>ихся, так как творческая деятельность является неотъемлемой чер</w:t>
      </w:r>
      <w:r>
        <w:rPr>
          <w:rFonts w:ascii="Times New Roman" w:hAnsi="Times New Roman" w:cs="Times New Roman"/>
          <w:sz w:val="28"/>
          <w:szCs w:val="28"/>
        </w:rPr>
        <w:t>той для формирования лично</w:t>
      </w:r>
      <w:r w:rsidRPr="00E77F2A">
        <w:rPr>
          <w:rFonts w:ascii="Times New Roman" w:hAnsi="Times New Roman" w:cs="Times New Roman"/>
          <w:sz w:val="28"/>
          <w:szCs w:val="28"/>
        </w:rPr>
        <w:t xml:space="preserve">сти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E77F2A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77F2A">
        <w:rPr>
          <w:rFonts w:ascii="Times New Roman" w:hAnsi="Times New Roman" w:cs="Times New Roman"/>
          <w:sz w:val="28"/>
          <w:szCs w:val="28"/>
        </w:rPr>
        <w:t xml:space="preserve">щегося. 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F2A">
        <w:rPr>
          <w:rFonts w:ascii="Times New Roman" w:hAnsi="Times New Roman" w:cs="Times New Roman"/>
          <w:sz w:val="28"/>
          <w:szCs w:val="28"/>
        </w:rPr>
        <w:t xml:space="preserve">Известный педагог-ученый Е.А. </w:t>
      </w:r>
      <w:proofErr w:type="spellStart"/>
      <w:r w:rsidRPr="00E77F2A">
        <w:rPr>
          <w:rFonts w:ascii="Times New Roman" w:hAnsi="Times New Roman" w:cs="Times New Roman"/>
          <w:sz w:val="28"/>
          <w:szCs w:val="28"/>
        </w:rPr>
        <w:t>Голант</w:t>
      </w:r>
      <w:proofErr w:type="spellEnd"/>
      <w:r w:rsidRPr="00E77F2A">
        <w:rPr>
          <w:rFonts w:ascii="Times New Roman" w:hAnsi="Times New Roman" w:cs="Times New Roman"/>
          <w:sz w:val="28"/>
          <w:szCs w:val="28"/>
        </w:rPr>
        <w:t xml:space="preserve"> рассматривает самостоятельную работу через проявление самостоятельности, которая выражается в организационно-технической, познавательной и практической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64BC">
        <w:rPr>
          <w:rFonts w:ascii="Times New Roman" w:hAnsi="Times New Roman" w:cs="Times New Roman"/>
          <w:sz w:val="28"/>
          <w:szCs w:val="28"/>
        </w:rPr>
        <w:t>[5</w:t>
      </w:r>
      <w:r>
        <w:rPr>
          <w:rFonts w:ascii="Times New Roman" w:hAnsi="Times New Roman" w:cs="Times New Roman"/>
          <w:sz w:val="28"/>
          <w:szCs w:val="28"/>
        </w:rPr>
        <w:t>, с. 87</w:t>
      </w:r>
      <w:r w:rsidRPr="000964B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789F" w:rsidRPr="00A74DFE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Действительно,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</w:t>
      </w: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риступая к изучению учебной дисциплины, студенты должны ознакомиться с учебной и методической литературой, получить в библиотеке рекомендованные учебники и учебно-методические пособия, завести новую рабочую тетрадь для конспектирования лекций.</w:t>
      </w:r>
    </w:p>
    <w:p w:rsidR="009F789F" w:rsidRPr="00A74DFE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В ходе занятий вести конспектирование учебного материала. Обращать внимание на формулировки, раскрывающие содержание тех или иных явлений и процессов, научные выводы и практические рекомендации.</w:t>
      </w:r>
    </w:p>
    <w:p w:rsidR="009F789F" w:rsidRPr="00A74DFE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Желательно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з</w:t>
      </w: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адавать преподавателю уточняющие вопросы с целью уяснения теоретических положений, разрешения спорных ситуаций.</w:t>
      </w:r>
    </w:p>
    <w:p w:rsidR="009F789F" w:rsidRPr="00A74DFE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В ходе подготовки к занятиям изучать основную литературу, ознакомиться с дополнительной литературой, новыми публик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ациями в периодических изданиях. </w:t>
      </w: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При этом учесть рекомендации преподавателя и требования учебной программы.  </w:t>
      </w:r>
    </w:p>
    <w:p w:rsidR="009F789F" w:rsidRPr="00A74DFE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Готовясь к докладу или сообщению, обращаться за методической помощью к преподавателю. Составить план-конспект своего выступления.</w:t>
      </w:r>
    </w:p>
    <w:p w:rsidR="009F789F" w:rsidRPr="00A74DFE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На занятиях внимательно слушать выступления своих однокурсников. При необходимости дополнять их ответы. Принимать активное участие в обсуждении учебных вопросов: выступать с докладами, рефератами, обзорами научных статей, отдельных публикаций периодической печати, касающихся содержания темы занятия. В ходе своего выступления использовать технически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е средства обучения</w:t>
      </w:r>
      <w:r w:rsidRPr="00572806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[1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, с. 45</w:t>
      </w:r>
      <w:r w:rsidRPr="00572806">
        <w:rPr>
          <w:rFonts w:ascii="Times New Roman" w:eastAsia="Times New Roman" w:hAnsi="Times New Roman" w:cs="Times New Roman"/>
          <w:color w:val="181818"/>
          <w:sz w:val="28"/>
          <w:szCs w:val="28"/>
        </w:rPr>
        <w:t>]</w:t>
      </w: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9F789F" w:rsidRPr="00A74DFE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С целью более глубокого усвоения изучаемого материала задавать вопросы преподавателю.  </w:t>
      </w:r>
    </w:p>
    <w:p w:rsidR="009F789F" w:rsidRPr="00A74DFE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74DFE">
        <w:rPr>
          <w:rFonts w:ascii="Times New Roman" w:eastAsia="Times New Roman" w:hAnsi="Times New Roman" w:cs="Times New Roman"/>
          <w:color w:val="181818"/>
          <w:sz w:val="28"/>
          <w:szCs w:val="28"/>
        </w:rPr>
        <w:t>При подготовке к зачету или экзамену повторять пройденный материал в строгом соответствии с учебной программой, примерным перечнем учебных вопросов, выносящихся на зачет и содержащихся в данной программе. Использовать конспект лекций и литературу, рекомендованную преподавателем. Обратить особое внимание на темы учебных занятий, пропущенных студентом по разным причинам. При необходимости обратиться за консультацией и методической помощью к преподавателю.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самостоятельная работа – это учебная и учебн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исследовательская и общественно – значимая деятельность обучающихся, направленная на развитие общих и профессиональных компетенций, которая осуществляется без непосредственного участия преподавателя, но по его заданию.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определило актуальность темы и позволило выявить и сформулировать проблему исследования: самостоятельная работа обучающихся как эффективный инструмент формирования общих компетенций.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0D">
        <w:rPr>
          <w:rFonts w:ascii="Times New Roman" w:hAnsi="Times New Roman" w:cs="Times New Roman"/>
          <w:b/>
          <w:i/>
          <w:sz w:val="28"/>
          <w:szCs w:val="28"/>
        </w:rPr>
        <w:t>Цель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F0D">
        <w:rPr>
          <w:rFonts w:ascii="Times New Roman" w:hAnsi="Times New Roman" w:cs="Times New Roman"/>
          <w:sz w:val="28"/>
          <w:szCs w:val="28"/>
        </w:rPr>
        <w:t xml:space="preserve">самостоятельная работа обучающихся как эффективный инструмент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933F0D">
        <w:rPr>
          <w:rFonts w:ascii="Times New Roman" w:hAnsi="Times New Roman" w:cs="Times New Roman"/>
          <w:sz w:val="28"/>
          <w:szCs w:val="28"/>
        </w:rPr>
        <w:t>формирования общих компетенций в рамках изучения дисциплины «</w:t>
      </w:r>
      <w:r>
        <w:rPr>
          <w:rFonts w:ascii="Times New Roman" w:hAnsi="Times New Roman" w:cs="Times New Roman"/>
          <w:sz w:val="28"/>
          <w:szCs w:val="28"/>
        </w:rPr>
        <w:t>Финансы, денежное обращение и кредит</w:t>
      </w:r>
      <w:r w:rsidRPr="00933F0D">
        <w:rPr>
          <w:rFonts w:ascii="Times New Roman" w:hAnsi="Times New Roman" w:cs="Times New Roman"/>
          <w:sz w:val="28"/>
          <w:szCs w:val="28"/>
        </w:rPr>
        <w:t>».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0D">
        <w:rPr>
          <w:rFonts w:ascii="Times New Roman" w:hAnsi="Times New Roman" w:cs="Times New Roman"/>
          <w:b/>
          <w:i/>
          <w:sz w:val="28"/>
          <w:szCs w:val="28"/>
        </w:rPr>
        <w:lastRenderedPageBreak/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процесс внедрения самостоятельной работы при изучении дисциплины «Финансы, денежное обращение и кредит» в СПО.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0D">
        <w:rPr>
          <w:rFonts w:ascii="Times New Roman" w:hAnsi="Times New Roman" w:cs="Times New Roman"/>
          <w:b/>
          <w:i/>
          <w:sz w:val="28"/>
          <w:szCs w:val="28"/>
        </w:rPr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самостоятельная работа как метод обучения.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были сформулированы и решались следующие </w:t>
      </w:r>
      <w:r w:rsidRPr="00933F0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0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Рассмотреть теоретические основы необходимости и важности включения самостоятельной работы в образовательный процесс.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Внедрить самостоятельную работу в учебный процесс для повышения качества образования.</w:t>
      </w:r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Экспериментально проверить эффективность внедрения самостоятельной работы в процессе изучения дисциплины «Финансы, денежное обращение и кредит» в СПО.</w:t>
      </w:r>
    </w:p>
    <w:p w:rsidR="009F789F" w:rsidRPr="00933F0D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789F" w:rsidRDefault="009F789F" w:rsidP="009F789F">
      <w:pPr>
        <w:rPr>
          <w:rFonts w:ascii="Times New Roman" w:hAnsi="Times New Roman" w:cs="Times New Roman"/>
          <w:b/>
          <w:sz w:val="28"/>
          <w:szCs w:val="28"/>
        </w:rPr>
      </w:pPr>
      <w:r w:rsidRPr="00A74DFE">
        <w:rPr>
          <w:rFonts w:ascii="Times New Roman" w:hAnsi="Times New Roman" w:cs="Times New Roman"/>
          <w:sz w:val="28"/>
          <w:szCs w:val="28"/>
        </w:rPr>
        <w:br w:type="page"/>
      </w:r>
      <w:r w:rsidRPr="0092080A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080A">
        <w:rPr>
          <w:rFonts w:ascii="Times New Roman" w:hAnsi="Times New Roman" w:cs="Times New Roman"/>
          <w:b/>
          <w:sz w:val="28"/>
          <w:szCs w:val="28"/>
        </w:rPr>
        <w:t>Теоретические основы исследования</w:t>
      </w:r>
    </w:p>
    <w:p w:rsidR="009F789F" w:rsidRPr="00851FE3" w:rsidRDefault="009F789F" w:rsidP="009F789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bookmarkStart w:id="1" w:name="bookmark0"/>
      <w:bookmarkStart w:id="2" w:name="bookmark1"/>
      <w:r w:rsidRPr="00851FE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851FE3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  <w:bookmarkEnd w:id="1"/>
      <w:bookmarkEnd w:id="2"/>
    </w:p>
    <w:p w:rsidR="009F789F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1FE3">
        <w:rPr>
          <w:rFonts w:ascii="Times New Roman" w:hAnsi="Times New Roman" w:cs="Times New Roman"/>
          <w:sz w:val="28"/>
          <w:szCs w:val="28"/>
        </w:rPr>
        <w:t>В соответствии с требованиями ФГОС начального и среднего профессионального образования профессиональная образовательная организация при формировании основной профессиональной образовательной программы (далее — ОПОП) обязана обеспечивать эффективную самостоятельную работу обучающихся в сочетании с совершенствованием управления ею со стороны преподавателей и мастеров производственного обучения, сопровождать её методическим обеспечением и обоснованием времени, затрачиваемого на её выполнение (пункт 7.1. федерального государственного образовательного стандарта среднего профессионального образования</w:t>
      </w:r>
      <w:proofErr w:type="gramEnd"/>
      <w:r w:rsidRPr="00851FE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51FE3">
        <w:rPr>
          <w:rFonts w:ascii="Times New Roman" w:hAnsi="Times New Roman" w:cs="Times New Roman"/>
          <w:sz w:val="28"/>
          <w:szCs w:val="28"/>
        </w:rPr>
        <w:t>далее - ФГОС СПО)).</w:t>
      </w:r>
      <w:proofErr w:type="gramEnd"/>
      <w:r w:rsidRPr="00851F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51FE3">
        <w:rPr>
          <w:rFonts w:ascii="Times New Roman" w:hAnsi="Times New Roman" w:cs="Times New Roman"/>
          <w:sz w:val="28"/>
          <w:szCs w:val="28"/>
        </w:rPr>
        <w:t>ФГОС НПО и СПО регламентируют максимальный и обязательный объём учебной нагрузки обучающихся как по циклам дисциплин (профессиональных модулей), так и в целом по обязательной и вариативной частям ОПОП.</w:t>
      </w:r>
      <w:proofErr w:type="gramEnd"/>
    </w:p>
    <w:p w:rsidR="009F789F" w:rsidRPr="00D33F53" w:rsidRDefault="009F789F" w:rsidP="009F789F">
      <w:pPr>
        <w:pStyle w:val="a3"/>
        <w:tabs>
          <w:tab w:val="left" w:pos="0"/>
        </w:tabs>
        <w:spacing w:line="360" w:lineRule="auto"/>
        <w:ind w:firstLine="709"/>
        <w:rPr>
          <w:bCs/>
        </w:rPr>
      </w:pPr>
      <w:r w:rsidRPr="00D33F53">
        <w:rPr>
          <w:bCs/>
        </w:rPr>
        <w:t>Согласно пункту 28 Порядка организации и осуществления образовательной деятельности по образовательным программам среднего профессионального образования, утвержденному приказом Министерства образования и науки Российской Федерации от 14.06.2013 № 464, самостоятельная работа является одним из видов учебной деятельности обучающихся.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3F53">
        <w:rPr>
          <w:rFonts w:ascii="Times New Roman" w:hAnsi="Times New Roman" w:cs="Times New Roman"/>
          <w:sz w:val="28"/>
          <w:szCs w:val="28"/>
        </w:rPr>
        <w:t>Особое внимание Федерального Государственного образовательного стандарта уделяется внеаудиторной самостоятельной работе обучающихся, что находит отражение в учебных планах и программах учебных дисциплин и модулей.</w:t>
      </w:r>
    </w:p>
    <w:p w:rsidR="009F789F" w:rsidRPr="00F52D97" w:rsidRDefault="009F789F" w:rsidP="009F789F">
      <w:pPr>
        <w:pStyle w:val="a5"/>
        <w:spacing w:after="0" w:line="360" w:lineRule="auto"/>
        <w:ind w:firstLine="709"/>
        <w:rPr>
          <w:sz w:val="28"/>
          <w:szCs w:val="28"/>
        </w:rPr>
      </w:pPr>
      <w:r w:rsidRPr="00F52D97">
        <w:rPr>
          <w:rStyle w:val="1"/>
          <w:color w:val="000000"/>
          <w:sz w:val="28"/>
          <w:szCs w:val="28"/>
        </w:rPr>
        <w:t xml:space="preserve">Самостоятельная работа </w:t>
      </w:r>
      <w:proofErr w:type="gramStart"/>
      <w:r w:rsidRPr="00F52D97">
        <w:rPr>
          <w:rStyle w:val="1"/>
          <w:color w:val="000000"/>
          <w:sz w:val="28"/>
          <w:szCs w:val="28"/>
        </w:rPr>
        <w:t>обучающихся</w:t>
      </w:r>
      <w:proofErr w:type="gramEnd"/>
      <w:r w:rsidRPr="00F52D97">
        <w:rPr>
          <w:rStyle w:val="1"/>
          <w:color w:val="000000"/>
          <w:sz w:val="28"/>
          <w:szCs w:val="28"/>
        </w:rPr>
        <w:t xml:space="preserve"> проводится с целью:</w:t>
      </w:r>
    </w:p>
    <w:p w:rsidR="009F789F" w:rsidRPr="00F52D97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360" w:lineRule="auto"/>
        <w:ind w:left="720" w:hanging="720"/>
        <w:jc w:val="both"/>
        <w:rPr>
          <w:sz w:val="28"/>
          <w:szCs w:val="28"/>
        </w:rPr>
      </w:pPr>
      <w:r w:rsidRPr="00F52D97">
        <w:rPr>
          <w:rStyle w:val="1"/>
          <w:color w:val="000000"/>
          <w:sz w:val="28"/>
          <w:szCs w:val="28"/>
        </w:rPr>
        <w:t>формирования индивидуальной образовательной траектории обучающихся; формирования общих и профессиональных компетенций обучающихся;</w:t>
      </w:r>
    </w:p>
    <w:p w:rsidR="009F789F" w:rsidRPr="00F52D97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360" w:lineRule="auto"/>
        <w:ind w:left="720" w:hanging="720"/>
        <w:jc w:val="both"/>
        <w:rPr>
          <w:sz w:val="28"/>
          <w:szCs w:val="28"/>
        </w:rPr>
      </w:pPr>
      <w:r w:rsidRPr="00F52D97">
        <w:rPr>
          <w:rStyle w:val="1"/>
          <w:color w:val="000000"/>
          <w:sz w:val="28"/>
          <w:szCs w:val="28"/>
        </w:rPr>
        <w:lastRenderedPageBreak/>
        <w:t>обобщения, систематизации, закрепления, углубления и расширения полученных знаний и умений студентов;</w:t>
      </w:r>
    </w:p>
    <w:p w:rsidR="009F789F" w:rsidRPr="00F52D97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360" w:lineRule="auto"/>
        <w:ind w:left="720" w:hanging="720"/>
        <w:jc w:val="both"/>
        <w:rPr>
          <w:sz w:val="28"/>
          <w:szCs w:val="28"/>
        </w:rPr>
      </w:pPr>
      <w:r w:rsidRPr="00F52D97">
        <w:rPr>
          <w:rStyle w:val="1"/>
          <w:color w:val="000000"/>
          <w:sz w:val="28"/>
          <w:szCs w:val="28"/>
        </w:rPr>
        <w:t>формирования умений поиска и использования информации, необходимой для эффективного выполнения профессиональных задач, профессионального и личностного роста;</w:t>
      </w:r>
    </w:p>
    <w:p w:rsidR="009F789F" w:rsidRPr="00F52D97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56"/>
        </w:tabs>
        <w:spacing w:after="0" w:line="360" w:lineRule="auto"/>
        <w:ind w:left="709" w:hanging="709"/>
        <w:jc w:val="both"/>
        <w:rPr>
          <w:sz w:val="28"/>
          <w:szCs w:val="28"/>
        </w:rPr>
      </w:pPr>
      <w:r w:rsidRPr="00F52D97">
        <w:rPr>
          <w:rStyle w:val="1"/>
          <w:color w:val="000000"/>
          <w:sz w:val="28"/>
          <w:szCs w:val="28"/>
        </w:rPr>
        <w:t>развития познавательных способностей и активности студентов: творческой инициативы, самостоятельности, ответственности и организованности;</w:t>
      </w:r>
    </w:p>
    <w:p w:rsidR="009F789F" w:rsidRPr="00F52D97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56"/>
        </w:tabs>
        <w:spacing w:after="0" w:line="360" w:lineRule="auto"/>
        <w:ind w:left="709" w:hanging="709"/>
        <w:jc w:val="both"/>
        <w:rPr>
          <w:sz w:val="28"/>
          <w:szCs w:val="28"/>
        </w:rPr>
      </w:pPr>
      <w:r w:rsidRPr="00F52D97">
        <w:rPr>
          <w:rStyle w:val="1"/>
          <w:color w:val="000000"/>
          <w:sz w:val="28"/>
          <w:szCs w:val="28"/>
        </w:rPr>
        <w:t>формирования самостоятельности профессионального мышления: способности к профессиональному и личностному развитию, самообразованию и самореализации;</w:t>
      </w:r>
    </w:p>
    <w:p w:rsidR="009F789F" w:rsidRPr="00F52D97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66"/>
        </w:tabs>
        <w:spacing w:after="0" w:line="360" w:lineRule="auto"/>
        <w:ind w:left="709" w:hanging="709"/>
        <w:jc w:val="both"/>
        <w:rPr>
          <w:sz w:val="28"/>
          <w:szCs w:val="28"/>
        </w:rPr>
      </w:pPr>
      <w:r w:rsidRPr="00F52D97">
        <w:rPr>
          <w:rStyle w:val="1"/>
          <w:color w:val="000000"/>
          <w:sz w:val="28"/>
          <w:szCs w:val="28"/>
        </w:rPr>
        <w:t>формирования умений использования информационно-коммуникационных технологий в профессиональной деятельности;</w:t>
      </w:r>
    </w:p>
    <w:p w:rsidR="009F789F" w:rsidRPr="00F52D97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66"/>
        </w:tabs>
        <w:spacing w:after="0" w:line="360" w:lineRule="auto"/>
        <w:ind w:left="709" w:hanging="709"/>
        <w:jc w:val="both"/>
        <w:rPr>
          <w:sz w:val="28"/>
          <w:szCs w:val="28"/>
        </w:rPr>
      </w:pPr>
      <w:r w:rsidRPr="00F52D97">
        <w:rPr>
          <w:rStyle w:val="1"/>
          <w:color w:val="000000"/>
          <w:sz w:val="28"/>
          <w:szCs w:val="28"/>
        </w:rPr>
        <w:t>развития культуры межличностного общения, взаимодействия между людьми, формирование умений работы в команде</w:t>
      </w:r>
      <w:r>
        <w:rPr>
          <w:rStyle w:val="1"/>
          <w:color w:val="000000"/>
          <w:sz w:val="28"/>
          <w:szCs w:val="28"/>
        </w:rPr>
        <w:t xml:space="preserve"> </w:t>
      </w:r>
      <w:r w:rsidRPr="000964BC">
        <w:rPr>
          <w:rStyle w:val="1"/>
          <w:color w:val="000000"/>
          <w:sz w:val="28"/>
          <w:szCs w:val="28"/>
        </w:rPr>
        <w:t>[4</w:t>
      </w:r>
      <w:r>
        <w:rPr>
          <w:rStyle w:val="1"/>
          <w:color w:val="000000"/>
          <w:sz w:val="28"/>
          <w:szCs w:val="28"/>
        </w:rPr>
        <w:t>, с. 37</w:t>
      </w:r>
      <w:r w:rsidRPr="000964BC">
        <w:rPr>
          <w:rStyle w:val="1"/>
          <w:color w:val="000000"/>
          <w:sz w:val="28"/>
          <w:szCs w:val="28"/>
        </w:rPr>
        <w:t>]</w:t>
      </w:r>
      <w:r w:rsidRPr="00F52D97">
        <w:rPr>
          <w:rStyle w:val="1"/>
          <w:color w:val="000000"/>
          <w:sz w:val="28"/>
          <w:szCs w:val="28"/>
        </w:rPr>
        <w:t>.</w:t>
      </w:r>
    </w:p>
    <w:p w:rsidR="009F789F" w:rsidRDefault="009F789F" w:rsidP="009F789F">
      <w:pPr>
        <w:pStyle w:val="a5"/>
        <w:spacing w:after="0" w:line="360" w:lineRule="auto"/>
        <w:ind w:firstLine="709"/>
        <w:jc w:val="both"/>
        <w:rPr>
          <w:rStyle w:val="1"/>
          <w:color w:val="000000"/>
          <w:sz w:val="28"/>
          <w:szCs w:val="28"/>
        </w:rPr>
      </w:pPr>
      <w:r w:rsidRPr="00D33F53">
        <w:rPr>
          <w:rStyle w:val="1"/>
          <w:b/>
          <w:bCs/>
          <w:color w:val="000000"/>
          <w:sz w:val="28"/>
          <w:szCs w:val="28"/>
        </w:rPr>
        <w:t xml:space="preserve">Самостоятельная работа обучающихся </w:t>
      </w:r>
      <w:r w:rsidRPr="00D33F53">
        <w:rPr>
          <w:rStyle w:val="1"/>
          <w:color w:val="000000"/>
          <w:sz w:val="28"/>
          <w:szCs w:val="28"/>
        </w:rPr>
        <w:t xml:space="preserve">- это учебная, </w:t>
      </w:r>
      <w:proofErr w:type="spellStart"/>
      <w:r w:rsidRPr="00D33F53">
        <w:rPr>
          <w:rStyle w:val="1"/>
          <w:color w:val="000000"/>
          <w:sz w:val="28"/>
          <w:szCs w:val="28"/>
        </w:rPr>
        <w:t>учебно</w:t>
      </w:r>
      <w:r w:rsidRPr="00D33F53">
        <w:rPr>
          <w:rStyle w:val="1"/>
          <w:color w:val="000000"/>
          <w:sz w:val="28"/>
          <w:szCs w:val="28"/>
        </w:rPr>
        <w:softHyphen/>
        <w:t>исследовательская</w:t>
      </w:r>
      <w:proofErr w:type="spellEnd"/>
      <w:r w:rsidRPr="00D33F53">
        <w:rPr>
          <w:rStyle w:val="1"/>
          <w:color w:val="000000"/>
          <w:sz w:val="28"/>
          <w:szCs w:val="28"/>
        </w:rPr>
        <w:t xml:space="preserve"> и общественно-значимая деятельность студентов, направленная на развитие общих и профессиональных компетенций, которая осуществляется без непосредственного участия преподавателя и мастера производственного обучения, но по их заданию.</w:t>
      </w:r>
    </w:p>
    <w:p w:rsidR="009F789F" w:rsidRDefault="009F789F" w:rsidP="009F789F">
      <w:pPr>
        <w:rPr>
          <w:rStyle w:val="1"/>
          <w:color w:val="000000"/>
          <w:sz w:val="28"/>
          <w:szCs w:val="28"/>
        </w:rPr>
      </w:pPr>
    </w:p>
    <w:p w:rsidR="009F789F" w:rsidRDefault="009F789F" w:rsidP="009F789F">
      <w:pPr>
        <w:rPr>
          <w:rStyle w:val="1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br w:type="page"/>
      </w:r>
    </w:p>
    <w:p w:rsidR="009F789F" w:rsidRPr="00F52D97" w:rsidRDefault="009F789F" w:rsidP="009F789F">
      <w:pPr>
        <w:rPr>
          <w:rFonts w:ascii="Times New Roman" w:hAnsi="Times New Roman" w:cs="Times New Roman"/>
          <w:b/>
          <w:sz w:val="28"/>
          <w:szCs w:val="28"/>
        </w:rPr>
      </w:pPr>
      <w:r w:rsidRPr="00D33F53">
        <w:rPr>
          <w:rFonts w:ascii="Times New Roman" w:hAnsi="Times New Roman" w:cs="Times New Roman"/>
          <w:b/>
          <w:sz w:val="28"/>
          <w:szCs w:val="28"/>
        </w:rPr>
        <w:lastRenderedPageBreak/>
        <w:t>1.2. Виды самостоятельной работы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 учебном процессе выделяют</w:t>
      </w: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D33F5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два вида самостоятельной работы</w:t>
      </w: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: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- аудиторная;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- внеаудиторная.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Аудиторная самостоятельная работа по дисциплине выполняется на учебных занятиях под непосредственным руководством преподавателя и по его заданию.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Внеаудиторная самостоятельная работа выполняется студентом по   заданию преподавателя, но без его участия.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Содержание внеаудиторной самостоятельной определяется в соответствии с рекомендуемыми видами заданий программы учебной дисциплины.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Видами заданий для внеаудиторной самостоятельной работы являются: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1. Для овладения знаниями: чтение текста, составление плана текста,  графическое изображение структуры текста, конспектирование текста, выписки из текста, работа со словарями и справочниками, ознакомление с нормативными документами, учебно-исследовательская работа, использование ауди</w:t>
      </w:r>
      <w:proofErr w:type="gramStart"/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о-</w:t>
      </w:r>
      <w:proofErr w:type="gramEnd"/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  и видеозаписей, компьютерной техники и Интернета и др.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2. Для закрепления и систематизации знаний: работа с конспектом лекции,  обработка текста, повторная работа над учебным материалом (учебника, первоисточника, дополнительной  литературы, аудио и видеозаписей, составление плана, составление таблиц для систематизации учебною материала, ответ на контрольные вопросы, заполнение рабочей тетради, аналитическая обработка текста (аннотирование, рецензирование, реферирование, конспект-анализ и  </w:t>
      </w:r>
      <w:proofErr w:type="spellStart"/>
      <w:proofErr w:type="gramStart"/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др</w:t>
      </w:r>
      <w:proofErr w:type="spellEnd"/>
      <w:proofErr w:type="gramEnd"/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), подготовка мультимедиа сообщений/докладов к выступлению, подготовка реферата, тематических кроссвордов, тестирование и др.</w:t>
      </w:r>
    </w:p>
    <w:p w:rsidR="009F789F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3. Для формирования умений: решение задач и упражнений по образцу,</w:t>
      </w:r>
      <w:r w:rsidRPr="00D33F53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 </w:t>
      </w: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решение вариативных задач, выполнение чертежей, схем, </w:t>
      </w: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выполнение расчетов (графических работ), решение ситуационных (профессиональных) задач, подготовка к деловым играм, проектир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ование и моделирование  разных  видов </w:t>
      </w: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и  компонен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тов 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профессиональной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 </w:t>
      </w:r>
    </w:p>
    <w:p w:rsidR="009F789F" w:rsidRPr="00D33F53" w:rsidRDefault="009F789F" w:rsidP="009F78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деятельно</w:t>
      </w: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сти, опытно экспериментальная работа,  рефлексивный анализ профессиональных умений с использованием аудио- и видеотехники и </w:t>
      </w:r>
      <w:proofErr w:type="spellStart"/>
      <w:proofErr w:type="gramStart"/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др</w:t>
      </w:r>
      <w:proofErr w:type="spellEnd"/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0964BC">
        <w:rPr>
          <w:rFonts w:ascii="Times New Roman" w:eastAsia="Times New Roman" w:hAnsi="Times New Roman" w:cs="Times New Roman"/>
          <w:color w:val="181818"/>
          <w:sz w:val="28"/>
          <w:szCs w:val="28"/>
        </w:rPr>
        <w:t>[5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, с. 122</w:t>
      </w:r>
      <w:r w:rsidRPr="000964BC">
        <w:rPr>
          <w:rFonts w:ascii="Times New Roman" w:eastAsia="Times New Roman" w:hAnsi="Times New Roman" w:cs="Times New Roman"/>
          <w:color w:val="181818"/>
          <w:sz w:val="28"/>
          <w:szCs w:val="28"/>
        </w:rPr>
        <w:t>]</w:t>
      </w: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Самостоятельная работа может осуществляться индивидуально или группами студентов в зависимости от цели, объема, конкретной тематики самостоятельной работы, уровня сложности, уровня умений студентов.</w:t>
      </w:r>
    </w:p>
    <w:p w:rsidR="009F789F" w:rsidRPr="00D33F53" w:rsidRDefault="009F789F" w:rsidP="009F789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D33F53">
        <w:rPr>
          <w:rFonts w:ascii="Times New Roman" w:eastAsia="Times New Roman" w:hAnsi="Times New Roman" w:cs="Times New Roman"/>
          <w:color w:val="181818"/>
          <w:sz w:val="28"/>
          <w:szCs w:val="28"/>
        </w:rPr>
        <w:t>Контроль результатов внеаудиторной самостоятельной работы студентов может осуществляться в пределах времени, отведенного на обязательные учебные занятия по дисциплине и внеаудиторную самостоятельную работу студентов по дисциплине, может проходить в письменной, устной или смешанной форме.</w:t>
      </w:r>
    </w:p>
    <w:p w:rsidR="009F789F" w:rsidRDefault="009F789F" w:rsidP="009F78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F789F" w:rsidRPr="00B94077" w:rsidRDefault="009F789F" w:rsidP="009F789F">
      <w:pPr>
        <w:pStyle w:val="11"/>
        <w:keepNext/>
        <w:keepLines/>
        <w:shd w:val="clear" w:color="auto" w:fill="auto"/>
        <w:tabs>
          <w:tab w:val="left" w:pos="1042"/>
        </w:tabs>
        <w:spacing w:line="360" w:lineRule="auto"/>
        <w:ind w:left="720" w:firstLine="0"/>
        <w:jc w:val="both"/>
        <w:rPr>
          <w:b w:val="0"/>
          <w:sz w:val="28"/>
          <w:szCs w:val="28"/>
        </w:rPr>
      </w:pPr>
      <w:bookmarkStart w:id="3" w:name="bookmark6"/>
      <w:bookmarkStart w:id="4" w:name="bookmark7"/>
      <w:r w:rsidRPr="00B94077">
        <w:rPr>
          <w:rStyle w:val="10"/>
          <w:b/>
          <w:color w:val="000000"/>
          <w:sz w:val="28"/>
          <w:szCs w:val="28"/>
        </w:rPr>
        <w:lastRenderedPageBreak/>
        <w:t>1.3. Планирование самостоятельной работы</w:t>
      </w:r>
      <w:bookmarkEnd w:id="3"/>
      <w:bookmarkEnd w:id="4"/>
    </w:p>
    <w:p w:rsidR="009F789F" w:rsidRPr="001A0549" w:rsidRDefault="009F789F" w:rsidP="009F789F">
      <w:pPr>
        <w:pStyle w:val="a5"/>
        <w:widowControl w:val="0"/>
        <w:tabs>
          <w:tab w:val="left" w:pos="120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1. </w:t>
      </w:r>
      <w:r w:rsidRPr="001A0549">
        <w:rPr>
          <w:rStyle w:val="1"/>
          <w:color w:val="000000"/>
          <w:sz w:val="28"/>
          <w:szCs w:val="28"/>
        </w:rPr>
        <w:t>Объем времени, отведенный на аудиторную самостоятельную работу, находит отражение в рабочих программах учебных дисциплин, рабочих программах профессиональных модулей с распределением по разделам и темам.</w:t>
      </w:r>
    </w:p>
    <w:p w:rsidR="009F789F" w:rsidRDefault="009F789F" w:rsidP="009F789F">
      <w:pPr>
        <w:pStyle w:val="a5"/>
        <w:widowControl w:val="0"/>
        <w:tabs>
          <w:tab w:val="left" w:pos="13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2. </w:t>
      </w:r>
      <w:r w:rsidRPr="001A0549">
        <w:rPr>
          <w:rStyle w:val="1"/>
          <w:color w:val="000000"/>
          <w:sz w:val="28"/>
          <w:szCs w:val="28"/>
        </w:rPr>
        <w:t>Распределение объёма времени, отведённого на внеаудиторную (самостоятельную) работу по разделам и темам учебной дисциплины (профессионального модуля), ос</w:t>
      </w:r>
      <w:r>
        <w:rPr>
          <w:rStyle w:val="1"/>
          <w:color w:val="000000"/>
          <w:sz w:val="28"/>
          <w:szCs w:val="28"/>
        </w:rPr>
        <w:t>уществляется преподавателем</w:t>
      </w:r>
      <w:r w:rsidRPr="001A0549">
        <w:rPr>
          <w:rStyle w:val="1"/>
          <w:color w:val="000000"/>
          <w:sz w:val="28"/>
          <w:szCs w:val="28"/>
        </w:rPr>
        <w:t>.</w:t>
      </w:r>
    </w:p>
    <w:p w:rsidR="009F789F" w:rsidRDefault="009F789F" w:rsidP="009F789F">
      <w:pPr>
        <w:pStyle w:val="a5"/>
        <w:widowControl w:val="0"/>
        <w:tabs>
          <w:tab w:val="left" w:pos="13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A0549">
        <w:rPr>
          <w:rStyle w:val="1"/>
          <w:color w:val="000000"/>
          <w:sz w:val="28"/>
          <w:szCs w:val="28"/>
        </w:rPr>
        <w:t xml:space="preserve">Эмпирически определяются затраты времени на самостоятельное выполнение конкретного учебного задания: на основе наблюдений за выполнением </w:t>
      </w:r>
      <w:proofErr w:type="gramStart"/>
      <w:r w:rsidRPr="001A0549">
        <w:rPr>
          <w:rStyle w:val="1"/>
          <w:color w:val="000000"/>
          <w:sz w:val="28"/>
          <w:szCs w:val="28"/>
        </w:rPr>
        <w:t>обучающимися</w:t>
      </w:r>
      <w:proofErr w:type="gramEnd"/>
      <w:r w:rsidRPr="001A0549">
        <w:rPr>
          <w:rStyle w:val="1"/>
          <w:color w:val="000000"/>
          <w:sz w:val="28"/>
          <w:szCs w:val="28"/>
        </w:rPr>
        <w:t xml:space="preserve"> аудиторной самостоятельной работы, опроса обучающихся о затратах времени на то или иное задание, хронометража собственных затрат времени на решение той или иной задачи. При планировании самостоятельной работы преподаватель учитывает мотивацию обучающихся и уровень их подготовленности к самостоятельной работе.</w:t>
      </w:r>
    </w:p>
    <w:p w:rsidR="009F789F" w:rsidRDefault="009F789F" w:rsidP="009F789F">
      <w:pPr>
        <w:pStyle w:val="a5"/>
        <w:widowControl w:val="0"/>
        <w:tabs>
          <w:tab w:val="left" w:pos="13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A0549">
        <w:rPr>
          <w:rStyle w:val="1"/>
          <w:color w:val="000000"/>
          <w:sz w:val="28"/>
          <w:szCs w:val="28"/>
        </w:rPr>
        <w:t>Распределение объёма времени на внеаудиторную (самостоятельную) работу в режиме дня обучающегося не регламентируется расписанием.</w:t>
      </w:r>
    </w:p>
    <w:p w:rsidR="009F789F" w:rsidRDefault="009F789F" w:rsidP="009F789F">
      <w:pPr>
        <w:pStyle w:val="a5"/>
        <w:widowControl w:val="0"/>
        <w:tabs>
          <w:tab w:val="left" w:pos="13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A0549">
        <w:rPr>
          <w:rStyle w:val="1"/>
          <w:color w:val="000000"/>
          <w:sz w:val="28"/>
          <w:szCs w:val="28"/>
        </w:rPr>
        <w:t>При разработке рабочей программы учебной дисциплины, профессионального модуля преподаватели устанавливают тематику и конкретные формы аудиторной самостоятельной работы по разделу, теме учебной дисциплины, междисциплинарного курса.</w:t>
      </w:r>
    </w:p>
    <w:p w:rsidR="009F789F" w:rsidRPr="001A0549" w:rsidRDefault="009F789F" w:rsidP="009F789F">
      <w:pPr>
        <w:pStyle w:val="a5"/>
        <w:widowControl w:val="0"/>
        <w:tabs>
          <w:tab w:val="left" w:pos="13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0549">
        <w:rPr>
          <w:rStyle w:val="1"/>
          <w:color w:val="000000"/>
          <w:sz w:val="28"/>
          <w:szCs w:val="28"/>
        </w:rPr>
        <w:t>Объем времени, отведенный на внеаудиторную самостоятельную работу, находит отражение: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2"/>
        </w:numPr>
        <w:tabs>
          <w:tab w:val="left" w:pos="919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в учебном плане профессиональной образовательной организации - в целом по теоретическому обучению, каждому из учебных циклов, по каждой учебной дисциплине, профессиональному модулю, междисциплинарному курсу;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2"/>
        </w:numPr>
        <w:tabs>
          <w:tab w:val="left" w:pos="112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 xml:space="preserve">в рабочих программах учебных дисциплин, рабочих программах профессиональных модулей с распределением по разделам и темам с учетом примерных программ учебных дисциплин, примерных программ </w:t>
      </w:r>
      <w:r w:rsidRPr="001A0549">
        <w:rPr>
          <w:rStyle w:val="1"/>
          <w:color w:val="000000"/>
          <w:sz w:val="28"/>
          <w:szCs w:val="28"/>
        </w:rPr>
        <w:lastRenderedPageBreak/>
        <w:t>профессиональных модулей.</w:t>
      </w:r>
    </w:p>
    <w:p w:rsidR="009F789F" w:rsidRPr="001A0549" w:rsidRDefault="009F789F" w:rsidP="009F789F">
      <w:pPr>
        <w:pStyle w:val="a5"/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7. </w:t>
      </w:r>
      <w:r w:rsidRPr="001A0549">
        <w:rPr>
          <w:rStyle w:val="1"/>
          <w:color w:val="000000"/>
          <w:sz w:val="28"/>
          <w:szCs w:val="28"/>
        </w:rPr>
        <w:t>Тематика внеаудиторной самостоятельной работы устанавливается в рабочих программах учебных дисциплин, рабочих программах профессиональных модулей с распределением по разделам и темам с учетом примерных программ учебных дисциплин, примерных программ профессиональных модулей.</w:t>
      </w:r>
    </w:p>
    <w:p w:rsidR="009F789F" w:rsidRPr="001A0549" w:rsidRDefault="009F789F" w:rsidP="009F789F">
      <w:pPr>
        <w:pStyle w:val="a5"/>
        <w:widowControl w:val="0"/>
        <w:tabs>
          <w:tab w:val="left" w:pos="12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8. </w:t>
      </w:r>
      <w:r w:rsidRPr="001A0549">
        <w:rPr>
          <w:rStyle w:val="1"/>
          <w:color w:val="000000"/>
          <w:sz w:val="28"/>
          <w:szCs w:val="28"/>
        </w:rPr>
        <w:t>Обучающиеся должны быть обеспечены учебно-методическими материалами по каждой форме аудиторной самостоятельной.</w:t>
      </w:r>
    </w:p>
    <w:p w:rsidR="009F789F" w:rsidRPr="001A0549" w:rsidRDefault="009F789F" w:rsidP="009F789F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9. </w:t>
      </w:r>
      <w:r w:rsidRPr="001A0549">
        <w:rPr>
          <w:rStyle w:val="1"/>
          <w:color w:val="000000"/>
          <w:sz w:val="28"/>
          <w:szCs w:val="28"/>
        </w:rPr>
        <w:t>Внеаудиторная работа также должна сопровождаться методическим обеспечением и обоснованием времени, затрачиваемого на ее выполнение (пункт 7.16 ФГОС СПО)</w:t>
      </w:r>
      <w:r>
        <w:rPr>
          <w:rStyle w:val="1"/>
          <w:color w:val="000000"/>
          <w:sz w:val="28"/>
          <w:szCs w:val="28"/>
        </w:rPr>
        <w:t xml:space="preserve"> </w:t>
      </w:r>
      <w:r w:rsidRPr="000964BC">
        <w:rPr>
          <w:rStyle w:val="1"/>
          <w:color w:val="000000"/>
          <w:sz w:val="28"/>
          <w:szCs w:val="28"/>
        </w:rPr>
        <w:t>[2</w:t>
      </w:r>
      <w:r>
        <w:rPr>
          <w:rStyle w:val="1"/>
          <w:color w:val="000000"/>
          <w:sz w:val="28"/>
          <w:szCs w:val="28"/>
        </w:rPr>
        <w:t>, с. 145</w:t>
      </w:r>
      <w:r w:rsidRPr="000964BC">
        <w:rPr>
          <w:rStyle w:val="1"/>
          <w:color w:val="000000"/>
          <w:sz w:val="28"/>
          <w:szCs w:val="28"/>
        </w:rPr>
        <w:t>]</w:t>
      </w:r>
      <w:r w:rsidRPr="001A0549">
        <w:rPr>
          <w:rStyle w:val="1"/>
          <w:color w:val="000000"/>
          <w:sz w:val="28"/>
          <w:szCs w:val="28"/>
        </w:rPr>
        <w:t>.</w:t>
      </w:r>
    </w:p>
    <w:p w:rsidR="009F789F" w:rsidRPr="001A0549" w:rsidRDefault="009F789F" w:rsidP="009F789F">
      <w:pPr>
        <w:pStyle w:val="a5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С этой целью профессиональная образовательная организация разрабатывает методические рекомендации по формированию учебно-методических материалов по каждой форме аудиторной и внеаудиторной самостоятельной работы. На основе указанных методических рекомендаций преподаватель учебных дисциплин (профессиональных модулей), разрабатывают соответствующие учебно-методические материалы.</w:t>
      </w:r>
    </w:p>
    <w:p w:rsidR="009F789F" w:rsidRPr="001A0549" w:rsidRDefault="009F789F" w:rsidP="009F789F">
      <w:pPr>
        <w:pStyle w:val="a5"/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10. </w:t>
      </w:r>
      <w:r w:rsidRPr="001A0549">
        <w:rPr>
          <w:rStyle w:val="1"/>
          <w:color w:val="000000"/>
          <w:sz w:val="28"/>
          <w:szCs w:val="28"/>
        </w:rPr>
        <w:t>Учебно-методическое обеспечение самостоятельной работы включает в себя средства обучения и средства контроля.</w:t>
      </w:r>
    </w:p>
    <w:p w:rsidR="009F789F" w:rsidRPr="001A0549" w:rsidRDefault="009F789F" w:rsidP="009F789F">
      <w:pPr>
        <w:pStyle w:val="a5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Средства обучения условно можно разделить на три группы: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3"/>
        </w:numPr>
        <w:tabs>
          <w:tab w:val="left" w:pos="117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b/>
          <w:i/>
          <w:iCs/>
          <w:color w:val="000000"/>
          <w:sz w:val="28"/>
          <w:szCs w:val="28"/>
        </w:rPr>
        <w:t>учебно-метод</w:t>
      </w:r>
      <w:r w:rsidRPr="00287732">
        <w:rPr>
          <w:rStyle w:val="1"/>
          <w:b/>
          <w:i/>
          <w:iCs/>
          <w:color w:val="000000"/>
          <w:sz w:val="28"/>
          <w:szCs w:val="28"/>
        </w:rPr>
        <w:t xml:space="preserve">ические </w:t>
      </w:r>
      <w:r>
        <w:rPr>
          <w:rStyle w:val="1"/>
          <w:b/>
          <w:i/>
          <w:iCs/>
          <w:color w:val="000000"/>
          <w:sz w:val="28"/>
          <w:szCs w:val="28"/>
        </w:rPr>
        <w:t>сред</w:t>
      </w:r>
      <w:r w:rsidRPr="00287732">
        <w:rPr>
          <w:rStyle w:val="1"/>
          <w:b/>
          <w:i/>
          <w:iCs/>
          <w:color w:val="000000"/>
          <w:sz w:val="28"/>
          <w:szCs w:val="28"/>
        </w:rPr>
        <w:t>ства</w:t>
      </w:r>
      <w:r w:rsidRPr="001A0549">
        <w:rPr>
          <w:rStyle w:val="1"/>
          <w:i/>
          <w:iCs/>
          <w:color w:val="000000"/>
          <w:sz w:val="28"/>
          <w:szCs w:val="28"/>
        </w:rPr>
        <w:t>,</w:t>
      </w:r>
      <w:r w:rsidRPr="001A0549">
        <w:rPr>
          <w:rStyle w:val="1"/>
          <w:color w:val="000000"/>
          <w:sz w:val="28"/>
          <w:szCs w:val="28"/>
        </w:rPr>
        <w:t xml:space="preserve"> использующиеся для руководства самостоятельной деятельностью обучающихся — методические рекомендации (указания): по курсу дисциплины (профессионального модуля), по отдельным темам или для выполнения отдельных видов работ, включающие в себя: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39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 xml:space="preserve">инструкции по работе с методическими рекомендациями, в </w:t>
      </w:r>
      <w:proofErr w:type="spellStart"/>
      <w:r w:rsidRPr="001A0549">
        <w:rPr>
          <w:rStyle w:val="1"/>
          <w:color w:val="000000"/>
          <w:sz w:val="28"/>
          <w:szCs w:val="28"/>
        </w:rPr>
        <w:t>т.ч</w:t>
      </w:r>
      <w:proofErr w:type="spellEnd"/>
      <w:r w:rsidRPr="001A0549">
        <w:rPr>
          <w:rStyle w:val="1"/>
          <w:color w:val="000000"/>
          <w:sz w:val="28"/>
          <w:szCs w:val="28"/>
        </w:rPr>
        <w:t>. алгоритмы и образцы выполнения заданий;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54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рекомендации по распределению времени в процессе работы над заданиями;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54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lastRenderedPageBreak/>
        <w:t>задания для самостоятельной работы;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54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критерии самооценки выполненной работы;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954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список основной и дополнительной литературы;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3"/>
        </w:numPr>
        <w:tabs>
          <w:tab w:val="left" w:pos="1064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1"/>
          <w:b/>
          <w:i/>
          <w:iCs/>
          <w:color w:val="000000"/>
          <w:sz w:val="28"/>
          <w:szCs w:val="28"/>
        </w:rPr>
        <w:t>дидактические сред</w:t>
      </w:r>
      <w:r w:rsidRPr="00287732">
        <w:rPr>
          <w:rStyle w:val="1"/>
          <w:b/>
          <w:i/>
          <w:iCs/>
          <w:color w:val="000000"/>
          <w:sz w:val="28"/>
          <w:szCs w:val="28"/>
        </w:rPr>
        <w:t>ства</w:t>
      </w:r>
      <w:r w:rsidRPr="001A0549">
        <w:rPr>
          <w:rStyle w:val="1"/>
          <w:i/>
          <w:iCs/>
          <w:color w:val="000000"/>
          <w:sz w:val="28"/>
          <w:szCs w:val="28"/>
        </w:rPr>
        <w:t>,</w:t>
      </w:r>
      <w:r w:rsidRPr="001A0549">
        <w:rPr>
          <w:rStyle w:val="1"/>
          <w:color w:val="000000"/>
          <w:sz w:val="28"/>
          <w:szCs w:val="28"/>
        </w:rPr>
        <w:t xml:space="preserve"> которые могут быть источником самостоятельного приобретения знаний (первоисточники, документы, тексты художественных произведений, сборники задач и упражнений, комплекты журналов и газет, </w:t>
      </w:r>
      <w:proofErr w:type="spellStart"/>
      <w:r w:rsidRPr="001A0549">
        <w:rPr>
          <w:rStyle w:val="1"/>
          <w:color w:val="000000"/>
          <w:sz w:val="28"/>
          <w:szCs w:val="28"/>
        </w:rPr>
        <w:t>научно</w:t>
      </w:r>
      <w:r w:rsidRPr="001A0549">
        <w:rPr>
          <w:rStyle w:val="1"/>
          <w:color w:val="000000"/>
          <w:sz w:val="28"/>
          <w:szCs w:val="28"/>
        </w:rPr>
        <w:softHyphen/>
        <w:t>популярная</w:t>
      </w:r>
      <w:proofErr w:type="spellEnd"/>
      <w:r w:rsidRPr="001A0549">
        <w:rPr>
          <w:rStyle w:val="1"/>
          <w:color w:val="000000"/>
          <w:sz w:val="28"/>
          <w:szCs w:val="28"/>
        </w:rPr>
        <w:t xml:space="preserve"> литература, учебные фильмы, видеозаписи, карты, таблицы, приборы, вещества, коллекции и т.п.);</w:t>
      </w:r>
      <w:proofErr w:type="gramEnd"/>
    </w:p>
    <w:p w:rsidR="009F789F" w:rsidRDefault="009F789F" w:rsidP="009F789F">
      <w:pPr>
        <w:pStyle w:val="a5"/>
        <w:widowControl w:val="0"/>
        <w:numPr>
          <w:ilvl w:val="0"/>
          <w:numId w:val="3"/>
        </w:numPr>
        <w:tabs>
          <w:tab w:val="left" w:pos="1079"/>
        </w:tabs>
        <w:spacing w:after="0" w:line="360" w:lineRule="auto"/>
        <w:ind w:firstLine="720"/>
        <w:jc w:val="both"/>
        <w:rPr>
          <w:rStyle w:val="1"/>
          <w:color w:val="000000"/>
          <w:sz w:val="28"/>
          <w:szCs w:val="28"/>
        </w:rPr>
      </w:pPr>
      <w:r>
        <w:rPr>
          <w:rStyle w:val="1"/>
          <w:b/>
          <w:i/>
          <w:iCs/>
          <w:color w:val="000000"/>
          <w:sz w:val="28"/>
          <w:szCs w:val="28"/>
        </w:rPr>
        <w:t>технические сред</w:t>
      </w:r>
      <w:r w:rsidRPr="00287732">
        <w:rPr>
          <w:rStyle w:val="1"/>
          <w:b/>
          <w:i/>
          <w:iCs/>
          <w:color w:val="000000"/>
          <w:sz w:val="28"/>
          <w:szCs w:val="28"/>
        </w:rPr>
        <w:t>ства,</w:t>
      </w:r>
      <w:r w:rsidRPr="001A0549">
        <w:rPr>
          <w:rStyle w:val="1"/>
          <w:color w:val="000000"/>
          <w:sz w:val="28"/>
          <w:szCs w:val="28"/>
        </w:rPr>
        <w:t xml:space="preserve"> при помощи которых предъявляется и обрабатывается учебная информация (компьютеры, аудио- и видеотехника).</w:t>
      </w:r>
    </w:p>
    <w:p w:rsidR="009F789F" w:rsidRPr="008B7C3F" w:rsidRDefault="009F789F" w:rsidP="009F789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br w:type="page"/>
      </w:r>
      <w:bookmarkStart w:id="5" w:name="bookmark8"/>
      <w:bookmarkStart w:id="6" w:name="bookmark9"/>
      <w:r w:rsidRPr="008B7C3F">
        <w:rPr>
          <w:rStyle w:val="1"/>
          <w:b/>
          <w:color w:val="000000"/>
          <w:sz w:val="28"/>
          <w:szCs w:val="28"/>
        </w:rPr>
        <w:lastRenderedPageBreak/>
        <w:t>1.4.</w:t>
      </w:r>
      <w:r w:rsidRPr="008B7C3F">
        <w:rPr>
          <w:rStyle w:val="1"/>
          <w:color w:val="000000"/>
          <w:sz w:val="28"/>
          <w:szCs w:val="28"/>
        </w:rPr>
        <w:t xml:space="preserve"> </w:t>
      </w:r>
      <w:r w:rsidRPr="008B7C3F">
        <w:rPr>
          <w:rStyle w:val="10"/>
          <w:bCs w:val="0"/>
          <w:color w:val="000000"/>
          <w:sz w:val="28"/>
          <w:szCs w:val="28"/>
        </w:rPr>
        <w:t xml:space="preserve">Организация, контроль и оценка самостоятельной работы </w:t>
      </w:r>
      <w:proofErr w:type="gramStart"/>
      <w:r w:rsidRPr="008B7C3F">
        <w:rPr>
          <w:rStyle w:val="10"/>
          <w:bCs w:val="0"/>
          <w:color w:val="000000"/>
          <w:sz w:val="28"/>
          <w:szCs w:val="28"/>
        </w:rPr>
        <w:t>обучающихся</w:t>
      </w:r>
      <w:bookmarkEnd w:id="5"/>
      <w:bookmarkEnd w:id="6"/>
      <w:proofErr w:type="gramEnd"/>
    </w:p>
    <w:p w:rsidR="009F789F" w:rsidRPr="001A0549" w:rsidRDefault="009F789F" w:rsidP="009F789F">
      <w:pPr>
        <w:pStyle w:val="a5"/>
        <w:widowControl w:val="0"/>
        <w:tabs>
          <w:tab w:val="left" w:pos="123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1. </w:t>
      </w:r>
      <w:proofErr w:type="gramStart"/>
      <w:r w:rsidRPr="001A0549">
        <w:rPr>
          <w:rStyle w:val="1"/>
          <w:color w:val="000000"/>
          <w:sz w:val="28"/>
          <w:szCs w:val="28"/>
        </w:rPr>
        <w:t>Организация самостоятельной работы обучающихся включает в себя:</w:t>
      </w:r>
      <w:proofErr w:type="gramEnd"/>
    </w:p>
    <w:p w:rsidR="009F789F" w:rsidRPr="001A0549" w:rsidRDefault="009F789F" w:rsidP="009F789F">
      <w:pPr>
        <w:pStyle w:val="a5"/>
        <w:widowControl w:val="0"/>
        <w:numPr>
          <w:ilvl w:val="0"/>
          <w:numId w:val="2"/>
        </w:numPr>
        <w:tabs>
          <w:tab w:val="left" w:pos="959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 xml:space="preserve">обеспечение </w:t>
      </w:r>
      <w:proofErr w:type="gramStart"/>
      <w:r w:rsidRPr="001A0549">
        <w:rPr>
          <w:rStyle w:val="1"/>
          <w:color w:val="000000"/>
          <w:sz w:val="28"/>
          <w:szCs w:val="28"/>
        </w:rPr>
        <w:t>обучающихся</w:t>
      </w:r>
      <w:proofErr w:type="gramEnd"/>
      <w:r w:rsidRPr="001A0549">
        <w:rPr>
          <w:rStyle w:val="1"/>
          <w:color w:val="000000"/>
          <w:sz w:val="28"/>
          <w:szCs w:val="28"/>
        </w:rPr>
        <w:t xml:space="preserve"> необходимыми учебно-методическими материалами;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2"/>
        </w:numPr>
        <w:tabs>
          <w:tab w:val="left" w:pos="944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549">
        <w:rPr>
          <w:rStyle w:val="1"/>
          <w:color w:val="000000"/>
          <w:sz w:val="28"/>
          <w:szCs w:val="28"/>
        </w:rPr>
        <w:t>обеспечение доступа обучающимся к информационным ресурсам сети Интернет (пункт 7.16 ФГОС СПО);</w:t>
      </w:r>
      <w:proofErr w:type="gramEnd"/>
    </w:p>
    <w:p w:rsidR="009F789F" w:rsidRPr="001A0549" w:rsidRDefault="009F789F" w:rsidP="009F789F">
      <w:pPr>
        <w:pStyle w:val="a5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 xml:space="preserve">- обеспечение </w:t>
      </w:r>
      <w:proofErr w:type="gramStart"/>
      <w:r w:rsidRPr="001A0549">
        <w:rPr>
          <w:rStyle w:val="1"/>
          <w:color w:val="000000"/>
          <w:sz w:val="28"/>
          <w:szCs w:val="28"/>
        </w:rPr>
        <w:t>обучающихся</w:t>
      </w:r>
      <w:proofErr w:type="gramEnd"/>
      <w:r w:rsidRPr="001A0549">
        <w:rPr>
          <w:rStyle w:val="1"/>
          <w:color w:val="000000"/>
          <w:sz w:val="28"/>
          <w:szCs w:val="28"/>
        </w:rPr>
        <w:t xml:space="preserve"> контролирующими материалами (тестами, заданиями и др.);</w:t>
      </w:r>
    </w:p>
    <w:p w:rsidR="009F789F" w:rsidRPr="001A0549" w:rsidRDefault="009F789F" w:rsidP="009F789F">
      <w:pPr>
        <w:pStyle w:val="a5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 xml:space="preserve">- предоставление </w:t>
      </w:r>
      <w:proofErr w:type="gramStart"/>
      <w:r w:rsidRPr="001A0549">
        <w:rPr>
          <w:rStyle w:val="1"/>
          <w:color w:val="000000"/>
          <w:sz w:val="28"/>
          <w:szCs w:val="28"/>
        </w:rPr>
        <w:t>обучающимся</w:t>
      </w:r>
      <w:proofErr w:type="gramEnd"/>
      <w:r w:rsidRPr="001A0549">
        <w:rPr>
          <w:rStyle w:val="1"/>
          <w:color w:val="000000"/>
          <w:sz w:val="28"/>
          <w:szCs w:val="28"/>
        </w:rPr>
        <w:t xml:space="preserve"> перечня необходимой основной и дополнительной литературы.</w:t>
      </w:r>
    </w:p>
    <w:p w:rsidR="009F789F" w:rsidRPr="001A0549" w:rsidRDefault="009F789F" w:rsidP="009F789F">
      <w:pPr>
        <w:pStyle w:val="a5"/>
        <w:widowControl w:val="0"/>
        <w:tabs>
          <w:tab w:val="left" w:pos="12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2. </w:t>
      </w:r>
      <w:r w:rsidRPr="001A0549">
        <w:rPr>
          <w:rStyle w:val="1"/>
          <w:color w:val="000000"/>
          <w:sz w:val="28"/>
          <w:szCs w:val="28"/>
        </w:rPr>
        <w:t>Самостоятельная работа может осуществляться индивидуально или группами студентов в зависимости от цели, тематики, уровня сложности конкретной самостоятельной работы обучающихся, их уровня знаний и умений, индивидуальной образовательной траектории.</w:t>
      </w:r>
    </w:p>
    <w:p w:rsidR="009F789F" w:rsidRPr="001A0549" w:rsidRDefault="009F789F" w:rsidP="009F789F">
      <w:pPr>
        <w:pStyle w:val="a5"/>
        <w:widowControl w:val="0"/>
        <w:tabs>
          <w:tab w:val="left" w:pos="12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3. Преподаватели </w:t>
      </w:r>
      <w:r w:rsidRPr="001A0549">
        <w:rPr>
          <w:rStyle w:val="1"/>
          <w:color w:val="000000"/>
          <w:sz w:val="28"/>
          <w:szCs w:val="28"/>
        </w:rPr>
        <w:t>информируют обучающихся о целях, средствах, трудоемкости, сроках выполнения, основных требованиях к результатам работы, формах контроля самостоятельной работы.</w:t>
      </w:r>
    </w:p>
    <w:p w:rsidR="009F789F" w:rsidRPr="001A0549" w:rsidRDefault="009F789F" w:rsidP="009F789F">
      <w:pPr>
        <w:pStyle w:val="a5"/>
        <w:widowControl w:val="0"/>
        <w:tabs>
          <w:tab w:val="left" w:pos="12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4. </w:t>
      </w:r>
      <w:r w:rsidRPr="001A0549">
        <w:rPr>
          <w:rStyle w:val="1"/>
          <w:color w:val="000000"/>
          <w:sz w:val="28"/>
          <w:szCs w:val="28"/>
        </w:rPr>
        <w:t xml:space="preserve">Для выполнения </w:t>
      </w:r>
      <w:proofErr w:type="gramStart"/>
      <w:r w:rsidRPr="001A0549">
        <w:rPr>
          <w:rStyle w:val="1"/>
          <w:color w:val="000000"/>
          <w:sz w:val="28"/>
          <w:szCs w:val="28"/>
        </w:rPr>
        <w:t>обучающимися</w:t>
      </w:r>
      <w:proofErr w:type="gramEnd"/>
      <w:r w:rsidRPr="001A0549">
        <w:rPr>
          <w:rStyle w:val="1"/>
          <w:color w:val="000000"/>
          <w:sz w:val="28"/>
          <w:szCs w:val="28"/>
        </w:rPr>
        <w:t xml:space="preserve"> внеаудиторной самостоятельной работы образовательное учреждение может планировать консультации преподавателей за счет общего бюджета времени.</w:t>
      </w:r>
    </w:p>
    <w:p w:rsidR="009F789F" w:rsidRPr="001A0549" w:rsidRDefault="009F789F" w:rsidP="009F789F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5. </w:t>
      </w:r>
      <w:r w:rsidRPr="001A0549">
        <w:rPr>
          <w:rStyle w:val="1"/>
          <w:color w:val="000000"/>
          <w:sz w:val="28"/>
          <w:szCs w:val="28"/>
        </w:rPr>
        <w:t xml:space="preserve">При предъявлении видов заданий на внеаудиторную самостоятельную работу рекомендуется использовать дифференцированный подход к </w:t>
      </w:r>
      <w:proofErr w:type="gramStart"/>
      <w:r w:rsidRPr="001A0549">
        <w:rPr>
          <w:rStyle w:val="1"/>
          <w:color w:val="000000"/>
          <w:sz w:val="28"/>
          <w:szCs w:val="28"/>
        </w:rPr>
        <w:t>обучающимся</w:t>
      </w:r>
      <w:proofErr w:type="gramEnd"/>
      <w:r w:rsidRPr="001A0549">
        <w:rPr>
          <w:rStyle w:val="1"/>
          <w:color w:val="000000"/>
          <w:sz w:val="28"/>
          <w:szCs w:val="28"/>
        </w:rPr>
        <w:t xml:space="preserve">. Перед выполнением студентами внеаудиторной самостоятельной работы преподаватель, мастер производственного обучения проводит инструктаж по выполнению задания, которое включает цель задания, его содержание, сроки выполнения, ориентировочный объем работы, основные требования к результатам работы, критерии оценки. </w:t>
      </w:r>
      <w:proofErr w:type="gramStart"/>
      <w:r w:rsidRPr="001A0549">
        <w:rPr>
          <w:rStyle w:val="1"/>
          <w:color w:val="000000"/>
          <w:sz w:val="28"/>
          <w:szCs w:val="28"/>
        </w:rPr>
        <w:t>В процессе инструктажа преподаватель/мастер предупреждает обучающихся о возможных типичных ошибках, встречающихся при выполнении задания.</w:t>
      </w:r>
      <w:proofErr w:type="gramEnd"/>
      <w:r w:rsidRPr="001A0549">
        <w:rPr>
          <w:rStyle w:val="1"/>
          <w:color w:val="000000"/>
          <w:sz w:val="28"/>
          <w:szCs w:val="28"/>
        </w:rPr>
        <w:t xml:space="preserve"> </w:t>
      </w:r>
      <w:r w:rsidRPr="001A0549">
        <w:rPr>
          <w:rStyle w:val="1"/>
          <w:color w:val="000000"/>
          <w:sz w:val="28"/>
          <w:szCs w:val="28"/>
        </w:rPr>
        <w:lastRenderedPageBreak/>
        <w:t>Инструктаж проводится за счет объема времени, отведенного на изучение учебной дисциплины, междисциплинарного курса, модуля</w:t>
      </w:r>
    </w:p>
    <w:p w:rsidR="009F789F" w:rsidRPr="001A0549" w:rsidRDefault="009F789F" w:rsidP="009F789F">
      <w:pPr>
        <w:pStyle w:val="a5"/>
        <w:widowControl w:val="0"/>
        <w:tabs>
          <w:tab w:val="left" w:pos="12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6. </w:t>
      </w:r>
      <w:r w:rsidRPr="001A0549">
        <w:rPr>
          <w:rStyle w:val="1"/>
          <w:color w:val="000000"/>
          <w:sz w:val="28"/>
          <w:szCs w:val="28"/>
        </w:rPr>
        <w:t>Контроль результатов внеаудиторной самостоятельной работы может осуществляться в пределах времени, отведенного на обязательные учебные занятия по учебной дисциплине, междисциплинарному курсу, и внеаудиторную самостоятельную работу в письменной, устной или смешанной форме, с использованием возможностей компьютерной техники и Интернета.</w:t>
      </w:r>
    </w:p>
    <w:p w:rsidR="009F789F" w:rsidRPr="001A0549" w:rsidRDefault="009F789F" w:rsidP="009F789F">
      <w:pPr>
        <w:pStyle w:val="a5"/>
        <w:widowControl w:val="0"/>
        <w:tabs>
          <w:tab w:val="left" w:pos="125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7. </w:t>
      </w:r>
      <w:r w:rsidRPr="001A0549">
        <w:rPr>
          <w:rStyle w:val="1"/>
          <w:color w:val="000000"/>
          <w:sz w:val="28"/>
          <w:szCs w:val="28"/>
        </w:rPr>
        <w:t xml:space="preserve">Формы контроля самостоятельной работы устанавливаются </w:t>
      </w:r>
      <w:proofErr w:type="spellStart"/>
      <w:r w:rsidRPr="001A0549">
        <w:rPr>
          <w:rStyle w:val="1"/>
          <w:color w:val="000000"/>
          <w:sz w:val="28"/>
          <w:szCs w:val="28"/>
        </w:rPr>
        <w:t>предметно</w:t>
      </w:r>
      <w:r w:rsidRPr="001A0549">
        <w:rPr>
          <w:rStyle w:val="1"/>
          <w:color w:val="000000"/>
          <w:sz w:val="28"/>
          <w:szCs w:val="28"/>
        </w:rPr>
        <w:softHyphen/>
        <w:t>цикловой</w:t>
      </w:r>
      <w:proofErr w:type="spellEnd"/>
      <w:r w:rsidRPr="001A0549">
        <w:rPr>
          <w:rStyle w:val="1"/>
          <w:color w:val="000000"/>
          <w:sz w:val="28"/>
          <w:szCs w:val="28"/>
        </w:rPr>
        <w:t xml:space="preserve"> комиссией и указываются в рабочей программе дисциплины (модуля) основной профессиональной образовательной программы:</w:t>
      </w:r>
    </w:p>
    <w:p w:rsidR="009F789F" w:rsidRPr="001A0549" w:rsidRDefault="009F789F" w:rsidP="009F789F">
      <w:pPr>
        <w:pStyle w:val="a5"/>
        <w:tabs>
          <w:tab w:val="left" w:pos="1038"/>
        </w:tabs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а)</w:t>
      </w:r>
      <w:r w:rsidRPr="001A0549">
        <w:rPr>
          <w:rStyle w:val="1"/>
          <w:color w:val="000000"/>
          <w:sz w:val="28"/>
          <w:szCs w:val="28"/>
        </w:rPr>
        <w:tab/>
        <w:t>текущий контроль: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left="720" w:hanging="3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549">
        <w:rPr>
          <w:rStyle w:val="1"/>
          <w:color w:val="000000"/>
          <w:sz w:val="28"/>
          <w:szCs w:val="28"/>
        </w:rPr>
        <w:t>устный ответ на вопрос, собеседование, сообщение, доклад на практических, семинарских, лабораторных занятиях, творческая работа; представление таблиц с сопоставительным анализом данных, обобщающих моделей, схем процессов и т.п.</w:t>
      </w:r>
      <w:proofErr w:type="gramEnd"/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решение ситуационных задач по практико-ориентированным дисциплинам;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самостоятельно составленные тексты;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конспекты, выполненные по теме, изучаемой самостоятельно;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самостоятельные исследования;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left="720" w:hanging="3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549">
        <w:rPr>
          <w:rStyle w:val="1"/>
          <w:color w:val="000000"/>
          <w:sz w:val="28"/>
          <w:szCs w:val="28"/>
        </w:rPr>
        <w:t>рефераты, рецензии, отзывы, эссе, задачи, самоанализы, проекты, программы, планы, отчеты, справки, заключения и т.п.</w:t>
      </w:r>
      <w:proofErr w:type="gramEnd"/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представленные тексты контрольной, курсовой работ (проектов) и их защита;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отчеты о прохождении практики;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тестирование, выполнение письменной контрольной работы по изучаемой теме;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left="720" w:hanging="34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lastRenderedPageBreak/>
        <w:t>статьи, тезисы выступлений и другие публикации в научном, научно-популярном, учебном издании по итогам самостоятельной работы.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100" w:line="360" w:lineRule="auto"/>
        <w:ind w:firstLine="380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представление изделия или продукта творческой деятельности обучающегося.</w:t>
      </w:r>
    </w:p>
    <w:p w:rsidR="009F789F" w:rsidRPr="001A0549" w:rsidRDefault="009F789F" w:rsidP="009F789F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8. </w:t>
      </w:r>
      <w:r w:rsidRPr="001A0549">
        <w:rPr>
          <w:rStyle w:val="1"/>
          <w:color w:val="000000"/>
          <w:sz w:val="28"/>
          <w:szCs w:val="28"/>
        </w:rPr>
        <w:t xml:space="preserve">В качестве форм и методов контроля внеаудиторной самостоятельной работы студентов могут быть использованы </w:t>
      </w:r>
      <w:proofErr w:type="gramStart"/>
      <w:r w:rsidRPr="001A0549">
        <w:rPr>
          <w:rStyle w:val="1"/>
          <w:color w:val="000000"/>
          <w:sz w:val="28"/>
          <w:szCs w:val="28"/>
        </w:rPr>
        <w:t>Интернет-конференции</w:t>
      </w:r>
      <w:proofErr w:type="gramEnd"/>
      <w:r w:rsidRPr="001A0549">
        <w:rPr>
          <w:rStyle w:val="1"/>
          <w:color w:val="000000"/>
          <w:sz w:val="28"/>
          <w:szCs w:val="28"/>
        </w:rPr>
        <w:t>, обмен информационными файлами, семинарские занятия, коллоквиумы, зачеты, тестирование, самоотчеты, контрольные работы, защита творческих работ и электронных презентаций и др.</w:t>
      </w:r>
    </w:p>
    <w:p w:rsidR="009F789F" w:rsidRPr="001A0549" w:rsidRDefault="009F789F" w:rsidP="009F789F">
      <w:pPr>
        <w:pStyle w:val="a5"/>
        <w:tabs>
          <w:tab w:val="left" w:pos="1127"/>
        </w:tabs>
        <w:spacing w:after="0" w:line="36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б)</w:t>
      </w:r>
      <w:r w:rsidRPr="001A0549">
        <w:rPr>
          <w:rStyle w:val="1"/>
          <w:color w:val="000000"/>
          <w:sz w:val="28"/>
          <w:szCs w:val="28"/>
        </w:rPr>
        <w:tab/>
        <w:t>промежуточная аттестация (экзамены, зачетов) по итогам семестра;</w:t>
      </w:r>
    </w:p>
    <w:p w:rsidR="009F789F" w:rsidRPr="001A0549" w:rsidRDefault="009F789F" w:rsidP="009F789F">
      <w:pPr>
        <w:pStyle w:val="a5"/>
        <w:tabs>
          <w:tab w:val="left" w:pos="1127"/>
        </w:tabs>
        <w:spacing w:line="36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в)</w:t>
      </w:r>
      <w:r w:rsidRPr="001A0549">
        <w:rPr>
          <w:rStyle w:val="1"/>
          <w:color w:val="000000"/>
          <w:sz w:val="28"/>
          <w:szCs w:val="28"/>
        </w:rPr>
        <w:tab/>
        <w:t>государственной (итоговой) аттестации.</w:t>
      </w:r>
    </w:p>
    <w:p w:rsidR="009F789F" w:rsidRPr="001A0549" w:rsidRDefault="009F789F" w:rsidP="009F789F">
      <w:pPr>
        <w:pStyle w:val="a5"/>
        <w:widowControl w:val="0"/>
        <w:tabs>
          <w:tab w:val="left" w:pos="12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9. </w:t>
      </w:r>
      <w:r w:rsidRPr="001A0549">
        <w:rPr>
          <w:rStyle w:val="1"/>
          <w:color w:val="000000"/>
          <w:sz w:val="28"/>
          <w:szCs w:val="28"/>
        </w:rPr>
        <w:t>Критериями оценки результатов самостоятельной работы студента являются: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уровень освоения студентом учебного материала;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left="720" w:hanging="34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 xml:space="preserve">уровень </w:t>
      </w:r>
      <w:proofErr w:type="spellStart"/>
      <w:r w:rsidRPr="001A0549">
        <w:rPr>
          <w:rStyle w:val="1"/>
          <w:color w:val="000000"/>
          <w:sz w:val="28"/>
          <w:szCs w:val="28"/>
        </w:rPr>
        <w:t>сформированности</w:t>
      </w:r>
      <w:proofErr w:type="spellEnd"/>
      <w:r w:rsidRPr="001A0549">
        <w:rPr>
          <w:rStyle w:val="1"/>
          <w:color w:val="000000"/>
          <w:sz w:val="28"/>
          <w:szCs w:val="28"/>
        </w:rPr>
        <w:t xml:space="preserve"> умений студента использовать теоретические знания при выполнении практических задач;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left="720" w:hanging="34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 xml:space="preserve">уровень </w:t>
      </w:r>
      <w:proofErr w:type="spellStart"/>
      <w:r w:rsidRPr="001A0549">
        <w:rPr>
          <w:rStyle w:val="1"/>
          <w:color w:val="000000"/>
          <w:sz w:val="28"/>
          <w:szCs w:val="28"/>
        </w:rPr>
        <w:t>сформированности</w:t>
      </w:r>
      <w:proofErr w:type="spellEnd"/>
      <w:r w:rsidRPr="001A0549">
        <w:rPr>
          <w:rStyle w:val="1"/>
          <w:color w:val="000000"/>
          <w:sz w:val="28"/>
          <w:szCs w:val="28"/>
        </w:rPr>
        <w:t xml:space="preserve"> умений студента активно использовать электронные образовательные ресурсы, находить требующуюся информацию, изучать ее и применять на практике;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 xml:space="preserve">уровень </w:t>
      </w:r>
      <w:proofErr w:type="spellStart"/>
      <w:r w:rsidRPr="001A0549">
        <w:rPr>
          <w:rStyle w:val="1"/>
          <w:color w:val="000000"/>
          <w:sz w:val="28"/>
          <w:szCs w:val="28"/>
        </w:rPr>
        <w:t>сформированности</w:t>
      </w:r>
      <w:proofErr w:type="spellEnd"/>
      <w:r w:rsidRPr="001A0549">
        <w:rPr>
          <w:rStyle w:val="1"/>
          <w:color w:val="000000"/>
          <w:sz w:val="28"/>
          <w:szCs w:val="28"/>
        </w:rPr>
        <w:t xml:space="preserve"> общих и профессиональных компетенций.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обоснованность и четкость изложения ответа;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firstLine="38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оформление материала в соответствии с требованиями;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6"/>
        </w:tabs>
        <w:spacing w:after="0" w:line="360" w:lineRule="auto"/>
        <w:ind w:left="720" w:hanging="340"/>
        <w:jc w:val="both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умение четко сформулировать проблему, предложив ее решение, критически оценить решение и его последствия;</w:t>
      </w:r>
    </w:p>
    <w:p w:rsidR="009F789F" w:rsidRPr="001A0549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0"/>
        </w:tabs>
        <w:spacing w:after="40" w:line="360" w:lineRule="auto"/>
        <w:ind w:firstLine="380"/>
        <w:rPr>
          <w:rFonts w:ascii="Times New Roman" w:hAnsi="Times New Roman" w:cs="Times New Roman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умение показать, проанализировать варианты действий;</w:t>
      </w:r>
    </w:p>
    <w:p w:rsidR="009F789F" w:rsidRDefault="009F789F" w:rsidP="009F789F">
      <w:pPr>
        <w:pStyle w:val="a5"/>
        <w:widowControl w:val="0"/>
        <w:numPr>
          <w:ilvl w:val="0"/>
          <w:numId w:val="1"/>
        </w:numPr>
        <w:tabs>
          <w:tab w:val="left" w:pos="730"/>
        </w:tabs>
        <w:spacing w:after="0" w:line="360" w:lineRule="auto"/>
        <w:ind w:firstLine="380"/>
        <w:rPr>
          <w:rStyle w:val="1"/>
          <w:color w:val="000000"/>
          <w:sz w:val="28"/>
          <w:szCs w:val="28"/>
        </w:rPr>
      </w:pPr>
      <w:r w:rsidRPr="001A0549">
        <w:rPr>
          <w:rStyle w:val="1"/>
          <w:color w:val="000000"/>
          <w:sz w:val="28"/>
          <w:szCs w:val="28"/>
        </w:rPr>
        <w:t>умение сформировать свою позицию, оценку и аргументировать ее</w:t>
      </w:r>
      <w:r>
        <w:rPr>
          <w:rStyle w:val="1"/>
          <w:color w:val="000000"/>
          <w:sz w:val="28"/>
          <w:szCs w:val="28"/>
        </w:rPr>
        <w:t xml:space="preserve"> </w:t>
      </w:r>
      <w:r w:rsidRPr="00C87767">
        <w:rPr>
          <w:rStyle w:val="1"/>
          <w:color w:val="000000"/>
          <w:sz w:val="28"/>
          <w:szCs w:val="28"/>
        </w:rPr>
        <w:t>[</w:t>
      </w:r>
      <w:r>
        <w:rPr>
          <w:rStyle w:val="1"/>
          <w:color w:val="000000"/>
          <w:sz w:val="28"/>
          <w:szCs w:val="28"/>
        </w:rPr>
        <w:t>3, с. 82</w:t>
      </w:r>
      <w:r w:rsidRPr="00C87767">
        <w:rPr>
          <w:rStyle w:val="1"/>
          <w:color w:val="000000"/>
          <w:sz w:val="28"/>
          <w:szCs w:val="28"/>
        </w:rPr>
        <w:t>]</w:t>
      </w:r>
      <w:r w:rsidRPr="001A0549">
        <w:rPr>
          <w:rStyle w:val="1"/>
          <w:color w:val="000000"/>
          <w:sz w:val="28"/>
          <w:szCs w:val="28"/>
        </w:rPr>
        <w:t>.</w:t>
      </w:r>
    </w:p>
    <w:p w:rsidR="009F789F" w:rsidRPr="006276BB" w:rsidRDefault="009F789F" w:rsidP="009F78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1"/>
          <w:color w:val="000000"/>
          <w:sz w:val="28"/>
          <w:szCs w:val="28"/>
        </w:rPr>
        <w:br w:type="page"/>
      </w:r>
      <w:r w:rsidRPr="00DC2727">
        <w:rPr>
          <w:rFonts w:ascii="Times New Roman" w:hAnsi="Times New Roman" w:cs="Times New Roman"/>
          <w:b/>
          <w:iCs/>
          <w:sz w:val="28"/>
          <w:szCs w:val="28"/>
        </w:rPr>
        <w:lastRenderedPageBreak/>
        <w:t>2.</w:t>
      </w:r>
      <w:r w:rsidRPr="006276B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6276BB">
        <w:rPr>
          <w:rFonts w:ascii="Times New Roman" w:hAnsi="Times New Roman" w:cs="Times New Roman"/>
          <w:b/>
          <w:sz w:val="28"/>
          <w:szCs w:val="28"/>
        </w:rPr>
        <w:t>Описание педагогического опыта работы в СПО</w:t>
      </w:r>
    </w:p>
    <w:p w:rsidR="009F789F" w:rsidRPr="006276BB" w:rsidRDefault="009F789F" w:rsidP="009F789F">
      <w:pPr>
        <w:pStyle w:val="a5"/>
        <w:widowControl w:val="0"/>
        <w:tabs>
          <w:tab w:val="left" w:pos="730"/>
        </w:tabs>
        <w:spacing w:after="0" w:line="360" w:lineRule="auto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276BB">
        <w:rPr>
          <w:rFonts w:ascii="Times New Roman" w:hAnsi="Times New Roman" w:cs="Times New Roman"/>
          <w:b/>
          <w:sz w:val="28"/>
          <w:szCs w:val="28"/>
        </w:rPr>
        <w:t xml:space="preserve">2.1 </w:t>
      </w:r>
      <w:r>
        <w:rPr>
          <w:rFonts w:ascii="Times New Roman" w:hAnsi="Times New Roman" w:cs="Times New Roman"/>
          <w:b/>
          <w:sz w:val="28"/>
          <w:szCs w:val="28"/>
        </w:rPr>
        <w:t>Самостоятельная работа как</w:t>
      </w:r>
      <w:r w:rsidRPr="006276BB">
        <w:rPr>
          <w:rFonts w:ascii="Times New Roman" w:hAnsi="Times New Roman" w:cs="Times New Roman"/>
          <w:b/>
          <w:sz w:val="28"/>
          <w:szCs w:val="28"/>
        </w:rPr>
        <w:t xml:space="preserve"> условие формирования общих компетенций будущего специалиста</w:t>
      </w:r>
    </w:p>
    <w:p w:rsidR="009F789F" w:rsidRDefault="009F789F" w:rsidP="009F789F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Опыт внедрения самостоятельной работы в рамках изучения дисциплины «Финансы, денежное обращение и кредит» показал целесообразность ее применения в образовательном процессе. </w:t>
      </w:r>
      <w:r>
        <w:rPr>
          <w:rFonts w:ascii="Times New Roman" w:hAnsi="Times New Roman"/>
          <w:sz w:val="28"/>
          <w:szCs w:val="28"/>
        </w:rPr>
        <w:t>Самостоятельная работа активизирует учебный процесс, он становится более интересным.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Закрепление изучаемого материала осуществляется с помощью перевода получаемых знаний в поведенческие реакции. У обучающихся формируется определенный набор компетенций, необходимых для решения профессиональных ситуаций.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Развивается их самопознание и самосовершенствование. </w:t>
      </w:r>
    </w:p>
    <w:p w:rsidR="009F789F" w:rsidRPr="00DC2727" w:rsidRDefault="009F789F" w:rsidP="009F789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727">
        <w:rPr>
          <w:rFonts w:ascii="Times New Roman" w:hAnsi="Times New Roman" w:cs="Times New Roman"/>
          <w:bCs/>
          <w:sz w:val="28"/>
          <w:szCs w:val="28"/>
        </w:rPr>
        <w:t xml:space="preserve">С целью определения дальнейшей стратегии деятельности для повышения эффективности самостоятельной работы и формирования положительной </w:t>
      </w:r>
      <w:proofErr w:type="gramStart"/>
      <w:r w:rsidRPr="00DC2727">
        <w:rPr>
          <w:rFonts w:ascii="Times New Roman" w:hAnsi="Times New Roman" w:cs="Times New Roman"/>
          <w:bCs/>
          <w:sz w:val="28"/>
          <w:szCs w:val="28"/>
        </w:rPr>
        <w:t>мотивации</w:t>
      </w:r>
      <w:proofErr w:type="gramEnd"/>
      <w:r w:rsidRPr="00DC2727">
        <w:rPr>
          <w:rFonts w:ascii="Times New Roman" w:hAnsi="Times New Roman" w:cs="Times New Roman"/>
          <w:bCs/>
          <w:sz w:val="28"/>
          <w:szCs w:val="28"/>
        </w:rPr>
        <w:t xml:space="preserve"> обучающихся в техникуме было проведено небольшое социологическое </w:t>
      </w:r>
      <w:r>
        <w:rPr>
          <w:rFonts w:ascii="Times New Roman" w:hAnsi="Times New Roman" w:cs="Times New Roman"/>
          <w:bCs/>
          <w:sz w:val="28"/>
          <w:szCs w:val="28"/>
        </w:rPr>
        <w:t>исследование. Обучающимся 2</w:t>
      </w:r>
      <w:r w:rsidRPr="00DC2727">
        <w:rPr>
          <w:rFonts w:ascii="Times New Roman" w:hAnsi="Times New Roman" w:cs="Times New Roman"/>
          <w:bCs/>
          <w:sz w:val="28"/>
          <w:szCs w:val="28"/>
        </w:rPr>
        <w:t xml:space="preserve"> курса было предложено ответить на вопросы о наиболее предпочтительной форме выполнения самостоятельной работы и системы оценивания ее результатов.</w:t>
      </w:r>
    </w:p>
    <w:p w:rsidR="009F789F" w:rsidRPr="00DC2727" w:rsidRDefault="009F789F" w:rsidP="009F789F">
      <w:pPr>
        <w:pStyle w:val="a8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DC2727">
        <w:rPr>
          <w:sz w:val="28"/>
          <w:szCs w:val="28"/>
        </w:rPr>
        <w:t xml:space="preserve">Проведенное исследование показало, что 25% студентов, принявших участие в опросе, предпочитают выполнять и (или) представлять самостоятельную работу в форме презентации. 30% обучающихся предпочли бы решать практические и ситуационные задачи. Конспектировать материал учебной и другой специальной литературы - 15%, другая форма работы - 10 %, вообще не желают работать самостоятельно -20% (рисунок 1). </w:t>
      </w:r>
    </w:p>
    <w:p w:rsidR="009F789F" w:rsidRPr="00DC2727" w:rsidRDefault="009F789F" w:rsidP="009F789F">
      <w:pPr>
        <w:pStyle w:val="a8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DC2727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473F83EE" wp14:editId="6AB50AF7">
            <wp:extent cx="4752975" cy="2466975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F789F" w:rsidRPr="00DC2727" w:rsidRDefault="009F789F" w:rsidP="009F789F">
      <w:pPr>
        <w:pStyle w:val="a8"/>
        <w:shd w:val="clear" w:color="auto" w:fill="FFFFFF"/>
        <w:spacing w:before="0" w:after="0" w:line="360" w:lineRule="auto"/>
        <w:ind w:firstLine="709"/>
        <w:jc w:val="center"/>
        <w:rPr>
          <w:sz w:val="28"/>
          <w:szCs w:val="28"/>
        </w:rPr>
      </w:pPr>
      <w:r w:rsidRPr="00DC2727">
        <w:rPr>
          <w:sz w:val="28"/>
          <w:szCs w:val="28"/>
        </w:rPr>
        <w:t>Рисунок 1</w:t>
      </w:r>
    </w:p>
    <w:p w:rsidR="009F789F" w:rsidRPr="00DC2727" w:rsidRDefault="009F789F" w:rsidP="009F789F">
      <w:pPr>
        <w:pStyle w:val="a8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DC2727">
        <w:rPr>
          <w:color w:val="000000"/>
          <w:sz w:val="28"/>
          <w:szCs w:val="28"/>
        </w:rPr>
        <w:t>Таким образом, проведенное исследование о предпочтениях относительно форм организации самостоятельной работы показало, что сознательность, заинтересованность и активность обучающихся в большей степени зависят от характера и организации их деятельности, от форм и методов</w:t>
      </w:r>
      <w:r>
        <w:rPr>
          <w:color w:val="000000"/>
          <w:sz w:val="28"/>
          <w:szCs w:val="28"/>
        </w:rPr>
        <w:t>,</w:t>
      </w:r>
      <w:r w:rsidRPr="00DC2727">
        <w:rPr>
          <w:color w:val="000000"/>
          <w:sz w:val="28"/>
          <w:szCs w:val="28"/>
        </w:rPr>
        <w:t xml:space="preserve"> с помощью которых выполняется самостоятельная работа, от их отношения к собственным результатам. Самостоятельная работа студентов крайне необходима при организации учебно-воспитательного процесса в техникуме, который должен способствовать развитию умения учиться, формировать у студента способности к саморазвитию и самообучению, применению полученных знаний и адаптации к профессиональной деятельности.</w:t>
      </w:r>
    </w:p>
    <w:p w:rsidR="009F789F" w:rsidRPr="00DC2727" w:rsidRDefault="009F789F" w:rsidP="009F789F">
      <w:pPr>
        <w:spacing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727">
        <w:rPr>
          <w:rFonts w:ascii="Times New Roman" w:hAnsi="Times New Roman" w:cs="Times New Roman"/>
          <w:sz w:val="28"/>
          <w:szCs w:val="28"/>
        </w:rPr>
        <w:t xml:space="preserve">В процессе обучения у </w:t>
      </w:r>
      <w:r>
        <w:rPr>
          <w:rFonts w:ascii="Times New Roman" w:hAnsi="Times New Roman" w:cs="Times New Roman"/>
          <w:sz w:val="28"/>
          <w:szCs w:val="28"/>
        </w:rPr>
        <w:t>студентов 2</w:t>
      </w:r>
      <w:r w:rsidRPr="00DC2727">
        <w:rPr>
          <w:rFonts w:ascii="Times New Roman" w:hAnsi="Times New Roman" w:cs="Times New Roman"/>
          <w:sz w:val="28"/>
          <w:szCs w:val="28"/>
        </w:rPr>
        <w:t>-ого курса неоднократно проводятся монитор</w:t>
      </w:r>
      <w:r>
        <w:rPr>
          <w:rFonts w:ascii="Times New Roman" w:hAnsi="Times New Roman" w:cs="Times New Roman"/>
          <w:sz w:val="28"/>
          <w:szCs w:val="28"/>
        </w:rPr>
        <w:t>инги успеваемости по дисциплине</w:t>
      </w:r>
      <w:r w:rsidRPr="00DC2727">
        <w:rPr>
          <w:rFonts w:ascii="Times New Roman" w:hAnsi="Times New Roman" w:cs="Times New Roman"/>
          <w:sz w:val="28"/>
          <w:szCs w:val="28"/>
        </w:rPr>
        <w:t>. Результаты успеваемости групп до активного внедрения самостоятельной аудиторной и внеаудиторной работы представлены в диаграмме (рис.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C2727">
        <w:rPr>
          <w:rFonts w:ascii="Times New Roman" w:hAnsi="Times New Roman" w:cs="Times New Roman"/>
          <w:sz w:val="28"/>
          <w:szCs w:val="28"/>
        </w:rPr>
        <w:t>, рис.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C272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F789F" w:rsidRPr="00DC2727" w:rsidRDefault="009F789F" w:rsidP="009F789F">
      <w:pPr>
        <w:spacing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6D7B8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7286D7" wp14:editId="4AABA92A">
            <wp:extent cx="5016500" cy="2800350"/>
            <wp:effectExtent l="19050" t="0" r="1270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F789F" w:rsidRPr="00DC2727" w:rsidRDefault="009F789F" w:rsidP="009F789F">
      <w:pPr>
        <w:spacing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Рис.2</w:t>
      </w:r>
      <w:r w:rsidRPr="00DC2727">
        <w:rPr>
          <w:rFonts w:ascii="Times New Roman" w:hAnsi="Times New Roman" w:cs="Times New Roman"/>
          <w:sz w:val="28"/>
          <w:szCs w:val="28"/>
        </w:rPr>
        <w:t xml:space="preserve"> – качество знаний</w:t>
      </w:r>
    </w:p>
    <w:p w:rsidR="009F789F" w:rsidRPr="00DC2727" w:rsidRDefault="009F789F" w:rsidP="009F789F">
      <w:pPr>
        <w:spacing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F4687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859FE7" wp14:editId="3F542D1F">
            <wp:extent cx="5334000" cy="2790825"/>
            <wp:effectExtent l="19050" t="0" r="1905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F789F" w:rsidRPr="00DC2727" w:rsidRDefault="009F789F" w:rsidP="009F789F">
      <w:pPr>
        <w:spacing w:line="360" w:lineRule="auto"/>
        <w:ind w:left="-142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</w:t>
      </w:r>
      <w:r w:rsidRPr="00DC2727">
        <w:rPr>
          <w:rFonts w:ascii="Times New Roman" w:hAnsi="Times New Roman" w:cs="Times New Roman"/>
          <w:sz w:val="28"/>
          <w:szCs w:val="28"/>
        </w:rPr>
        <w:t xml:space="preserve"> – средний балл</w:t>
      </w:r>
    </w:p>
    <w:p w:rsidR="009F789F" w:rsidRPr="00DC2727" w:rsidRDefault="009F789F" w:rsidP="009F789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C2727">
        <w:rPr>
          <w:rFonts w:ascii="Times New Roman" w:hAnsi="Times New Roman" w:cs="Times New Roman"/>
          <w:sz w:val="28"/>
          <w:szCs w:val="28"/>
        </w:rPr>
        <w:t>Представленные данные показывают н</w:t>
      </w:r>
      <w:r w:rsidRPr="00DC2727">
        <w:rPr>
          <w:rFonts w:ascii="Times New Roman" w:hAnsi="Times New Roman" w:cs="Times New Roman"/>
          <w:bCs/>
          <w:iCs/>
          <w:sz w:val="28"/>
          <w:szCs w:val="28"/>
        </w:rPr>
        <w:t>едостаточный уровень готовности студентов при освоении учебной программы дисциплины «</w:t>
      </w:r>
      <w:r>
        <w:rPr>
          <w:rFonts w:ascii="Times New Roman" w:hAnsi="Times New Roman" w:cs="Times New Roman"/>
          <w:bCs/>
          <w:iCs/>
          <w:sz w:val="28"/>
          <w:szCs w:val="28"/>
        </w:rPr>
        <w:t>Финансы, денежное обращение и кредит</w:t>
      </w:r>
      <w:r w:rsidRPr="00DC2727">
        <w:rPr>
          <w:rFonts w:ascii="Times New Roman" w:hAnsi="Times New Roman" w:cs="Times New Roman"/>
          <w:bCs/>
          <w:iCs/>
          <w:sz w:val="28"/>
          <w:szCs w:val="28"/>
        </w:rPr>
        <w:t>». В</w:t>
      </w:r>
      <w:r w:rsidRPr="00DC2727">
        <w:rPr>
          <w:rFonts w:ascii="Times New Roman" w:hAnsi="Times New Roman" w:cs="Times New Roman"/>
          <w:sz w:val="28"/>
          <w:szCs w:val="28"/>
        </w:rPr>
        <w:t xml:space="preserve"> настоящее время знания обесцениваются очень быстро, потому что в обществе происходят постоянные изменения, актуальные знания и информация сегодняшнего дня становятся устаревшими завтра. Поэтому одна из основных</w:t>
      </w:r>
      <w:r>
        <w:rPr>
          <w:rFonts w:ascii="Times New Roman" w:hAnsi="Times New Roman" w:cs="Times New Roman"/>
          <w:sz w:val="28"/>
          <w:szCs w:val="28"/>
        </w:rPr>
        <w:t xml:space="preserve"> задач преподавателя в колледже</w:t>
      </w:r>
      <w:r w:rsidRPr="00DC2727">
        <w:rPr>
          <w:rFonts w:ascii="Times New Roman" w:hAnsi="Times New Roman" w:cs="Times New Roman"/>
          <w:sz w:val="28"/>
          <w:szCs w:val="28"/>
        </w:rPr>
        <w:t xml:space="preserve"> -  научить студента учиться.</w:t>
      </w:r>
    </w:p>
    <w:p w:rsidR="009F789F" w:rsidRPr="00DC2727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727">
        <w:rPr>
          <w:rFonts w:ascii="Times New Roman" w:hAnsi="Times New Roman" w:cs="Times New Roman"/>
          <w:sz w:val="28"/>
          <w:szCs w:val="28"/>
        </w:rPr>
        <w:lastRenderedPageBreak/>
        <w:t>Все вышесказанное ставит перед образовательным учреждением проблему, которая заключается в обеспечении значительного повышения качества знаний обучающихся за счет внедрения разнообразных форм аудиторной и внеаудиторной самостоятельной работы студентов.</w:t>
      </w:r>
    </w:p>
    <w:p w:rsidR="009F789F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F789F" w:rsidRPr="00182E3E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182E3E">
        <w:rPr>
          <w:rFonts w:ascii="Times New Roman" w:eastAsia="Times New Roman" w:hAnsi="Times New Roman"/>
          <w:b/>
          <w:sz w:val="28"/>
          <w:szCs w:val="28"/>
        </w:rPr>
        <w:t>Заключение</w:t>
      </w:r>
    </w:p>
    <w:p w:rsidR="009F789F" w:rsidRPr="00182E3E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</w:p>
    <w:p w:rsidR="009F789F" w:rsidRPr="00182E3E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182E3E">
        <w:rPr>
          <w:rFonts w:ascii="Times New Roman" w:eastAsia="Times New Roman" w:hAnsi="Times New Roman"/>
          <w:sz w:val="28"/>
          <w:szCs w:val="28"/>
        </w:rPr>
        <w:t xml:space="preserve">Полученные результаты работы показывают, что внедрение </w:t>
      </w:r>
      <w:r>
        <w:rPr>
          <w:rFonts w:ascii="Times New Roman" w:eastAsia="Times New Roman" w:hAnsi="Times New Roman"/>
          <w:sz w:val="28"/>
          <w:szCs w:val="28"/>
        </w:rPr>
        <w:t xml:space="preserve">самостоятельной работы </w:t>
      </w:r>
      <w:r w:rsidRPr="00182E3E">
        <w:rPr>
          <w:rFonts w:ascii="Times New Roman" w:eastAsia="Times New Roman" w:hAnsi="Times New Roman"/>
          <w:sz w:val="28"/>
          <w:szCs w:val="28"/>
        </w:rPr>
        <w:t>в рамках изучения дисциплины «</w:t>
      </w:r>
      <w:r>
        <w:rPr>
          <w:rFonts w:ascii="Times New Roman" w:eastAsia="Times New Roman" w:hAnsi="Times New Roman"/>
          <w:sz w:val="28"/>
          <w:szCs w:val="28"/>
        </w:rPr>
        <w:t>Финансы, денежное обращение и кредит</w:t>
      </w:r>
      <w:r w:rsidRPr="00182E3E">
        <w:rPr>
          <w:rFonts w:ascii="Times New Roman" w:eastAsia="Times New Roman" w:hAnsi="Times New Roman"/>
          <w:sz w:val="28"/>
          <w:szCs w:val="28"/>
        </w:rPr>
        <w:t xml:space="preserve">» не только повысило качество знаний обучающихся и улучшило их психоэмоциональное состояние, но и создало необходимые условия для формирования и </w:t>
      </w:r>
      <w:proofErr w:type="gramStart"/>
      <w:r w:rsidRPr="00182E3E">
        <w:rPr>
          <w:rFonts w:ascii="Times New Roman" w:eastAsia="Times New Roman" w:hAnsi="Times New Roman"/>
          <w:sz w:val="28"/>
          <w:szCs w:val="28"/>
        </w:rPr>
        <w:t>развития</w:t>
      </w:r>
      <w:proofErr w:type="gramEnd"/>
      <w:r w:rsidRPr="00182E3E">
        <w:rPr>
          <w:rFonts w:ascii="Times New Roman" w:eastAsia="Times New Roman" w:hAnsi="Times New Roman"/>
          <w:sz w:val="28"/>
          <w:szCs w:val="28"/>
        </w:rPr>
        <w:t xml:space="preserve"> важных для квалифицированных специалистов общих компетенций.</w:t>
      </w:r>
    </w:p>
    <w:p w:rsidR="009F789F" w:rsidRPr="00182E3E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182E3E">
        <w:rPr>
          <w:rFonts w:ascii="Times New Roman" w:eastAsia="Times New Roman" w:hAnsi="Times New Roman"/>
          <w:sz w:val="28"/>
          <w:szCs w:val="28"/>
        </w:rPr>
        <w:t xml:space="preserve">Таким образом, после внедрения </w:t>
      </w:r>
      <w:r>
        <w:rPr>
          <w:rFonts w:ascii="Times New Roman" w:eastAsia="Times New Roman" w:hAnsi="Times New Roman"/>
          <w:sz w:val="28"/>
          <w:szCs w:val="28"/>
        </w:rPr>
        <w:t>самостоятельной работы</w:t>
      </w:r>
      <w:r w:rsidRPr="00182E3E">
        <w:rPr>
          <w:rFonts w:ascii="Times New Roman" w:eastAsia="Times New Roman" w:hAnsi="Times New Roman"/>
          <w:sz w:val="28"/>
          <w:szCs w:val="28"/>
        </w:rPr>
        <w:t xml:space="preserve"> в образовательный процесс в рамках изучения дисциплины «</w:t>
      </w:r>
      <w:r>
        <w:rPr>
          <w:rFonts w:ascii="Times New Roman" w:eastAsia="Times New Roman" w:hAnsi="Times New Roman"/>
          <w:sz w:val="28"/>
          <w:szCs w:val="28"/>
        </w:rPr>
        <w:t>Финансы, денежное обращение и кредит</w:t>
      </w:r>
      <w:r w:rsidRPr="00182E3E">
        <w:rPr>
          <w:rFonts w:ascii="Times New Roman" w:eastAsia="Times New Roman" w:hAnsi="Times New Roman"/>
          <w:sz w:val="28"/>
          <w:szCs w:val="28"/>
        </w:rPr>
        <w:t>» студенты</w:t>
      </w:r>
      <w:r w:rsidRPr="00182E3E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Pr="00182E3E">
        <w:rPr>
          <w:rFonts w:ascii="Times New Roman" w:eastAsia="Times New Roman" w:hAnsi="Times New Roman"/>
          <w:sz w:val="28"/>
          <w:szCs w:val="28"/>
        </w:rPr>
        <w:t xml:space="preserve">показали высокое качество знаний по дисциплине, повысилась их мотивация к дальнейшему обучению, были сформированы умения для организации взаимодействия обучающихся в коллективах. Внедрение </w:t>
      </w:r>
      <w:r>
        <w:rPr>
          <w:rFonts w:ascii="Times New Roman" w:eastAsia="Times New Roman" w:hAnsi="Times New Roman"/>
          <w:sz w:val="28"/>
          <w:szCs w:val="28"/>
        </w:rPr>
        <w:t>разнообразных видов самостоятельной работы</w:t>
      </w:r>
      <w:r w:rsidRPr="00182E3E">
        <w:rPr>
          <w:rFonts w:ascii="Times New Roman" w:eastAsia="Times New Roman" w:hAnsi="Times New Roman"/>
          <w:sz w:val="28"/>
          <w:szCs w:val="28"/>
        </w:rPr>
        <w:t xml:space="preserve"> позволило создать условия для саморазвития личности обучающегося.</w:t>
      </w:r>
    </w:p>
    <w:p w:rsidR="009F789F" w:rsidRPr="00182E3E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182E3E">
        <w:rPr>
          <w:rFonts w:ascii="Times New Roman" w:eastAsia="Times New Roman" w:hAnsi="Times New Roman"/>
          <w:sz w:val="28"/>
          <w:szCs w:val="28"/>
        </w:rPr>
        <w:t xml:space="preserve">Учитывая возможности и интересы каждого студента, стимулируя его познавательные способности, преподаватель помогает </w:t>
      </w:r>
      <w:proofErr w:type="gramStart"/>
      <w:r w:rsidRPr="00182E3E">
        <w:rPr>
          <w:rFonts w:ascii="Times New Roman" w:eastAsia="Times New Roman" w:hAnsi="Times New Roman"/>
          <w:sz w:val="28"/>
          <w:szCs w:val="28"/>
        </w:rPr>
        <w:t>обучающемуся</w:t>
      </w:r>
      <w:proofErr w:type="gramEnd"/>
      <w:r w:rsidRPr="00182E3E">
        <w:rPr>
          <w:rFonts w:ascii="Times New Roman" w:eastAsia="Times New Roman" w:hAnsi="Times New Roman"/>
          <w:sz w:val="28"/>
          <w:szCs w:val="28"/>
        </w:rPr>
        <w:t>, не только усвоить те или иные знания, но и познать самого себя, учиться управлять собой, оценивать свои реальные возможности, т.е. не только проявлять, но и строить себя как личность, что необходимо в современном мире.</w:t>
      </w:r>
    </w:p>
    <w:p w:rsidR="009F789F" w:rsidRPr="009F789F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82E3E">
        <w:rPr>
          <w:rFonts w:ascii="Times New Roman" w:eastAsia="Times New Roman" w:hAnsi="Times New Roman"/>
          <w:sz w:val="28"/>
          <w:szCs w:val="28"/>
        </w:rPr>
        <w:br w:type="page"/>
      </w:r>
      <w:r w:rsidRPr="009F789F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Список используемых источников: </w:t>
      </w:r>
    </w:p>
    <w:p w:rsidR="009F789F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Андреев</w:t>
      </w:r>
      <w:r w:rsidRPr="00AF57E0">
        <w:rPr>
          <w:rFonts w:ascii="Times New Roman" w:eastAsia="Times New Roman" w:hAnsi="Times New Roman"/>
          <w:sz w:val="28"/>
          <w:szCs w:val="28"/>
        </w:rPr>
        <w:t xml:space="preserve"> В. И. Педагогика творческого саморазвития [Текст] / В. И. Андреев – Казань: изд-во</w:t>
      </w:r>
      <w:r>
        <w:rPr>
          <w:rFonts w:ascii="Times New Roman" w:eastAsia="Times New Roman" w:hAnsi="Times New Roman"/>
          <w:sz w:val="28"/>
          <w:szCs w:val="28"/>
        </w:rPr>
        <w:t xml:space="preserve"> Казанского унта, 2018. – 318с.</w:t>
      </w:r>
      <w:r w:rsidRPr="00AF57E0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9F789F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Есипов</w:t>
      </w:r>
      <w:r w:rsidRPr="00AF57E0">
        <w:rPr>
          <w:rFonts w:ascii="Times New Roman" w:eastAsia="Times New Roman" w:hAnsi="Times New Roman"/>
          <w:sz w:val="28"/>
          <w:szCs w:val="28"/>
        </w:rPr>
        <w:t xml:space="preserve"> Б. П. Самостоятельная работа учащихся на уроках [Текст] / Б. П. Есипов – М.</w:t>
      </w:r>
      <w:r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Учпедгиз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2021. – 239 с.</w:t>
      </w:r>
      <w:r w:rsidRPr="00AF57E0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9F789F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Микельсон</w:t>
      </w:r>
      <w:proofErr w:type="spellEnd"/>
      <w:r w:rsidRPr="00AF57E0">
        <w:rPr>
          <w:rFonts w:ascii="Times New Roman" w:eastAsia="Times New Roman" w:hAnsi="Times New Roman"/>
          <w:sz w:val="28"/>
          <w:szCs w:val="28"/>
        </w:rPr>
        <w:t xml:space="preserve"> Р. М. О самостоятельной работе учащихся в процессе обучения [Текст] / Р. М.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Микельсон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М. , 2020. – 96 с.</w:t>
      </w:r>
    </w:p>
    <w:p w:rsidR="009F789F" w:rsidRDefault="009F789F" w:rsidP="009F789F">
      <w:pPr>
        <w:widowControl w:val="0"/>
        <w:spacing w:after="0" w:line="360" w:lineRule="auto"/>
        <w:ind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4.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Нильсон</w:t>
      </w:r>
      <w:proofErr w:type="spellEnd"/>
      <w:r w:rsidRPr="00AF57E0">
        <w:rPr>
          <w:rFonts w:ascii="Times New Roman" w:eastAsia="Times New Roman" w:hAnsi="Times New Roman"/>
          <w:sz w:val="28"/>
          <w:szCs w:val="28"/>
        </w:rPr>
        <w:t xml:space="preserve"> О. А. Теория и практика самостоятельной работы у</w:t>
      </w:r>
      <w:r>
        <w:rPr>
          <w:rFonts w:ascii="Times New Roman" w:eastAsia="Times New Roman" w:hAnsi="Times New Roman"/>
          <w:sz w:val="28"/>
          <w:szCs w:val="28"/>
        </w:rPr>
        <w:t xml:space="preserve">чащихся [Текст] / О. А.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Нильсон</w:t>
      </w:r>
      <w:proofErr w:type="spellEnd"/>
      <w:r w:rsidRPr="00AF57E0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AF57E0">
        <w:rPr>
          <w:rFonts w:ascii="Times New Roman" w:eastAsia="Times New Roman" w:hAnsi="Times New Roman"/>
          <w:sz w:val="28"/>
          <w:szCs w:val="28"/>
        </w:rPr>
        <w:t>Научноисследовательский</w:t>
      </w:r>
      <w:proofErr w:type="spellEnd"/>
      <w:r w:rsidRPr="00AF57E0">
        <w:rPr>
          <w:rFonts w:ascii="Times New Roman" w:eastAsia="Times New Roman" w:hAnsi="Times New Roman"/>
          <w:sz w:val="28"/>
          <w:szCs w:val="28"/>
        </w:rPr>
        <w:t xml:space="preserve"> институт педагогики</w:t>
      </w:r>
      <w:r>
        <w:rPr>
          <w:rFonts w:ascii="Times New Roman" w:eastAsia="Times New Roman" w:hAnsi="Times New Roman"/>
          <w:sz w:val="28"/>
          <w:szCs w:val="28"/>
        </w:rPr>
        <w:t xml:space="preserve"> Эстонской ССР, 2016. – 280 с.</w:t>
      </w:r>
    </w:p>
    <w:p w:rsidR="009F789F" w:rsidRPr="00AF57E0" w:rsidRDefault="009F789F" w:rsidP="009F789F">
      <w:pPr>
        <w:widowControl w:val="0"/>
        <w:spacing w:after="0" w:line="360" w:lineRule="auto"/>
        <w:ind w:right="34" w:firstLine="70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Пидкасистый</w:t>
      </w:r>
      <w:proofErr w:type="spellEnd"/>
      <w:r w:rsidRPr="00AF57E0">
        <w:rPr>
          <w:rFonts w:ascii="Times New Roman" w:eastAsia="Times New Roman" w:hAnsi="Times New Roman"/>
          <w:sz w:val="28"/>
          <w:szCs w:val="28"/>
        </w:rPr>
        <w:t xml:space="preserve"> П. </w:t>
      </w:r>
      <w:r>
        <w:rPr>
          <w:rFonts w:ascii="Times New Roman" w:eastAsia="Times New Roman" w:hAnsi="Times New Roman"/>
          <w:sz w:val="28"/>
          <w:szCs w:val="28"/>
        </w:rPr>
        <w:t>И. Самостоятельная познава</w:t>
      </w:r>
      <w:r w:rsidRPr="00AF57E0">
        <w:rPr>
          <w:rFonts w:ascii="Times New Roman" w:eastAsia="Times New Roman" w:hAnsi="Times New Roman"/>
          <w:sz w:val="28"/>
          <w:szCs w:val="28"/>
        </w:rPr>
        <w:t>тельная деятельност</w:t>
      </w:r>
      <w:r>
        <w:rPr>
          <w:rFonts w:ascii="Times New Roman" w:eastAsia="Times New Roman" w:hAnsi="Times New Roman"/>
          <w:sz w:val="28"/>
          <w:szCs w:val="28"/>
        </w:rPr>
        <w:t>ь школьников в обучении [Текст]</w:t>
      </w:r>
      <w:r w:rsidRPr="00AF57E0">
        <w:rPr>
          <w:rFonts w:ascii="Times New Roman" w:eastAsia="Times New Roman" w:hAnsi="Times New Roman"/>
          <w:sz w:val="28"/>
          <w:szCs w:val="28"/>
        </w:rPr>
        <w:t>: Теоретико-экспериментальное исслед</w:t>
      </w:r>
      <w:r>
        <w:rPr>
          <w:rFonts w:ascii="Times New Roman" w:eastAsia="Times New Roman" w:hAnsi="Times New Roman"/>
          <w:sz w:val="28"/>
          <w:szCs w:val="28"/>
        </w:rPr>
        <w:t xml:space="preserve">ование / П. И.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Пидкасистый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М.: Педагогика, 202</w:t>
      </w:r>
      <w:r w:rsidRPr="00AF57E0">
        <w:rPr>
          <w:rFonts w:ascii="Times New Roman" w:eastAsia="Times New Roman" w:hAnsi="Times New Roman"/>
          <w:sz w:val="28"/>
          <w:szCs w:val="28"/>
        </w:rPr>
        <w:t xml:space="preserve">0. – </w:t>
      </w:r>
      <w:r>
        <w:rPr>
          <w:rFonts w:ascii="Times New Roman" w:eastAsia="Times New Roman" w:hAnsi="Times New Roman"/>
          <w:sz w:val="28"/>
          <w:szCs w:val="28"/>
        </w:rPr>
        <w:t xml:space="preserve">240 с. </w:t>
      </w:r>
    </w:p>
    <w:p w:rsidR="009F789F" w:rsidRPr="00554E07" w:rsidRDefault="009F789F" w:rsidP="009F789F">
      <w:pPr>
        <w:widowControl w:val="0"/>
        <w:spacing w:after="0" w:line="360" w:lineRule="auto"/>
        <w:ind w:left="24" w:right="34" w:firstLine="706"/>
        <w:jc w:val="both"/>
        <w:rPr>
          <w:rFonts w:ascii="Times New Roman" w:eastAsia="Times New Roman" w:hAnsi="Times New Roman"/>
          <w:sz w:val="28"/>
          <w:szCs w:val="28"/>
        </w:rPr>
      </w:pPr>
    </w:p>
    <w:p w:rsidR="009F789F" w:rsidRPr="00554E07" w:rsidRDefault="009F789F" w:rsidP="009F789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89F" w:rsidRPr="005E0F00" w:rsidRDefault="009F789F" w:rsidP="009F7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62D" w:rsidRDefault="00D6562D" w:rsidP="009F789F"/>
    <w:sectPr w:rsidR="00D6562D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F27" w:rsidRDefault="00BB5F27" w:rsidP="009154DD">
      <w:pPr>
        <w:spacing w:after="0" w:line="240" w:lineRule="auto"/>
      </w:pPr>
      <w:r>
        <w:separator/>
      </w:r>
    </w:p>
  </w:endnote>
  <w:endnote w:type="continuationSeparator" w:id="0">
    <w:p w:rsidR="00BB5F27" w:rsidRDefault="00BB5F27" w:rsidP="00915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619844"/>
      <w:docPartObj>
        <w:docPartGallery w:val="Page Numbers (Bottom of Page)"/>
        <w:docPartUnique/>
      </w:docPartObj>
    </w:sdtPr>
    <w:sdtContent>
      <w:p w:rsidR="009154DD" w:rsidRDefault="009154DD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154DD" w:rsidRDefault="009154D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F27" w:rsidRDefault="00BB5F27" w:rsidP="009154DD">
      <w:pPr>
        <w:spacing w:after="0" w:line="240" w:lineRule="auto"/>
      </w:pPr>
      <w:r>
        <w:separator/>
      </w:r>
    </w:p>
  </w:footnote>
  <w:footnote w:type="continuationSeparator" w:id="0">
    <w:p w:rsidR="00BB5F27" w:rsidRDefault="00BB5F27" w:rsidP="00915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7"/>
    <w:multiLevelType w:val="multilevel"/>
    <w:tmpl w:val="37E81968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89F"/>
    <w:rsid w:val="009154DD"/>
    <w:rsid w:val="009F789F"/>
    <w:rsid w:val="00AF1F80"/>
    <w:rsid w:val="00BB5F27"/>
    <w:rsid w:val="00D6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8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9F789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9F7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ody Text"/>
    <w:basedOn w:val="a"/>
    <w:link w:val="a6"/>
    <w:uiPriority w:val="99"/>
    <w:unhideWhenUsed/>
    <w:rsid w:val="009F789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F789F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uiPriority w:val="99"/>
    <w:rsid w:val="009F789F"/>
    <w:rPr>
      <w:rFonts w:ascii="Times New Roman" w:hAnsi="Times New Roman" w:cs="Times New Roman"/>
      <w:sz w:val="22"/>
      <w:szCs w:val="22"/>
      <w:u w:val="none"/>
    </w:rPr>
  </w:style>
  <w:style w:type="character" w:customStyle="1" w:styleId="10">
    <w:name w:val="Заголовок №1_"/>
    <w:basedOn w:val="a0"/>
    <w:link w:val="11"/>
    <w:uiPriority w:val="99"/>
    <w:rsid w:val="009F789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9F789F"/>
    <w:pPr>
      <w:widowControl w:val="0"/>
      <w:shd w:val="clear" w:color="auto" w:fill="FFFFFF"/>
      <w:spacing w:after="0" w:line="394" w:lineRule="auto"/>
      <w:ind w:firstLine="720"/>
      <w:outlineLvl w:val="0"/>
    </w:pPr>
    <w:rPr>
      <w:rFonts w:ascii="Times New Roman" w:eastAsiaTheme="minorHAnsi" w:hAnsi="Times New Roman" w:cs="Times New Roman"/>
      <w:b/>
      <w:bCs/>
      <w:lang w:eastAsia="en-US"/>
    </w:rPr>
  </w:style>
  <w:style w:type="paragraph" w:styleId="a7">
    <w:name w:val="List Paragraph"/>
    <w:basedOn w:val="a"/>
    <w:qFormat/>
    <w:rsid w:val="009F789F"/>
    <w:pPr>
      <w:ind w:left="720"/>
      <w:contextualSpacing/>
    </w:pPr>
  </w:style>
  <w:style w:type="paragraph" w:styleId="a8">
    <w:name w:val="Normal (Web)"/>
    <w:basedOn w:val="a"/>
    <w:unhideWhenUsed/>
    <w:rsid w:val="009F789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9F7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789F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915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154DD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915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154DD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8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9F789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9F7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ody Text"/>
    <w:basedOn w:val="a"/>
    <w:link w:val="a6"/>
    <w:uiPriority w:val="99"/>
    <w:unhideWhenUsed/>
    <w:rsid w:val="009F789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F789F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uiPriority w:val="99"/>
    <w:rsid w:val="009F789F"/>
    <w:rPr>
      <w:rFonts w:ascii="Times New Roman" w:hAnsi="Times New Roman" w:cs="Times New Roman"/>
      <w:sz w:val="22"/>
      <w:szCs w:val="22"/>
      <w:u w:val="none"/>
    </w:rPr>
  </w:style>
  <w:style w:type="character" w:customStyle="1" w:styleId="10">
    <w:name w:val="Заголовок №1_"/>
    <w:basedOn w:val="a0"/>
    <w:link w:val="11"/>
    <w:uiPriority w:val="99"/>
    <w:rsid w:val="009F789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9F789F"/>
    <w:pPr>
      <w:widowControl w:val="0"/>
      <w:shd w:val="clear" w:color="auto" w:fill="FFFFFF"/>
      <w:spacing w:after="0" w:line="394" w:lineRule="auto"/>
      <w:ind w:firstLine="720"/>
      <w:outlineLvl w:val="0"/>
    </w:pPr>
    <w:rPr>
      <w:rFonts w:ascii="Times New Roman" w:eastAsiaTheme="minorHAnsi" w:hAnsi="Times New Roman" w:cs="Times New Roman"/>
      <w:b/>
      <w:bCs/>
      <w:lang w:eastAsia="en-US"/>
    </w:rPr>
  </w:style>
  <w:style w:type="paragraph" w:styleId="a7">
    <w:name w:val="List Paragraph"/>
    <w:basedOn w:val="a"/>
    <w:qFormat/>
    <w:rsid w:val="009F789F"/>
    <w:pPr>
      <w:ind w:left="720"/>
      <w:contextualSpacing/>
    </w:pPr>
  </w:style>
  <w:style w:type="paragraph" w:styleId="a8">
    <w:name w:val="Normal (Web)"/>
    <w:basedOn w:val="a"/>
    <w:unhideWhenUsed/>
    <w:rsid w:val="009F789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9F7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789F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915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154DD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915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154D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 презентации</c:v>
                </c:pt>
                <c:pt idx="1">
                  <c:v>решение ситуационных задач</c:v>
                </c:pt>
                <c:pt idx="2">
                  <c:v>конспект</c:v>
                </c:pt>
                <c:pt idx="3">
                  <c:v>другая форма</c:v>
                </c:pt>
                <c:pt idx="4">
                  <c:v>не желают работать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0.25</c:v>
                </c:pt>
                <c:pt idx="1">
                  <c:v>0.30000000000000032</c:v>
                </c:pt>
                <c:pt idx="2">
                  <c:v>0.15000000000000024</c:v>
                </c:pt>
                <c:pt idx="3">
                  <c:v>0.1</c:v>
                </c:pt>
                <c:pt idx="4">
                  <c:v>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7004160"/>
        <c:axId val="287005696"/>
      </c:barChart>
      <c:catAx>
        <c:axId val="287004160"/>
        <c:scaling>
          <c:orientation val="minMax"/>
        </c:scaling>
        <c:delete val="0"/>
        <c:axPos val="b"/>
        <c:majorTickMark val="none"/>
        <c:minorTickMark val="none"/>
        <c:tickLblPos val="nextTo"/>
        <c:crossAx val="287005696"/>
        <c:crosses val="autoZero"/>
        <c:auto val="1"/>
        <c:lblAlgn val="ctr"/>
        <c:lblOffset val="100"/>
        <c:noMultiLvlLbl val="0"/>
      </c:catAx>
      <c:valAx>
        <c:axId val="287005696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870041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Качество знаний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Лист1!$A$1:$A$3</c:f>
              <c:strCache>
                <c:ptCount val="3"/>
                <c:pt idx="0">
                  <c:v>2020-2021 уч. год</c:v>
                </c:pt>
                <c:pt idx="1">
                  <c:v>2021-2022 уч. год</c:v>
                </c:pt>
                <c:pt idx="2">
                  <c:v>2022-2023 уч. год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3.2</c:v>
                </c:pt>
                <c:pt idx="1">
                  <c:v>3.7</c:v>
                </c:pt>
                <c:pt idx="2">
                  <c:v>4.08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86915584"/>
        <c:axId val="288211712"/>
      </c:barChart>
      <c:catAx>
        <c:axId val="286915584"/>
        <c:scaling>
          <c:orientation val="minMax"/>
        </c:scaling>
        <c:delete val="0"/>
        <c:axPos val="b"/>
        <c:majorTickMark val="out"/>
        <c:minorTickMark val="none"/>
        <c:tickLblPos val="nextTo"/>
        <c:crossAx val="288211712"/>
        <c:crosses val="autoZero"/>
        <c:auto val="1"/>
        <c:lblAlgn val="ctr"/>
        <c:lblOffset val="100"/>
        <c:noMultiLvlLbl val="0"/>
      </c:catAx>
      <c:valAx>
        <c:axId val="2882117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69155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Средний балл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Лист1!$A$1:$A$3</c:f>
              <c:strCache>
                <c:ptCount val="3"/>
                <c:pt idx="0">
                  <c:v>2020-2021 уч. год</c:v>
                </c:pt>
                <c:pt idx="1">
                  <c:v>2021-2022 уч. год</c:v>
                </c:pt>
                <c:pt idx="2">
                  <c:v>2022-2023 уч. год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3.2</c:v>
                </c:pt>
                <c:pt idx="1">
                  <c:v>3.7</c:v>
                </c:pt>
                <c:pt idx="2">
                  <c:v>4.08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88220288"/>
        <c:axId val="288221824"/>
      </c:barChart>
      <c:catAx>
        <c:axId val="288220288"/>
        <c:scaling>
          <c:orientation val="minMax"/>
        </c:scaling>
        <c:delete val="0"/>
        <c:axPos val="b"/>
        <c:majorTickMark val="out"/>
        <c:minorTickMark val="none"/>
        <c:tickLblPos val="nextTo"/>
        <c:crossAx val="288221824"/>
        <c:crosses val="autoZero"/>
        <c:auto val="1"/>
        <c:lblAlgn val="ctr"/>
        <c:lblOffset val="100"/>
        <c:noMultiLvlLbl val="0"/>
      </c:catAx>
      <c:valAx>
        <c:axId val="2882218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82202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21</Pages>
  <Words>3787</Words>
  <Characters>21588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</dc:creator>
  <cp:lastModifiedBy>LAB</cp:lastModifiedBy>
  <cp:revision>1</cp:revision>
  <dcterms:created xsi:type="dcterms:W3CDTF">2024-02-07T16:29:00Z</dcterms:created>
  <dcterms:modified xsi:type="dcterms:W3CDTF">2024-02-07T16:55:00Z</dcterms:modified>
</cp:coreProperties>
</file>