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B84" w:rsidRPr="009070E1" w:rsidRDefault="00904B84" w:rsidP="009070E1">
      <w:pPr>
        <w:pStyle w:val="ad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070E1">
        <w:rPr>
          <w:rFonts w:ascii="Times New Roman" w:hAnsi="Times New Roman"/>
          <w:sz w:val="24"/>
          <w:szCs w:val="24"/>
        </w:rPr>
        <w:t>МИНИСТЕРСТВО ОБРАЗОВАНИЯ И НАУКИ САМАРСКОЙ ОБЛАСТИ</w:t>
      </w:r>
    </w:p>
    <w:p w:rsidR="00904B84" w:rsidRPr="009070E1" w:rsidRDefault="00904B84" w:rsidP="009070E1">
      <w:pPr>
        <w:pStyle w:val="ad"/>
        <w:ind w:firstLine="709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070E1">
        <w:rPr>
          <w:rFonts w:ascii="Times New Roman" w:hAnsi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904B84" w:rsidRPr="009070E1" w:rsidRDefault="00904B84" w:rsidP="009070E1">
      <w:pPr>
        <w:pStyle w:val="ad"/>
        <w:ind w:firstLine="709"/>
        <w:jc w:val="center"/>
        <w:rPr>
          <w:rFonts w:ascii="Times New Roman" w:hAnsi="Times New Roman"/>
          <w:sz w:val="24"/>
          <w:szCs w:val="24"/>
        </w:rPr>
      </w:pPr>
      <w:r w:rsidRPr="009070E1">
        <w:rPr>
          <w:rFonts w:ascii="Times New Roman" w:hAnsi="Times New Roman"/>
          <w:sz w:val="24"/>
          <w:szCs w:val="24"/>
        </w:rPr>
        <w:t>Самарской области «Хворостянский государственный техникум им. Юрия Рябова»</w:t>
      </w:r>
    </w:p>
    <w:p w:rsidR="00904B84" w:rsidRPr="009070E1" w:rsidRDefault="00904B84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FC6" w:rsidRPr="009070E1" w:rsidRDefault="00042FC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2F6" w:rsidRPr="009070E1" w:rsidRDefault="008332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2F6" w:rsidRPr="009070E1" w:rsidRDefault="008332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954" w:rsidRPr="009070E1" w:rsidRDefault="00A05954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969F6" w:rsidRDefault="003E15B1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t xml:space="preserve">Исследовательская работа </w:t>
      </w:r>
    </w:p>
    <w:p w:rsidR="00A969F6" w:rsidRDefault="003E15B1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t>по экономике</w:t>
      </w:r>
      <w:r w:rsidR="00A969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2F6" w:rsidRPr="009070E1">
        <w:rPr>
          <w:rFonts w:ascii="Times New Roman" w:hAnsi="Times New Roman" w:cs="Times New Roman"/>
          <w:b/>
          <w:sz w:val="28"/>
          <w:szCs w:val="28"/>
        </w:rPr>
        <w:t xml:space="preserve">на тему </w:t>
      </w:r>
    </w:p>
    <w:p w:rsidR="008332F6" w:rsidRPr="009070E1" w:rsidRDefault="008332F6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A969F6">
        <w:rPr>
          <w:rFonts w:ascii="Times New Roman" w:hAnsi="Times New Roman" w:cs="Times New Roman"/>
          <w:b/>
          <w:sz w:val="28"/>
          <w:szCs w:val="28"/>
        </w:rPr>
        <w:t>КАК ФИНАНСОВЫЕ ПИРАМИДЫ ПЕРЕБРАЛИСЬ В ЧАТ- БОТЫ</w:t>
      </w:r>
      <w:r w:rsidRPr="009070E1">
        <w:rPr>
          <w:rFonts w:ascii="Times New Roman" w:hAnsi="Times New Roman" w:cs="Times New Roman"/>
          <w:b/>
          <w:sz w:val="28"/>
          <w:szCs w:val="28"/>
        </w:rPr>
        <w:t>»</w:t>
      </w:r>
    </w:p>
    <w:p w:rsidR="008332F6" w:rsidRPr="009070E1" w:rsidRDefault="008332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32F6" w:rsidRPr="009070E1" w:rsidRDefault="008332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FC6" w:rsidRPr="009070E1" w:rsidRDefault="00042FC6" w:rsidP="009070E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Автор:</w:t>
      </w:r>
    </w:p>
    <w:p w:rsidR="00042FC6" w:rsidRPr="009070E1" w:rsidRDefault="00042FC6" w:rsidP="009070E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 xml:space="preserve">Бычкова Нина Анатольевна </w:t>
      </w:r>
    </w:p>
    <w:p w:rsidR="00042FC6" w:rsidRPr="009070E1" w:rsidRDefault="00042FC6" w:rsidP="009070E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преподаватель экономики</w:t>
      </w:r>
    </w:p>
    <w:p w:rsidR="008332F6" w:rsidRPr="009070E1" w:rsidRDefault="008332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B84" w:rsidRPr="009070E1" w:rsidRDefault="00904B84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B84" w:rsidRPr="009070E1" w:rsidRDefault="00904B84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B84" w:rsidRPr="009070E1" w:rsidRDefault="00904B84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2F6" w:rsidRDefault="00904B84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Хворостянка</w:t>
      </w:r>
      <w:r w:rsidR="00042FC6" w:rsidRPr="009070E1">
        <w:rPr>
          <w:rFonts w:ascii="Times New Roman" w:hAnsi="Times New Roman" w:cs="Times New Roman"/>
          <w:sz w:val="28"/>
          <w:szCs w:val="28"/>
        </w:rPr>
        <w:t>,</w:t>
      </w:r>
      <w:r w:rsidR="00E63165" w:rsidRPr="009070E1">
        <w:rPr>
          <w:rFonts w:ascii="Times New Roman" w:hAnsi="Times New Roman" w:cs="Times New Roman"/>
          <w:sz w:val="28"/>
          <w:szCs w:val="28"/>
        </w:rPr>
        <w:t>202</w:t>
      </w:r>
      <w:r w:rsidR="00D24EC2">
        <w:rPr>
          <w:rFonts w:ascii="Times New Roman" w:hAnsi="Times New Roman" w:cs="Times New Roman"/>
          <w:sz w:val="28"/>
          <w:szCs w:val="28"/>
        </w:rPr>
        <w:t>4</w:t>
      </w:r>
      <w:r w:rsidR="00042FC6" w:rsidRPr="009070E1">
        <w:rPr>
          <w:rFonts w:ascii="Times New Roman" w:hAnsi="Times New Roman" w:cs="Times New Roman"/>
          <w:sz w:val="28"/>
          <w:szCs w:val="28"/>
        </w:rPr>
        <w:t>г.</w:t>
      </w:r>
    </w:p>
    <w:p w:rsidR="00A969F6" w:rsidRDefault="00A969F6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A969F6" w:rsidSect="003F23A8">
          <w:footerReference w:type="default" r:id="rId9"/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A969F6" w:rsidRPr="009070E1" w:rsidRDefault="00A969F6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332F6" w:rsidRPr="009070E1" w:rsidRDefault="008332F6" w:rsidP="009070E1">
      <w:pPr>
        <w:tabs>
          <w:tab w:val="left" w:pos="6027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СОДЕРЖАНИЕ</w:t>
      </w:r>
    </w:p>
    <w:p w:rsidR="00EA6C0B" w:rsidRPr="009070E1" w:rsidRDefault="00EA6C0B" w:rsidP="009070E1">
      <w:pPr>
        <w:tabs>
          <w:tab w:val="left" w:pos="602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2F6" w:rsidRPr="009070E1" w:rsidRDefault="00EA6C0B" w:rsidP="009070E1">
      <w:pPr>
        <w:tabs>
          <w:tab w:val="left" w:pos="602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1.</w:t>
      </w:r>
      <w:r w:rsidR="00042FC6" w:rsidRPr="009070E1">
        <w:rPr>
          <w:rFonts w:ascii="Times New Roman" w:hAnsi="Times New Roman" w:cs="Times New Roman"/>
          <w:sz w:val="28"/>
          <w:szCs w:val="28"/>
        </w:rPr>
        <w:t xml:space="preserve"> </w:t>
      </w:r>
      <w:r w:rsidR="008332F6" w:rsidRPr="009070E1">
        <w:rPr>
          <w:rFonts w:ascii="Times New Roman" w:hAnsi="Times New Roman" w:cs="Times New Roman"/>
          <w:sz w:val="28"/>
          <w:szCs w:val="28"/>
        </w:rPr>
        <w:t>ВВЕДЕНИЕ</w:t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>3</w:t>
      </w:r>
    </w:p>
    <w:p w:rsidR="00EA6C0B" w:rsidRPr="009070E1" w:rsidRDefault="00EA6C0B" w:rsidP="009070E1">
      <w:pPr>
        <w:tabs>
          <w:tab w:val="left" w:pos="602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2.</w:t>
      </w:r>
      <w:r w:rsidR="00042FC6" w:rsidRPr="009070E1">
        <w:rPr>
          <w:rFonts w:ascii="Times New Roman" w:hAnsi="Times New Roman" w:cs="Times New Roman"/>
          <w:sz w:val="28"/>
          <w:szCs w:val="28"/>
        </w:rPr>
        <w:t xml:space="preserve"> </w:t>
      </w:r>
      <w:r w:rsidRPr="009070E1">
        <w:rPr>
          <w:rFonts w:ascii="Times New Roman" w:hAnsi="Times New Roman" w:cs="Times New Roman"/>
          <w:sz w:val="28"/>
          <w:szCs w:val="28"/>
        </w:rPr>
        <w:t>ФИНАНСОВАЯ ПИРАМИДА, ЕЕ СУТЬ</w:t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>4</w:t>
      </w:r>
    </w:p>
    <w:p w:rsidR="00EA6C0B" w:rsidRDefault="00EA6C0B" w:rsidP="009070E1">
      <w:pPr>
        <w:tabs>
          <w:tab w:val="left" w:pos="602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3</w:t>
      </w:r>
      <w:r w:rsidR="00E63165" w:rsidRPr="009070E1">
        <w:rPr>
          <w:rFonts w:ascii="Times New Roman" w:hAnsi="Times New Roman" w:cs="Times New Roman"/>
          <w:sz w:val="28"/>
          <w:szCs w:val="28"/>
        </w:rPr>
        <w:t>. КОМПАНИИ С ПРИЗНАКАМИ ФИНАНСОВЫХ ПИРАМИД. «ГАРМОНИЗАТОРЫ ЭНЕРГИИ» И ДЕНЕЖНЫЕ ПОДАРКИ</w:t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A969F6">
        <w:rPr>
          <w:rFonts w:ascii="Times New Roman" w:hAnsi="Times New Roman" w:cs="Times New Roman"/>
          <w:sz w:val="28"/>
          <w:szCs w:val="28"/>
        </w:rPr>
        <w:tab/>
      </w:r>
      <w:r w:rsidR="00A969F6">
        <w:rPr>
          <w:rFonts w:ascii="Times New Roman" w:hAnsi="Times New Roman" w:cs="Times New Roman"/>
          <w:sz w:val="28"/>
          <w:szCs w:val="28"/>
        </w:rPr>
        <w:tab/>
      </w:r>
      <w:r w:rsidR="009070E1">
        <w:rPr>
          <w:rFonts w:ascii="Times New Roman" w:hAnsi="Times New Roman" w:cs="Times New Roman"/>
          <w:sz w:val="28"/>
          <w:szCs w:val="28"/>
        </w:rPr>
        <w:t>6</w:t>
      </w:r>
    </w:p>
    <w:p w:rsidR="006C70FC" w:rsidRDefault="006C70FC" w:rsidP="009070E1">
      <w:pPr>
        <w:tabs>
          <w:tab w:val="left" w:pos="6027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6C70FC">
        <w:rPr>
          <w:rFonts w:ascii="Times New Roman" w:hAnsi="Times New Roman" w:cs="Times New Roman"/>
          <w:bCs/>
          <w:sz w:val="28"/>
          <w:szCs w:val="28"/>
        </w:rPr>
        <w:t>НОВЫЕ ХАЙПЕРЫ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EA6C0B" w:rsidRPr="009070E1" w:rsidRDefault="006C70FC" w:rsidP="009070E1">
      <w:pPr>
        <w:tabs>
          <w:tab w:val="left" w:pos="602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A6C0B" w:rsidRPr="009070E1">
        <w:rPr>
          <w:rFonts w:ascii="Times New Roman" w:hAnsi="Times New Roman" w:cs="Times New Roman"/>
          <w:sz w:val="28"/>
          <w:szCs w:val="28"/>
        </w:rPr>
        <w:t>.</w:t>
      </w:r>
      <w:r w:rsidR="00042FC6" w:rsidRPr="009070E1">
        <w:rPr>
          <w:rFonts w:ascii="Times New Roman" w:hAnsi="Times New Roman" w:cs="Times New Roman"/>
          <w:sz w:val="28"/>
          <w:szCs w:val="28"/>
        </w:rPr>
        <w:t xml:space="preserve"> </w:t>
      </w:r>
      <w:r w:rsidR="00EA6C0B" w:rsidRPr="009070E1">
        <w:rPr>
          <w:rFonts w:ascii="Times New Roman" w:hAnsi="Times New Roman" w:cs="Times New Roman"/>
          <w:sz w:val="28"/>
          <w:szCs w:val="28"/>
        </w:rPr>
        <w:t>ЗАКЛЮЧЕНИЕ</w:t>
      </w:r>
      <w:r w:rsidR="00042FC6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B7523B" w:rsidRPr="009070E1">
        <w:rPr>
          <w:rFonts w:ascii="Times New Roman" w:hAnsi="Times New Roman" w:cs="Times New Roman"/>
          <w:sz w:val="28"/>
          <w:szCs w:val="28"/>
        </w:rPr>
        <w:tab/>
      </w:r>
      <w:r w:rsidR="002A4F99" w:rsidRPr="009070E1">
        <w:rPr>
          <w:rFonts w:ascii="Times New Roman" w:hAnsi="Times New Roman" w:cs="Times New Roman"/>
          <w:sz w:val="28"/>
          <w:szCs w:val="28"/>
        </w:rPr>
        <w:tab/>
      </w:r>
      <w:r w:rsidR="002A4F99" w:rsidRPr="009070E1">
        <w:rPr>
          <w:rFonts w:ascii="Times New Roman" w:hAnsi="Times New Roman" w:cs="Times New Roman"/>
          <w:sz w:val="28"/>
          <w:szCs w:val="28"/>
        </w:rPr>
        <w:tab/>
      </w:r>
      <w:r w:rsidR="009070E1">
        <w:rPr>
          <w:rFonts w:ascii="Times New Roman" w:hAnsi="Times New Roman" w:cs="Times New Roman"/>
          <w:sz w:val="28"/>
          <w:szCs w:val="28"/>
        </w:rPr>
        <w:tab/>
      </w:r>
      <w:r w:rsidR="00042FC6" w:rsidRPr="009070E1">
        <w:rPr>
          <w:rFonts w:ascii="Times New Roman" w:hAnsi="Times New Roman" w:cs="Times New Roman"/>
          <w:sz w:val="28"/>
          <w:szCs w:val="28"/>
        </w:rPr>
        <w:t>9</w:t>
      </w:r>
    </w:p>
    <w:p w:rsidR="00EA6C0B" w:rsidRPr="009070E1" w:rsidRDefault="006C70FC" w:rsidP="009070E1">
      <w:pPr>
        <w:pStyle w:val="ad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CD3A95" w:rsidRPr="009070E1">
        <w:rPr>
          <w:rFonts w:ascii="Times New Roman" w:hAnsi="Times New Roman"/>
          <w:sz w:val="28"/>
          <w:szCs w:val="28"/>
        </w:rPr>
        <w:t xml:space="preserve">. </w:t>
      </w:r>
      <w:r w:rsidR="002169A8" w:rsidRPr="002169A8">
        <w:rPr>
          <w:rFonts w:ascii="Times New Roman" w:hAnsi="Times New Roman"/>
          <w:sz w:val="28"/>
          <w:szCs w:val="28"/>
        </w:rPr>
        <w:t>СПИСОК ИСПОЛЬЗОВАННОЙ ЛИТЕРАТУРЫ</w:t>
      </w:r>
      <w:r w:rsidR="009070E1">
        <w:rPr>
          <w:rFonts w:ascii="Times New Roman" w:hAnsi="Times New Roman"/>
          <w:sz w:val="28"/>
          <w:szCs w:val="28"/>
        </w:rPr>
        <w:tab/>
      </w:r>
      <w:r w:rsidR="009070E1">
        <w:rPr>
          <w:rFonts w:ascii="Times New Roman" w:hAnsi="Times New Roman"/>
          <w:sz w:val="28"/>
          <w:szCs w:val="28"/>
        </w:rPr>
        <w:tab/>
      </w:r>
      <w:r w:rsidR="009070E1">
        <w:rPr>
          <w:rFonts w:ascii="Times New Roman" w:hAnsi="Times New Roman"/>
          <w:sz w:val="28"/>
          <w:szCs w:val="28"/>
        </w:rPr>
        <w:tab/>
        <w:t xml:space="preserve">        </w:t>
      </w:r>
      <w:r w:rsidR="00CD3A95" w:rsidRPr="009070E1">
        <w:rPr>
          <w:rFonts w:ascii="Times New Roman" w:hAnsi="Times New Roman"/>
          <w:sz w:val="28"/>
          <w:szCs w:val="28"/>
        </w:rPr>
        <w:t>1</w:t>
      </w:r>
      <w:r w:rsidR="002A4F99" w:rsidRPr="009070E1">
        <w:rPr>
          <w:rFonts w:ascii="Times New Roman" w:hAnsi="Times New Roman"/>
          <w:sz w:val="28"/>
          <w:szCs w:val="28"/>
        </w:rPr>
        <w:t>0</w:t>
      </w:r>
    </w:p>
    <w:p w:rsidR="00EA6C0B" w:rsidRPr="009070E1" w:rsidRDefault="00EA6C0B" w:rsidP="009070E1">
      <w:pPr>
        <w:tabs>
          <w:tab w:val="left" w:pos="602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6C0B" w:rsidRPr="009070E1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32F6" w:rsidRPr="009070E1" w:rsidRDefault="008332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9F6" w:rsidRDefault="00A969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969F6" w:rsidSect="003F23A8"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1D063F" w:rsidRPr="009070E1" w:rsidRDefault="001D063F" w:rsidP="00A969F6">
      <w:pPr>
        <w:pStyle w:val="a5"/>
        <w:spacing w:line="360" w:lineRule="auto"/>
        <w:ind w:firstLine="709"/>
        <w:jc w:val="center"/>
        <w:rPr>
          <w:b/>
          <w:sz w:val="28"/>
          <w:szCs w:val="28"/>
        </w:rPr>
      </w:pPr>
      <w:r w:rsidRPr="009070E1">
        <w:rPr>
          <w:b/>
          <w:sz w:val="28"/>
          <w:szCs w:val="28"/>
        </w:rPr>
        <w:lastRenderedPageBreak/>
        <w:t>ВВЕДЕНИЕ</w:t>
      </w:r>
    </w:p>
    <w:p w:rsidR="008E731B" w:rsidRPr="009070E1" w:rsidRDefault="008E731B" w:rsidP="009070E1">
      <w:pPr>
        <w:pStyle w:val="a5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070E1">
        <w:rPr>
          <w:color w:val="000000"/>
          <w:sz w:val="28"/>
          <w:szCs w:val="28"/>
          <w:shd w:val="clear" w:color="auto" w:fill="FFFFFF"/>
        </w:rPr>
        <w:t xml:space="preserve">История финансовых пирамид началась в далеком 1919 году. Тогда итальянец Чарльз </w:t>
      </w:r>
      <w:proofErr w:type="spellStart"/>
      <w:r w:rsidRPr="009070E1">
        <w:rPr>
          <w:color w:val="000000"/>
          <w:sz w:val="28"/>
          <w:szCs w:val="28"/>
          <w:shd w:val="clear" w:color="auto" w:fill="FFFFFF"/>
        </w:rPr>
        <w:t>Понци</w:t>
      </w:r>
      <w:proofErr w:type="spellEnd"/>
      <w:r w:rsidRPr="009070E1">
        <w:rPr>
          <w:color w:val="000000"/>
          <w:sz w:val="28"/>
          <w:szCs w:val="28"/>
          <w:shd w:val="clear" w:color="auto" w:fill="FFFFFF"/>
        </w:rPr>
        <w:t xml:space="preserve"> обещал своим партнерам заработок в 150 % в течение 45 дней. Для этого инвесторам требовалось купить вексель, который, считалось, был как-то связан с трансатлантической торговлей и купонами. Правда, собрав деньги, </w:t>
      </w:r>
      <w:proofErr w:type="spellStart"/>
      <w:r w:rsidRPr="009070E1">
        <w:rPr>
          <w:color w:val="000000"/>
          <w:sz w:val="28"/>
          <w:szCs w:val="28"/>
          <w:shd w:val="clear" w:color="auto" w:fill="FFFFFF"/>
        </w:rPr>
        <w:t>Понци</w:t>
      </w:r>
      <w:proofErr w:type="spellEnd"/>
      <w:r w:rsidRPr="009070E1">
        <w:rPr>
          <w:color w:val="000000"/>
          <w:sz w:val="28"/>
          <w:szCs w:val="28"/>
          <w:shd w:val="clear" w:color="auto" w:fill="FFFFFF"/>
        </w:rPr>
        <w:t xml:space="preserve"> не пустил их в оборот, а просто стал перераспределять внутри пирамиды, то есть реальной торговли за этим бизнесом не стояло. По итогу жертвами стали почти 17 тысяч человек.</w:t>
      </w:r>
    </w:p>
    <w:p w:rsidR="008E731B" w:rsidRPr="009070E1" w:rsidRDefault="008E731B" w:rsidP="009070E1">
      <w:pPr>
        <w:pStyle w:val="a5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070E1">
        <w:rPr>
          <w:color w:val="000000"/>
          <w:sz w:val="28"/>
          <w:szCs w:val="28"/>
          <w:shd w:val="clear" w:color="auto" w:fill="FFFFFF"/>
        </w:rPr>
        <w:t>В XXI веке суть не поменялась. Действующие финансовые пирамиды тоже обещают большие прибыли, только теперь они не перепродают товары, а «добывают золото», «</w:t>
      </w:r>
      <w:proofErr w:type="spellStart"/>
      <w:r w:rsidRPr="009070E1">
        <w:rPr>
          <w:color w:val="000000"/>
          <w:sz w:val="28"/>
          <w:szCs w:val="28"/>
          <w:shd w:val="clear" w:color="auto" w:fill="FFFFFF"/>
        </w:rPr>
        <w:t>майнят</w:t>
      </w:r>
      <w:proofErr w:type="spellEnd"/>
      <w:r w:rsidRPr="009070E1">
        <w:rPr>
          <w:color w:val="000000"/>
          <w:sz w:val="28"/>
          <w:szCs w:val="28"/>
          <w:shd w:val="clear" w:color="auto" w:fill="FFFFFF"/>
        </w:rPr>
        <w:t xml:space="preserve"> крипту», «открывают технологические </w:t>
      </w:r>
      <w:proofErr w:type="spellStart"/>
      <w:r w:rsidRPr="009070E1">
        <w:rPr>
          <w:color w:val="000000"/>
          <w:sz w:val="28"/>
          <w:szCs w:val="28"/>
          <w:shd w:val="clear" w:color="auto" w:fill="FFFFFF"/>
        </w:rPr>
        <w:t>стартапы</w:t>
      </w:r>
      <w:proofErr w:type="spellEnd"/>
      <w:r w:rsidRPr="009070E1">
        <w:rPr>
          <w:color w:val="000000"/>
          <w:sz w:val="28"/>
          <w:szCs w:val="28"/>
          <w:shd w:val="clear" w:color="auto" w:fill="FFFFFF"/>
        </w:rPr>
        <w:t>» и все в таком духе. В общем, идут в ногу со временем.</w:t>
      </w:r>
    </w:p>
    <w:p w:rsidR="008E731B" w:rsidRPr="009070E1" w:rsidRDefault="00EA6C0B" w:rsidP="009070E1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9070E1">
        <w:rPr>
          <w:sz w:val="28"/>
          <w:szCs w:val="28"/>
        </w:rPr>
        <w:t xml:space="preserve">Данная  </w:t>
      </w:r>
      <w:proofErr w:type="gramStart"/>
      <w:r w:rsidRPr="009070E1">
        <w:rPr>
          <w:b/>
          <w:sz w:val="28"/>
          <w:szCs w:val="28"/>
        </w:rPr>
        <w:t>проблема</w:t>
      </w:r>
      <w:proofErr w:type="gramEnd"/>
      <w:r w:rsidRPr="009070E1">
        <w:rPr>
          <w:sz w:val="28"/>
          <w:szCs w:val="28"/>
        </w:rPr>
        <w:t xml:space="preserve"> несомненно </w:t>
      </w:r>
      <w:r w:rsidR="004B4172">
        <w:rPr>
          <w:sz w:val="28"/>
          <w:szCs w:val="28"/>
        </w:rPr>
        <w:t xml:space="preserve">актуальна, так как </w:t>
      </w:r>
      <w:r w:rsidRPr="009070E1">
        <w:rPr>
          <w:sz w:val="28"/>
          <w:szCs w:val="28"/>
        </w:rPr>
        <w:t>касается каждого  человека, поскольку </w:t>
      </w:r>
      <w:r w:rsidR="001D063F" w:rsidRPr="009070E1">
        <w:rPr>
          <w:sz w:val="28"/>
          <w:szCs w:val="28"/>
        </w:rPr>
        <w:t>мы живем в</w:t>
      </w:r>
      <w:r w:rsidRPr="009070E1">
        <w:rPr>
          <w:sz w:val="28"/>
          <w:szCs w:val="28"/>
        </w:rPr>
        <w:t xml:space="preserve"> век активного развития экономики, и в такой ситуации каждый должен располагать максимальным количеством достоверной информацией об имеющихся рисках и опасностях на рынке финансовых инвестиций.</w:t>
      </w:r>
    </w:p>
    <w:p w:rsidR="00EA6C0B" w:rsidRPr="009070E1" w:rsidRDefault="00EA6C0B" w:rsidP="009070E1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9070E1">
        <w:rPr>
          <w:b/>
          <w:sz w:val="28"/>
          <w:szCs w:val="28"/>
        </w:rPr>
        <w:t>Целью</w:t>
      </w:r>
      <w:r w:rsidRPr="009070E1">
        <w:rPr>
          <w:sz w:val="28"/>
          <w:szCs w:val="28"/>
        </w:rPr>
        <w:t xml:space="preserve"> данной </w:t>
      </w:r>
      <w:r w:rsidR="001D063F" w:rsidRPr="009070E1">
        <w:rPr>
          <w:sz w:val="28"/>
          <w:szCs w:val="28"/>
        </w:rPr>
        <w:t xml:space="preserve">исследовательской работы </w:t>
      </w:r>
      <w:r w:rsidRPr="009070E1">
        <w:rPr>
          <w:sz w:val="28"/>
          <w:szCs w:val="28"/>
        </w:rPr>
        <w:t>является анализ деятельности</w:t>
      </w:r>
      <w:r w:rsidR="006D0AD9">
        <w:rPr>
          <w:sz w:val="28"/>
          <w:szCs w:val="28"/>
        </w:rPr>
        <w:t xml:space="preserve"> новейших </w:t>
      </w:r>
      <w:r w:rsidRPr="009070E1">
        <w:rPr>
          <w:sz w:val="28"/>
          <w:szCs w:val="28"/>
        </w:rPr>
        <w:t xml:space="preserve"> финансовых пирамид посредством  рассмотрения пример</w:t>
      </w:r>
      <w:r w:rsidR="001D063F" w:rsidRPr="009070E1">
        <w:rPr>
          <w:sz w:val="28"/>
          <w:szCs w:val="28"/>
        </w:rPr>
        <w:t xml:space="preserve">а </w:t>
      </w:r>
      <w:r w:rsidR="004B4172" w:rsidRPr="004B4172">
        <w:rPr>
          <w:sz w:val="28"/>
          <w:szCs w:val="28"/>
        </w:rPr>
        <w:t>компани</w:t>
      </w:r>
      <w:r w:rsidR="004B4172">
        <w:rPr>
          <w:sz w:val="28"/>
          <w:szCs w:val="28"/>
        </w:rPr>
        <w:t>й</w:t>
      </w:r>
      <w:r w:rsidR="004B4172" w:rsidRPr="004B4172">
        <w:rPr>
          <w:sz w:val="28"/>
          <w:szCs w:val="28"/>
        </w:rPr>
        <w:t xml:space="preserve"> с признаками финансовых пирамид</w:t>
      </w:r>
      <w:proofErr w:type="gramStart"/>
      <w:r w:rsidR="004B4172" w:rsidRPr="004B4172">
        <w:rPr>
          <w:sz w:val="28"/>
          <w:szCs w:val="28"/>
        </w:rPr>
        <w:t>.</w:t>
      </w:r>
      <w:proofErr w:type="gramEnd"/>
      <w:r w:rsidR="004B4172" w:rsidRPr="004B4172">
        <w:rPr>
          <w:sz w:val="28"/>
          <w:szCs w:val="28"/>
        </w:rPr>
        <w:t xml:space="preserve"> «</w:t>
      </w:r>
      <w:proofErr w:type="spellStart"/>
      <w:proofErr w:type="gramStart"/>
      <w:r w:rsidR="004B4172" w:rsidRPr="004B4172">
        <w:rPr>
          <w:sz w:val="28"/>
          <w:szCs w:val="28"/>
        </w:rPr>
        <w:t>г</w:t>
      </w:r>
      <w:proofErr w:type="gramEnd"/>
      <w:r w:rsidR="004B4172" w:rsidRPr="004B4172">
        <w:rPr>
          <w:sz w:val="28"/>
          <w:szCs w:val="28"/>
        </w:rPr>
        <w:t>армонизаторы</w:t>
      </w:r>
      <w:proofErr w:type="spellEnd"/>
      <w:r w:rsidR="004B4172" w:rsidRPr="004B4172">
        <w:rPr>
          <w:sz w:val="28"/>
          <w:szCs w:val="28"/>
        </w:rPr>
        <w:t xml:space="preserve"> энергии» и денежные подарки</w:t>
      </w:r>
      <w:r w:rsidR="004B4172">
        <w:rPr>
          <w:sz w:val="28"/>
          <w:szCs w:val="28"/>
        </w:rPr>
        <w:t xml:space="preserve">, </w:t>
      </w:r>
      <w:r w:rsidR="004B4172" w:rsidRPr="006C70FC">
        <w:rPr>
          <w:bCs/>
          <w:sz w:val="28"/>
          <w:szCs w:val="28"/>
        </w:rPr>
        <w:t xml:space="preserve">новые </w:t>
      </w:r>
      <w:proofErr w:type="spellStart"/>
      <w:r w:rsidR="004B4172" w:rsidRPr="006C70FC">
        <w:rPr>
          <w:bCs/>
          <w:sz w:val="28"/>
          <w:szCs w:val="28"/>
        </w:rPr>
        <w:t>хайперы</w:t>
      </w:r>
      <w:proofErr w:type="spellEnd"/>
      <w:r w:rsidRPr="009070E1">
        <w:rPr>
          <w:sz w:val="28"/>
          <w:szCs w:val="28"/>
        </w:rPr>
        <w:t xml:space="preserve">. Были поставлены </w:t>
      </w:r>
      <w:r w:rsidRPr="009070E1">
        <w:rPr>
          <w:b/>
          <w:sz w:val="28"/>
          <w:szCs w:val="28"/>
        </w:rPr>
        <w:t>задачи</w:t>
      </w:r>
      <w:r w:rsidR="006D0AD9">
        <w:rPr>
          <w:sz w:val="28"/>
          <w:szCs w:val="28"/>
        </w:rPr>
        <w:t xml:space="preserve"> изучения схемы финансовых</w:t>
      </w:r>
      <w:r w:rsidRPr="009070E1">
        <w:rPr>
          <w:sz w:val="28"/>
          <w:szCs w:val="28"/>
        </w:rPr>
        <w:t xml:space="preserve"> пирамид</w:t>
      </w:r>
      <w:r w:rsidR="004B4172">
        <w:rPr>
          <w:sz w:val="28"/>
          <w:szCs w:val="28"/>
        </w:rPr>
        <w:t xml:space="preserve"> в сети</w:t>
      </w:r>
      <w:r w:rsidRPr="009070E1">
        <w:rPr>
          <w:sz w:val="28"/>
          <w:szCs w:val="28"/>
        </w:rPr>
        <w:t>, выявления причин, по которым население продолжает вкладывать деньги в сом</w:t>
      </w:r>
      <w:r w:rsidR="004B4172">
        <w:rPr>
          <w:sz w:val="28"/>
          <w:szCs w:val="28"/>
        </w:rPr>
        <w:t>нительные предприятия.</w:t>
      </w:r>
      <w:r w:rsidRPr="009070E1">
        <w:rPr>
          <w:sz w:val="28"/>
          <w:szCs w:val="28"/>
        </w:rPr>
        <w:t> </w:t>
      </w:r>
      <w:r w:rsidR="004B4172">
        <w:rPr>
          <w:sz w:val="28"/>
          <w:szCs w:val="28"/>
        </w:rPr>
        <w:t>О</w:t>
      </w:r>
      <w:r w:rsidRPr="009070E1">
        <w:rPr>
          <w:sz w:val="28"/>
          <w:szCs w:val="28"/>
        </w:rPr>
        <w:t>знакомлени</w:t>
      </w:r>
      <w:r w:rsidR="004B4172">
        <w:rPr>
          <w:sz w:val="28"/>
          <w:szCs w:val="28"/>
        </w:rPr>
        <w:t>е</w:t>
      </w:r>
      <w:r w:rsidRPr="009070E1">
        <w:rPr>
          <w:sz w:val="28"/>
          <w:szCs w:val="28"/>
        </w:rPr>
        <w:t xml:space="preserve"> с мерами борьбы с  финансовыми пирамидами</w:t>
      </w:r>
      <w:r w:rsidR="004B4172">
        <w:rPr>
          <w:sz w:val="28"/>
          <w:szCs w:val="28"/>
        </w:rPr>
        <w:t xml:space="preserve"> в сети</w:t>
      </w:r>
      <w:r w:rsidRPr="009070E1">
        <w:rPr>
          <w:sz w:val="28"/>
          <w:szCs w:val="28"/>
        </w:rPr>
        <w:t>. </w:t>
      </w:r>
    </w:p>
    <w:p w:rsidR="00EA6C0B" w:rsidRDefault="00EA6C0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9F6" w:rsidRDefault="00A969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969F6" w:rsidSect="003F23A8"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1D063F" w:rsidRPr="009070E1" w:rsidRDefault="001D063F" w:rsidP="009070E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lastRenderedPageBreak/>
        <w:t>ФИНАНСОВАЯ ПИРАМИДА, ЕЕ СУТЬ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Наверняка вы вспомнили крупные пирамиды типа «МММ» и «Хопер-Инвест»: яркая наружная и телереклама, офисы во всех регионах России, а в результате — миллионы обманутых вкладчиков, миллиарды похищенных рублей.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Сейчас мошенники действуют преимущественно в сети, а их количество увеличилось многократно. Только за </w:t>
      </w:r>
      <w:r w:rsidR="00D24EC2">
        <w:rPr>
          <w:rFonts w:ascii="Times New Roman" w:eastAsia="Times New Roman" w:hAnsi="Times New Roman" w:cs="Times New Roman"/>
          <w:sz w:val="28"/>
          <w:szCs w:val="28"/>
        </w:rPr>
        <w:t xml:space="preserve">одно </w:t>
      </w:r>
      <w:r w:rsidRPr="009070E1">
        <w:rPr>
          <w:rFonts w:ascii="Times New Roman" w:eastAsia="Times New Roman" w:hAnsi="Times New Roman" w:cs="Times New Roman"/>
          <w:sz w:val="28"/>
          <w:szCs w:val="28"/>
        </w:rPr>
        <w:t>полугодие </w:t>
      </w:r>
      <w:hyperlink r:id="rId10" w:tgtFrame="_blank" w:history="1">
        <w:r w:rsidRPr="009070E1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 xml:space="preserve">Центробанк </w:t>
        </w:r>
        <w:proofErr w:type="gramStart"/>
        <w:r w:rsidRPr="009070E1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обнаруж</w:t>
        </w:r>
      </w:hyperlink>
      <w:r w:rsidR="00D24EC2">
        <w:rPr>
          <w:rStyle w:val="a3"/>
          <w:rFonts w:ascii="Times New Roman" w:eastAsia="Times New Roman" w:hAnsi="Times New Roman" w:cs="Times New Roman"/>
          <w:sz w:val="28"/>
          <w:szCs w:val="28"/>
        </w:rPr>
        <w:t>ивает</w:t>
      </w:r>
      <w:proofErr w:type="gramEnd"/>
      <w:r w:rsidRPr="009070E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24EC2">
        <w:rPr>
          <w:rFonts w:ascii="Times New Roman" w:eastAsia="Times New Roman" w:hAnsi="Times New Roman" w:cs="Times New Roman"/>
          <w:sz w:val="28"/>
          <w:szCs w:val="28"/>
        </w:rPr>
        <w:t>около тысячи</w:t>
      </w: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финансовы</w:t>
      </w:r>
      <w:r w:rsidR="00D24EC2">
        <w:rPr>
          <w:rFonts w:ascii="Times New Roman" w:eastAsia="Times New Roman" w:hAnsi="Times New Roman" w:cs="Times New Roman"/>
          <w:sz w:val="28"/>
          <w:szCs w:val="28"/>
        </w:rPr>
        <w:t>х пирамид</w:t>
      </w:r>
      <w:r w:rsidRPr="009070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В среднем из одной жертвы вытягивают 50-100 тыс. рублей, за год суммарный ущерб от финансовых пирамид в нашей стране достигает 10-15 </w:t>
      </w:r>
      <w:proofErr w:type="gramStart"/>
      <w:r w:rsidRPr="009070E1">
        <w:rPr>
          <w:rFonts w:ascii="Times New Roman" w:eastAsia="Times New Roman" w:hAnsi="Times New Roman" w:cs="Times New Roman"/>
          <w:sz w:val="28"/>
          <w:szCs w:val="28"/>
        </w:rPr>
        <w:t>млрд</w:t>
      </w:r>
      <w:proofErr w:type="gram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рублей.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Одна из самых крупных, уже разоблаченных пирамид нового времени —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Finiko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. Она успела привлечь около 7 </w:t>
      </w:r>
      <w:proofErr w:type="gramStart"/>
      <w:r w:rsidRPr="009070E1">
        <w:rPr>
          <w:rFonts w:ascii="Times New Roman" w:eastAsia="Times New Roman" w:hAnsi="Times New Roman" w:cs="Times New Roman"/>
          <w:sz w:val="28"/>
          <w:szCs w:val="28"/>
        </w:rPr>
        <w:t>млрд</w:t>
      </w:r>
      <w:proofErr w:type="gram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рублей, до того, как ей занялись правоохранительные органы.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Механизм: работают, пока не лопнут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Пирамиды живут за счет постоянно увеличивающегося количества вкладчиков:</w:t>
      </w:r>
    </w:p>
    <w:p w:rsidR="008E731B" w:rsidRPr="009070E1" w:rsidRDefault="008E731B" w:rsidP="009070E1">
      <w:pPr>
        <w:numPr>
          <w:ilvl w:val="0"/>
          <w:numId w:val="5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первый участник получает свой «огромный доход» из вклада второго;</w:t>
      </w:r>
    </w:p>
    <w:p w:rsidR="008E731B" w:rsidRPr="009070E1" w:rsidRDefault="008E731B" w:rsidP="009070E1">
      <w:pPr>
        <w:numPr>
          <w:ilvl w:val="0"/>
          <w:numId w:val="5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второму платят из средств, </w:t>
      </w:r>
      <w:proofErr w:type="gramStart"/>
      <w:r w:rsidRPr="009070E1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gram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внес третий, и т. д.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Бесконечно продолжаться это не может, в какой-то момент поступающих денег уже не будет хватать на выплаты. Кроме того, у мошенников и нет такой задачи — всем честно выдавать обещанную прибыль. Они ждут, пока накопится </w:t>
      </w:r>
      <w:proofErr w:type="gramStart"/>
      <w:r w:rsidRPr="009070E1">
        <w:rPr>
          <w:rFonts w:ascii="Times New Roman" w:eastAsia="Times New Roman" w:hAnsi="Times New Roman" w:cs="Times New Roman"/>
          <w:sz w:val="28"/>
          <w:szCs w:val="28"/>
        </w:rPr>
        <w:t>побольше</w:t>
      </w:r>
      <w:proofErr w:type="gram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средств, и вместе с ними исчезают.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lastRenderedPageBreak/>
        <w:t>Жертвы узнают об этом либо в результате громкого скандала, либо по косвенным признакам: выплаты откладываются по разным причинам, сотрудники компании не отвечают на сообщения, вывести средства не получается.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Тактика заманивания: «Мы взломали систему»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Человек может сам заинтересоваться проектом «сверхдоходных и абсолютно надежных коллективных инвестиций», услышать об этом от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блогера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или попасть на автоматическую рассылку в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мессенджере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Нередко жертва общается просто с ботом, который предлагает те или иные инструменты инвестирования. При этом технологии внушают ложное чувство безопасности.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Конечно, взрослый человек должен задаться вопросом, почему ему обещают такой высокий доход? У мошенников заготовлены разные варианты ответов:</w:t>
      </w:r>
    </w:p>
    <w:p w:rsidR="008E731B" w:rsidRPr="009070E1" w:rsidRDefault="008E731B" w:rsidP="009070E1">
      <w:pPr>
        <w:numPr>
          <w:ilvl w:val="0"/>
          <w:numId w:val="6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«взломали систему»;</w:t>
      </w:r>
    </w:p>
    <w:p w:rsidR="008E731B" w:rsidRPr="009070E1" w:rsidRDefault="008E731B" w:rsidP="009070E1">
      <w:pPr>
        <w:numPr>
          <w:ilvl w:val="0"/>
          <w:numId w:val="6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используем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BigData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E731B" w:rsidRPr="009070E1" w:rsidRDefault="008E731B" w:rsidP="009070E1">
      <w:pPr>
        <w:numPr>
          <w:ilvl w:val="0"/>
          <w:numId w:val="6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«в отличие от других, ведем дела честно» и т. д.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Тематика: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криптоактивы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и онлайн-игры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Еще недавно финансовые пирамиды чаще предлагали вкладываться во что-то знакомое, например, в известные бренды. Теперь призывают вкладываться в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криптовалюту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или, например, приобрести какие-то объекты в онлайн-игре и на этом зарабатывать (сдавать в аренду, перепродавать).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Проблема в том, что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суперброня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или неприступный виртуальный замок имеют ценность, только пока </w:t>
      </w:r>
      <w:proofErr w:type="gramStart"/>
      <w:r w:rsidRPr="009070E1">
        <w:rPr>
          <w:rFonts w:ascii="Times New Roman" w:eastAsia="Times New Roman" w:hAnsi="Times New Roman" w:cs="Times New Roman"/>
          <w:sz w:val="28"/>
          <w:szCs w:val="28"/>
        </w:rPr>
        <w:t>востребованы</w:t>
      </w:r>
      <w:proofErr w:type="gram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другими игроками. Нередко их нужно привлекать самим инвесторам, за это платят бонусы. Однако если нет </w:t>
      </w:r>
      <w:r w:rsidRPr="009070E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новых пользователей или </w:t>
      </w:r>
      <w:proofErr w:type="gramStart"/>
      <w:r w:rsidRPr="009070E1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старых угас интерес, останутся просто 3D-картинки вместо денег.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Признаки финансовой пирамиды:</w:t>
      </w:r>
    </w:p>
    <w:p w:rsidR="008E731B" w:rsidRPr="009070E1" w:rsidRDefault="008E731B" w:rsidP="009070E1">
      <w:pPr>
        <w:numPr>
          <w:ilvl w:val="0"/>
          <w:numId w:val="7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сверхдоходность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>, проценты намного выше, чем в среднем по рынку предлагают финансовые учреждения;</w:t>
      </w:r>
    </w:p>
    <w:p w:rsidR="008E731B" w:rsidRPr="009070E1" w:rsidRDefault="008E731B" w:rsidP="009070E1">
      <w:pPr>
        <w:numPr>
          <w:ilvl w:val="0"/>
          <w:numId w:val="7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туманная информация о проекте, о том, куда именно вкладываются деньги, как обеспечивается стабильность, выплачиваются ли компенсации (конечно, нет) и др.;</w:t>
      </w:r>
    </w:p>
    <w:p w:rsidR="008E731B" w:rsidRPr="009070E1" w:rsidRDefault="008E731B" w:rsidP="009070E1">
      <w:pPr>
        <w:numPr>
          <w:ilvl w:val="0"/>
          <w:numId w:val="7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у компании нет российской лицензии, которая разрешает деятельность на финансовом рынке и защищает клиентов;</w:t>
      </w:r>
    </w:p>
    <w:p w:rsidR="008E731B" w:rsidRPr="009070E1" w:rsidRDefault="008E731B" w:rsidP="009070E1">
      <w:pPr>
        <w:numPr>
          <w:ilvl w:val="0"/>
          <w:numId w:val="7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о компании нет информации в реестрах Центробанка;</w:t>
      </w:r>
    </w:p>
    <w:p w:rsidR="008E731B" w:rsidRPr="009070E1" w:rsidRDefault="008E731B" w:rsidP="009070E1">
      <w:pPr>
        <w:numPr>
          <w:ilvl w:val="0"/>
          <w:numId w:val="7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доход выплачиваются из средств новых участников, в том числе тех, которых нужно привлекать лично.</w:t>
      </w:r>
    </w:p>
    <w:p w:rsidR="008E731B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МТС Банк заботится о вашей безопасности и напоминает, где на сайте ЦБ проверять финансовые компании:</w:t>
      </w:r>
    </w:p>
    <w:p w:rsidR="008E731B" w:rsidRPr="009070E1" w:rsidRDefault="008E731B" w:rsidP="009070E1">
      <w:pPr>
        <w:numPr>
          <w:ilvl w:val="0"/>
          <w:numId w:val="8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в </w:t>
      </w:r>
      <w:hyperlink r:id="rId11" w:tgtFrame="_blank" w:history="1">
        <w:r w:rsidRPr="009070E1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черном списке</w:t>
        </w:r>
      </w:hyperlink>
      <w:r w:rsidRPr="009070E1">
        <w:rPr>
          <w:rFonts w:ascii="Times New Roman" w:eastAsia="Times New Roman" w:hAnsi="Times New Roman" w:cs="Times New Roman"/>
          <w:sz w:val="28"/>
          <w:szCs w:val="28"/>
        </w:rPr>
        <w:t>, где уже 6912 организаций с выявленными признаками нелегальной деятельности на финансовом рынке;</w:t>
      </w:r>
    </w:p>
    <w:p w:rsidR="008E731B" w:rsidRPr="009070E1" w:rsidRDefault="008E731B" w:rsidP="009070E1">
      <w:pPr>
        <w:numPr>
          <w:ilvl w:val="0"/>
          <w:numId w:val="8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>в </w:t>
      </w:r>
      <w:hyperlink r:id="rId12" w:tgtFrame="_blank" w:history="1">
        <w:r w:rsidRPr="009070E1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реестре зарегистрированных кредитных организаций</w:t>
        </w:r>
      </w:hyperlink>
      <w:r w:rsidRPr="009070E1">
        <w:rPr>
          <w:rFonts w:ascii="Times New Roman" w:eastAsia="Times New Roman" w:hAnsi="Times New Roman" w:cs="Times New Roman"/>
          <w:sz w:val="28"/>
          <w:szCs w:val="28"/>
        </w:rPr>
        <w:t> — тут обратите внимание на статус лицензии, она может быть действующей, отозванной или аннулированной;</w:t>
      </w:r>
    </w:p>
    <w:p w:rsidR="008E731B" w:rsidRPr="009070E1" w:rsidRDefault="008E731B" w:rsidP="009070E1">
      <w:pPr>
        <w:numPr>
          <w:ilvl w:val="0"/>
          <w:numId w:val="8"/>
        </w:num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госреестрах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ломбардов, </w:t>
      </w:r>
      <w:proofErr w:type="spellStart"/>
      <w:r w:rsidRPr="009070E1">
        <w:rPr>
          <w:rFonts w:ascii="Times New Roman" w:eastAsia="Times New Roman" w:hAnsi="Times New Roman" w:cs="Times New Roman"/>
          <w:sz w:val="28"/>
          <w:szCs w:val="28"/>
        </w:rPr>
        <w:t>микрофинансовых</w:t>
      </w:r>
      <w:proofErr w:type="spellEnd"/>
      <w:r w:rsidRPr="009070E1">
        <w:rPr>
          <w:rFonts w:ascii="Times New Roman" w:eastAsia="Times New Roman" w:hAnsi="Times New Roman" w:cs="Times New Roman"/>
          <w:sz w:val="28"/>
          <w:szCs w:val="28"/>
        </w:rPr>
        <w:t xml:space="preserve"> организаций и кредитных потребительских кооперативов — их списки можно скачать на </w:t>
      </w:r>
      <w:hyperlink r:id="rId13" w:tgtFrame="_blank" w:history="1">
        <w:r w:rsidRPr="009070E1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этой странице</w:t>
        </w:r>
      </w:hyperlink>
      <w:r w:rsidRPr="009070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2BAC" w:rsidRPr="009070E1" w:rsidRDefault="00012BAC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69F6" w:rsidRDefault="00A969F6" w:rsidP="00A969F6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sectPr w:rsidR="00A969F6" w:rsidSect="003F23A8"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3F23A8" w:rsidRPr="009070E1" w:rsidRDefault="003F23A8" w:rsidP="009070E1">
      <w:pPr>
        <w:spacing w:before="100" w:beforeAutospacing="1" w:after="107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70E1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КОМПАНИИ С ПРИЗНАКАМИ ФИНАНСОВЫХ ПИРАМИД. «ГАРМОНИЗАТОРЫ ЭНЕРГИИ» И ДЕНЕЖНЫЕ ПОДАРКИ</w:t>
      </w:r>
    </w:p>
    <w:p w:rsidR="00042FC6" w:rsidRPr="009070E1" w:rsidRDefault="008E731B" w:rsidP="009070E1">
      <w:pPr>
        <w:spacing w:before="100" w:beforeAutospacing="1" w:after="107" w:line="360" w:lineRule="auto"/>
        <w:ind w:firstLine="709"/>
        <w:jc w:val="both"/>
        <w:rPr>
          <w:rFonts w:ascii="Times New Roman" w:eastAsia="Times New Roman" w:hAnsi="Times New Roman" w:cs="Times New Roman"/>
          <w:color w:val="080808"/>
          <w:sz w:val="28"/>
          <w:szCs w:val="28"/>
        </w:rPr>
      </w:pPr>
      <w:r w:rsidRPr="009070E1">
        <w:rPr>
          <w:rFonts w:ascii="Times New Roman" w:eastAsia="Times New Roman" w:hAnsi="Times New Roman" w:cs="Times New Roman"/>
          <w:color w:val="080808"/>
          <w:sz w:val="28"/>
          <w:szCs w:val="28"/>
        </w:rPr>
        <w:t>В первом полугодии 202</w:t>
      </w:r>
      <w:r w:rsidR="00D24EC2">
        <w:rPr>
          <w:rFonts w:ascii="Times New Roman" w:eastAsia="Times New Roman" w:hAnsi="Times New Roman" w:cs="Times New Roman"/>
          <w:color w:val="080808"/>
          <w:sz w:val="28"/>
          <w:szCs w:val="28"/>
        </w:rPr>
        <w:t>3</w:t>
      </w:r>
      <w:r w:rsidRPr="009070E1">
        <w:rPr>
          <w:rFonts w:ascii="Times New Roman" w:eastAsia="Times New Roman" w:hAnsi="Times New Roman" w:cs="Times New Roman"/>
          <w:color w:val="080808"/>
          <w:sz w:val="28"/>
          <w:szCs w:val="28"/>
        </w:rPr>
        <w:t xml:space="preserve"> года Банк России выявил на территории нашей страны 954 компании с признаками финансовых пирамид. Это в 6,5 раза больше по сравнению с аналогичным периодом прошлого года. Похоже, что россияне снова готовы нести свои деньги в непонятные организации, несмотря на то, что многие из них еще совсем недавно обожглись на масштабных финансовых пирамидах вроде «</w:t>
      </w:r>
      <w:proofErr w:type="spellStart"/>
      <w:r w:rsidRPr="009070E1">
        <w:rPr>
          <w:rFonts w:ascii="Times New Roman" w:eastAsia="Times New Roman" w:hAnsi="Times New Roman" w:cs="Times New Roman"/>
          <w:color w:val="080808"/>
          <w:sz w:val="28"/>
          <w:szCs w:val="28"/>
        </w:rPr>
        <w:t>Финико</w:t>
      </w:r>
      <w:proofErr w:type="spellEnd"/>
      <w:r w:rsidRPr="009070E1">
        <w:rPr>
          <w:rFonts w:ascii="Times New Roman" w:eastAsia="Times New Roman" w:hAnsi="Times New Roman" w:cs="Times New Roman"/>
          <w:color w:val="080808"/>
          <w:sz w:val="28"/>
          <w:szCs w:val="28"/>
        </w:rPr>
        <w:t>» или «</w:t>
      </w:r>
      <w:proofErr w:type="spellStart"/>
      <w:r w:rsidRPr="009070E1">
        <w:rPr>
          <w:rFonts w:ascii="Times New Roman" w:eastAsia="Times New Roman" w:hAnsi="Times New Roman" w:cs="Times New Roman"/>
          <w:color w:val="080808"/>
          <w:sz w:val="28"/>
          <w:szCs w:val="28"/>
        </w:rPr>
        <w:t>Кэшбери</w:t>
      </w:r>
      <w:proofErr w:type="spellEnd"/>
      <w:r w:rsidRPr="009070E1">
        <w:rPr>
          <w:rFonts w:ascii="Times New Roman" w:eastAsia="Times New Roman" w:hAnsi="Times New Roman" w:cs="Times New Roman"/>
          <w:color w:val="080808"/>
          <w:sz w:val="28"/>
          <w:szCs w:val="28"/>
        </w:rPr>
        <w:t>» и потеряли миллионы рублей.</w:t>
      </w:r>
    </w:p>
    <w:p w:rsidR="008E731B" w:rsidRPr="009070E1" w:rsidRDefault="008E731B" w:rsidP="009070E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37404D"/>
          <w:sz w:val="28"/>
          <w:szCs w:val="28"/>
        </w:rPr>
      </w:pPr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В чем же секрет доверчивости наших граждан? Следуют ли они слепой вере в «безграничный заработок» и «успешный успех» или идут в подобные организации осознанно, надеясь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наживиться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на наивных соотечественниках, которые придут в эти проекты за ними? Этим вопросом я задаюсь всякий раз, когда рассказываю про финансовые пирамиды. Также я сталкиваюсь с одной проблемой — это отсутствие какой-либо конкретики в презентациях так называемых «лидеров» проектов (или «зазывал», если говорить простонародным языком). Такой лидер обязательно расскажет вам, как преобразилась его жизнь после того, как он пришел в ту или иную компанию, и как сами собой начали гаситься кредиты и ипотеки. Он наверняка упомянет о том, что под лежачий камень вода не течет, а «успешный успех» приходит только к активным и деятельным людям. Но практически не расскажет о том, чем предстоит заниматься новичку, сколько денег придется вложить на старте, а главное — умолчит о том, что компания внесена Центробанком в список организаций с признаком финансовых пирамид.</w:t>
      </w:r>
    </w:p>
    <w:p w:rsidR="008E731B" w:rsidRPr="008E731B" w:rsidRDefault="008E731B" w:rsidP="009070E1">
      <w:pPr>
        <w:shd w:val="clear" w:color="auto" w:fill="FFFFFF"/>
        <w:spacing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37404D"/>
          <w:sz w:val="28"/>
          <w:szCs w:val="28"/>
        </w:rPr>
      </w:pPr>
      <w:r w:rsidRPr="008E731B">
        <w:rPr>
          <w:rFonts w:ascii="Times New Roman" w:eastAsia="Times New Roman" w:hAnsi="Times New Roman" w:cs="Times New Roman"/>
          <w:b/>
          <w:bCs/>
          <w:color w:val="37404D"/>
          <w:sz w:val="28"/>
          <w:szCs w:val="28"/>
        </w:rPr>
        <w:t>«Попала в матрицу»</w:t>
      </w:r>
    </w:p>
    <w:p w:rsidR="008E731B" w:rsidRPr="008E731B" w:rsidRDefault="008E731B" w:rsidP="009070E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37404D"/>
          <w:sz w:val="28"/>
          <w:szCs w:val="28"/>
        </w:rPr>
      </w:pPr>
      <w:r w:rsidRPr="009070E1">
        <w:rPr>
          <w:rFonts w:ascii="Times New Roman" w:hAnsi="Times New Roman" w:cs="Times New Roman"/>
          <w:color w:val="37404D"/>
          <w:sz w:val="28"/>
          <w:szCs w:val="28"/>
          <w:shd w:val="clear" w:color="auto" w:fill="FFFFFF"/>
        </w:rPr>
        <w:t>«Матричные» проекты стали популярны в России несколько лет назад</w:t>
      </w:r>
    </w:p>
    <w:p w:rsidR="008E731B" w:rsidRPr="008E731B" w:rsidRDefault="008E731B" w:rsidP="009070E1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37404D"/>
          <w:sz w:val="28"/>
          <w:szCs w:val="28"/>
        </w:rPr>
      </w:pPr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В проекте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Lime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company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, или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BitLime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, россиянам и жителям стран СНГ предлагают научиться зарабатывать деньги в интернете, а заодно и </w:t>
      </w:r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lastRenderedPageBreak/>
        <w:t xml:space="preserve">приобрести уверенность в себе. Участникам проекта сулят «бесконечные выплаты» во внутренней валюте компании — </w:t>
      </w:r>
      <w:proofErr w:type="gram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некоем</w:t>
      </w:r>
      <w:proofErr w:type="gram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битлайме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. Но для начала необходимо вложить минимальный депозит для покупки «</w:t>
      </w:r>
      <w:proofErr w:type="gram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бизнес-места</w:t>
      </w:r>
      <w:proofErr w:type="gram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» — 100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битлаймов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, которые эквивалентны 0,001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биткоину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или 1257 рублям по нынешнему курсу, либо заплатить 15 долларов для входа на классическую площадку проекта (она называется «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lime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»). Есть еще две платформы для тех, кто желает приобрести с вырученных в проекте денег недвижимость (в таком случае на старте нужно заплатить 500 долларов) или автомобиль (нужно заплатить 330 долларов). Дальше нужно приглашать в проект своих друзей и знакомых. Одна из лидеров проекта Виктория Ястреб в своем обучающем видео рассказывает, как это делать: «Людям нужно создать ценность. Если вы им скажете о том, что в проекте можно получить несколько сотен тысяч долларов, они туда пойдут». Участников проекта также учат не бояться быть навязчивыми: «Поблагодарите своего будущего наставника за то, что он пригласил вас на эту презентацию. Потому что этот человек ментально дал возможность стать долларовым миллионером».</w:t>
      </w:r>
    </w:p>
    <w:p w:rsidR="008E731B" w:rsidRPr="008E731B" w:rsidRDefault="008E731B" w:rsidP="009070E1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37404D"/>
          <w:sz w:val="28"/>
          <w:szCs w:val="28"/>
        </w:rPr>
      </w:pPr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До недавних пор у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Lime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company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не было какого-либо продукта — главная задача людей, присоединившихся к компании, заключалась в том, чтобы зазывать в нее знакомых. Но недавно продукт у компании все-таки появился — это образовательные курсы, которые можно пройти онлайн. Обучают на этих курсах </w:t>
      </w:r>
      <w:proofErr w:type="gram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интернет-маркетингу</w:t>
      </w:r>
      <w:proofErr w:type="gram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и продвижению в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соцсетях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. Разумеется, все образовательные </w:t>
      </w:r>
      <w:proofErr w:type="gram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компании</w:t>
      </w:r>
      <w:proofErr w:type="gram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так или иначе обучают премудростям сетевого маркетинга.</w:t>
      </w:r>
    </w:p>
    <w:p w:rsidR="003F23A8" w:rsidRPr="009070E1" w:rsidRDefault="008E731B" w:rsidP="009070E1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37404D"/>
          <w:sz w:val="28"/>
          <w:szCs w:val="28"/>
        </w:rPr>
      </w:pPr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Основательницей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Lime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company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считают 45-летнюю москвичку Екатерину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Цуканову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. «Открытая, сердечно любящая людей, уникальный математик и глобальный стратег», — так описывают ее соратники. Об успехах своей компании Екатерина рассказывает скромно: «Создавался бизнес не для грандиозности совершенно. Я не могу сказать, что я всю жизнь в матрицах. У меня всегда бизнес был на земле, причем исключительно </w:t>
      </w:r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lastRenderedPageBreak/>
        <w:t xml:space="preserve">мужской — строительством занималась. Просто жизнь сложилась так, что мне пришлось сесть дома. </w:t>
      </w:r>
      <w:proofErr w:type="gram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У меня рухнул бизнес на земле, и я полезла в интернет, начала разбираться, как что работает, и попала в матрицу…» «Матрицей» называют вид маркетинга, в котором, в отличие от сетевого, не нужно рекламировать и закупать продукт компании (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БАДы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, косметику или </w:t>
      </w:r>
      <w:proofErr w:type="spellStart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фиточаи</w:t>
      </w:r>
      <w:proofErr w:type="spell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>).</w:t>
      </w:r>
      <w:proofErr w:type="gramEnd"/>
      <w:r w:rsidRPr="008E731B">
        <w:rPr>
          <w:rFonts w:ascii="Times New Roman" w:eastAsia="Times New Roman" w:hAnsi="Times New Roman" w:cs="Times New Roman"/>
          <w:color w:val="37404D"/>
          <w:sz w:val="28"/>
          <w:szCs w:val="28"/>
        </w:rPr>
        <w:t xml:space="preserve"> Придется просто вкладывать деньги, чтобы они «перетекали» (именно так выражаются участники матричных проектов) от одного человека к другому, если ему удастся пригласить в компанию знакомых, а те сделают то же самое.</w:t>
      </w:r>
    </w:p>
    <w:p w:rsidR="008E731B" w:rsidRPr="009070E1" w:rsidRDefault="008E731B" w:rsidP="009070E1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sz w:val="28"/>
          <w:szCs w:val="28"/>
        </w:rPr>
        <w:t>Казалось бы, чем не мечта — никакой рутинной работы, деньги перетекают из рук в руки, только записывай видео с восторженными отзывами о компании и рассказывай близким о ее преимуществах. Однако Центробанк уже увидел в ее деятельности признаки финансовой пирамиды.</w:t>
      </w:r>
    </w:p>
    <w:p w:rsidR="006C70FC" w:rsidRDefault="006C70FC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60E5" w:rsidRDefault="00C860E5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60E5" w:rsidRDefault="00C860E5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60E5" w:rsidRDefault="00C860E5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60E5" w:rsidRDefault="00C860E5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60E5" w:rsidRDefault="00C860E5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60E5" w:rsidRDefault="00C860E5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860E5" w:rsidRDefault="00C860E5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A969F6" w:rsidRDefault="00A969F6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sectPr w:rsidR="00A969F6" w:rsidSect="003F23A8"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6C70FC" w:rsidRDefault="006C70FC" w:rsidP="006C70FC">
      <w:pPr>
        <w:shd w:val="clear" w:color="auto" w:fill="FFFFFF"/>
        <w:spacing w:after="30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C70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НОВЫЕ ХАЙПЕРЫ</w:t>
      </w:r>
    </w:p>
    <w:p w:rsidR="00C860E5" w:rsidRDefault="006C70FC" w:rsidP="006C70F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В прошлом году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-схемы начали массово модернизироваться: в их работе стали использоваться специальные инвестиционные боты на базе </w:t>
      </w:r>
      <w:proofErr w:type="gramStart"/>
      <w:r w:rsidRPr="006C70FC">
        <w:rPr>
          <w:rFonts w:ascii="Times New Roman" w:hAnsi="Times New Roman"/>
          <w:sz w:val="28"/>
          <w:szCs w:val="28"/>
        </w:rPr>
        <w:t>популярных</w:t>
      </w:r>
      <w:proofErr w:type="gram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мессенджеров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таких как </w:t>
      </w:r>
      <w:proofErr w:type="spellStart"/>
      <w:r w:rsidRPr="006C70FC">
        <w:rPr>
          <w:rFonts w:ascii="Times New Roman" w:hAnsi="Times New Roman"/>
          <w:sz w:val="28"/>
          <w:szCs w:val="28"/>
        </w:rPr>
        <w:t>Telegram</w:t>
      </w:r>
      <w:proofErr w:type="spellEnd"/>
      <w:r w:rsidRPr="006C70FC">
        <w:rPr>
          <w:rFonts w:ascii="Times New Roman" w:hAnsi="Times New Roman"/>
          <w:sz w:val="28"/>
          <w:szCs w:val="28"/>
        </w:rPr>
        <w:t>.</w:t>
      </w:r>
    </w:p>
    <w:p w:rsidR="00C860E5" w:rsidRDefault="006C70FC" w:rsidP="006C70F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Первым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хайпом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нового типа, заработавшим в </w:t>
      </w:r>
      <w:proofErr w:type="spellStart"/>
      <w:r w:rsidRPr="006C70FC">
        <w:rPr>
          <w:rFonts w:ascii="Times New Roman" w:hAnsi="Times New Roman"/>
          <w:sz w:val="28"/>
          <w:szCs w:val="28"/>
        </w:rPr>
        <w:t>Telegram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стала </w:t>
      </w:r>
      <w:proofErr w:type="spellStart"/>
      <w:r w:rsidRPr="006C70FC">
        <w:rPr>
          <w:rFonts w:ascii="Times New Roman" w:hAnsi="Times New Roman"/>
          <w:sz w:val="28"/>
          <w:szCs w:val="28"/>
        </w:rPr>
        <w:t>Lara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with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me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которая была запущена в июне 2016 года. Судя по найденным копиям документации с сайта, администраторы ресурса обещали фиксированную доходность в размере 3% от суммы депозита каждый день и «пожизненно». Если инвестор привлекал в проект новых пользователей, ему полагались бонусы в виде процента от их вкладов — схема, характерная для сетевого маркетинга. Инвестиции велись </w:t>
      </w:r>
      <w:proofErr w:type="gramStart"/>
      <w:r w:rsidRPr="006C70FC">
        <w:rPr>
          <w:rFonts w:ascii="Times New Roman" w:hAnsi="Times New Roman"/>
          <w:sz w:val="28"/>
          <w:szCs w:val="28"/>
        </w:rPr>
        <w:t>через</w:t>
      </w:r>
      <w:proofErr w:type="gramEnd"/>
      <w:r w:rsidRPr="006C70FC">
        <w:rPr>
          <w:rFonts w:ascii="Times New Roman" w:hAnsi="Times New Roman"/>
          <w:sz w:val="28"/>
          <w:szCs w:val="28"/>
        </w:rPr>
        <w:t xml:space="preserve"> специального бота в </w:t>
      </w:r>
      <w:proofErr w:type="spellStart"/>
      <w:r w:rsidRPr="006C70FC">
        <w:rPr>
          <w:rFonts w:ascii="Times New Roman" w:hAnsi="Times New Roman"/>
          <w:sz w:val="28"/>
          <w:szCs w:val="28"/>
        </w:rPr>
        <w:t>Telegram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. Кроме управления депозитом бот умел развлекать пользователя стихами и заигрываниями. Вложения принимались через платежные системы </w:t>
      </w:r>
      <w:proofErr w:type="spellStart"/>
      <w:r w:rsidRPr="006C70FC">
        <w:rPr>
          <w:rFonts w:ascii="Times New Roman" w:hAnsi="Times New Roman"/>
          <w:sz w:val="28"/>
          <w:szCs w:val="28"/>
        </w:rPr>
        <w:t>Perfect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Money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70FC">
        <w:rPr>
          <w:rFonts w:ascii="Times New Roman" w:hAnsi="Times New Roman"/>
          <w:sz w:val="28"/>
          <w:szCs w:val="28"/>
        </w:rPr>
        <w:t>Payeer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70FC">
        <w:rPr>
          <w:rFonts w:ascii="Times New Roman" w:hAnsi="Times New Roman"/>
          <w:sz w:val="28"/>
          <w:szCs w:val="28"/>
        </w:rPr>
        <w:t>Advcash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и с помощью </w:t>
      </w:r>
      <w:proofErr w:type="spellStart"/>
      <w:r w:rsidRPr="006C70FC">
        <w:rPr>
          <w:rFonts w:ascii="Times New Roman" w:hAnsi="Times New Roman"/>
          <w:sz w:val="28"/>
          <w:szCs w:val="28"/>
        </w:rPr>
        <w:t>биткоин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-кошельков. На страничке </w:t>
      </w:r>
      <w:proofErr w:type="spellStart"/>
      <w:r w:rsidRPr="006C70FC">
        <w:rPr>
          <w:rFonts w:ascii="Times New Roman" w:hAnsi="Times New Roman"/>
          <w:sz w:val="28"/>
          <w:szCs w:val="28"/>
        </w:rPr>
        <w:t>Facebook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проводился конкурс, где администрация сервиса якобы разыгрывала 30 частных самолетов и 100 </w:t>
      </w:r>
      <w:proofErr w:type="spellStart"/>
      <w:r w:rsidRPr="006C70FC">
        <w:rPr>
          <w:rFonts w:ascii="Times New Roman" w:hAnsi="Times New Roman"/>
          <w:sz w:val="28"/>
          <w:szCs w:val="28"/>
        </w:rPr>
        <w:t>iPhone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7. Примечательно, что у сервиса есть свое </w:t>
      </w:r>
      <w:proofErr w:type="spellStart"/>
      <w:r w:rsidRPr="006C70FC">
        <w:rPr>
          <w:rFonts w:ascii="Times New Roman" w:hAnsi="Times New Roman"/>
          <w:sz w:val="28"/>
          <w:szCs w:val="28"/>
        </w:rPr>
        <w:t>юрлицо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Ltd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Lara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with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me</w:t>
      </w:r>
      <w:proofErr w:type="spellEnd"/>
      <w:r w:rsidRPr="006C70FC">
        <w:rPr>
          <w:rFonts w:ascii="Times New Roman" w:hAnsi="Times New Roman"/>
          <w:sz w:val="28"/>
          <w:szCs w:val="28"/>
        </w:rPr>
        <w:t>, зарегистрированное в Великобритании.</w:t>
      </w:r>
    </w:p>
    <w:p w:rsidR="00C860E5" w:rsidRDefault="006C70FC" w:rsidP="006C70F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Со временем при пользовании ботом у пользователей начало появляться специальное сообщение от </w:t>
      </w:r>
      <w:proofErr w:type="spellStart"/>
      <w:r w:rsidRPr="006C70FC">
        <w:rPr>
          <w:rFonts w:ascii="Times New Roman" w:hAnsi="Times New Roman"/>
          <w:sz w:val="28"/>
          <w:szCs w:val="28"/>
        </w:rPr>
        <w:t>Telegram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: администраторы </w:t>
      </w:r>
      <w:proofErr w:type="spellStart"/>
      <w:r w:rsidRPr="006C70FC">
        <w:rPr>
          <w:rFonts w:ascii="Times New Roman" w:hAnsi="Times New Roman"/>
          <w:sz w:val="28"/>
          <w:szCs w:val="28"/>
        </w:rPr>
        <w:t>мессенджера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предупреждали, что «Лара» может быть мошенническим проектом, к которому </w:t>
      </w:r>
      <w:proofErr w:type="spellStart"/>
      <w:r w:rsidRPr="006C70FC">
        <w:rPr>
          <w:rFonts w:ascii="Times New Roman" w:hAnsi="Times New Roman"/>
          <w:sz w:val="28"/>
          <w:szCs w:val="28"/>
        </w:rPr>
        <w:t>мессенджер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не имеет отношения. Согласно сообщениям на тематических форумах и ресурсах, а также комментариям в </w:t>
      </w:r>
      <w:proofErr w:type="spellStart"/>
      <w:r w:rsidRPr="006C70FC">
        <w:rPr>
          <w:rFonts w:ascii="Times New Roman" w:hAnsi="Times New Roman"/>
          <w:sz w:val="28"/>
          <w:szCs w:val="28"/>
        </w:rPr>
        <w:t>соцсетях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8 октября бот перестал работать, навсегда похоронив вложения инвесторов. РБК удалось найти трех пользователей сервиса, которые заявляют о потере своих денег в этом проекте. Суммы опять-таки оказались небольшими — по $10. Согласно данным со страницы </w:t>
      </w:r>
      <w:proofErr w:type="spellStart"/>
      <w:r w:rsidRPr="006C70FC">
        <w:rPr>
          <w:rFonts w:ascii="Times New Roman" w:hAnsi="Times New Roman"/>
          <w:sz w:val="28"/>
          <w:szCs w:val="28"/>
        </w:rPr>
        <w:t>Lara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with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me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0FC">
        <w:rPr>
          <w:rFonts w:ascii="Times New Roman" w:hAnsi="Times New Roman"/>
          <w:sz w:val="28"/>
          <w:szCs w:val="28"/>
        </w:rPr>
        <w:t>Facebook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к 5 октября 2016 года у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>-проекта якобы было более 87 тыс. инвесторов, суммарные вложения которых составили более $27 млн.</w:t>
      </w:r>
      <w:r w:rsidRPr="006C70FC">
        <w:rPr>
          <w:rFonts w:ascii="Times New Roman" w:hAnsi="Times New Roman"/>
          <w:sz w:val="28"/>
          <w:szCs w:val="28"/>
        </w:rPr>
        <w:br/>
      </w:r>
      <w:r w:rsidRPr="006C70FC">
        <w:rPr>
          <w:rFonts w:ascii="Times New Roman" w:hAnsi="Times New Roman"/>
          <w:sz w:val="28"/>
          <w:szCs w:val="28"/>
        </w:rPr>
        <w:lastRenderedPageBreak/>
        <w:br/>
        <w:t xml:space="preserve">«После развала </w:t>
      </w:r>
      <w:proofErr w:type="spellStart"/>
      <w:r w:rsidRPr="006C70FC">
        <w:rPr>
          <w:rFonts w:ascii="Times New Roman" w:hAnsi="Times New Roman"/>
          <w:sz w:val="28"/>
          <w:szCs w:val="28"/>
        </w:rPr>
        <w:t>Lara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with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me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«инвесторы» даже начали защищать создателей пирамиды. А некоторые вкладчики и наблюдатели придумали свой способ заработать и начали создавать ботов с похожими на оригинал ссылками, где принимали валюту уже на свои кошельки и потом исчезали», — рассказывает конструктор ботов Александр Романов, ставший свидетелем раскрутки проекта. По его словам, в лучшие времена «Лара» управляла семью чатами для инвесторов, в каждом из которых было примерно по 9 тыс. участников. Поиск в </w:t>
      </w:r>
      <w:proofErr w:type="spellStart"/>
      <w:r w:rsidRPr="006C70FC">
        <w:rPr>
          <w:rFonts w:ascii="Times New Roman" w:hAnsi="Times New Roman"/>
          <w:sz w:val="28"/>
          <w:szCs w:val="28"/>
        </w:rPr>
        <w:t>Telegram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при помощи tsear.ch показал, что сейчас активных публичных чатов с названием </w:t>
      </w:r>
      <w:proofErr w:type="spellStart"/>
      <w:r w:rsidRPr="006C70FC">
        <w:rPr>
          <w:rFonts w:ascii="Times New Roman" w:hAnsi="Times New Roman"/>
          <w:sz w:val="28"/>
          <w:szCs w:val="28"/>
        </w:rPr>
        <w:t>Lara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with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me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 w:rsidRPr="006C70FC">
        <w:rPr>
          <w:rFonts w:ascii="Times New Roman" w:hAnsi="Times New Roman"/>
          <w:sz w:val="28"/>
          <w:szCs w:val="28"/>
        </w:rPr>
        <w:t>Larawithme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C70FC">
        <w:rPr>
          <w:rFonts w:ascii="Times New Roman" w:hAnsi="Times New Roman"/>
          <w:sz w:val="28"/>
          <w:szCs w:val="28"/>
        </w:rPr>
        <w:t>мессенджере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не осталось.</w:t>
      </w:r>
    </w:p>
    <w:p w:rsidR="00C860E5" w:rsidRDefault="006C70FC" w:rsidP="006C70F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Вскоре объявилось множество похожих на «Лару» сервисов. Из российских платформ в интернете отметились </w:t>
      </w:r>
      <w:proofErr w:type="spellStart"/>
      <w:r w:rsidRPr="006C70FC">
        <w:rPr>
          <w:rFonts w:ascii="Times New Roman" w:hAnsi="Times New Roman"/>
          <w:sz w:val="28"/>
          <w:szCs w:val="28"/>
        </w:rPr>
        <w:t>Bitcoingolem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70FC">
        <w:rPr>
          <w:rFonts w:ascii="Times New Roman" w:hAnsi="Times New Roman"/>
          <w:sz w:val="28"/>
          <w:szCs w:val="28"/>
        </w:rPr>
        <w:t>Runalinx</w:t>
      </w:r>
      <w:proofErr w:type="spellEnd"/>
      <w:r w:rsidRPr="006C70FC">
        <w:rPr>
          <w:rFonts w:ascii="Times New Roman" w:hAnsi="Times New Roman"/>
          <w:sz w:val="28"/>
          <w:szCs w:val="28"/>
        </w:rPr>
        <w:t>, X-</w:t>
      </w:r>
      <w:proofErr w:type="spellStart"/>
      <w:r w:rsidRPr="006C70FC">
        <w:rPr>
          <w:rFonts w:ascii="Times New Roman" w:hAnsi="Times New Roman"/>
          <w:sz w:val="28"/>
          <w:szCs w:val="28"/>
        </w:rPr>
        <w:t>binary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70FC">
        <w:rPr>
          <w:rFonts w:ascii="Times New Roman" w:hAnsi="Times New Roman"/>
          <w:sz w:val="28"/>
          <w:szCs w:val="28"/>
        </w:rPr>
        <w:t>Bitluna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и многие другие — сейчас они не работают. Эти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>-проекты объединяла не только общая природа, но и похожие суммы выплат (в районе 3% ежедневно), и почти идентичные ступенчатые программы, как в сетевом маркетинге: вкладчик получал бонусы, если приводил нового клиента. Почти все эти сервисы были зарегистрированы в Великобритании и принимали деньги инвесторов через одни и те же платежные системы.</w:t>
      </w:r>
    </w:p>
    <w:p w:rsidR="00C860E5" w:rsidRDefault="006C70FC" w:rsidP="006C70F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Была похожа даже их риторика: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-сервисы раз за разом обещали, что выплаты будут продолжаться «вечно» или «до самой смерти». Менялись только обещанные доходности: некоторые проекты в попытке замаскировать отсутствие деятельности даже платили пользователям плавающие проценты, как у </w:t>
      </w:r>
      <w:proofErr w:type="gramStart"/>
      <w:r w:rsidRPr="006C70FC">
        <w:rPr>
          <w:rFonts w:ascii="Times New Roman" w:hAnsi="Times New Roman"/>
          <w:sz w:val="28"/>
          <w:szCs w:val="28"/>
        </w:rPr>
        <w:t>нормальных</w:t>
      </w:r>
      <w:proofErr w:type="gramEnd"/>
      <w:r w:rsidRPr="006C70FC">
        <w:rPr>
          <w:rFonts w:ascii="Times New Roman" w:hAnsi="Times New Roman"/>
          <w:sz w:val="28"/>
          <w:szCs w:val="28"/>
        </w:rPr>
        <w:t xml:space="preserve"> инвестиционных фондов. Несмотря на общую схожесть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>-проектов, выборочная проверка IP-адресов и лиц учредителей не выявила очевидных связей между их владельцами. На момент публикации материала МВД не ответило на официальный запрос РБК о жалобах на эти компании.</w:t>
      </w:r>
    </w:p>
    <w:p w:rsidR="00C860E5" w:rsidRDefault="006C70FC" w:rsidP="006C70F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Примечательно, что в подобные проекты вкладывались не только искатели высокой доходности с небольшим чеком, но и «сознательные» </w:t>
      </w:r>
      <w:r w:rsidRPr="006C70FC">
        <w:rPr>
          <w:rFonts w:ascii="Times New Roman" w:hAnsi="Times New Roman"/>
          <w:sz w:val="28"/>
          <w:szCs w:val="28"/>
        </w:rPr>
        <w:lastRenderedPageBreak/>
        <w:t>игроки, для которых заработок на пирамиде — это целая стратегия. «Эти люди отдают себе отчет в рискованности инвестиций, понимая, что схема по привлечению денежных средств может являться «финансовой пирамидой». Они осознают, что прибыль для первых вкладчиков идет из карманов последующих участников, однако в погоне за сверхприбылью готовы идти на риск и участие в этой схеме», — рассказывает адвокат Дарья Константинова. Часть пользователей вкладывается в проекты на ранней стадии и что-то зарабатывает, другие зарабатывают на процентах от привлеченных пользователей в рамках программ сетевого маркетинга, отмечает она.</w:t>
      </w:r>
    </w:p>
    <w:p w:rsidR="00C860E5" w:rsidRDefault="006C70FC" w:rsidP="006C70FC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Так, одним из таких вкладчиков сервиса «Лара» был итальянец Франческо. РБК нашел его среди подписчиков группы проекта на </w:t>
      </w:r>
      <w:proofErr w:type="spellStart"/>
      <w:r w:rsidRPr="006C70FC">
        <w:rPr>
          <w:rFonts w:ascii="Times New Roman" w:hAnsi="Times New Roman"/>
          <w:sz w:val="28"/>
          <w:szCs w:val="28"/>
        </w:rPr>
        <w:t>Facebook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. Он присоединился к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-фонду перед самым закрытием, вложил $50 и не успел вывести ни цента. </w:t>
      </w:r>
      <w:proofErr w:type="gramStart"/>
      <w:r w:rsidRPr="006C70FC">
        <w:rPr>
          <w:rFonts w:ascii="Times New Roman" w:hAnsi="Times New Roman"/>
          <w:sz w:val="28"/>
          <w:szCs w:val="28"/>
        </w:rPr>
        <w:t xml:space="preserve">Однако сейчас его страница на </w:t>
      </w:r>
      <w:proofErr w:type="spellStart"/>
      <w:r w:rsidRPr="006C70FC">
        <w:rPr>
          <w:rFonts w:ascii="Times New Roman" w:hAnsi="Times New Roman"/>
          <w:sz w:val="28"/>
          <w:szCs w:val="28"/>
        </w:rPr>
        <w:t>Facebook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больше похожа на инвестиционный блог с рекламой других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>-проектов.</w:t>
      </w:r>
      <w:proofErr w:type="gramEnd"/>
      <w:r w:rsidRPr="006C70FC">
        <w:rPr>
          <w:rFonts w:ascii="Times New Roman" w:hAnsi="Times New Roman"/>
          <w:sz w:val="28"/>
          <w:szCs w:val="28"/>
        </w:rPr>
        <w:t xml:space="preserve"> При разговоре Франческо первым делом предложил перейти на «более сдержанные» инвестиционные фонды, которые платят не больше 30% в месяц, и кинул пригласительную ссылку. По его словам, с </w:t>
      </w:r>
      <w:proofErr w:type="gramStart"/>
      <w:r w:rsidRPr="006C70FC">
        <w:rPr>
          <w:rFonts w:ascii="Times New Roman" w:hAnsi="Times New Roman"/>
          <w:sz w:val="28"/>
          <w:szCs w:val="28"/>
        </w:rPr>
        <w:t>вкладов</w:t>
      </w:r>
      <w:proofErr w:type="gramEnd"/>
      <w:r w:rsidRPr="006C70FC">
        <w:rPr>
          <w:rFonts w:ascii="Times New Roman" w:hAnsi="Times New Roman"/>
          <w:sz w:val="28"/>
          <w:szCs w:val="28"/>
        </w:rPr>
        <w:t xml:space="preserve"> приглашенных инвесторов он получает до $350 в неделю. Доход на «рефералах» — так вкладчики называют привлеченных инвесторов — популярный вид заработка среди клиентов таких проектов, говорит Франческо.</w:t>
      </w:r>
    </w:p>
    <w:p w:rsidR="006C70FC" w:rsidRDefault="006C70FC" w:rsidP="00C860E5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0FC">
        <w:rPr>
          <w:rFonts w:ascii="Times New Roman" w:hAnsi="Times New Roman"/>
          <w:sz w:val="28"/>
          <w:szCs w:val="28"/>
        </w:rPr>
        <w:t xml:space="preserve">Такие люди, как он, собираются на специальных сайтах и тематических форумах, где просматривают существующие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-проекты и их статус. По запросу «HYIP-монитор» </w:t>
      </w:r>
      <w:proofErr w:type="spellStart"/>
      <w:r w:rsidRPr="006C70FC">
        <w:rPr>
          <w:rFonts w:ascii="Times New Roman" w:hAnsi="Times New Roman"/>
          <w:sz w:val="28"/>
          <w:szCs w:val="28"/>
        </w:rPr>
        <w:t>Google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показывает более 72 тыс. результатов. У этой прослойки пользователей даже сложился собственный сленг. Например, когда пирамида перестает выплачивать деньги, она «уходит в </w:t>
      </w:r>
      <w:proofErr w:type="spellStart"/>
      <w:r w:rsidRPr="006C70FC">
        <w:rPr>
          <w:rFonts w:ascii="Times New Roman" w:hAnsi="Times New Roman"/>
          <w:sz w:val="28"/>
          <w:szCs w:val="28"/>
        </w:rPr>
        <w:t>скам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». В своей работе эксперты Ричард </w:t>
      </w:r>
      <w:proofErr w:type="spellStart"/>
      <w:r w:rsidRPr="006C70FC">
        <w:rPr>
          <w:rFonts w:ascii="Times New Roman" w:hAnsi="Times New Roman"/>
          <w:sz w:val="28"/>
          <w:szCs w:val="28"/>
        </w:rPr>
        <w:t>Клейтон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C70FC">
        <w:rPr>
          <w:rFonts w:ascii="Times New Roman" w:hAnsi="Times New Roman"/>
          <w:sz w:val="28"/>
          <w:szCs w:val="28"/>
        </w:rPr>
        <w:t>Йенс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0FC">
        <w:rPr>
          <w:rFonts w:ascii="Times New Roman" w:hAnsi="Times New Roman"/>
          <w:sz w:val="28"/>
          <w:szCs w:val="28"/>
        </w:rPr>
        <w:t>Нейзиус</w:t>
      </w:r>
      <w:proofErr w:type="spellEnd"/>
      <w:r w:rsidRPr="006C70FC">
        <w:rPr>
          <w:rFonts w:ascii="Times New Roman" w:hAnsi="Times New Roman"/>
          <w:sz w:val="28"/>
          <w:szCs w:val="28"/>
        </w:rPr>
        <w:t xml:space="preserve">, попытавшиеся подсчитать масштаб индустрии </w:t>
      </w:r>
      <w:proofErr w:type="spellStart"/>
      <w:r w:rsidRPr="006C70FC">
        <w:rPr>
          <w:rFonts w:ascii="Times New Roman" w:hAnsi="Times New Roman"/>
          <w:sz w:val="28"/>
          <w:szCs w:val="28"/>
        </w:rPr>
        <w:t>хайпов</w:t>
      </w:r>
      <w:proofErr w:type="spellEnd"/>
      <w:r w:rsidRPr="006C70FC">
        <w:rPr>
          <w:rFonts w:ascii="Times New Roman" w:hAnsi="Times New Roman"/>
          <w:sz w:val="28"/>
          <w:szCs w:val="28"/>
        </w:rPr>
        <w:t>, также отметили, что сознательных инвесторов порядка 21%.:</w:t>
      </w:r>
    </w:p>
    <w:p w:rsidR="00A969F6" w:rsidRDefault="00A969F6" w:rsidP="00C860E5">
      <w:pPr>
        <w:pStyle w:val="ad"/>
        <w:spacing w:line="360" w:lineRule="auto"/>
        <w:ind w:firstLine="709"/>
        <w:jc w:val="both"/>
        <w:rPr>
          <w:rFonts w:ascii="Times New Roman" w:hAnsi="Times New Roman"/>
          <w:b/>
          <w:bCs/>
          <w:color w:val="333333"/>
          <w:sz w:val="28"/>
          <w:szCs w:val="28"/>
        </w:rPr>
        <w:sectPr w:rsidR="00A969F6" w:rsidSect="003F23A8"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C771AB" w:rsidRPr="009070E1" w:rsidRDefault="00C771AB" w:rsidP="00C860E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C860E5" w:rsidRPr="009070E1" w:rsidRDefault="00447A46" w:rsidP="00C860E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70E1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="00E63165" w:rsidRPr="009070E1">
        <w:rPr>
          <w:rFonts w:ascii="Times New Roman" w:hAnsi="Times New Roman" w:cs="Times New Roman"/>
          <w:color w:val="000000"/>
          <w:sz w:val="28"/>
          <w:szCs w:val="28"/>
        </w:rPr>
        <w:t>инансовые пирамиды в 2022 году достаточно разнообразны по стилю рекламы,</w:t>
      </w:r>
      <w:r w:rsidR="00C860E5">
        <w:rPr>
          <w:rFonts w:ascii="Times New Roman" w:hAnsi="Times New Roman" w:cs="Times New Roman"/>
          <w:color w:val="000000"/>
          <w:sz w:val="28"/>
          <w:szCs w:val="28"/>
        </w:rPr>
        <w:t xml:space="preserve"> по месту размещения,</w:t>
      </w:r>
      <w:r w:rsidR="00E63165" w:rsidRPr="009070E1">
        <w:rPr>
          <w:rFonts w:ascii="Times New Roman" w:hAnsi="Times New Roman" w:cs="Times New Roman"/>
          <w:color w:val="000000"/>
          <w:sz w:val="28"/>
          <w:szCs w:val="28"/>
        </w:rPr>
        <w:t xml:space="preserve"> но суть у них примерно одна. Все предлагают: заработать быстро, много, как правило, предлагают еще распространять реферальные ссылки и дают очень мало конкретики в плане лицензий и сферы деятельности, ограничиваясь общими фразами.</w:t>
      </w:r>
      <w:r w:rsidR="00C860E5" w:rsidRPr="00C860E5">
        <w:rPr>
          <w:rFonts w:ascii="Times New Roman" w:hAnsi="Times New Roman" w:cs="Times New Roman"/>
          <w:color w:val="000000"/>
          <w:sz w:val="28"/>
          <w:szCs w:val="28"/>
        </w:rPr>
        <w:t xml:space="preserve"> Благодаря тому, что их деятельность осуществляется через Интернет, пирамиды в сети могут распространяться по всему миру, не ограничиваясь конкретным регионом или страной. Так они превращаются в глобальные финансовые пирамиды</w:t>
      </w:r>
    </w:p>
    <w:p w:rsidR="00C860E5" w:rsidRPr="00C860E5" w:rsidRDefault="00C860E5" w:rsidP="00C860E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60E5">
        <w:rPr>
          <w:rFonts w:ascii="Times New Roman" w:hAnsi="Times New Roman" w:cs="Times New Roman"/>
          <w:color w:val="000000"/>
          <w:sz w:val="28"/>
          <w:szCs w:val="28"/>
        </w:rPr>
        <w:t>Мы далеки от стереотипного ответа на этот вопрос, вроде: «народ у нас простой». Да, есть много простых людей, которые понятия не имеют о финансовых пирамидах и были обмануты ими. Но не всякий, кто льет воду на мельницу пирамид, делает это по простоте. Есть люди, которые с первого взгляда узнают финансовую пирамиду по заоблачным обещаниям, которые она предлагает, но вкладывают, рассчитывая на то, что финансовая пирамида еще достаточно крепка, чтобы рухнуть, и у них хватит времени, чтобы «снять сливки». На наш взгляд, финансовые пирамиды до сих пор существуют из-за наличия такой категории людей.</w:t>
      </w:r>
    </w:p>
    <w:p w:rsidR="00C771AB" w:rsidRPr="009070E1" w:rsidRDefault="00C860E5" w:rsidP="00C860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0E5">
        <w:rPr>
          <w:rFonts w:ascii="Times New Roman" w:hAnsi="Times New Roman" w:cs="Times New Roman"/>
          <w:color w:val="000000"/>
          <w:sz w:val="28"/>
          <w:szCs w:val="28"/>
        </w:rPr>
        <w:t xml:space="preserve">Не потеряйте свой дом, свое имущество, поверив в обещания легко разбогатеть. В конце концов, не поленитесь ввести название компании, предлагающей золотые горы </w:t>
      </w:r>
      <w:proofErr w:type="gramStart"/>
      <w:r w:rsidRPr="00C860E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C86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860E5">
        <w:rPr>
          <w:rFonts w:ascii="Times New Roman" w:hAnsi="Times New Roman" w:cs="Times New Roman"/>
          <w:color w:val="000000"/>
          <w:sz w:val="28"/>
          <w:szCs w:val="28"/>
        </w:rPr>
        <w:t>поисковик</w:t>
      </w:r>
      <w:proofErr w:type="gramEnd"/>
      <w:r w:rsidRPr="00C860E5">
        <w:rPr>
          <w:rFonts w:ascii="Times New Roman" w:hAnsi="Times New Roman" w:cs="Times New Roman"/>
          <w:color w:val="000000"/>
          <w:sz w:val="28"/>
          <w:szCs w:val="28"/>
        </w:rPr>
        <w:t xml:space="preserve"> и почитать отзывы. И не забывайте о том, где бывает бесплатный сыр.</w:t>
      </w:r>
    </w:p>
    <w:p w:rsidR="00B7523B" w:rsidRPr="009070E1" w:rsidRDefault="00B7523B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66DA" w:rsidRPr="009070E1" w:rsidRDefault="006366DA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F99" w:rsidRDefault="002A4F99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9F6" w:rsidRDefault="00A969F6" w:rsidP="009070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969F6" w:rsidSect="003F23A8"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B7523B" w:rsidRPr="009070E1" w:rsidRDefault="003F23A8" w:rsidP="00C860E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447A46" w:rsidRPr="00A969F6" w:rsidRDefault="00447A46" w:rsidP="009070E1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69F6">
        <w:rPr>
          <w:rFonts w:ascii="Times New Roman" w:hAnsi="Times New Roman" w:cs="Times New Roman"/>
          <w:iCs/>
          <w:sz w:val="28"/>
          <w:szCs w:val="28"/>
        </w:rPr>
        <w:t>Катасонов</w:t>
      </w:r>
      <w:proofErr w:type="spellEnd"/>
      <w:r w:rsidRPr="00A969F6">
        <w:rPr>
          <w:rFonts w:ascii="Times New Roman" w:hAnsi="Times New Roman" w:cs="Times New Roman"/>
          <w:iCs/>
          <w:sz w:val="28"/>
          <w:szCs w:val="28"/>
        </w:rPr>
        <w:t xml:space="preserve">, Валентин Золотой </w:t>
      </w:r>
      <w:proofErr w:type="spellStart"/>
      <w:r w:rsidRPr="00A969F6">
        <w:rPr>
          <w:rFonts w:ascii="Times New Roman" w:hAnsi="Times New Roman" w:cs="Times New Roman"/>
          <w:iCs/>
          <w:sz w:val="28"/>
          <w:szCs w:val="28"/>
        </w:rPr>
        <w:t>лохотрон</w:t>
      </w:r>
      <w:proofErr w:type="spellEnd"/>
      <w:r w:rsidRPr="00A969F6">
        <w:rPr>
          <w:rFonts w:ascii="Times New Roman" w:hAnsi="Times New Roman" w:cs="Times New Roman"/>
          <w:iCs/>
          <w:sz w:val="28"/>
          <w:szCs w:val="28"/>
        </w:rPr>
        <w:t>. Новый мировой порядок как финансовая пирамида - М.: Алгоритм, </w:t>
      </w:r>
      <w:r w:rsidRPr="00A969F6">
        <w:rPr>
          <w:rFonts w:ascii="Times New Roman" w:hAnsi="Times New Roman" w:cs="Times New Roman"/>
          <w:bCs/>
          <w:iCs/>
          <w:sz w:val="28"/>
          <w:szCs w:val="28"/>
        </w:rPr>
        <w:t>2021</w:t>
      </w:r>
      <w:r w:rsidRPr="00A969F6">
        <w:rPr>
          <w:rFonts w:ascii="Times New Roman" w:hAnsi="Times New Roman" w:cs="Times New Roman"/>
          <w:iCs/>
          <w:sz w:val="28"/>
          <w:szCs w:val="28"/>
        </w:rPr>
        <w:t>.</w:t>
      </w:r>
    </w:p>
    <w:p w:rsidR="00447A46" w:rsidRPr="00A969F6" w:rsidRDefault="00447A46" w:rsidP="00A969F6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Style w:val="citation"/>
          <w:rFonts w:ascii="Times New Roman" w:hAnsi="Times New Roman" w:cs="Times New Roman"/>
          <w:sz w:val="28"/>
          <w:szCs w:val="28"/>
        </w:rPr>
      </w:pPr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>Бочаров, В.В. Комплексный финансовый анализ / В.В. Бочаров. - М.: СПб: Питер, 2019.</w:t>
      </w:r>
    </w:p>
    <w:p w:rsidR="006366DA" w:rsidRPr="00A969F6" w:rsidRDefault="00447A46" w:rsidP="009070E1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Style w:val="citation"/>
          <w:rFonts w:ascii="Times New Roman" w:hAnsi="Times New Roman" w:cs="Times New Roman"/>
          <w:sz w:val="28"/>
          <w:szCs w:val="28"/>
        </w:rPr>
      </w:pPr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>Димитриади</w:t>
      </w:r>
      <w:proofErr w:type="spellEnd"/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 xml:space="preserve">, Г. Г. Детерминированный подход к описанию финансовых пирамид. Оптимальное поведение их Организатора / Г.Г. </w:t>
      </w:r>
      <w:proofErr w:type="spellStart"/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>Димитриади</w:t>
      </w:r>
      <w:proofErr w:type="spellEnd"/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 xml:space="preserve">. - М.: </w:t>
      </w:r>
      <w:proofErr w:type="spellStart"/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>Едиториал</w:t>
      </w:r>
      <w:proofErr w:type="spellEnd"/>
      <w:r w:rsidRPr="00A969F6">
        <w:rPr>
          <w:rStyle w:val="citation"/>
          <w:rFonts w:ascii="Times New Roman" w:hAnsi="Times New Roman" w:cs="Times New Roman"/>
          <w:iCs/>
          <w:sz w:val="28"/>
          <w:szCs w:val="28"/>
        </w:rPr>
        <w:t xml:space="preserve"> УРСС, 2021</w:t>
      </w:r>
    </w:p>
    <w:p w:rsidR="00447A46" w:rsidRPr="00A969F6" w:rsidRDefault="00447A46" w:rsidP="009070E1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9F6">
        <w:rPr>
          <w:rFonts w:ascii="Times New Roman" w:hAnsi="Times New Roman" w:cs="Times New Roman"/>
          <w:sz w:val="28"/>
          <w:szCs w:val="28"/>
        </w:rPr>
        <w:t xml:space="preserve">Как не потерять все деньги: Финансовые пирамиды 2022 года: </w:t>
      </w:r>
      <w:hyperlink r:id="rId14" w:history="1">
        <w:r w:rsidRPr="00A969F6">
          <w:rPr>
            <w:rStyle w:val="a3"/>
            <w:rFonts w:ascii="Times New Roman" w:hAnsi="Times New Roman" w:cs="Times New Roman"/>
            <w:sz w:val="28"/>
            <w:szCs w:val="28"/>
          </w:rPr>
          <w:t>https://fintolk.pro/kak-ne-poterjat-vse-dengi-finansovye-piramidy-2022-goda/https://fintolk.pro/kak-ne-poterjat-vse-dengi-finansovye-piramidy-2022-goda/</w:t>
        </w:r>
      </w:hyperlink>
    </w:p>
    <w:p w:rsidR="00447A46" w:rsidRPr="00A969F6" w:rsidRDefault="00A84F97" w:rsidP="009070E1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C860E5" w:rsidRPr="00A969F6">
          <w:rPr>
            <w:rStyle w:val="a3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https://ru.wikipedia.org/wiki/</w:t>
        </w:r>
      </w:hyperlink>
    </w:p>
    <w:p w:rsidR="00C860E5" w:rsidRPr="009070E1" w:rsidRDefault="00C860E5" w:rsidP="009070E1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0FC">
        <w:rPr>
          <w:rFonts w:ascii="Times New Roman" w:eastAsia="Times New Roman" w:hAnsi="Times New Roman" w:cs="Times New Roman"/>
          <w:sz w:val="28"/>
          <w:szCs w:val="28"/>
        </w:rPr>
        <w:t>https://www.rbc.ru/finances/23/06/2017/5943bf2d9a7947b38f0e9ff7</w:t>
      </w:r>
    </w:p>
    <w:sectPr w:rsidR="00C860E5" w:rsidRPr="009070E1" w:rsidSect="003F23A8"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F97" w:rsidRDefault="00A84F97" w:rsidP="008332F6">
      <w:pPr>
        <w:spacing w:after="0" w:line="240" w:lineRule="auto"/>
      </w:pPr>
      <w:r>
        <w:separator/>
      </w:r>
    </w:p>
  </w:endnote>
  <w:endnote w:type="continuationSeparator" w:id="0">
    <w:p w:rsidR="00A84F97" w:rsidRDefault="00A84F97" w:rsidP="00833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197350"/>
      <w:docPartObj>
        <w:docPartGallery w:val="Page Numbers (Bottom of Page)"/>
        <w:docPartUnique/>
      </w:docPartObj>
    </w:sdtPr>
    <w:sdtEndPr/>
    <w:sdtContent>
      <w:p w:rsidR="00B7523B" w:rsidRDefault="008012A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362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7523B" w:rsidRDefault="00B7523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F97" w:rsidRDefault="00A84F97" w:rsidP="008332F6">
      <w:pPr>
        <w:spacing w:after="0" w:line="240" w:lineRule="auto"/>
      </w:pPr>
      <w:r>
        <w:separator/>
      </w:r>
    </w:p>
  </w:footnote>
  <w:footnote w:type="continuationSeparator" w:id="0">
    <w:p w:rsidR="00A84F97" w:rsidRDefault="00A84F97" w:rsidP="00833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4FD3"/>
    <w:multiLevelType w:val="multilevel"/>
    <w:tmpl w:val="42D07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348D6"/>
    <w:multiLevelType w:val="multilevel"/>
    <w:tmpl w:val="E41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AB0329"/>
    <w:multiLevelType w:val="multilevel"/>
    <w:tmpl w:val="C8DAD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ECD3DD9"/>
    <w:multiLevelType w:val="multilevel"/>
    <w:tmpl w:val="D8FE0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E5466DA"/>
    <w:multiLevelType w:val="multilevel"/>
    <w:tmpl w:val="13D8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2296B13"/>
    <w:multiLevelType w:val="multilevel"/>
    <w:tmpl w:val="72C2F668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45CE3A24"/>
    <w:multiLevelType w:val="multilevel"/>
    <w:tmpl w:val="42D07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585BA2"/>
    <w:multiLevelType w:val="multilevel"/>
    <w:tmpl w:val="2260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969"/>
    <w:rsid w:val="00012BAC"/>
    <w:rsid w:val="00042FC6"/>
    <w:rsid w:val="00115FFE"/>
    <w:rsid w:val="0018539E"/>
    <w:rsid w:val="001D063F"/>
    <w:rsid w:val="001F1F05"/>
    <w:rsid w:val="002169A8"/>
    <w:rsid w:val="002A4F99"/>
    <w:rsid w:val="002F6A47"/>
    <w:rsid w:val="00324EBA"/>
    <w:rsid w:val="00327A45"/>
    <w:rsid w:val="003E15B1"/>
    <w:rsid w:val="003F23A8"/>
    <w:rsid w:val="00411969"/>
    <w:rsid w:val="00447A46"/>
    <w:rsid w:val="004A79A6"/>
    <w:rsid w:val="004B4172"/>
    <w:rsid w:val="00552955"/>
    <w:rsid w:val="005C55EA"/>
    <w:rsid w:val="00602B57"/>
    <w:rsid w:val="006165D2"/>
    <w:rsid w:val="006366DA"/>
    <w:rsid w:val="0069632E"/>
    <w:rsid w:val="006C70FC"/>
    <w:rsid w:val="006D0AD9"/>
    <w:rsid w:val="006F09D5"/>
    <w:rsid w:val="00712CD8"/>
    <w:rsid w:val="00741B22"/>
    <w:rsid w:val="00763175"/>
    <w:rsid w:val="008012A3"/>
    <w:rsid w:val="008332F6"/>
    <w:rsid w:val="008565B0"/>
    <w:rsid w:val="0087799C"/>
    <w:rsid w:val="00881F25"/>
    <w:rsid w:val="008C362B"/>
    <w:rsid w:val="008E731B"/>
    <w:rsid w:val="00902AB0"/>
    <w:rsid w:val="00904B84"/>
    <w:rsid w:val="009070E1"/>
    <w:rsid w:val="00A05954"/>
    <w:rsid w:val="00A15ED9"/>
    <w:rsid w:val="00A760D1"/>
    <w:rsid w:val="00A84F97"/>
    <w:rsid w:val="00A969F6"/>
    <w:rsid w:val="00B7523B"/>
    <w:rsid w:val="00BE6245"/>
    <w:rsid w:val="00BF578B"/>
    <w:rsid w:val="00C060B5"/>
    <w:rsid w:val="00C129CD"/>
    <w:rsid w:val="00C771AB"/>
    <w:rsid w:val="00C860E5"/>
    <w:rsid w:val="00C90278"/>
    <w:rsid w:val="00CA14BF"/>
    <w:rsid w:val="00CD3A95"/>
    <w:rsid w:val="00CF2461"/>
    <w:rsid w:val="00D24EC2"/>
    <w:rsid w:val="00D434B4"/>
    <w:rsid w:val="00D53D5E"/>
    <w:rsid w:val="00DB02F6"/>
    <w:rsid w:val="00E63165"/>
    <w:rsid w:val="00EA4458"/>
    <w:rsid w:val="00EA6C0B"/>
    <w:rsid w:val="00F52BB2"/>
    <w:rsid w:val="00F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19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</w:rPr>
  </w:style>
  <w:style w:type="paragraph" w:styleId="2">
    <w:name w:val="heading 2"/>
    <w:basedOn w:val="a"/>
    <w:link w:val="20"/>
    <w:uiPriority w:val="9"/>
    <w:qFormat/>
    <w:rsid w:val="004119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3">
    <w:name w:val="heading 3"/>
    <w:basedOn w:val="a"/>
    <w:link w:val="30"/>
    <w:uiPriority w:val="9"/>
    <w:qFormat/>
    <w:rsid w:val="004119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969"/>
    <w:rPr>
      <w:rFonts w:ascii="Times New Roman" w:eastAsia="Times New Roman" w:hAnsi="Times New Roman" w:cs="Times New Roman"/>
      <w:b/>
      <w:bCs/>
      <w:kern w:val="36"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1969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1969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styleId="a3">
    <w:name w:val="Hyperlink"/>
    <w:basedOn w:val="a0"/>
    <w:uiPriority w:val="99"/>
    <w:unhideWhenUsed/>
    <w:rsid w:val="00411969"/>
    <w:rPr>
      <w:strike w:val="0"/>
      <w:dstrike w:val="0"/>
      <w:color w:val="0066CC"/>
      <w:u w:val="none"/>
      <w:effect w:val="none"/>
    </w:rPr>
  </w:style>
  <w:style w:type="character" w:styleId="a4">
    <w:name w:val="Strong"/>
    <w:basedOn w:val="a0"/>
    <w:uiPriority w:val="22"/>
    <w:qFormat/>
    <w:rsid w:val="00411969"/>
    <w:rPr>
      <w:b/>
      <w:bCs/>
    </w:rPr>
  </w:style>
  <w:style w:type="paragraph" w:styleId="a5">
    <w:name w:val="Normal (Web)"/>
    <w:basedOn w:val="a"/>
    <w:uiPriority w:val="99"/>
    <w:semiHidden/>
    <w:unhideWhenUsed/>
    <w:rsid w:val="00411969"/>
    <w:pPr>
      <w:spacing w:before="100" w:beforeAutospacing="1" w:after="107" w:line="33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btnwrap4">
    <w:name w:val="b-share-btn__wrap4"/>
    <w:basedOn w:val="a0"/>
    <w:rsid w:val="00411969"/>
  </w:style>
  <w:style w:type="character" w:customStyle="1" w:styleId="b-share-counter3">
    <w:name w:val="b-share-counter3"/>
    <w:basedOn w:val="a0"/>
    <w:rsid w:val="00411969"/>
    <w:rPr>
      <w:rFonts w:ascii="Arial" w:hAnsi="Arial" w:cs="Arial" w:hint="default"/>
      <w:vanish/>
      <w:webHidden w:val="0"/>
      <w:color w:val="FFFFFF"/>
      <w:sz w:val="19"/>
      <w:szCs w:val="19"/>
      <w:specVanish w:val="0"/>
    </w:rPr>
  </w:style>
  <w:style w:type="character" w:styleId="a6">
    <w:name w:val="Emphasis"/>
    <w:basedOn w:val="a0"/>
    <w:uiPriority w:val="20"/>
    <w:qFormat/>
    <w:rsid w:val="0041196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11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969"/>
    <w:rPr>
      <w:rFonts w:ascii="Tahoma" w:hAnsi="Tahoma" w:cs="Tahoma"/>
      <w:sz w:val="16"/>
      <w:szCs w:val="16"/>
    </w:rPr>
  </w:style>
  <w:style w:type="character" w:customStyle="1" w:styleId="titlefiles">
    <w:name w:val="title_files"/>
    <w:basedOn w:val="a0"/>
    <w:rsid w:val="008332F6"/>
  </w:style>
  <w:style w:type="character" w:customStyle="1" w:styleId="bullet">
    <w:name w:val="bullet"/>
    <w:basedOn w:val="a0"/>
    <w:rsid w:val="008332F6"/>
  </w:style>
  <w:style w:type="character" w:customStyle="1" w:styleId="small">
    <w:name w:val="small"/>
    <w:basedOn w:val="a0"/>
    <w:rsid w:val="008332F6"/>
  </w:style>
  <w:style w:type="paragraph" w:customStyle="1" w:styleId="yaformsearch2">
    <w:name w:val="yaform__search2"/>
    <w:basedOn w:val="a"/>
    <w:rsid w:val="008332F6"/>
    <w:pPr>
      <w:shd w:val="clear" w:color="auto" w:fill="FFCC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332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332F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332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332F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ullet2">
    <w:name w:val="bullet2"/>
    <w:basedOn w:val="a0"/>
    <w:rsid w:val="008332F6"/>
    <w:rPr>
      <w:vanish w:val="0"/>
      <w:webHidden w:val="0"/>
      <w:sz w:val="16"/>
      <w:szCs w:val="16"/>
      <w:specVanish w:val="0"/>
    </w:rPr>
  </w:style>
  <w:style w:type="character" w:customStyle="1" w:styleId="small2">
    <w:name w:val="small2"/>
    <w:basedOn w:val="a0"/>
    <w:rsid w:val="008332F6"/>
    <w:rPr>
      <w:color w:val="666666"/>
      <w:sz w:val="13"/>
      <w:szCs w:val="13"/>
    </w:rPr>
  </w:style>
  <w:style w:type="paragraph" w:styleId="a9">
    <w:name w:val="header"/>
    <w:basedOn w:val="a"/>
    <w:link w:val="aa"/>
    <w:uiPriority w:val="99"/>
    <w:semiHidden/>
    <w:unhideWhenUsed/>
    <w:rsid w:val="0083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332F6"/>
  </w:style>
  <w:style w:type="paragraph" w:styleId="ab">
    <w:name w:val="footer"/>
    <w:basedOn w:val="a"/>
    <w:link w:val="ac"/>
    <w:uiPriority w:val="99"/>
    <w:unhideWhenUsed/>
    <w:rsid w:val="0083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332F6"/>
  </w:style>
  <w:style w:type="character" w:customStyle="1" w:styleId="citation">
    <w:name w:val="citation"/>
    <w:basedOn w:val="a0"/>
    <w:rsid w:val="006366DA"/>
  </w:style>
  <w:style w:type="paragraph" w:styleId="ad">
    <w:name w:val="No Spacing"/>
    <w:uiPriority w:val="1"/>
    <w:qFormat/>
    <w:rsid w:val="00904B84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19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</w:rPr>
  </w:style>
  <w:style w:type="paragraph" w:styleId="2">
    <w:name w:val="heading 2"/>
    <w:basedOn w:val="a"/>
    <w:link w:val="20"/>
    <w:uiPriority w:val="9"/>
    <w:qFormat/>
    <w:rsid w:val="004119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3">
    <w:name w:val="heading 3"/>
    <w:basedOn w:val="a"/>
    <w:link w:val="30"/>
    <w:uiPriority w:val="9"/>
    <w:qFormat/>
    <w:rsid w:val="004119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969"/>
    <w:rPr>
      <w:rFonts w:ascii="Times New Roman" w:eastAsia="Times New Roman" w:hAnsi="Times New Roman" w:cs="Times New Roman"/>
      <w:b/>
      <w:bCs/>
      <w:kern w:val="36"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1969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1969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character" w:styleId="a3">
    <w:name w:val="Hyperlink"/>
    <w:basedOn w:val="a0"/>
    <w:uiPriority w:val="99"/>
    <w:unhideWhenUsed/>
    <w:rsid w:val="00411969"/>
    <w:rPr>
      <w:strike w:val="0"/>
      <w:dstrike w:val="0"/>
      <w:color w:val="0066CC"/>
      <w:u w:val="none"/>
      <w:effect w:val="none"/>
    </w:rPr>
  </w:style>
  <w:style w:type="character" w:styleId="a4">
    <w:name w:val="Strong"/>
    <w:basedOn w:val="a0"/>
    <w:uiPriority w:val="22"/>
    <w:qFormat/>
    <w:rsid w:val="00411969"/>
    <w:rPr>
      <w:b/>
      <w:bCs/>
    </w:rPr>
  </w:style>
  <w:style w:type="paragraph" w:styleId="a5">
    <w:name w:val="Normal (Web)"/>
    <w:basedOn w:val="a"/>
    <w:uiPriority w:val="99"/>
    <w:semiHidden/>
    <w:unhideWhenUsed/>
    <w:rsid w:val="00411969"/>
    <w:pPr>
      <w:spacing w:before="100" w:beforeAutospacing="1" w:after="107" w:line="33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btnwrap4">
    <w:name w:val="b-share-btn__wrap4"/>
    <w:basedOn w:val="a0"/>
    <w:rsid w:val="00411969"/>
  </w:style>
  <w:style w:type="character" w:customStyle="1" w:styleId="b-share-counter3">
    <w:name w:val="b-share-counter3"/>
    <w:basedOn w:val="a0"/>
    <w:rsid w:val="00411969"/>
    <w:rPr>
      <w:rFonts w:ascii="Arial" w:hAnsi="Arial" w:cs="Arial" w:hint="default"/>
      <w:vanish/>
      <w:webHidden w:val="0"/>
      <w:color w:val="FFFFFF"/>
      <w:sz w:val="19"/>
      <w:szCs w:val="19"/>
      <w:specVanish w:val="0"/>
    </w:rPr>
  </w:style>
  <w:style w:type="character" w:styleId="a6">
    <w:name w:val="Emphasis"/>
    <w:basedOn w:val="a0"/>
    <w:uiPriority w:val="20"/>
    <w:qFormat/>
    <w:rsid w:val="0041196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11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969"/>
    <w:rPr>
      <w:rFonts w:ascii="Tahoma" w:hAnsi="Tahoma" w:cs="Tahoma"/>
      <w:sz w:val="16"/>
      <w:szCs w:val="16"/>
    </w:rPr>
  </w:style>
  <w:style w:type="character" w:customStyle="1" w:styleId="titlefiles">
    <w:name w:val="title_files"/>
    <w:basedOn w:val="a0"/>
    <w:rsid w:val="008332F6"/>
  </w:style>
  <w:style w:type="character" w:customStyle="1" w:styleId="bullet">
    <w:name w:val="bullet"/>
    <w:basedOn w:val="a0"/>
    <w:rsid w:val="008332F6"/>
  </w:style>
  <w:style w:type="character" w:customStyle="1" w:styleId="small">
    <w:name w:val="small"/>
    <w:basedOn w:val="a0"/>
    <w:rsid w:val="008332F6"/>
  </w:style>
  <w:style w:type="paragraph" w:customStyle="1" w:styleId="yaformsearch2">
    <w:name w:val="yaform__search2"/>
    <w:basedOn w:val="a"/>
    <w:rsid w:val="008332F6"/>
    <w:pPr>
      <w:shd w:val="clear" w:color="auto" w:fill="FFCC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332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332F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332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332F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ullet2">
    <w:name w:val="bullet2"/>
    <w:basedOn w:val="a0"/>
    <w:rsid w:val="008332F6"/>
    <w:rPr>
      <w:vanish w:val="0"/>
      <w:webHidden w:val="0"/>
      <w:sz w:val="16"/>
      <w:szCs w:val="16"/>
      <w:specVanish w:val="0"/>
    </w:rPr>
  </w:style>
  <w:style w:type="character" w:customStyle="1" w:styleId="small2">
    <w:name w:val="small2"/>
    <w:basedOn w:val="a0"/>
    <w:rsid w:val="008332F6"/>
    <w:rPr>
      <w:color w:val="666666"/>
      <w:sz w:val="13"/>
      <w:szCs w:val="13"/>
    </w:rPr>
  </w:style>
  <w:style w:type="paragraph" w:styleId="a9">
    <w:name w:val="header"/>
    <w:basedOn w:val="a"/>
    <w:link w:val="aa"/>
    <w:uiPriority w:val="99"/>
    <w:semiHidden/>
    <w:unhideWhenUsed/>
    <w:rsid w:val="0083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332F6"/>
  </w:style>
  <w:style w:type="paragraph" w:styleId="ab">
    <w:name w:val="footer"/>
    <w:basedOn w:val="a"/>
    <w:link w:val="ac"/>
    <w:uiPriority w:val="99"/>
    <w:unhideWhenUsed/>
    <w:rsid w:val="0083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332F6"/>
  </w:style>
  <w:style w:type="character" w:customStyle="1" w:styleId="citation">
    <w:name w:val="citation"/>
    <w:basedOn w:val="a0"/>
    <w:rsid w:val="006366DA"/>
  </w:style>
  <w:style w:type="paragraph" w:styleId="ad">
    <w:name w:val="No Spacing"/>
    <w:uiPriority w:val="1"/>
    <w:qFormat/>
    <w:rsid w:val="00904B8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1166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33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4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599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7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1095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7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5232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823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53749">
                      <w:marLeft w:val="13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3" w:color="FFFFFF"/>
                            <w:left w:val="single" w:sz="4" w:space="3" w:color="FFFFFF"/>
                            <w:bottom w:val="single" w:sz="4" w:space="3" w:color="FFFFFF"/>
                            <w:right w:val="single" w:sz="4" w:space="3" w:color="FFFFFF"/>
                          </w:divBdr>
                          <w:divsChild>
                            <w:div w:id="21550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89289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single" w:sz="4" w:space="0" w:color="999999"/>
                                    <w:left w:val="single" w:sz="4" w:space="7" w:color="999999"/>
                                    <w:bottom w:val="single" w:sz="4" w:space="0" w:color="999999"/>
                                    <w:right w:val="single" w:sz="4" w:space="7" w:color="999999"/>
                                  </w:divBdr>
                                </w:div>
                                <w:div w:id="137608176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single" w:sz="4" w:space="0" w:color="999999"/>
                                    <w:left w:val="single" w:sz="4" w:space="7" w:color="999999"/>
                                    <w:bottom w:val="single" w:sz="4" w:space="0" w:color="999999"/>
                                    <w:right w:val="single" w:sz="4" w:space="7" w:color="999999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3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2260">
          <w:marLeft w:val="0"/>
          <w:marRight w:val="0"/>
          <w:marTop w:val="1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0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05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04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40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15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9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757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596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449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0508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603185">
                                                  <w:marLeft w:val="0"/>
                                                  <w:marRight w:val="1867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615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0765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566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128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479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412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553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9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0488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1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9997">
              <w:marLeft w:val="0"/>
              <w:marRight w:val="0"/>
              <w:marTop w:val="0"/>
              <w:marBottom w:val="0"/>
              <w:divBdr>
                <w:top w:val="single" w:sz="4" w:space="10" w:color="EAEAEA"/>
                <w:left w:val="single" w:sz="4" w:space="10" w:color="EAEAEA"/>
                <w:bottom w:val="single" w:sz="4" w:space="10" w:color="EAEAEA"/>
                <w:right w:val="single" w:sz="4" w:space="10" w:color="EAEAEA"/>
              </w:divBdr>
            </w:div>
            <w:div w:id="410124838">
              <w:marLeft w:val="213"/>
              <w:marRight w:val="213"/>
              <w:marTop w:val="213"/>
              <w:marBottom w:val="0"/>
              <w:divBdr>
                <w:top w:val="none" w:sz="0" w:space="0" w:color="auto"/>
                <w:left w:val="none" w:sz="0" w:space="0" w:color="auto"/>
                <w:bottom w:val="single" w:sz="4" w:space="13" w:color="DBDBDB"/>
                <w:right w:val="none" w:sz="0" w:space="0" w:color="auto"/>
              </w:divBdr>
              <w:divsChild>
                <w:div w:id="58086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92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2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65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0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883460">
              <w:marLeft w:val="213"/>
              <w:marRight w:val="213"/>
              <w:marTop w:val="213"/>
              <w:marBottom w:val="0"/>
              <w:divBdr>
                <w:top w:val="none" w:sz="0" w:space="0" w:color="auto"/>
                <w:left w:val="none" w:sz="0" w:space="0" w:color="auto"/>
                <w:bottom w:val="single" w:sz="4" w:space="13" w:color="DBDBDB"/>
                <w:right w:val="none" w:sz="0" w:space="0" w:color="auto"/>
              </w:divBdr>
              <w:divsChild>
                <w:div w:id="1656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774879">
              <w:marLeft w:val="213"/>
              <w:marRight w:val="213"/>
              <w:marTop w:val="0"/>
              <w:marBottom w:val="2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71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22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00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3" w:color="D3D3D3"/>
                    <w:right w:val="none" w:sz="0" w:space="0" w:color="auto"/>
                  </w:divBdr>
                </w:div>
              </w:divsChild>
            </w:div>
            <w:div w:id="3521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7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3" w:color="D3D3D3"/>
                    <w:right w:val="none" w:sz="0" w:space="0" w:color="auto"/>
                  </w:divBdr>
                </w:div>
              </w:divsChild>
            </w:div>
            <w:div w:id="2124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3" w:color="D3D3D3"/>
                    <w:right w:val="none" w:sz="0" w:space="0" w:color="auto"/>
                  </w:divBdr>
                </w:div>
              </w:divsChild>
            </w:div>
            <w:div w:id="4871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5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3" w:color="D3D3D3"/>
                    <w:right w:val="none" w:sz="0" w:space="0" w:color="auto"/>
                  </w:divBdr>
                </w:div>
              </w:divsChild>
            </w:div>
            <w:div w:id="1316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8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3" w:color="D3D3D3"/>
                    <w:right w:val="none" w:sz="0" w:space="0" w:color="auto"/>
                  </w:divBdr>
                </w:div>
              </w:divsChild>
            </w:div>
            <w:div w:id="174229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97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3" w:color="D3D3D3"/>
                    <w:right w:val="none" w:sz="0" w:space="0" w:color="auto"/>
                  </w:divBdr>
                </w:div>
              </w:divsChild>
            </w:div>
          </w:divsChild>
        </w:div>
        <w:div w:id="175771584">
          <w:marLeft w:val="-46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4442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" w:color="C2C2C2"/>
                        <w:left w:val="single" w:sz="4" w:space="1" w:color="C2C2C2"/>
                        <w:bottom w:val="single" w:sz="4" w:space="1" w:color="C2C2C2"/>
                        <w:right w:val="single" w:sz="4" w:space="1" w:color="C2C2C2"/>
                      </w:divBdr>
                      <w:divsChild>
                        <w:div w:id="146638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FFFFF"/>
                            <w:right w:val="none" w:sz="0" w:space="0" w:color="auto"/>
                          </w:divBdr>
                        </w:div>
                        <w:div w:id="129644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69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823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307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59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249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777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288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70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36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15" w:color="F6F6F6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247837">
                                          <w:marLeft w:val="0"/>
                                          <w:marRight w:val="0"/>
                                          <w:marTop w:val="4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015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838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371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4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AEAEAE"/>
                                        <w:right w:val="none" w:sz="0" w:space="0" w:color="auto"/>
                                      </w:divBdr>
                                    </w:div>
                                    <w:div w:id="1287547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15" w:color="F6F6F6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017091">
                                          <w:marLeft w:val="0"/>
                                          <w:marRight w:val="0"/>
                                          <w:marTop w:val="4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353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33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245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8" w:color="CBCBCB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10225">
                                  <w:marLeft w:val="267"/>
                                  <w:marRight w:val="0"/>
                                  <w:marTop w:val="2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28517">
                                  <w:marLeft w:val="133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0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03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81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65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923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3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4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3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66340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5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9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3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46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659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267300">
                                          <w:marLeft w:val="27"/>
                                          <w:marRight w:val="27"/>
                                          <w:marTop w:val="27"/>
                                          <w:marBottom w:val="2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6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487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646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9349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3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3653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br.ru/registries/microfinance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cbr.ru/banking_sector/credit/FullCoList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br.ru/inside/warning-lis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" TargetMode="External"/><Relationship Id="rId10" Type="http://schemas.openxmlformats.org/officeDocument/2006/relationships/hyperlink" Target="https://cbr.ru/press/event/?id=14005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fintolk.pro/kak-ne-poterjat-vse-dengi-finansovye-piramidy-2022-goda/https://fintolk.pro/kak-ne-poterjat-vse-dengi-finansovye-piramidy-2022-god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2865E-4B34-4D8D-B04F-727A701B6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2766</Words>
  <Characters>15768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2022-11-23T07:44:00Z</cp:lastPrinted>
  <dcterms:created xsi:type="dcterms:W3CDTF">2024-02-06T11:21:00Z</dcterms:created>
  <dcterms:modified xsi:type="dcterms:W3CDTF">2024-02-06T11:25:00Z</dcterms:modified>
</cp:coreProperties>
</file>