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85E" w:rsidRPr="00AF285E" w:rsidRDefault="00AF285E" w:rsidP="002438A2">
      <w:pPr>
        <w:pStyle w:val="c9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 w:rsidRPr="00AF285E">
        <w:rPr>
          <w:rStyle w:val="c1"/>
          <w:b/>
          <w:color w:val="000000"/>
          <w:sz w:val="28"/>
          <w:szCs w:val="28"/>
        </w:rPr>
        <w:t>ДУХОВНО-НРАВСТВЕННОЕ ВОСПИТАНИЕ ДОШКОЛЬНИКОВ</w:t>
      </w:r>
    </w:p>
    <w:p w:rsidR="00AF285E" w:rsidRPr="00AF285E" w:rsidRDefault="002438A2" w:rsidP="002438A2">
      <w:pPr>
        <w:pStyle w:val="c9"/>
        <w:shd w:val="clear" w:color="auto" w:fill="FFFFFF"/>
        <w:spacing w:before="0" w:beforeAutospacing="0" w:after="0" w:afterAutospacing="0"/>
        <w:ind w:firstLine="709"/>
        <w:rPr>
          <w:rStyle w:val="c1"/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 xml:space="preserve">            </w:t>
      </w:r>
      <w:r w:rsidR="00AF285E" w:rsidRPr="00AF285E">
        <w:rPr>
          <w:rStyle w:val="c1"/>
          <w:b/>
          <w:color w:val="000000"/>
          <w:sz w:val="28"/>
          <w:szCs w:val="28"/>
        </w:rPr>
        <w:t>В УСЛОВИЯХ РЕАЛИЗАЦИИ ФГОС ДОУ.</w:t>
      </w:r>
    </w:p>
    <w:p w:rsidR="00AF285E" w:rsidRDefault="00AF285E" w:rsidP="002438A2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AF285E" w:rsidRDefault="00AF285E" w:rsidP="002438A2">
      <w:pPr>
        <w:pStyle w:val="c5"/>
        <w:shd w:val="clear" w:color="auto" w:fill="FFFFFF"/>
        <w:spacing w:before="0" w:beforeAutospacing="0" w:after="0" w:afterAutospacing="0"/>
        <w:ind w:firstLine="709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                             «Духовная жизнь ребенка полноценна</w:t>
      </w:r>
    </w:p>
    <w:p w:rsidR="00AF285E" w:rsidRDefault="00AF285E" w:rsidP="002438A2">
      <w:pPr>
        <w:pStyle w:val="c5"/>
        <w:shd w:val="clear" w:color="auto" w:fill="FFFFFF"/>
        <w:spacing w:before="0" w:beforeAutospacing="0" w:after="0" w:afterAutospacing="0"/>
        <w:ind w:firstLine="709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лишь тогда, когда он живет в мире игры,</w:t>
      </w:r>
    </w:p>
    <w:p w:rsidR="00AF285E" w:rsidRDefault="00AF285E" w:rsidP="002438A2">
      <w:pPr>
        <w:pStyle w:val="c5"/>
        <w:shd w:val="clear" w:color="auto" w:fill="FFFFFF"/>
        <w:spacing w:before="0" w:beforeAutospacing="0" w:after="0" w:afterAutospacing="0"/>
        <w:ind w:firstLine="709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сказки, музыки, фантазии, творчества.</w:t>
      </w:r>
    </w:p>
    <w:p w:rsidR="00AF285E" w:rsidRDefault="00AF285E" w:rsidP="002438A2">
      <w:pPr>
        <w:pStyle w:val="c5"/>
        <w:shd w:val="clear" w:color="auto" w:fill="FFFFFF"/>
        <w:spacing w:before="0" w:beforeAutospacing="0" w:after="0" w:afterAutospacing="0"/>
        <w:ind w:firstLine="709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Без этого он - засушенный цветок».</w:t>
      </w:r>
    </w:p>
    <w:p w:rsidR="00AF285E" w:rsidRDefault="00AF285E" w:rsidP="002438A2">
      <w:pPr>
        <w:pStyle w:val="c5"/>
        <w:shd w:val="clear" w:color="auto" w:fill="FFFFFF"/>
        <w:spacing w:before="0" w:beforeAutospacing="0" w:after="0" w:afterAutospacing="0"/>
        <w:ind w:firstLine="709"/>
        <w:jc w:val="right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В. А. Сухомлинский</w:t>
      </w:r>
    </w:p>
    <w:p w:rsidR="00AF285E" w:rsidRDefault="00AF285E" w:rsidP="002438A2">
      <w:pPr>
        <w:pStyle w:val="c5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AF285E" w:rsidRDefault="00AF285E" w:rsidP="002438A2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F285E">
        <w:rPr>
          <w:color w:val="000000"/>
          <w:sz w:val="28"/>
          <w:szCs w:val="28"/>
        </w:rPr>
        <w:t>Дошкольное детство – важнейший период становления личности человека, когда закладываются нравственные основы гражданских качеств, формируются первые представления детей об окружающем мире, обществе и культуре.</w:t>
      </w:r>
    </w:p>
    <w:p w:rsidR="00AF285E" w:rsidRDefault="00AF285E" w:rsidP="002438A2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  <w:r w:rsidRPr="00AF285E">
        <w:rPr>
          <w:color w:val="000000"/>
          <w:sz w:val="28"/>
          <w:szCs w:val="28"/>
        </w:rPr>
        <w:t>Только в дошкольном возрасте закладывается основа системы духовно - нравственных ценностей, которая будет определять отношение взрослого человека к миру и его проявлениям во всем его многообразии. Нравственное воспитание дошкольника - это целенаправленное педагогическое воздействие по ознакомлению ребенка с нравственными нормами поведения в процессе различной деятельности.</w:t>
      </w:r>
    </w:p>
    <w:p w:rsidR="00AF285E" w:rsidRPr="00AF285E" w:rsidRDefault="00AF285E" w:rsidP="002438A2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 современном обществе каждый родитель начинает переживать о духовном воспитании своего ребенка. Недаром почти каждый стал задаваться вопросом: «А каким мой ребенок будет в будущем?». Проблема воспитания духовно-нравственных качеств в подрастающем поколении, ее острота не ослабевали никогда. В современном обществе данная проблема приобретает особую актуальность. Социально - экономические и политические изменения в нашей стране повлекли за собой изменения и в сфере морально - нравственных ценностей и норм поведения в обществе. В нравственном воспитании современных детей появились негативные тенденции: книги ушли на второй план, их место занял экран телевизора и компьютера. Персонажи сказок, герои мультфильмов, которые смотрят современные дошкольники, не всегда отличаются нравственной чистотой и высокой духовностью.</w:t>
      </w:r>
    </w:p>
    <w:p w:rsidR="00AF285E" w:rsidRDefault="002438A2" w:rsidP="002438A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</w:t>
      </w:r>
      <w:r w:rsidR="00AF285E">
        <w:rPr>
          <w:rStyle w:val="c1"/>
          <w:color w:val="000000"/>
          <w:sz w:val="28"/>
          <w:szCs w:val="28"/>
        </w:rPr>
        <w:t>Недаром говорится: «Дети – наше будущее». И каким оно будет, зависит от нас взрослых: родителей, педагогов, общественности. Необходимо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AF285E">
        <w:rPr>
          <w:rStyle w:val="c1"/>
          <w:color w:val="000000"/>
          <w:sz w:val="28"/>
          <w:szCs w:val="28"/>
        </w:rPr>
        <w:t>создавать такие условия, в которых формировалось бы и закреплялось изначальное стремление ребенка к возвышенному, святому и доброму. Так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AF285E">
        <w:rPr>
          <w:rStyle w:val="c1"/>
          <w:color w:val="000000"/>
          <w:sz w:val="28"/>
          <w:szCs w:val="28"/>
        </w:rPr>
        <w:t>как привычки и ценности, заложенные в детстве, станут нравственным фундаментом для принятия жизненно важных решений в будущем. Мы также должны помнить, что дети – это наше отраж</w:t>
      </w:r>
      <w:r w:rsidR="00AF285E">
        <w:rPr>
          <w:rStyle w:val="c1"/>
          <w:color w:val="000000"/>
          <w:sz w:val="28"/>
          <w:szCs w:val="28"/>
        </w:rPr>
        <w:t>ение. В первую очередь мы</w:t>
      </w:r>
      <w:r w:rsidR="00AF285E">
        <w:rPr>
          <w:rStyle w:val="c1"/>
          <w:color w:val="000000"/>
          <w:sz w:val="28"/>
          <w:szCs w:val="28"/>
        </w:rPr>
        <w:t> сами должны стать носителями</w:t>
      </w:r>
      <w:r>
        <w:rPr>
          <w:rStyle w:val="c1"/>
          <w:color w:val="000000"/>
          <w:sz w:val="28"/>
          <w:szCs w:val="28"/>
        </w:rPr>
        <w:t xml:space="preserve"> духовно-нравственной культуры, </w:t>
      </w:r>
      <w:r w:rsidR="00AF285E">
        <w:rPr>
          <w:rStyle w:val="c1"/>
          <w:color w:val="000000"/>
          <w:sz w:val="28"/>
          <w:szCs w:val="28"/>
        </w:rPr>
        <w:t>которую стремимся привить детям.</w:t>
      </w:r>
    </w:p>
    <w:p w:rsidR="00AF285E" w:rsidRDefault="002438A2" w:rsidP="002438A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</w:t>
      </w:r>
      <w:r w:rsidR="00AF285E">
        <w:rPr>
          <w:rStyle w:val="c1"/>
          <w:color w:val="000000"/>
          <w:sz w:val="28"/>
          <w:szCs w:val="28"/>
        </w:rPr>
        <w:t> Поэтому на совреме</w:t>
      </w:r>
      <w:r w:rsidR="00AF285E">
        <w:rPr>
          <w:rStyle w:val="c1"/>
          <w:color w:val="000000"/>
          <w:sz w:val="28"/>
          <w:szCs w:val="28"/>
        </w:rPr>
        <w:t>нном этапе развития образования</w:t>
      </w:r>
      <w:r w:rsidR="00AF285E">
        <w:rPr>
          <w:rStyle w:val="c1"/>
          <w:color w:val="000000"/>
          <w:sz w:val="28"/>
          <w:szCs w:val="28"/>
        </w:rPr>
        <w:t> д</w:t>
      </w:r>
      <w:r w:rsidR="00AF285E">
        <w:rPr>
          <w:rStyle w:val="c1"/>
          <w:color w:val="000000"/>
          <w:sz w:val="28"/>
          <w:szCs w:val="28"/>
        </w:rPr>
        <w:t xml:space="preserve">уховно-нравственное воспитание </w:t>
      </w:r>
      <w:r w:rsidR="00AF285E">
        <w:rPr>
          <w:rStyle w:val="c1"/>
          <w:color w:val="000000"/>
          <w:sz w:val="28"/>
          <w:szCs w:val="28"/>
        </w:rPr>
        <w:t>являе</w:t>
      </w:r>
      <w:r w:rsidR="00AF285E">
        <w:rPr>
          <w:rStyle w:val="c1"/>
          <w:color w:val="000000"/>
          <w:sz w:val="28"/>
          <w:szCs w:val="28"/>
        </w:rPr>
        <w:t xml:space="preserve">тся одной из важнейших задач в </w:t>
      </w:r>
      <w:r w:rsidR="00AF285E">
        <w:rPr>
          <w:rStyle w:val="c1"/>
          <w:color w:val="000000"/>
          <w:sz w:val="28"/>
          <w:szCs w:val="28"/>
        </w:rPr>
        <w:t>воспитании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1"/>
          <w:color w:val="000000"/>
          <w:sz w:val="28"/>
          <w:szCs w:val="28"/>
        </w:rPr>
        <w:t xml:space="preserve">подрастающего поколения. </w:t>
      </w:r>
      <w:r w:rsidR="00AF285E">
        <w:rPr>
          <w:rStyle w:val="c1"/>
          <w:color w:val="000000"/>
          <w:sz w:val="28"/>
          <w:szCs w:val="28"/>
        </w:rPr>
        <w:t>Актуальность этой задачи в современной России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AF285E">
        <w:rPr>
          <w:rStyle w:val="c1"/>
          <w:color w:val="000000"/>
          <w:sz w:val="28"/>
          <w:szCs w:val="28"/>
        </w:rPr>
        <w:t>отражена и в Федеральном государственном образовательном стандарте дошкольного образования.  </w:t>
      </w:r>
    </w:p>
    <w:p w:rsidR="00AF285E" w:rsidRDefault="00AF285E" w:rsidP="002438A2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 xml:space="preserve">В методологическую </w:t>
      </w:r>
      <w:r>
        <w:rPr>
          <w:rStyle w:val="c1"/>
          <w:color w:val="000000"/>
          <w:sz w:val="28"/>
          <w:szCs w:val="28"/>
        </w:rPr>
        <w:t xml:space="preserve">основу разработки и реализации </w:t>
      </w:r>
      <w:r>
        <w:rPr>
          <w:rStyle w:val="c1"/>
          <w:color w:val="000000"/>
          <w:sz w:val="28"/>
          <w:szCs w:val="28"/>
        </w:rPr>
        <w:t>Федерального</w:t>
      </w:r>
      <w:r w:rsidR="002438A2"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1"/>
          <w:color w:val="000000"/>
          <w:sz w:val="28"/>
          <w:szCs w:val="28"/>
        </w:rPr>
        <w:t>государственного образовательного стандарта дошколь</w:t>
      </w:r>
      <w:r>
        <w:rPr>
          <w:rStyle w:val="c1"/>
          <w:color w:val="000000"/>
          <w:sz w:val="28"/>
          <w:szCs w:val="28"/>
        </w:rPr>
        <w:t xml:space="preserve">ного образования была заложена </w:t>
      </w:r>
      <w:r>
        <w:rPr>
          <w:rStyle w:val="c1"/>
          <w:color w:val="000000"/>
          <w:sz w:val="28"/>
          <w:szCs w:val="28"/>
        </w:rPr>
        <w:t>Концепция духовно-нравственного развития и воспитания</w:t>
      </w:r>
      <w:r w:rsidR="002438A2"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1"/>
          <w:color w:val="000000"/>
          <w:sz w:val="28"/>
          <w:szCs w:val="28"/>
        </w:rPr>
        <w:t>личности гражданина России.</w:t>
      </w:r>
    </w:p>
    <w:p w:rsidR="00AF285E" w:rsidRDefault="00AF285E" w:rsidP="002438A2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Федеральный государственный образовательный стандарт дошкольного образования выдвигает одним из основополагающих принципов дошкольного воспитания «приобщение детей к социокультурным нормам, традициям семьи, общества и государства».</w:t>
      </w:r>
    </w:p>
    <w:p w:rsidR="00AF285E" w:rsidRDefault="00AF285E" w:rsidP="002438A2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Стандарт направлен на решение ряда задач, в том числе и на «объединения обучение и воспитание в целостный образовательный процесс на основе духовно-нравственных и социокультурных  ценностей и принятых в обществе правил и норм поведения в интересах человека, семьи,  общества», «формирование общей культуры личности детей, в том числе ценностей  здорового образа жизни, развитием их социальных, нравственных, эстетических, интеллектуальных, физических качеств, инициативности, самостоятельности и ответственности ребёнка…»      </w:t>
      </w:r>
    </w:p>
    <w:p w:rsidR="00AF285E" w:rsidRDefault="002438A2" w:rsidP="002438A2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</w:t>
      </w:r>
      <w:r w:rsidR="00AF285E">
        <w:rPr>
          <w:rStyle w:val="c1"/>
          <w:color w:val="000000"/>
          <w:sz w:val="28"/>
          <w:szCs w:val="28"/>
        </w:rPr>
        <w:t>Целью же является: целостное духовно-нравственное и социальное развитие личности ребенка-дошкольника, посредством его приобщения к ценностям православной культуры, и освоения духовно-нравственных традиций русского народа.</w:t>
      </w:r>
    </w:p>
    <w:p w:rsidR="00AF285E" w:rsidRDefault="002438A2" w:rsidP="002438A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</w:t>
      </w:r>
      <w:r w:rsidR="00AF285E">
        <w:rPr>
          <w:rStyle w:val="c1"/>
          <w:color w:val="000000"/>
          <w:sz w:val="28"/>
          <w:szCs w:val="28"/>
        </w:rPr>
        <w:t>В условиях реализации ФГОС ДО, определены основные задачи духовно-нравственного воспитания детей дошкольного возраста:</w:t>
      </w:r>
    </w:p>
    <w:p w:rsidR="00AF285E" w:rsidRDefault="00AF285E" w:rsidP="002438A2">
      <w:pPr>
        <w:pStyle w:val="c2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формирование начал патриотизма и гражданственности;</w:t>
      </w:r>
    </w:p>
    <w:p w:rsidR="00AF285E" w:rsidRDefault="00AF285E" w:rsidP="002438A2">
      <w:pPr>
        <w:pStyle w:val="c2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формирование гуманного отношения к людям и окружающей природе;</w:t>
      </w:r>
    </w:p>
    <w:p w:rsidR="00AF285E" w:rsidRDefault="00AF285E" w:rsidP="002438A2">
      <w:pPr>
        <w:pStyle w:val="c2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формирование духовно-нравственного отношения и чувства сопричастности к культурному наследию своего народа;</w:t>
      </w:r>
    </w:p>
    <w:p w:rsidR="00AF285E" w:rsidRDefault="00AF285E" w:rsidP="002438A2">
      <w:pPr>
        <w:pStyle w:val="c2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уважение к своей нации и понимание своих национальных особенностей;</w:t>
      </w:r>
    </w:p>
    <w:p w:rsidR="00AF285E" w:rsidRDefault="00AF285E" w:rsidP="002438A2">
      <w:pPr>
        <w:pStyle w:val="c2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формирование чувства собственного достоинства, как представителя своего</w:t>
      </w:r>
    </w:p>
    <w:p w:rsidR="00AF285E" w:rsidRDefault="00AF285E" w:rsidP="002438A2">
      <w:pPr>
        <w:pStyle w:val="c2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народа и уважения к представителям других национальностей;</w:t>
      </w:r>
    </w:p>
    <w:p w:rsidR="00AF285E" w:rsidRDefault="00AF285E" w:rsidP="002438A2">
      <w:pPr>
        <w:pStyle w:val="c2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формирование положительных, доброжелательных, коллективных взаимоотношений и </w:t>
      </w:r>
      <w:proofErr w:type="spellStart"/>
      <w:r>
        <w:rPr>
          <w:rStyle w:val="c1"/>
          <w:color w:val="000000"/>
          <w:sz w:val="28"/>
          <w:szCs w:val="28"/>
        </w:rPr>
        <w:t>эмпатийных</w:t>
      </w:r>
      <w:proofErr w:type="spellEnd"/>
      <w:r>
        <w:rPr>
          <w:rStyle w:val="c1"/>
          <w:color w:val="000000"/>
          <w:sz w:val="28"/>
          <w:szCs w:val="28"/>
        </w:rPr>
        <w:t xml:space="preserve"> чувств (сочувствия, сопереживания, коммуникативных способностей (дружелюбие в общении с окружающими, взаимопонимание и искренность, уважение к личности, эмоциональный контакт)</w:t>
      </w:r>
    </w:p>
    <w:p w:rsidR="00AF285E" w:rsidRPr="00AF285E" w:rsidRDefault="00AF285E" w:rsidP="002438A2">
      <w:pPr>
        <w:pStyle w:val="c2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воспитание уважительного отношения к труду</w:t>
      </w:r>
      <w:r>
        <w:rPr>
          <w:rFonts w:ascii="Calibri" w:hAnsi="Calibri" w:cs="Calibri"/>
          <w:color w:val="000000"/>
          <w:sz w:val="22"/>
          <w:szCs w:val="22"/>
        </w:rPr>
        <w:t>.</w:t>
      </w:r>
    </w:p>
    <w:p w:rsidR="00AF285E" w:rsidRDefault="00AF285E" w:rsidP="002438A2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Каждый возрастной период характеризуется неповторимыми особенностями, которые необходимо знать и учитывать для достижения эффективных результатов в работе по духовно-нравственному воспитанию дошкольников. При этом одним из очень важных условий эффективного формирования духовно-нравственных ценностей является индивидуальный подход.</w:t>
      </w:r>
    </w:p>
    <w:p w:rsidR="00AF285E" w:rsidRDefault="00AF285E" w:rsidP="002438A2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Особенное место в духовно-нравственном развитии является воспитание чувства патриотизма. В Федеральном государственном образовательном стандарте дошкольного образования учитывается принцип этнокультурной ситуации развития детей. Образовательная программа «может предусматривать возможность реализации на родном языке из числа языков народов Российской Федерации…» В формировании нравственных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представлений, конечно же, важную роль играет знакомство с родным языком. Образцы родного языка очень ярко представлены в художественной</w:t>
      </w:r>
    </w:p>
    <w:p w:rsidR="00AF285E" w:rsidRDefault="00AF285E" w:rsidP="002438A2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литературе, особенно в произведениях устного народного творчества (сказках, песенках, пословицах, поговорках и т.д.) Именно фольклор вмещает</w:t>
      </w:r>
    </w:p>
    <w:p w:rsidR="00AF285E" w:rsidRDefault="00AF285E" w:rsidP="002438A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 себя все ценности родного языка.</w:t>
      </w:r>
    </w:p>
    <w:p w:rsidR="00AF285E" w:rsidRDefault="002438A2" w:rsidP="002438A2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 xml:space="preserve">          </w:t>
      </w:r>
      <w:r w:rsidR="00AF285E">
        <w:rPr>
          <w:rStyle w:val="c8"/>
          <w:color w:val="000000"/>
          <w:sz w:val="28"/>
          <w:szCs w:val="28"/>
        </w:rPr>
        <w:t>В духовно-нравственном воспитании большая роль принадлежит не только дошкольному учреждению, которое посещает ребёнок, но и семье. Вся воспитательная работа должна строиться на основе единства знаний, убеждений и действия воспитателя и родителей. Огромное значение имеет пример взрослых: воспитателя, родителей и других близких людей из окружения ребёнка. Именно на положительных эпизодах из жизни старших членов семьи у дошкольников формируются понятие «что такое хорошо, а что такое плохо». </w:t>
      </w:r>
      <w:r w:rsidR="00AF285E">
        <w:rPr>
          <w:rStyle w:val="c3"/>
          <w:color w:val="000000"/>
          <w:sz w:val="28"/>
          <w:szCs w:val="28"/>
          <w:shd w:val="clear" w:color="auto" w:fill="FFFFFF"/>
        </w:rPr>
        <w:t>Материа</w:t>
      </w:r>
      <w:r w:rsidR="00AF285E">
        <w:rPr>
          <w:rStyle w:val="c3"/>
          <w:color w:val="000000"/>
          <w:sz w:val="28"/>
          <w:szCs w:val="28"/>
          <w:shd w:val="clear" w:color="auto" w:fill="FFFFFF"/>
        </w:rPr>
        <w:t>льные ценности во многих семьях</w:t>
      </w:r>
      <w:r w:rsidR="00AF285E">
        <w:rPr>
          <w:rStyle w:val="c3"/>
          <w:color w:val="000000"/>
          <w:sz w:val="28"/>
          <w:szCs w:val="28"/>
          <w:shd w:val="clear" w:color="auto" w:fill="FFFFFF"/>
        </w:rPr>
        <w:t> возвышаются над духовными, поэтому у детей искажены представления ο гражданственности и патриотизме, справедливости и доброте, милосердии и великодушии.  В погоне за развитием интеллекта многие родители упускают из</w:t>
      </w:r>
      <w:r w:rsidR="00AF285E">
        <w:rPr>
          <w:rStyle w:val="c3"/>
          <w:color w:val="000000"/>
          <w:sz w:val="28"/>
          <w:szCs w:val="28"/>
          <w:shd w:val="clear" w:color="auto" w:fill="FFFFFF"/>
        </w:rPr>
        <w:t xml:space="preserve"> виду необходимость работы над воспитанием </w:t>
      </w:r>
      <w:r w:rsidR="00AF285E">
        <w:rPr>
          <w:rStyle w:val="c3"/>
          <w:color w:val="000000"/>
          <w:sz w:val="28"/>
          <w:szCs w:val="28"/>
          <w:shd w:val="clear" w:color="auto" w:fill="FFFFFF"/>
        </w:rPr>
        <w:t>душ</w:t>
      </w:r>
      <w:r w:rsidR="00AF285E">
        <w:rPr>
          <w:rStyle w:val="c3"/>
          <w:color w:val="000000"/>
          <w:sz w:val="28"/>
          <w:szCs w:val="28"/>
          <w:shd w:val="clear" w:color="auto" w:fill="FFFFFF"/>
        </w:rPr>
        <w:t xml:space="preserve">и своего ребёнка, над развитием нравственных </w:t>
      </w:r>
      <w:r w:rsidR="00AF285E">
        <w:rPr>
          <w:rStyle w:val="c3"/>
          <w:color w:val="000000"/>
          <w:sz w:val="28"/>
          <w:szCs w:val="28"/>
          <w:shd w:val="clear" w:color="auto" w:fill="FFFFFF"/>
        </w:rPr>
        <w:t>и духовных качеств маленького человека.  Не всегда родители понимают, что без этих качеств накопленные знания могут оказаться бесполезными.</w:t>
      </w:r>
      <w:r w:rsidR="00AF285E">
        <w:rPr>
          <w:rStyle w:val="c1"/>
          <w:color w:val="000000"/>
          <w:sz w:val="28"/>
          <w:szCs w:val="28"/>
        </w:rPr>
        <w:t> Воспитателю необходимо помочь родителям осознать, что именно в семье, должны сохраняться и передаваться нравственные и духовные обычаи и ценности, созданные нашими дедами и прадедами, и что в первую очередь родители главные ответственные за воспитание своих детей.</w:t>
      </w:r>
    </w:p>
    <w:p w:rsidR="00AF285E" w:rsidRDefault="002438A2" w:rsidP="002438A2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438A2">
        <w:rPr>
          <w:color w:val="000000"/>
          <w:sz w:val="28"/>
          <w:szCs w:val="28"/>
        </w:rPr>
        <w:t>«Дети -  наше будущее». И каким будет наше будущее, зависит от нас взрослых: родителей, педагогов, общественности. Необходимо создавать такие условия, в которых формировалось бы и закреплялось изначальное стремление ребёнка к возвышенному, святому и доброму.</w:t>
      </w:r>
    </w:p>
    <w:p w:rsidR="002438A2" w:rsidRPr="002438A2" w:rsidRDefault="002438A2" w:rsidP="002438A2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  <w:r w:rsidRPr="002438A2">
        <w:rPr>
          <w:rStyle w:val="c1"/>
          <w:color w:val="000000"/>
          <w:sz w:val="28"/>
          <w:szCs w:val="28"/>
        </w:rPr>
        <w:t xml:space="preserve">Таким образом, систематическая и целенаправленная работа по формированию духовно-нравственного воспитания содействует сохранению духовного здоровья детей, формирует у ребенка чувства любви к Родине, воспитывает у него эмоционально-положительное отношение к тем местам, где он родился и живет, развивает умение видеть и понимать красоту окружающей жизни, а также способствует привитию ребенку моральных, эстетических и духовных ценностей, которые формируют положительную, нравственную и развитую личность. А работа в тесном сотрудничестве с родителями в ходе </w:t>
      </w:r>
      <w:proofErr w:type="spellStart"/>
      <w:r w:rsidRPr="002438A2">
        <w:rPr>
          <w:rStyle w:val="c1"/>
          <w:color w:val="000000"/>
          <w:sz w:val="28"/>
          <w:szCs w:val="28"/>
        </w:rPr>
        <w:t>воспитательно</w:t>
      </w:r>
      <w:proofErr w:type="spellEnd"/>
      <w:r w:rsidRPr="002438A2">
        <w:rPr>
          <w:rStyle w:val="c1"/>
          <w:color w:val="000000"/>
          <w:sz w:val="28"/>
          <w:szCs w:val="28"/>
        </w:rPr>
        <w:t>-образовательного процесса способствует расширению духовно - нравственных представлений детей. Все это позволит пробудить в детски</w:t>
      </w:r>
      <w:r>
        <w:rPr>
          <w:rStyle w:val="c1"/>
          <w:color w:val="000000"/>
          <w:sz w:val="28"/>
          <w:szCs w:val="28"/>
        </w:rPr>
        <w:t>х сердцах веру, надежду, любовь.</w:t>
      </w:r>
    </w:p>
    <w:p w:rsidR="00AF285E" w:rsidRDefault="00AF285E" w:rsidP="002438A2">
      <w:pPr>
        <w:pStyle w:val="c7"/>
        <w:shd w:val="clear" w:color="auto" w:fill="FFFFFF"/>
        <w:spacing w:before="0" w:beforeAutospacing="0" w:after="0" w:afterAutospacing="0"/>
        <w:ind w:firstLine="709"/>
        <w:jc w:val="center"/>
        <w:rPr>
          <w:rStyle w:val="c1"/>
          <w:b/>
          <w:color w:val="000000"/>
          <w:sz w:val="28"/>
          <w:szCs w:val="28"/>
        </w:rPr>
      </w:pPr>
      <w:r w:rsidRPr="002438A2">
        <w:rPr>
          <w:rStyle w:val="c1"/>
          <w:b/>
          <w:color w:val="000000"/>
          <w:sz w:val="28"/>
          <w:szCs w:val="28"/>
        </w:rPr>
        <w:lastRenderedPageBreak/>
        <w:t>Литература</w:t>
      </w:r>
    </w:p>
    <w:p w:rsidR="002438A2" w:rsidRPr="002438A2" w:rsidRDefault="002438A2" w:rsidP="002438A2">
      <w:pPr>
        <w:pStyle w:val="c7"/>
        <w:shd w:val="clear" w:color="auto" w:fill="FFFFFF"/>
        <w:spacing w:before="0" w:beforeAutospacing="0" w:after="0" w:afterAutospacing="0"/>
        <w:ind w:firstLine="709"/>
        <w:jc w:val="center"/>
        <w:rPr>
          <w:rFonts w:ascii="Calibri" w:hAnsi="Calibri" w:cs="Calibri"/>
          <w:b/>
          <w:color w:val="000000"/>
          <w:sz w:val="22"/>
          <w:szCs w:val="22"/>
        </w:rPr>
      </w:pPr>
    </w:p>
    <w:p w:rsidR="00AF285E" w:rsidRDefault="00AF285E" w:rsidP="002438A2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1. Федеральный государственный образовательный стандарт дошкольного</w:t>
      </w:r>
    </w:p>
    <w:p w:rsidR="00AF285E" w:rsidRDefault="00AF285E" w:rsidP="002438A2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образования.</w:t>
      </w:r>
      <w:r w:rsidR="002438A2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 xml:space="preserve">- М: УЦ Перспектива, </w:t>
      </w:r>
      <w:proofErr w:type="gramStart"/>
      <w:r>
        <w:rPr>
          <w:rStyle w:val="c1"/>
          <w:color w:val="000000"/>
          <w:sz w:val="28"/>
          <w:szCs w:val="28"/>
        </w:rPr>
        <w:t>2014.-</w:t>
      </w:r>
      <w:proofErr w:type="gramEnd"/>
      <w:r>
        <w:rPr>
          <w:rStyle w:val="c1"/>
          <w:color w:val="000000"/>
          <w:sz w:val="28"/>
          <w:szCs w:val="28"/>
        </w:rPr>
        <w:t>32с.</w:t>
      </w:r>
    </w:p>
    <w:p w:rsidR="00AF285E" w:rsidRDefault="00AF285E" w:rsidP="002438A2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2. Духовно-нравственное и гражданское воспитание детей дошкольного</w:t>
      </w:r>
    </w:p>
    <w:p w:rsidR="00AF285E" w:rsidRDefault="00AF285E" w:rsidP="002438A2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возраста/Сост.: Аникина Т.М., Степанова Г.В., Терентьева Н.П. М.: УЦ</w:t>
      </w:r>
    </w:p>
    <w:p w:rsidR="00AF285E" w:rsidRDefault="00AF285E" w:rsidP="002438A2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«Перспектива», 2012.</w:t>
      </w:r>
      <w:r w:rsidR="002438A2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-248с.</w:t>
      </w:r>
    </w:p>
    <w:p w:rsidR="00AF285E" w:rsidRDefault="00AF285E" w:rsidP="002438A2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3. Петрова В.И., Стульчик Т.Д. Нравственно воспитание в детском саду.</w:t>
      </w:r>
    </w:p>
    <w:p w:rsidR="00AF285E" w:rsidRDefault="00AF285E" w:rsidP="002438A2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Программа и методические рекомендации.</w:t>
      </w:r>
      <w:r w:rsidR="002438A2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- М.: Мозаика-Синтез, 2006.</w:t>
      </w:r>
      <w:r w:rsidR="002438A2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-72</w:t>
      </w:r>
      <w:proofErr w:type="gramStart"/>
      <w:r>
        <w:rPr>
          <w:rStyle w:val="c1"/>
          <w:color w:val="000000"/>
          <w:sz w:val="28"/>
          <w:szCs w:val="28"/>
        </w:rPr>
        <w:t>с..</w:t>
      </w:r>
      <w:proofErr w:type="gramEnd"/>
    </w:p>
    <w:p w:rsidR="00AF285E" w:rsidRDefault="00AF285E" w:rsidP="002438A2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4. Ковалева Г.А. Воспитание маленького гражданина.: Практическое пособие</w:t>
      </w:r>
    </w:p>
    <w:p w:rsidR="00AF285E" w:rsidRDefault="00AF285E" w:rsidP="002438A2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для работников дошкольн</w:t>
      </w:r>
      <w:r w:rsidR="002438A2">
        <w:rPr>
          <w:rStyle w:val="c1"/>
          <w:color w:val="000000"/>
          <w:sz w:val="28"/>
          <w:szCs w:val="28"/>
        </w:rPr>
        <w:t xml:space="preserve">ых образовательных учреждений. - </w:t>
      </w:r>
      <w:r>
        <w:rPr>
          <w:rStyle w:val="c1"/>
          <w:color w:val="000000"/>
          <w:sz w:val="28"/>
          <w:szCs w:val="28"/>
        </w:rPr>
        <w:t xml:space="preserve">2-е изд., </w:t>
      </w:r>
      <w:proofErr w:type="spellStart"/>
      <w:r>
        <w:rPr>
          <w:rStyle w:val="c1"/>
          <w:color w:val="000000"/>
          <w:sz w:val="28"/>
          <w:szCs w:val="28"/>
        </w:rPr>
        <w:t>испр</w:t>
      </w:r>
      <w:proofErr w:type="spellEnd"/>
      <w:proofErr w:type="gramStart"/>
      <w:r>
        <w:rPr>
          <w:rStyle w:val="c1"/>
          <w:color w:val="000000"/>
          <w:sz w:val="28"/>
          <w:szCs w:val="28"/>
        </w:rPr>
        <w:t>.</w:t>
      </w:r>
      <w:proofErr w:type="gramEnd"/>
      <w:r>
        <w:rPr>
          <w:rStyle w:val="c1"/>
          <w:color w:val="000000"/>
          <w:sz w:val="28"/>
          <w:szCs w:val="28"/>
        </w:rPr>
        <w:t xml:space="preserve"> и</w:t>
      </w:r>
    </w:p>
    <w:p w:rsidR="00AF285E" w:rsidRDefault="00AF285E" w:rsidP="002438A2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доп.-М.: АРКТИ, 2004.</w:t>
      </w:r>
      <w:r w:rsidR="002438A2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-80 с.</w:t>
      </w:r>
    </w:p>
    <w:p w:rsidR="00AF285E" w:rsidRDefault="00AF285E" w:rsidP="002438A2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5. </w:t>
      </w:r>
      <w:proofErr w:type="spellStart"/>
      <w:r>
        <w:rPr>
          <w:rStyle w:val="c1"/>
          <w:color w:val="000000"/>
          <w:sz w:val="28"/>
          <w:szCs w:val="28"/>
        </w:rPr>
        <w:t>Маханева</w:t>
      </w:r>
      <w:proofErr w:type="spellEnd"/>
      <w:r>
        <w:rPr>
          <w:rStyle w:val="c1"/>
          <w:color w:val="000000"/>
          <w:sz w:val="28"/>
          <w:szCs w:val="28"/>
        </w:rPr>
        <w:t xml:space="preserve"> М.Д. Нравственно – патриотическое воспитание детей старшего</w:t>
      </w:r>
    </w:p>
    <w:p w:rsidR="00AF285E" w:rsidRDefault="00AF285E" w:rsidP="002438A2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дошкольного возраста. - 2-е изд., </w:t>
      </w:r>
      <w:proofErr w:type="spellStart"/>
      <w:r>
        <w:rPr>
          <w:rStyle w:val="c1"/>
          <w:color w:val="000000"/>
          <w:sz w:val="28"/>
          <w:szCs w:val="28"/>
        </w:rPr>
        <w:t>испр</w:t>
      </w:r>
      <w:proofErr w:type="spellEnd"/>
      <w:proofErr w:type="gramStart"/>
      <w:r>
        <w:rPr>
          <w:rStyle w:val="c1"/>
          <w:color w:val="000000"/>
          <w:sz w:val="28"/>
          <w:szCs w:val="28"/>
        </w:rPr>
        <w:t>.</w:t>
      </w:r>
      <w:proofErr w:type="gramEnd"/>
      <w:r>
        <w:rPr>
          <w:rStyle w:val="c1"/>
          <w:color w:val="000000"/>
          <w:sz w:val="28"/>
          <w:szCs w:val="28"/>
        </w:rPr>
        <w:t xml:space="preserve"> и доп.-М.: АРКТИ,2005. -72 с.</w:t>
      </w:r>
    </w:p>
    <w:p w:rsidR="00AF285E" w:rsidRDefault="00AF285E" w:rsidP="002438A2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6.Ривина Е.К. Знакомим дошкольников с семьёй и родословной. Пособие для</w:t>
      </w:r>
    </w:p>
    <w:p w:rsidR="00AF285E" w:rsidRDefault="00AF285E" w:rsidP="002438A2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педагогов и родителей. Для работы с детьми 2-7 лет. М.: Мозаика-Синтез,</w:t>
      </w:r>
    </w:p>
    <w:p w:rsidR="00AF285E" w:rsidRDefault="00AF285E" w:rsidP="002438A2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2008.-128с.</w:t>
      </w:r>
    </w:p>
    <w:p w:rsidR="00AF285E" w:rsidRDefault="00AF285E" w:rsidP="002438A2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7.Народная культура и традиции: занятия с детьми 3-7 лет/авт.-сост. В.Н.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Косарева. Волгоград: Учитель, 2013.</w:t>
      </w:r>
      <w:r w:rsidR="002438A2">
        <w:rPr>
          <w:rStyle w:val="c1"/>
          <w:color w:val="000000"/>
          <w:sz w:val="28"/>
          <w:szCs w:val="28"/>
        </w:rPr>
        <w:t xml:space="preserve"> </w:t>
      </w:r>
      <w:bookmarkStart w:id="0" w:name="_GoBack"/>
      <w:bookmarkEnd w:id="0"/>
      <w:r>
        <w:rPr>
          <w:rStyle w:val="c1"/>
          <w:color w:val="000000"/>
          <w:sz w:val="28"/>
          <w:szCs w:val="28"/>
        </w:rPr>
        <w:t>-166с.</w:t>
      </w:r>
    </w:p>
    <w:p w:rsidR="00372350" w:rsidRDefault="00793882" w:rsidP="002438A2">
      <w:pPr>
        <w:spacing w:after="0" w:line="240" w:lineRule="auto"/>
        <w:ind w:firstLine="709"/>
        <w:jc w:val="both"/>
      </w:pPr>
    </w:p>
    <w:sectPr w:rsidR="00372350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882" w:rsidRDefault="00793882" w:rsidP="002438A2">
      <w:pPr>
        <w:spacing w:after="0" w:line="240" w:lineRule="auto"/>
      </w:pPr>
      <w:r>
        <w:separator/>
      </w:r>
    </w:p>
  </w:endnote>
  <w:endnote w:type="continuationSeparator" w:id="0">
    <w:p w:rsidR="00793882" w:rsidRDefault="00793882" w:rsidP="00243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37304662"/>
      <w:docPartObj>
        <w:docPartGallery w:val="Page Numbers (Bottom of Page)"/>
        <w:docPartUnique/>
      </w:docPartObj>
    </w:sdtPr>
    <w:sdtContent>
      <w:p w:rsidR="002438A2" w:rsidRDefault="002438A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2438A2" w:rsidRDefault="002438A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882" w:rsidRDefault="00793882" w:rsidP="002438A2">
      <w:pPr>
        <w:spacing w:after="0" w:line="240" w:lineRule="auto"/>
      </w:pPr>
      <w:r>
        <w:separator/>
      </w:r>
    </w:p>
  </w:footnote>
  <w:footnote w:type="continuationSeparator" w:id="0">
    <w:p w:rsidR="00793882" w:rsidRDefault="00793882" w:rsidP="002438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D876F3"/>
    <w:multiLevelType w:val="hybridMultilevel"/>
    <w:tmpl w:val="4BBE50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46715A"/>
    <w:multiLevelType w:val="hybridMultilevel"/>
    <w:tmpl w:val="9F3E87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A4F6B"/>
    <w:multiLevelType w:val="hybridMultilevel"/>
    <w:tmpl w:val="5E242958"/>
    <w:lvl w:ilvl="0" w:tplc="1850282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85E"/>
    <w:rsid w:val="002438A2"/>
    <w:rsid w:val="00793882"/>
    <w:rsid w:val="00972C80"/>
    <w:rsid w:val="00AF285E"/>
    <w:rsid w:val="00F97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4BEED"/>
  <w15:chartTrackingRefBased/>
  <w15:docId w15:val="{FC323291-D1E3-45EC-A061-3697748C1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AF2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F285E"/>
  </w:style>
  <w:style w:type="paragraph" w:customStyle="1" w:styleId="c5">
    <w:name w:val="c5"/>
    <w:basedOn w:val="a"/>
    <w:rsid w:val="00AF2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AF2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F285E"/>
  </w:style>
  <w:style w:type="character" w:customStyle="1" w:styleId="c8">
    <w:name w:val="c8"/>
    <w:basedOn w:val="a0"/>
    <w:rsid w:val="00AF285E"/>
  </w:style>
  <w:style w:type="paragraph" w:customStyle="1" w:styleId="c7">
    <w:name w:val="c7"/>
    <w:basedOn w:val="a"/>
    <w:rsid w:val="00AF2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AF2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2438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438A2"/>
  </w:style>
  <w:style w:type="paragraph" w:styleId="a5">
    <w:name w:val="footer"/>
    <w:basedOn w:val="a"/>
    <w:link w:val="a6"/>
    <w:uiPriority w:val="99"/>
    <w:unhideWhenUsed/>
    <w:rsid w:val="002438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438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1338</Words>
  <Characters>7628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2024-01-28T14:40:00Z</dcterms:created>
  <dcterms:modified xsi:type="dcterms:W3CDTF">2024-01-28T14:58:00Z</dcterms:modified>
</cp:coreProperties>
</file>