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2A7" w:rsidRPr="0004400A" w:rsidRDefault="00E5590F" w:rsidP="00E559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b/>
          <w:sz w:val="28"/>
          <w:shd w:val="clear" w:color="auto" w:fill="FFFFFF"/>
        </w:rPr>
        <w:t xml:space="preserve">Наставничество как эффективная форма по сопровождению детей </w:t>
      </w:r>
    </w:p>
    <w:p w:rsidR="00C50D68" w:rsidRPr="0004400A" w:rsidRDefault="00E5590F" w:rsidP="00E559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b/>
          <w:sz w:val="28"/>
          <w:shd w:val="clear" w:color="auto" w:fill="FFFFFF"/>
        </w:rPr>
        <w:t>из приемных семей</w:t>
      </w:r>
    </w:p>
    <w:p w:rsidR="00E5590F" w:rsidRPr="0004400A" w:rsidRDefault="00E5590F" w:rsidP="00B772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hd w:val="clear" w:color="auto" w:fill="FFFFFF"/>
        </w:rPr>
        <w:t>В настоящее время данная тема актуальна. Дети</w:t>
      </w:r>
      <w:r w:rsidR="00B772A7" w:rsidRPr="0004400A">
        <w:rPr>
          <w:rFonts w:ascii="Times New Roman" w:hAnsi="Times New Roman" w:cs="Times New Roman"/>
          <w:sz w:val="28"/>
          <w:shd w:val="clear" w:color="auto" w:fill="FFFFFF"/>
        </w:rPr>
        <w:t>,</w:t>
      </w:r>
      <w:r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 проживающие в приемных семьях</w:t>
      </w:r>
      <w:r w:rsidR="00B772A7" w:rsidRPr="0004400A">
        <w:rPr>
          <w:rFonts w:ascii="Times New Roman" w:hAnsi="Times New Roman" w:cs="Times New Roman"/>
          <w:sz w:val="28"/>
          <w:shd w:val="clear" w:color="auto" w:fill="FFFFFF"/>
        </w:rPr>
        <w:t>,</w:t>
      </w:r>
      <w:r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 нуждаются в помощи при поступлении 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в различные учреждения, подготовке к </w:t>
      </w:r>
      <w:r w:rsidR="00B772A7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выпускным 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экзаменам </w:t>
      </w:r>
      <w:r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и 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>адаптации в новой семье. И таким человеком может выступать наставник, который сотрудничает с приемными родителями</w:t>
      </w:r>
      <w:r w:rsidR="00E2634F" w:rsidRPr="0004400A">
        <w:rPr>
          <w:rFonts w:ascii="Times New Roman" w:hAnsi="Times New Roman" w:cs="Times New Roman"/>
          <w:sz w:val="28"/>
          <w:shd w:val="clear" w:color="auto" w:fill="FFFFFF"/>
        </w:rPr>
        <w:t>,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 помогая ребенку социализироваться.</w:t>
      </w:r>
    </w:p>
    <w:p w:rsidR="00C96B43" w:rsidRPr="0004400A" w:rsidRDefault="00C96B43" w:rsidP="00C50D68">
      <w:pPr>
        <w:spacing w:after="0" w:line="360" w:lineRule="auto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E5590F" w:rsidRPr="0004400A" w:rsidRDefault="00E5590F" w:rsidP="00E5590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400A">
        <w:rPr>
          <w:rFonts w:eastAsia="+mn-ea"/>
          <w:b/>
          <w:bCs/>
          <w:kern w:val="24"/>
          <w:sz w:val="28"/>
          <w:szCs w:val="28"/>
        </w:rPr>
        <w:t>Цель наставника</w:t>
      </w:r>
      <w:r w:rsidR="00E0533A" w:rsidRPr="0004400A">
        <w:rPr>
          <w:rFonts w:eastAsia="+mn-ea"/>
          <w:b/>
          <w:bCs/>
          <w:kern w:val="24"/>
          <w:sz w:val="28"/>
          <w:szCs w:val="28"/>
        </w:rPr>
        <w:t>:</w:t>
      </w:r>
      <w:r w:rsidRPr="0004400A">
        <w:rPr>
          <w:rFonts w:eastAsia="+mn-ea"/>
          <w:b/>
          <w:bCs/>
          <w:kern w:val="24"/>
          <w:sz w:val="28"/>
          <w:szCs w:val="28"/>
        </w:rPr>
        <w:t xml:space="preserve"> </w:t>
      </w:r>
    </w:p>
    <w:p w:rsidR="00E5590F" w:rsidRPr="0004400A" w:rsidRDefault="00E0533A" w:rsidP="00E5590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Ф</w:t>
      </w:r>
      <w:r w:rsidR="00E5590F" w:rsidRPr="0004400A">
        <w:rPr>
          <w:rFonts w:eastAsia="+mn-ea"/>
          <w:kern w:val="24"/>
          <w:sz w:val="28"/>
          <w:szCs w:val="28"/>
        </w:rPr>
        <w:t>ормирование эмоционально  значимых, стабильных   и   длительных отношений  с  детьми и подростками.</w:t>
      </w:r>
    </w:p>
    <w:p w:rsidR="00E0533A" w:rsidRPr="0004400A" w:rsidRDefault="00E0533A" w:rsidP="00E0533A">
      <w:pPr>
        <w:pStyle w:val="a3"/>
        <w:spacing w:before="0" w:beforeAutospacing="0" w:after="0" w:afterAutospacing="0" w:line="360" w:lineRule="auto"/>
        <w:rPr>
          <w:rFonts w:eastAsia="+mn-ea"/>
          <w:b/>
          <w:bCs/>
          <w:kern w:val="24"/>
          <w:sz w:val="28"/>
          <w:szCs w:val="28"/>
        </w:rPr>
      </w:pPr>
    </w:p>
    <w:p w:rsidR="00E5590F" w:rsidRPr="0004400A" w:rsidRDefault="00E5590F" w:rsidP="00E0533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04400A">
        <w:rPr>
          <w:rFonts w:eastAsia="+mn-ea"/>
          <w:b/>
          <w:bCs/>
          <w:kern w:val="24"/>
          <w:sz w:val="28"/>
          <w:szCs w:val="28"/>
        </w:rPr>
        <w:t>Задачи  наставника</w:t>
      </w:r>
      <w:r w:rsidR="00E0533A" w:rsidRPr="0004400A">
        <w:rPr>
          <w:rFonts w:eastAsia="+mn-ea"/>
          <w:b/>
          <w:bCs/>
          <w:kern w:val="24"/>
          <w:sz w:val="28"/>
          <w:szCs w:val="28"/>
        </w:rPr>
        <w:t>:</w:t>
      </w:r>
    </w:p>
    <w:p w:rsidR="00E5590F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п</w:t>
      </w:r>
      <w:r w:rsidR="00E5590F" w:rsidRPr="0004400A">
        <w:rPr>
          <w:rFonts w:eastAsia="+mn-ea"/>
          <w:kern w:val="24"/>
          <w:sz w:val="28"/>
          <w:szCs w:val="28"/>
        </w:rPr>
        <w:t>омочь подростку развивать свой потенциал и открывать свои сильные  стороны</w:t>
      </w:r>
      <w:r w:rsidRPr="0004400A">
        <w:rPr>
          <w:rFonts w:eastAsia="+mn-ea"/>
          <w:kern w:val="24"/>
          <w:sz w:val="28"/>
          <w:szCs w:val="28"/>
        </w:rPr>
        <w:t>;</w:t>
      </w:r>
    </w:p>
    <w:p w:rsidR="00405C7D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с</w:t>
      </w:r>
      <w:r w:rsidR="00E5590F" w:rsidRPr="0004400A">
        <w:rPr>
          <w:rFonts w:eastAsia="+mn-ea"/>
          <w:kern w:val="24"/>
          <w:sz w:val="28"/>
          <w:szCs w:val="28"/>
        </w:rPr>
        <w:t>пособствовать в определении подростком собственных целей и путей их  осуществления</w:t>
      </w:r>
      <w:r w:rsidRPr="0004400A">
        <w:rPr>
          <w:rFonts w:eastAsia="+mn-ea"/>
          <w:kern w:val="24"/>
          <w:sz w:val="28"/>
          <w:szCs w:val="28"/>
        </w:rPr>
        <w:t>;</w:t>
      </w:r>
    </w:p>
    <w:p w:rsidR="00405C7D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с</w:t>
      </w:r>
      <w:r w:rsidR="00E5590F" w:rsidRPr="0004400A">
        <w:rPr>
          <w:rFonts w:eastAsia="+mn-ea"/>
          <w:kern w:val="24"/>
          <w:sz w:val="28"/>
          <w:szCs w:val="28"/>
        </w:rPr>
        <w:t>тимулировать его к правильному жизненному выбору, поддерживать   успехи в учебе, повышая самооценку ребенка</w:t>
      </w:r>
      <w:r w:rsidRPr="0004400A">
        <w:rPr>
          <w:rFonts w:eastAsia="+mn-ea"/>
          <w:kern w:val="24"/>
          <w:sz w:val="28"/>
          <w:szCs w:val="28"/>
        </w:rPr>
        <w:t>;</w:t>
      </w:r>
    </w:p>
    <w:p w:rsidR="00E5590F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с</w:t>
      </w:r>
      <w:r w:rsidR="00E5590F" w:rsidRPr="0004400A">
        <w:rPr>
          <w:rFonts w:eastAsia="+mn-ea"/>
          <w:kern w:val="24"/>
          <w:sz w:val="28"/>
          <w:szCs w:val="28"/>
        </w:rPr>
        <w:t xml:space="preserve">пособствовать формированию у подростка навыков </w:t>
      </w:r>
      <w:r w:rsidR="00E5590F" w:rsidRPr="0004400A">
        <w:rPr>
          <w:rFonts w:eastAsia="+mn-ea"/>
          <w:bCs/>
          <w:kern w:val="24"/>
          <w:sz w:val="28"/>
          <w:szCs w:val="28"/>
        </w:rPr>
        <w:t>самостоятельной  жизни.</w:t>
      </w:r>
    </w:p>
    <w:p w:rsidR="00F01284" w:rsidRPr="0004400A" w:rsidRDefault="00F01284" w:rsidP="00C50D68">
      <w:pPr>
        <w:spacing w:after="0" w:line="360" w:lineRule="auto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067EE9" w:rsidRPr="0004400A" w:rsidRDefault="00067EE9" w:rsidP="00C50D68">
      <w:pPr>
        <w:spacing w:after="0" w:line="360" w:lineRule="auto"/>
        <w:rPr>
          <w:rFonts w:ascii="Times New Roman" w:hAnsi="Times New Roman" w:cs="Times New Roman"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hd w:val="clear" w:color="auto" w:fill="FFFFFF"/>
        </w:rPr>
        <w:t>Рассмотрим следующие направления:</w:t>
      </w:r>
    </w:p>
    <w:p w:rsidR="00940411" w:rsidRPr="0004400A" w:rsidRDefault="00940411" w:rsidP="00CB523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04400A"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  <w:t>Профориентация</w:t>
      </w:r>
    </w:p>
    <w:p w:rsidR="00DD2C13" w:rsidRPr="0004400A" w:rsidRDefault="00940411" w:rsidP="00DD2C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 xml:space="preserve">Помочь детям определиться </w:t>
      </w:r>
      <w:r w:rsidRPr="0004400A">
        <w:rPr>
          <w:rFonts w:ascii="Times New Roman" w:eastAsia="+mn-ea" w:hAnsi="Times New Roman" w:cs="Times New Roman"/>
          <w:iCs/>
          <w:kern w:val="24"/>
          <w:sz w:val="28"/>
          <w:szCs w:val="40"/>
          <w:lang w:eastAsia="ru-RU"/>
        </w:rPr>
        <w:t xml:space="preserve"> с  направлением  профессиональной   деятельности</w:t>
      </w: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 xml:space="preserve"> и профессии, помогая  подростку поступить в учебное заведение.</w:t>
      </w:r>
      <w:r w:rsidRPr="0004400A">
        <w:rPr>
          <w:rFonts w:ascii="Calibri" w:eastAsia="+mn-ea" w:hAnsi="Calibri" w:cs="+mn-cs"/>
          <w:kern w:val="24"/>
          <w:sz w:val="28"/>
          <w:szCs w:val="40"/>
          <w:lang w:eastAsia="ru-RU"/>
        </w:rPr>
        <w:t xml:space="preserve"> </w:t>
      </w:r>
      <w:r w:rsidR="00183675" w:rsidRPr="0004400A">
        <w:rPr>
          <w:rFonts w:ascii="Times New Roman" w:hAnsi="Times New Roman" w:cs="Times New Roman"/>
          <w:sz w:val="28"/>
        </w:rPr>
        <w:t xml:space="preserve">Процесс профессионального самоопределения детей-сирот имеет свои особенности в связи с тем, что он не опирается на опыт профессионального становления родителей, не имеет широких и </w:t>
      </w:r>
      <w:r w:rsidR="00183675" w:rsidRPr="0004400A">
        <w:rPr>
          <w:rFonts w:ascii="Times New Roman" w:hAnsi="Times New Roman" w:cs="Times New Roman"/>
          <w:sz w:val="28"/>
        </w:rPr>
        <w:lastRenderedPageBreak/>
        <w:t>разнообразных связей (родственники, значительный круг взрослых), позволяющих ребенку включаться в систему ориентации в мире профессий.</w:t>
      </w:r>
    </w:p>
    <w:p w:rsidR="00CB5238" w:rsidRPr="0004400A" w:rsidRDefault="00DD2C13" w:rsidP="00CB5238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</w:pPr>
      <w:r w:rsidRPr="0004400A"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  <w:t>Помощь в учёбе</w:t>
      </w:r>
    </w:p>
    <w:p w:rsidR="00DD2C13" w:rsidRPr="0004400A" w:rsidRDefault="00DD2C13" w:rsidP="00CB52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 xml:space="preserve">Повышение мотивации к учебе и саморазвитию, к </w:t>
      </w:r>
      <w:proofErr w:type="spellStart"/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>саморегуляции</w:t>
      </w:r>
      <w:proofErr w:type="spellEnd"/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>, формирования ценностных и жизненных ориентиров. Оказание помощи в адаптации к новым условиям среды, создание комфортных условий и коммуникаций внутри школы, формирование устойчивого сообщества обучающихся.</w:t>
      </w:r>
    </w:p>
    <w:p w:rsidR="00DD2C13" w:rsidRPr="0004400A" w:rsidRDefault="00DD2C13" w:rsidP="006124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04400A"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  <w:t>Социализация</w:t>
      </w:r>
    </w:p>
    <w:p w:rsidR="00DD2C13" w:rsidRPr="0004400A" w:rsidRDefault="00DD2C13" w:rsidP="00CB52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8"/>
        </w:rPr>
      </w:pP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>Помогает ребенку освоить навыки и умения, необходимые для успешного взаимодействия с другими людьми. Это включает умение общаться, слушать и выражать свои мысли, решать конфликты, сотрудничать и работать в команде.</w:t>
      </w:r>
    </w:p>
    <w:p w:rsidR="00E5590F" w:rsidRPr="0004400A" w:rsidRDefault="00E5590F" w:rsidP="00FE4447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="+mn-ea"/>
          <w:bCs/>
          <w:kern w:val="24"/>
          <w:sz w:val="28"/>
          <w:szCs w:val="36"/>
        </w:rPr>
      </w:pPr>
      <w:r w:rsidRPr="0004400A">
        <w:rPr>
          <w:rFonts w:eastAsia="+mn-ea"/>
          <w:b/>
          <w:bCs/>
          <w:kern w:val="24"/>
          <w:sz w:val="28"/>
          <w:szCs w:val="36"/>
        </w:rPr>
        <w:t>Роль наставника</w:t>
      </w:r>
      <w:r w:rsidRPr="0004400A">
        <w:rPr>
          <w:rFonts w:eastAsia="+mn-ea"/>
          <w:bCs/>
          <w:kern w:val="24"/>
          <w:sz w:val="28"/>
          <w:szCs w:val="36"/>
        </w:rPr>
        <w:t xml:space="preserve"> –</w:t>
      </w:r>
      <w:r w:rsidR="00FE4447" w:rsidRPr="0004400A">
        <w:rPr>
          <w:rFonts w:eastAsia="+mn-ea"/>
          <w:bCs/>
          <w:kern w:val="24"/>
          <w:sz w:val="28"/>
          <w:szCs w:val="36"/>
        </w:rPr>
        <w:t xml:space="preserve"> </w:t>
      </w:r>
      <w:r w:rsidRPr="0004400A">
        <w:rPr>
          <w:rFonts w:eastAsia="+mn-ea"/>
          <w:bCs/>
          <w:kern w:val="24"/>
          <w:sz w:val="28"/>
          <w:szCs w:val="36"/>
        </w:rPr>
        <w:t>старший друг помогающий подростку</w:t>
      </w:r>
      <w:r w:rsidR="00FE4447" w:rsidRPr="0004400A">
        <w:rPr>
          <w:rFonts w:eastAsia="+mn-ea"/>
          <w:bCs/>
          <w:kern w:val="24"/>
          <w:sz w:val="28"/>
          <w:szCs w:val="36"/>
        </w:rPr>
        <w:t>,</w:t>
      </w:r>
      <w:r w:rsidRPr="0004400A">
        <w:rPr>
          <w:rFonts w:eastAsia="+mn-ea"/>
          <w:bCs/>
          <w:kern w:val="24"/>
          <w:sz w:val="28"/>
          <w:szCs w:val="36"/>
        </w:rPr>
        <w:t xml:space="preserve">  поддерживая его в поиск</w:t>
      </w:r>
      <w:r w:rsidR="00FE4447" w:rsidRPr="0004400A">
        <w:rPr>
          <w:rFonts w:eastAsia="+mn-ea"/>
          <w:bCs/>
          <w:kern w:val="24"/>
          <w:sz w:val="28"/>
          <w:szCs w:val="36"/>
        </w:rPr>
        <w:t>е</w:t>
      </w:r>
      <w:r w:rsidRPr="0004400A">
        <w:rPr>
          <w:rFonts w:eastAsia="+mn-ea"/>
          <w:bCs/>
          <w:kern w:val="24"/>
          <w:sz w:val="28"/>
          <w:szCs w:val="36"/>
        </w:rPr>
        <w:t xml:space="preserve"> индивидуальных жизненных целей и способов их достижения. </w:t>
      </w:r>
    </w:p>
    <w:p w:rsidR="00E5590F" w:rsidRPr="0004400A" w:rsidRDefault="00E5590F" w:rsidP="00FE4447">
      <w:pPr>
        <w:pStyle w:val="a3"/>
        <w:spacing w:before="0" w:beforeAutospacing="0" w:after="0" w:afterAutospacing="0" w:line="360" w:lineRule="auto"/>
        <w:jc w:val="both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Важно отметить что наставник: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психотерапевт,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 психолог,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учитель,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</w:t>
      </w:r>
      <w:proofErr w:type="spellStart"/>
      <w:r w:rsidRPr="0004400A">
        <w:rPr>
          <w:rFonts w:eastAsia="+mn-ea"/>
          <w:bCs/>
          <w:iCs/>
          <w:kern w:val="24"/>
          <w:sz w:val="28"/>
          <w:szCs w:val="36"/>
        </w:rPr>
        <w:t>тьютор</w:t>
      </w:r>
      <w:proofErr w:type="spellEnd"/>
      <w:r w:rsidRPr="0004400A">
        <w:rPr>
          <w:rFonts w:eastAsia="+mn-ea"/>
          <w:bCs/>
          <w:iCs/>
          <w:kern w:val="24"/>
          <w:sz w:val="28"/>
          <w:szCs w:val="36"/>
        </w:rPr>
        <w:t>,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 не </w:t>
      </w:r>
      <w:proofErr w:type="spellStart"/>
      <w:r w:rsidRPr="0004400A">
        <w:rPr>
          <w:rFonts w:eastAsia="+mn-ea"/>
          <w:bCs/>
          <w:iCs/>
          <w:kern w:val="24"/>
          <w:sz w:val="28"/>
          <w:szCs w:val="36"/>
        </w:rPr>
        <w:t>коуч</w:t>
      </w:r>
      <w:proofErr w:type="spellEnd"/>
      <w:r w:rsidRPr="0004400A">
        <w:rPr>
          <w:rFonts w:eastAsia="+mn-ea"/>
          <w:bCs/>
          <w:iCs/>
          <w:kern w:val="24"/>
          <w:sz w:val="28"/>
          <w:szCs w:val="36"/>
        </w:rPr>
        <w:t xml:space="preserve">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родитель. </w:t>
      </w:r>
    </w:p>
    <w:p w:rsidR="00E0533A" w:rsidRPr="0004400A" w:rsidRDefault="00E0533A" w:rsidP="00FE4447">
      <w:pPr>
        <w:pStyle w:val="a3"/>
        <w:spacing w:before="0" w:beforeAutospacing="0" w:after="0" w:afterAutospacing="0" w:line="360" w:lineRule="auto"/>
        <w:rPr>
          <w:rFonts w:eastAsia="+mn-ea"/>
          <w:bCs/>
          <w:kern w:val="24"/>
          <w:sz w:val="28"/>
          <w:szCs w:val="36"/>
        </w:rPr>
      </w:pPr>
    </w:p>
    <w:p w:rsidR="00E5590F" w:rsidRPr="0004400A" w:rsidRDefault="00E5590F" w:rsidP="003A5D46">
      <w:pPr>
        <w:pStyle w:val="a3"/>
        <w:spacing w:before="0" w:beforeAutospacing="0" w:after="0" w:afterAutospacing="0" w:line="360" w:lineRule="auto"/>
        <w:ind w:firstLine="708"/>
        <w:jc w:val="both"/>
        <w:rPr>
          <w:sz w:val="20"/>
        </w:rPr>
      </w:pPr>
      <w:r w:rsidRPr="0004400A">
        <w:rPr>
          <w:rFonts w:eastAsia="+mn-ea"/>
          <w:bCs/>
          <w:kern w:val="24"/>
          <w:sz w:val="28"/>
          <w:szCs w:val="36"/>
        </w:rPr>
        <w:t>Наставник – человек обладающий значительным опытом, готовый делиться своими знаниями с молодыми людьми в обстановке взаимного доверия.</w:t>
      </w:r>
    </w:p>
    <w:p w:rsidR="00C50D68" w:rsidRPr="0004400A" w:rsidRDefault="00C50D68" w:rsidP="003A5D4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4400A">
        <w:rPr>
          <w:rFonts w:ascii="Times New Roman" w:hAnsi="Times New Roman" w:cs="Times New Roman"/>
          <w:sz w:val="28"/>
        </w:rPr>
        <w:t xml:space="preserve">Наставник, </w:t>
      </w:r>
      <w:proofErr w:type="gramStart"/>
      <w:r w:rsidRPr="0004400A">
        <w:rPr>
          <w:rFonts w:ascii="Times New Roman" w:hAnsi="Times New Roman" w:cs="Times New Roman"/>
          <w:sz w:val="28"/>
        </w:rPr>
        <w:t xml:space="preserve">основываясь на личном опыте и путём собственного примера </w:t>
      </w:r>
      <w:r w:rsidR="003E540F" w:rsidRPr="0004400A">
        <w:rPr>
          <w:rFonts w:ascii="Times New Roman" w:hAnsi="Times New Roman" w:cs="Times New Roman"/>
          <w:sz w:val="28"/>
        </w:rPr>
        <w:t xml:space="preserve">может </w:t>
      </w:r>
      <w:r w:rsidRPr="0004400A">
        <w:rPr>
          <w:rFonts w:ascii="Times New Roman" w:hAnsi="Times New Roman" w:cs="Times New Roman"/>
          <w:sz w:val="28"/>
        </w:rPr>
        <w:t>обучить подростка</w:t>
      </w:r>
      <w:proofErr w:type="gramEnd"/>
      <w:r w:rsidRPr="0004400A">
        <w:rPr>
          <w:rFonts w:ascii="Times New Roman" w:hAnsi="Times New Roman" w:cs="Times New Roman"/>
          <w:sz w:val="28"/>
        </w:rPr>
        <w:t xml:space="preserve"> социальным и практическим навыкам, рассказать и показать обустройство быта, помочь в вопросах </w:t>
      </w:r>
      <w:r w:rsidRPr="0004400A">
        <w:rPr>
          <w:rFonts w:ascii="Times New Roman" w:hAnsi="Times New Roman" w:cs="Times New Roman"/>
          <w:sz w:val="28"/>
        </w:rPr>
        <w:lastRenderedPageBreak/>
        <w:t xml:space="preserve">профессионального самоопределения, организации досуга, взаимодействия с окружающими людьми. Наставник может подсказать подростку, как видеть и понимать проблему, принимать ее, разрешать ее, или осознавать неспособность справиться с ней самостоятельно и тогда обращаться за помощью. </w:t>
      </w:r>
    </w:p>
    <w:p w:rsidR="003E540F" w:rsidRPr="0004400A" w:rsidRDefault="003E540F" w:rsidP="00FE4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221B2" w:rsidRPr="0004400A" w:rsidRDefault="003A70F3" w:rsidP="000440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опыта нашей работы, роль наставничества заключалась в сопровождении детей из приемных семей. </w:t>
      </w:r>
      <w:proofErr w:type="gramStart"/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Подготовка к сдачи экзаменов ОГЭ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, подготовка к поступлению</w:t>
      </w:r>
      <w:r w:rsidR="00116728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04400A" w:rsidRPr="0004400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колледжи и</w:t>
      </w:r>
      <w:r w:rsidR="0004400A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4400A" w:rsidRPr="0004400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техникумы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6728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Так, например, Вика,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которая заканчивала обучение в специальной коррекционной школе поступила в 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Беловский техникум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кулинара. В период дистанционного обучения, 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помогали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ей на практике осваивать эту нужную профессию. Вместе готовили торты, привозили их в детский дом, угощали детей. Сложный этап перехода к самостоятельной жизни, б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лагодаря помощи наставника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, Вика прошла беспроблемно. Она получила профессию кулинара, легко адаптировалась в новом учебном коллективе, приобрела друзей, научилась пользоваться общественным транспортом, решать бытовые и личностные проблемы.</w:t>
      </w:r>
    </w:p>
    <w:p w:rsidR="00B62E4F" w:rsidRPr="0004400A" w:rsidRDefault="00183675" w:rsidP="000440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девочки с образованием коррекционной школы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большие достижения. Наша выпускница приобрела бесценный опыт приобщения к самостоятельной жизни, поверила в себя, стала уверенн</w:t>
      </w:r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ее. Помощь, поддержка наставников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своевременны и важны.</w:t>
      </w:r>
    </w:p>
    <w:p w:rsidR="00B17A35" w:rsidRPr="0004400A" w:rsidRDefault="006221B2" w:rsidP="00FE44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пример позволяе</w:t>
      </w:r>
      <w:r w:rsidR="00B17A35"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сделать вывод: самое важное, без чего не может быть наставничества – это доверительные отношения, возникающие в процессе общения. Наставник не дает оценку, не судит, но оказывает всестороннюю поддержку и является проводником на пути в самостоятельную жизнь.</w:t>
      </w:r>
    </w:p>
    <w:p w:rsidR="00B17A35" w:rsidRPr="0004400A" w:rsidRDefault="00B17A35" w:rsidP="0004400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адекватного вхождения воспитанника детского дома в систему социальных отношений, с нашей точки зрения, наставничество обеспечивает: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смягчение ситуации депривации воспитанников: появление мудрого друга, который становится посредником между воспитанником и окружающим миром;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сильных сторон воспитанника и оказание поддержки в их развитии;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умений и навыков, формирование ценностей, необходимых для успешной социализации;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рефлексивной практики с целью обеспечения процесса самовоспитания.</w:t>
      </w:r>
    </w:p>
    <w:p w:rsidR="007133C1" w:rsidRPr="0004400A" w:rsidRDefault="00B17A35" w:rsidP="0004400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</w:t>
      </w:r>
      <w:bookmarkStart w:id="0" w:name="_GoBack"/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наставничество является эффективной практикой социализации воспитанников организаций для детей-сирот и детей, оставшихся без попечения родителей.</w:t>
      </w:r>
      <w:bookmarkEnd w:id="0"/>
    </w:p>
    <w:sectPr w:rsidR="007133C1" w:rsidRPr="0004400A" w:rsidSect="000C6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0114E"/>
    <w:multiLevelType w:val="hybridMultilevel"/>
    <w:tmpl w:val="34FCEDD0"/>
    <w:lvl w:ilvl="0" w:tplc="719E2F3A">
      <w:start w:val="1"/>
      <w:numFmt w:val="decimal"/>
      <w:lvlText w:val="%1."/>
      <w:lvlJc w:val="left"/>
      <w:pPr>
        <w:ind w:left="720" w:hanging="360"/>
      </w:pPr>
      <w:rPr>
        <w:rFonts w:eastAsia="+mn-ea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0B6671"/>
    <w:multiLevelType w:val="multilevel"/>
    <w:tmpl w:val="7A2A1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500638"/>
    <w:multiLevelType w:val="hybridMultilevel"/>
    <w:tmpl w:val="72687B38"/>
    <w:lvl w:ilvl="0" w:tplc="4A90F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6E402D"/>
    <w:multiLevelType w:val="hybridMultilevel"/>
    <w:tmpl w:val="6A18A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01659"/>
    <w:multiLevelType w:val="hybridMultilevel"/>
    <w:tmpl w:val="358488F0"/>
    <w:lvl w:ilvl="0" w:tplc="F03E38A4">
      <w:start w:val="1"/>
      <w:numFmt w:val="decimal"/>
      <w:lvlText w:val="%1."/>
      <w:lvlJc w:val="left"/>
      <w:pPr>
        <w:ind w:left="720" w:hanging="360"/>
      </w:pPr>
      <w:rPr>
        <w:rFonts w:eastAsia="+mn-e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4E625D"/>
    <w:multiLevelType w:val="hybridMultilevel"/>
    <w:tmpl w:val="BFE41E4C"/>
    <w:lvl w:ilvl="0" w:tplc="4A90F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A7C293A"/>
    <w:multiLevelType w:val="hybridMultilevel"/>
    <w:tmpl w:val="40FEB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026D"/>
    <w:rsid w:val="0004400A"/>
    <w:rsid w:val="00067EE9"/>
    <w:rsid w:val="000955BC"/>
    <w:rsid w:val="000C62C9"/>
    <w:rsid w:val="00116728"/>
    <w:rsid w:val="00183675"/>
    <w:rsid w:val="001F382A"/>
    <w:rsid w:val="003A5D46"/>
    <w:rsid w:val="003A70F3"/>
    <w:rsid w:val="003B48EE"/>
    <w:rsid w:val="003C2BDA"/>
    <w:rsid w:val="003E540F"/>
    <w:rsid w:val="00405C7D"/>
    <w:rsid w:val="006124DE"/>
    <w:rsid w:val="006221B2"/>
    <w:rsid w:val="00682468"/>
    <w:rsid w:val="007133C1"/>
    <w:rsid w:val="00940411"/>
    <w:rsid w:val="00B17A35"/>
    <w:rsid w:val="00B4197C"/>
    <w:rsid w:val="00B62E4F"/>
    <w:rsid w:val="00B772A7"/>
    <w:rsid w:val="00C50D68"/>
    <w:rsid w:val="00C96B43"/>
    <w:rsid w:val="00CB5238"/>
    <w:rsid w:val="00D3026D"/>
    <w:rsid w:val="00DD2C13"/>
    <w:rsid w:val="00E0533A"/>
    <w:rsid w:val="00E20C9F"/>
    <w:rsid w:val="00E2634F"/>
    <w:rsid w:val="00E5590F"/>
    <w:rsid w:val="00F01284"/>
    <w:rsid w:val="00FE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5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59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5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5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dcterms:created xsi:type="dcterms:W3CDTF">2023-11-23T11:25:00Z</dcterms:created>
  <dcterms:modified xsi:type="dcterms:W3CDTF">2024-01-27T03:40:00Z</dcterms:modified>
</cp:coreProperties>
</file>