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4872D" w14:textId="77777777" w:rsidR="00962B87" w:rsidRPr="00F177B9" w:rsidRDefault="00664CE1" w:rsidP="00962B8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9">
        <w:rPr>
          <w:rFonts w:ascii="Times New Roman" w:hAnsi="Times New Roman" w:cs="Times New Roman"/>
          <w:b/>
          <w:sz w:val="24"/>
          <w:szCs w:val="24"/>
        </w:rPr>
        <w:t xml:space="preserve">Семья как фундамент и опора развития русского языка </w:t>
      </w:r>
    </w:p>
    <w:p w14:paraId="53028BCF" w14:textId="4002BC7D" w:rsidR="00664CE1" w:rsidRPr="00F177B9" w:rsidRDefault="00664CE1" w:rsidP="00962B8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9">
        <w:rPr>
          <w:rFonts w:ascii="Times New Roman" w:hAnsi="Times New Roman" w:cs="Times New Roman"/>
          <w:b/>
          <w:sz w:val="24"/>
          <w:szCs w:val="24"/>
        </w:rPr>
        <w:t>у ребенка билингва</w:t>
      </w:r>
    </w:p>
    <w:p w14:paraId="7CF35B23" w14:textId="77777777" w:rsidR="00971271" w:rsidRPr="00F177B9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405D749" w14:textId="35BF0A1A" w:rsidR="00971271" w:rsidRPr="00F177B9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77B9">
        <w:rPr>
          <w:rFonts w:ascii="Times New Roman" w:hAnsi="Times New Roman" w:cs="Times New Roman"/>
          <w:i/>
          <w:sz w:val="24"/>
          <w:szCs w:val="24"/>
        </w:rPr>
        <w:t>Филоненко Наталья Васильевна</w:t>
      </w:r>
    </w:p>
    <w:p w14:paraId="6ABB265C" w14:textId="3EDA504E" w:rsidR="00971271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77B9">
        <w:rPr>
          <w:rFonts w:ascii="Times New Roman" w:hAnsi="Times New Roman" w:cs="Times New Roman"/>
          <w:i/>
          <w:sz w:val="24"/>
          <w:szCs w:val="24"/>
        </w:rPr>
        <w:t>учитель-логопед</w:t>
      </w:r>
    </w:p>
    <w:p w14:paraId="58478449" w14:textId="7DBE5131" w:rsidR="00971271" w:rsidRPr="00F177B9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F177B9">
        <w:rPr>
          <w:rFonts w:ascii="Times New Roman" w:hAnsi="Times New Roman" w:cs="Times New Roman"/>
          <w:i/>
          <w:sz w:val="24"/>
          <w:szCs w:val="24"/>
        </w:rPr>
        <w:t>Шихова Людмила Витальевна</w:t>
      </w:r>
    </w:p>
    <w:p w14:paraId="093DCFF2" w14:textId="36C84B9B" w:rsidR="00971271" w:rsidRPr="00F177B9" w:rsidRDefault="00807092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учитель-логопед</w:t>
      </w:r>
    </w:p>
    <w:p w14:paraId="0F2B3991" w14:textId="21754E86" w:rsidR="00971271" w:rsidRPr="00F177B9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77B9">
        <w:rPr>
          <w:rFonts w:ascii="Times New Roman" w:hAnsi="Times New Roman" w:cs="Times New Roman"/>
          <w:i/>
          <w:sz w:val="24"/>
          <w:szCs w:val="24"/>
        </w:rPr>
        <w:t>Лобода Любовь Николаевна</w:t>
      </w:r>
    </w:p>
    <w:p w14:paraId="2C522BF2" w14:textId="17733217" w:rsidR="00971271" w:rsidRPr="00F177B9" w:rsidRDefault="00971271" w:rsidP="00971271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177B9">
        <w:rPr>
          <w:rFonts w:ascii="Times New Roman" w:hAnsi="Times New Roman" w:cs="Times New Roman"/>
          <w:i/>
          <w:sz w:val="24"/>
          <w:szCs w:val="24"/>
        </w:rPr>
        <w:t>педагог-психолог</w:t>
      </w:r>
    </w:p>
    <w:p w14:paraId="23BA6276" w14:textId="4F58A9B4" w:rsidR="009F1714" w:rsidRPr="00F177B9" w:rsidRDefault="009F1714" w:rsidP="00971271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0600FAD" w14:textId="3B24CE20" w:rsidR="00700CF6" w:rsidRPr="00F177B9" w:rsidRDefault="00DD3BBE" w:rsidP="00700C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700CF6" w:rsidRPr="00F177B9">
        <w:rPr>
          <w:rFonts w:ascii="Times New Roman" w:hAnsi="Times New Roman" w:cs="Times New Roman"/>
          <w:sz w:val="24"/>
          <w:szCs w:val="24"/>
        </w:rPr>
        <w:t>Актуальность исследования семьи как фундамент</w:t>
      </w:r>
      <w:r w:rsidR="00255983" w:rsidRPr="00F177B9">
        <w:rPr>
          <w:rFonts w:ascii="Times New Roman" w:hAnsi="Times New Roman" w:cs="Times New Roman"/>
          <w:sz w:val="24"/>
          <w:szCs w:val="24"/>
        </w:rPr>
        <w:t>а</w:t>
      </w:r>
      <w:r w:rsidR="00700CF6" w:rsidRPr="00F177B9">
        <w:rPr>
          <w:rFonts w:ascii="Times New Roman" w:hAnsi="Times New Roman" w:cs="Times New Roman"/>
          <w:sz w:val="24"/>
          <w:szCs w:val="24"/>
        </w:rPr>
        <w:t xml:space="preserve"> и опор</w:t>
      </w:r>
      <w:r w:rsidR="00255983" w:rsidRPr="00F177B9">
        <w:rPr>
          <w:rFonts w:ascii="Times New Roman" w:hAnsi="Times New Roman" w:cs="Times New Roman"/>
          <w:sz w:val="24"/>
          <w:szCs w:val="24"/>
        </w:rPr>
        <w:t>ы</w:t>
      </w:r>
      <w:r w:rsidR="00700CF6" w:rsidRPr="00F177B9">
        <w:rPr>
          <w:rFonts w:ascii="Times New Roman" w:hAnsi="Times New Roman" w:cs="Times New Roman"/>
          <w:sz w:val="24"/>
          <w:szCs w:val="24"/>
        </w:rPr>
        <w:t xml:space="preserve"> развития русского языка у ребенка билингва</w:t>
      </w:r>
      <w:r w:rsidR="00255983" w:rsidRPr="00F177B9">
        <w:rPr>
          <w:rFonts w:ascii="Times New Roman" w:hAnsi="Times New Roman" w:cs="Times New Roman"/>
          <w:sz w:val="24"/>
          <w:szCs w:val="24"/>
        </w:rPr>
        <w:t xml:space="preserve"> детерминирована следующими факторами:</w:t>
      </w:r>
    </w:p>
    <w:p w14:paraId="5560D295" w14:textId="6436572A" w:rsidR="00C60AE0" w:rsidRPr="00F177B9" w:rsidRDefault="00255983" w:rsidP="00D67F4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</w:t>
      </w:r>
      <w:r w:rsidR="00D025AC" w:rsidRPr="00F177B9">
        <w:rPr>
          <w:rFonts w:ascii="Times New Roman" w:hAnsi="Times New Roman" w:cs="Times New Roman"/>
          <w:sz w:val="24"/>
          <w:szCs w:val="24"/>
        </w:rPr>
        <w:t>людей</w:t>
      </w:r>
      <w:r w:rsidRPr="00F177B9">
        <w:rPr>
          <w:rFonts w:ascii="Times New Roman" w:hAnsi="Times New Roman" w:cs="Times New Roman"/>
          <w:sz w:val="24"/>
          <w:szCs w:val="24"/>
        </w:rPr>
        <w:t xml:space="preserve">, говорящих на двух и более языках, значительно больше, чем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монолингвов</w:t>
      </w:r>
      <w:proofErr w:type="spellEnd"/>
      <w:r w:rsidR="00D025AC" w:rsidRPr="00F177B9">
        <w:rPr>
          <w:rFonts w:ascii="Times New Roman" w:hAnsi="Times New Roman" w:cs="Times New Roman"/>
          <w:sz w:val="24"/>
          <w:szCs w:val="24"/>
        </w:rPr>
        <w:t xml:space="preserve">; </w:t>
      </w:r>
      <w:r w:rsidR="003206C2" w:rsidRPr="00F177B9">
        <w:rPr>
          <w:rFonts w:ascii="Times New Roman" w:hAnsi="Times New Roman" w:cs="Times New Roman"/>
          <w:sz w:val="24"/>
          <w:szCs w:val="24"/>
        </w:rPr>
        <w:t xml:space="preserve">рост миграции, смешанных браков, вынужденных переселений влечет за собой увеличение количества детей </w:t>
      </w:r>
      <w:proofErr w:type="spellStart"/>
      <w:r w:rsidR="003206C2" w:rsidRPr="00F177B9">
        <w:rPr>
          <w:rFonts w:ascii="Times New Roman" w:hAnsi="Times New Roman" w:cs="Times New Roman"/>
          <w:sz w:val="24"/>
          <w:szCs w:val="24"/>
        </w:rPr>
        <w:t>билингвов</w:t>
      </w:r>
      <w:proofErr w:type="spellEnd"/>
      <w:r w:rsidR="003206C2" w:rsidRPr="00F177B9">
        <w:rPr>
          <w:rFonts w:ascii="Times New Roman" w:hAnsi="Times New Roman" w:cs="Times New Roman"/>
          <w:sz w:val="24"/>
          <w:szCs w:val="24"/>
        </w:rPr>
        <w:t>;</w:t>
      </w:r>
    </w:p>
    <w:p w14:paraId="40462C46" w14:textId="3CCBEF15" w:rsidR="00255983" w:rsidRPr="00F177B9" w:rsidRDefault="00C60AE0" w:rsidP="00D67F4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</w:t>
      </w:r>
      <w:r w:rsidR="00D025AC" w:rsidRPr="00F177B9">
        <w:rPr>
          <w:rFonts w:ascii="Times New Roman" w:hAnsi="Times New Roman" w:cs="Times New Roman"/>
          <w:sz w:val="24"/>
          <w:szCs w:val="24"/>
        </w:rPr>
        <w:t>практически половине детей нашей планеты свойствен билингвизм</w:t>
      </w:r>
      <w:r w:rsidR="009B710D"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FC5CBB" w:rsidRPr="00F177B9">
        <w:rPr>
          <w:rFonts w:ascii="Times New Roman" w:hAnsi="Times New Roman" w:cs="Times New Roman"/>
          <w:sz w:val="24"/>
          <w:szCs w:val="24"/>
        </w:rPr>
        <w:instrText xml:space="preserve"> REF _Ref524194226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C5CBB" w:rsidRPr="00F177B9">
        <w:rPr>
          <w:rFonts w:ascii="Times New Roman" w:hAnsi="Times New Roman" w:cs="Times New Roman"/>
          <w:sz w:val="24"/>
          <w:szCs w:val="24"/>
        </w:rPr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3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9B710D" w:rsidRPr="00F177B9">
        <w:rPr>
          <w:rFonts w:ascii="Times New Roman" w:hAnsi="Times New Roman" w:cs="Times New Roman"/>
          <w:sz w:val="24"/>
          <w:szCs w:val="24"/>
        </w:rPr>
        <w:t>, с. 9</w:t>
      </w:r>
      <w:r w:rsidR="007F1ACA" w:rsidRPr="00F177B9">
        <w:rPr>
          <w:rFonts w:ascii="Times New Roman" w:hAnsi="Times New Roman" w:cs="Times New Roman"/>
          <w:sz w:val="24"/>
          <w:szCs w:val="24"/>
        </w:rPr>
        <w:t>50</w:t>
      </w:r>
      <w:r w:rsidR="009B710D" w:rsidRPr="00F177B9">
        <w:rPr>
          <w:rFonts w:ascii="Times New Roman" w:hAnsi="Times New Roman" w:cs="Times New Roman"/>
          <w:sz w:val="24"/>
          <w:szCs w:val="24"/>
        </w:rPr>
        <w:t>]</w:t>
      </w:r>
      <w:r w:rsidR="00255983" w:rsidRPr="00F177B9">
        <w:rPr>
          <w:rFonts w:ascii="Times New Roman" w:hAnsi="Times New Roman" w:cs="Times New Roman"/>
          <w:sz w:val="24"/>
          <w:szCs w:val="24"/>
        </w:rPr>
        <w:t>;</w:t>
      </w:r>
      <w:r w:rsidR="00D67F45" w:rsidRPr="00F177B9">
        <w:rPr>
          <w:rFonts w:ascii="Times New Roman" w:hAnsi="Times New Roman" w:cs="Times New Roman"/>
          <w:sz w:val="24"/>
          <w:szCs w:val="24"/>
        </w:rPr>
        <w:t xml:space="preserve"> при этом,</w:t>
      </w:r>
      <w:r w:rsidR="00255983" w:rsidRPr="00F177B9">
        <w:rPr>
          <w:rFonts w:ascii="Times New Roman" w:hAnsi="Times New Roman" w:cs="Times New Roman"/>
          <w:sz w:val="24"/>
          <w:szCs w:val="24"/>
        </w:rPr>
        <w:t xml:space="preserve"> двуязычные дети отличаются </w:t>
      </w:r>
      <w:proofErr w:type="gramStart"/>
      <w:r w:rsidR="00255983" w:rsidRPr="00F177B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255983" w:rsidRPr="00F177B9">
        <w:rPr>
          <w:rFonts w:ascii="Times New Roman" w:hAnsi="Times New Roman" w:cs="Times New Roman"/>
          <w:sz w:val="24"/>
          <w:szCs w:val="24"/>
        </w:rPr>
        <w:t xml:space="preserve"> одноязычных;</w:t>
      </w:r>
    </w:p>
    <w:p w14:paraId="5F1D5DC2" w14:textId="45764A45" w:rsidR="00255983" w:rsidRPr="00F177B9" w:rsidRDefault="00255983" w:rsidP="00700C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</w:t>
      </w:r>
      <w:r w:rsidR="003206C2" w:rsidRPr="00F177B9">
        <w:rPr>
          <w:rFonts w:ascii="Times New Roman" w:hAnsi="Times New Roman" w:cs="Times New Roman"/>
          <w:sz w:val="24"/>
          <w:szCs w:val="24"/>
        </w:rPr>
        <w:t>ранний билингвизм обусловлен жизнью в двуязычной среде с детства и наличием родителей, говорящих на разных языках</w:t>
      </w:r>
      <w:r w:rsidR="0016283C"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16283C" w:rsidRPr="00F177B9">
        <w:rPr>
          <w:rFonts w:ascii="Times New Roman" w:hAnsi="Times New Roman" w:cs="Times New Roman"/>
          <w:sz w:val="24"/>
          <w:szCs w:val="24"/>
        </w:rPr>
        <w:instrText xml:space="preserve"> REF _Ref524368786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16283C" w:rsidRPr="00F177B9">
        <w:rPr>
          <w:rFonts w:ascii="Times New Roman" w:hAnsi="Times New Roman" w:cs="Times New Roman"/>
          <w:sz w:val="24"/>
          <w:szCs w:val="24"/>
        </w:rPr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7</w:t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16283C" w:rsidRPr="00F177B9">
        <w:rPr>
          <w:rFonts w:ascii="Times New Roman" w:hAnsi="Times New Roman" w:cs="Times New Roman"/>
          <w:sz w:val="24"/>
          <w:szCs w:val="24"/>
        </w:rPr>
        <w:t>, с. 170]</w:t>
      </w:r>
      <w:r w:rsidR="003206C2" w:rsidRPr="00F177B9">
        <w:rPr>
          <w:rFonts w:ascii="Times New Roman" w:hAnsi="Times New Roman" w:cs="Times New Roman"/>
          <w:sz w:val="24"/>
          <w:szCs w:val="24"/>
        </w:rPr>
        <w:t xml:space="preserve">; </w:t>
      </w:r>
      <w:r w:rsidRPr="00F177B9">
        <w:rPr>
          <w:rFonts w:ascii="Times New Roman" w:hAnsi="Times New Roman" w:cs="Times New Roman"/>
          <w:sz w:val="24"/>
          <w:szCs w:val="24"/>
        </w:rPr>
        <w:t>развитие билингвизма не может происходить по какому-либо определенному сценарию: сколько семей, столько и различных ситуаций билингвизма</w:t>
      </w:r>
      <w:r w:rsidR="00BB36B7"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FC5CBB" w:rsidRPr="00F177B9">
        <w:rPr>
          <w:rFonts w:ascii="Times New Roman" w:hAnsi="Times New Roman" w:cs="Times New Roman"/>
          <w:sz w:val="24"/>
          <w:szCs w:val="24"/>
        </w:rPr>
        <w:instrText xml:space="preserve"> REF _Ref524194249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C5CBB" w:rsidRPr="00F177B9">
        <w:rPr>
          <w:rFonts w:ascii="Times New Roman" w:hAnsi="Times New Roman" w:cs="Times New Roman"/>
          <w:sz w:val="24"/>
          <w:szCs w:val="24"/>
        </w:rPr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5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BB36B7" w:rsidRPr="00F177B9">
        <w:rPr>
          <w:rFonts w:ascii="Times New Roman" w:hAnsi="Times New Roman" w:cs="Times New Roman"/>
          <w:sz w:val="24"/>
          <w:szCs w:val="24"/>
        </w:rPr>
        <w:t>, с. 1</w:t>
      </w:r>
      <w:r w:rsidR="00ED2D87" w:rsidRPr="00F177B9">
        <w:rPr>
          <w:rFonts w:ascii="Times New Roman" w:hAnsi="Times New Roman" w:cs="Times New Roman"/>
          <w:sz w:val="24"/>
          <w:szCs w:val="24"/>
        </w:rPr>
        <w:t>19</w:t>
      </w:r>
      <w:r w:rsidR="00BB36B7" w:rsidRPr="00F177B9">
        <w:rPr>
          <w:rFonts w:ascii="Times New Roman" w:hAnsi="Times New Roman" w:cs="Times New Roman"/>
          <w:sz w:val="24"/>
          <w:szCs w:val="24"/>
        </w:rPr>
        <w:t>]</w:t>
      </w:r>
      <w:r w:rsidRPr="00F177B9">
        <w:rPr>
          <w:rFonts w:ascii="Times New Roman" w:hAnsi="Times New Roman" w:cs="Times New Roman"/>
          <w:sz w:val="24"/>
          <w:szCs w:val="24"/>
        </w:rPr>
        <w:t>;</w:t>
      </w:r>
    </w:p>
    <w:p w14:paraId="04A2BDA3" w14:textId="77777777" w:rsidR="00255983" w:rsidRPr="00F177B9" w:rsidRDefault="00255983" w:rsidP="00700C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зачастую развитие билингвизма сопровождается возникновением тех или иных барьеров, </w:t>
      </w:r>
      <w:r w:rsidR="008F541E" w:rsidRPr="00F177B9">
        <w:rPr>
          <w:rFonts w:ascii="Times New Roman" w:hAnsi="Times New Roman" w:cs="Times New Roman"/>
          <w:sz w:val="24"/>
          <w:szCs w:val="24"/>
        </w:rPr>
        <w:t>значительная доля которых обусловлена отношением в семье к русскому или другому родному языку, а также социальными факторами (например, низкий социальный статус родителей,</w:t>
      </w:r>
      <w:r w:rsidR="003C6F9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3130BD" w:rsidRPr="00F177B9">
        <w:rPr>
          <w:rFonts w:ascii="Times New Roman" w:hAnsi="Times New Roman" w:cs="Times New Roman"/>
          <w:sz w:val="24"/>
          <w:szCs w:val="24"/>
        </w:rPr>
        <w:t>неготовность родителей к изучению нового языка, отсутствие высшего образования).</w:t>
      </w:r>
    </w:p>
    <w:p w14:paraId="4668A056" w14:textId="77777777" w:rsidR="00D62A02" w:rsidRPr="00F177B9" w:rsidRDefault="00D62A02" w:rsidP="00D67F4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В отношении языковой компетенции индивида ни у кого не вызывает сомнений, что, во-первых, она закладывается в детстве и, во-вторых, языковая компетенция является социально обусловленной.</w:t>
      </w:r>
    </w:p>
    <w:p w14:paraId="36DBD4B1" w14:textId="75ABDD91" w:rsidR="00E47F3D" w:rsidRPr="00F177B9" w:rsidRDefault="00E47F3D" w:rsidP="00E47F3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Среди объективных факторов, влияющих на выбор и освоение языка, фактор языковой установки семьи является центральным по влиянию и комплексным по структуре, в которую входят такие характеристики, как родной язык членов семьи первого, второго и третьего поколений и функциональный язык членов семей всех поколений. К </w:t>
      </w:r>
      <w:proofErr w:type="gramStart"/>
      <w:r w:rsidRPr="00F177B9">
        <w:rPr>
          <w:rFonts w:ascii="Times New Roman" w:hAnsi="Times New Roman" w:cs="Times New Roman"/>
          <w:sz w:val="24"/>
          <w:szCs w:val="24"/>
        </w:rPr>
        <w:t>субъективным</w:t>
      </w:r>
      <w:proofErr w:type="gramEnd"/>
      <w:r w:rsidRPr="00F177B9">
        <w:rPr>
          <w:rFonts w:ascii="Times New Roman" w:hAnsi="Times New Roman" w:cs="Times New Roman"/>
          <w:sz w:val="24"/>
          <w:szCs w:val="24"/>
        </w:rPr>
        <w:t xml:space="preserve"> относится фактор социальной установки семьи, включающий систему ценностных ориентаций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коммуникантов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FC5CBB" w:rsidRPr="00F177B9">
        <w:rPr>
          <w:rFonts w:ascii="Times New Roman" w:hAnsi="Times New Roman" w:cs="Times New Roman"/>
          <w:sz w:val="24"/>
          <w:szCs w:val="24"/>
        </w:rPr>
        <w:instrText xml:space="preserve"> REF _Ref524194271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C5CBB" w:rsidRPr="00F177B9">
        <w:rPr>
          <w:rFonts w:ascii="Times New Roman" w:hAnsi="Times New Roman" w:cs="Times New Roman"/>
          <w:sz w:val="24"/>
          <w:szCs w:val="24"/>
        </w:rPr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4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Pr="00F177B9">
        <w:rPr>
          <w:rFonts w:ascii="Times New Roman" w:hAnsi="Times New Roman" w:cs="Times New Roman"/>
          <w:sz w:val="24"/>
          <w:szCs w:val="24"/>
        </w:rPr>
        <w:t xml:space="preserve">, </w:t>
      </w:r>
      <w:r w:rsidRPr="00F177B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177B9">
        <w:rPr>
          <w:rFonts w:ascii="Times New Roman" w:hAnsi="Times New Roman" w:cs="Times New Roman"/>
          <w:sz w:val="24"/>
          <w:szCs w:val="24"/>
        </w:rPr>
        <w:t>. 80].</w:t>
      </w:r>
    </w:p>
    <w:p w14:paraId="2A7B4EC9" w14:textId="77777777" w:rsidR="00E47F3D" w:rsidRPr="00F177B9" w:rsidRDefault="00E47F3D" w:rsidP="00E47F3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Среди множества различных факторов, оказывающих влияние на мотивацию и желание говорить на другом языке, одним из первостепенных и наиважнейших является языковая установка в семье.</w:t>
      </w:r>
    </w:p>
    <w:p w14:paraId="578A4F9B" w14:textId="77777777" w:rsidR="00F362DC" w:rsidRPr="00F177B9" w:rsidRDefault="009D2D27" w:rsidP="00E47F3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Как отмечает </w:t>
      </w:r>
      <w:r w:rsidR="00152BC4" w:rsidRPr="00F177B9">
        <w:rPr>
          <w:rFonts w:ascii="Times New Roman" w:hAnsi="Times New Roman" w:cs="Times New Roman"/>
          <w:sz w:val="24"/>
          <w:szCs w:val="24"/>
        </w:rPr>
        <w:t>в своей монографии</w:t>
      </w:r>
      <w:r w:rsidR="00505FF2" w:rsidRPr="00F177B9">
        <w:rPr>
          <w:rFonts w:ascii="Times New Roman" w:hAnsi="Times New Roman" w:cs="Times New Roman"/>
          <w:sz w:val="24"/>
          <w:szCs w:val="24"/>
        </w:rPr>
        <w:t xml:space="preserve"> «Двуязычная революция: будущее образования на двух языках» (2018)</w:t>
      </w:r>
      <w:r w:rsidR="00152BC4" w:rsidRPr="00F177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Ф</w:t>
      </w:r>
      <w:r w:rsidR="00505FF2" w:rsidRPr="00F177B9">
        <w:rPr>
          <w:rFonts w:ascii="Times New Roman" w:hAnsi="Times New Roman" w:cs="Times New Roman"/>
          <w:sz w:val="24"/>
          <w:szCs w:val="24"/>
        </w:rPr>
        <w:t>абрис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Жомон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>,</w:t>
      </w:r>
      <w:r w:rsidR="00505FF2" w:rsidRPr="00F177B9">
        <w:rPr>
          <w:rFonts w:ascii="Times New Roman" w:hAnsi="Times New Roman" w:cs="Times New Roman"/>
          <w:sz w:val="24"/>
          <w:szCs w:val="24"/>
        </w:rPr>
        <w:t xml:space="preserve"> имеющий более чем двадцатипятилетний опыт в сфере развития </w:t>
      </w:r>
      <w:proofErr w:type="spellStart"/>
      <w:r w:rsidR="00505FF2" w:rsidRPr="00F177B9">
        <w:rPr>
          <w:rFonts w:ascii="Times New Roman" w:hAnsi="Times New Roman" w:cs="Times New Roman"/>
          <w:sz w:val="24"/>
          <w:szCs w:val="24"/>
        </w:rPr>
        <w:t>мультилингвальных</w:t>
      </w:r>
      <w:proofErr w:type="spellEnd"/>
      <w:r w:rsidR="00505FF2" w:rsidRPr="00F177B9">
        <w:rPr>
          <w:rFonts w:ascii="Times New Roman" w:hAnsi="Times New Roman" w:cs="Times New Roman"/>
          <w:sz w:val="24"/>
          <w:szCs w:val="24"/>
        </w:rPr>
        <w:t xml:space="preserve"> программ,</w:t>
      </w:r>
      <w:r w:rsidRPr="00F177B9">
        <w:rPr>
          <w:rFonts w:ascii="Times New Roman" w:hAnsi="Times New Roman" w:cs="Times New Roman"/>
          <w:sz w:val="24"/>
          <w:szCs w:val="24"/>
        </w:rPr>
        <w:t xml:space="preserve"> в</w:t>
      </w:r>
      <w:r w:rsidR="00E47F3D" w:rsidRPr="00F177B9">
        <w:rPr>
          <w:rFonts w:ascii="Times New Roman" w:hAnsi="Times New Roman" w:cs="Times New Roman"/>
          <w:sz w:val="24"/>
          <w:szCs w:val="24"/>
        </w:rPr>
        <w:t xml:space="preserve"> одних семьях, благодаря стимулирующему языковому общению </w:t>
      </w:r>
      <w:r w:rsidR="00E47F3D" w:rsidRPr="00F177B9">
        <w:rPr>
          <w:rFonts w:ascii="Times New Roman" w:hAnsi="Times New Roman" w:cs="Times New Roman"/>
          <w:sz w:val="24"/>
          <w:szCs w:val="24"/>
        </w:rPr>
        <w:lastRenderedPageBreak/>
        <w:t xml:space="preserve">взрослых с ребенком в домашней обстановке, двуязычие ребенка развивается </w:t>
      </w:r>
      <w:r w:rsidR="00F362DC" w:rsidRPr="00F177B9">
        <w:rPr>
          <w:rFonts w:ascii="Times New Roman" w:hAnsi="Times New Roman" w:cs="Times New Roman"/>
          <w:sz w:val="24"/>
          <w:szCs w:val="24"/>
        </w:rPr>
        <w:t>безболезненно.</w:t>
      </w:r>
    </w:p>
    <w:p w14:paraId="701CDE4C" w14:textId="45231BB3" w:rsidR="00F362DC" w:rsidRPr="00F177B9" w:rsidRDefault="009D2D27" w:rsidP="009D2D2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Вместе с тем, </w:t>
      </w:r>
      <w:r w:rsidR="00505FF2" w:rsidRPr="00F177B9">
        <w:rPr>
          <w:rFonts w:ascii="Times New Roman" w:hAnsi="Times New Roman" w:cs="Times New Roman"/>
          <w:sz w:val="24"/>
          <w:szCs w:val="24"/>
        </w:rPr>
        <w:t xml:space="preserve">как отмечает автор, </w:t>
      </w:r>
      <w:r w:rsidRPr="00F177B9">
        <w:rPr>
          <w:rFonts w:ascii="Times New Roman" w:hAnsi="Times New Roman" w:cs="Times New Roman"/>
          <w:sz w:val="24"/>
          <w:szCs w:val="24"/>
        </w:rPr>
        <w:t xml:space="preserve">в других семьях, что случается нередко, </w:t>
      </w:r>
      <w:r w:rsidR="00F362DC" w:rsidRPr="00F177B9">
        <w:rPr>
          <w:rFonts w:ascii="Times New Roman" w:hAnsi="Times New Roman" w:cs="Times New Roman"/>
          <w:sz w:val="24"/>
          <w:szCs w:val="24"/>
        </w:rPr>
        <w:t xml:space="preserve">двуязычные родители слишком сильно давят на своих детей в изучении родного языка, иногда даже заставляя говорить исключительно на родном языке в семейном кругу. Однако, ребенок может этого желания не разделять. В результате такой подход часто не дает успешных результатов ни для родителя, ни для ребенка. Для того, </w:t>
      </w:r>
      <w:r w:rsidR="00D75F41" w:rsidRPr="00F177B9">
        <w:rPr>
          <w:rFonts w:ascii="Times New Roman" w:hAnsi="Times New Roman" w:cs="Times New Roman"/>
          <w:sz w:val="24"/>
          <w:szCs w:val="24"/>
        </w:rPr>
        <w:t>чтобы домашнее</w:t>
      </w:r>
      <w:r w:rsidR="00F362DC" w:rsidRPr="00F177B9">
        <w:rPr>
          <w:rFonts w:ascii="Times New Roman" w:hAnsi="Times New Roman" w:cs="Times New Roman"/>
          <w:sz w:val="24"/>
          <w:szCs w:val="24"/>
        </w:rPr>
        <w:t xml:space="preserve"> изучение языка сработало, дети должны находиться в позитивной обстановке и получать удовольствие от изучения языка и совершенствования своих навыков</w:t>
      </w:r>
      <w:r w:rsidR="00D75F41" w:rsidRPr="00F177B9">
        <w:rPr>
          <w:rFonts w:ascii="Times New Roman" w:hAnsi="Times New Roman" w:cs="Times New Roman"/>
          <w:sz w:val="24"/>
          <w:szCs w:val="24"/>
        </w:rPr>
        <w:t> </w:t>
      </w:r>
      <w:r w:rsidR="00962B87" w:rsidRPr="00F177B9">
        <w:rPr>
          <w:rFonts w:ascii="Times New Roman" w:hAnsi="Times New Roman" w:cs="Times New Roman"/>
          <w:sz w:val="24"/>
          <w:szCs w:val="24"/>
        </w:rPr>
        <w:t>[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FC5CBB" w:rsidRPr="00F177B9">
        <w:rPr>
          <w:rFonts w:ascii="Times New Roman" w:hAnsi="Times New Roman" w:cs="Times New Roman"/>
          <w:sz w:val="24"/>
          <w:szCs w:val="24"/>
        </w:rPr>
        <w:instrText xml:space="preserve"> REF _Ref524194297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C5CBB" w:rsidRPr="00F177B9">
        <w:rPr>
          <w:rFonts w:ascii="Times New Roman" w:hAnsi="Times New Roman" w:cs="Times New Roman"/>
          <w:sz w:val="24"/>
          <w:szCs w:val="24"/>
        </w:rPr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1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962B87" w:rsidRPr="00F177B9">
        <w:rPr>
          <w:rFonts w:ascii="Times New Roman" w:hAnsi="Times New Roman" w:cs="Times New Roman"/>
          <w:sz w:val="24"/>
          <w:szCs w:val="24"/>
        </w:rPr>
        <w:t>, с. 115]</w:t>
      </w:r>
      <w:r w:rsidR="00F362DC" w:rsidRPr="00F177B9">
        <w:rPr>
          <w:rFonts w:ascii="Times New Roman" w:hAnsi="Times New Roman" w:cs="Times New Roman"/>
          <w:sz w:val="24"/>
          <w:szCs w:val="24"/>
        </w:rPr>
        <w:t>.</w:t>
      </w:r>
    </w:p>
    <w:p w14:paraId="51E63451" w14:textId="32A1FC36" w:rsidR="0031312D" w:rsidRPr="00F177B9" w:rsidRDefault="00505FF2" w:rsidP="00505FF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Данную точку зрения разделяют и российские авторы, в том числе, Н.Г. Сушко, Е.Г. Казанцева Н.Г., по мнению которых е</w:t>
      </w:r>
      <w:r w:rsidR="00ED2D87" w:rsidRPr="00F177B9">
        <w:rPr>
          <w:rFonts w:ascii="Times New Roman" w:hAnsi="Times New Roman" w:cs="Times New Roman"/>
          <w:sz w:val="24"/>
          <w:szCs w:val="24"/>
        </w:rPr>
        <w:t>сли воспитывать ребенка-билингва с самого рождения в благоприятной обстановке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отзывчивости и поддержки, то высокий результат подобного обучение наступит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довольно быстро. Если же ребенка заставлять или вынуждать говорить на том или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ином языке, это вызовет множество логопедических проблем из-за стресса. Лучше пусть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ребенок вырастет в благоприятной дружеской обстановке, спонтанно общаясь на любых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языках, чем по принуждению в состоянии постоянного стресса. Чем естественнее и проходит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обучение ребенка двум языкам, тем меньше проблем будет в будущем и лучше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ED2D87" w:rsidRPr="00F177B9">
        <w:rPr>
          <w:rFonts w:ascii="Times New Roman" w:hAnsi="Times New Roman" w:cs="Times New Roman"/>
          <w:sz w:val="24"/>
          <w:szCs w:val="24"/>
        </w:rPr>
        <w:t>результат</w:t>
      </w:r>
      <w:r w:rsidR="003D412F"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FC5CBB" w:rsidRPr="00F177B9">
        <w:rPr>
          <w:rFonts w:ascii="Times New Roman" w:hAnsi="Times New Roman" w:cs="Times New Roman"/>
          <w:sz w:val="24"/>
          <w:szCs w:val="24"/>
        </w:rPr>
        <w:instrText xml:space="preserve"> REF _Ref524194315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C5CBB" w:rsidRPr="00F177B9">
        <w:rPr>
          <w:rFonts w:ascii="Times New Roman" w:hAnsi="Times New Roman" w:cs="Times New Roman"/>
          <w:sz w:val="24"/>
          <w:szCs w:val="24"/>
        </w:rPr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6</w:t>
      </w:r>
      <w:r w:rsidR="00FC5CBB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3D412F" w:rsidRPr="00F177B9">
        <w:rPr>
          <w:rFonts w:ascii="Times New Roman" w:hAnsi="Times New Roman" w:cs="Times New Roman"/>
          <w:sz w:val="24"/>
          <w:szCs w:val="24"/>
        </w:rPr>
        <w:t>, с. 373]</w:t>
      </w:r>
      <w:r w:rsidR="00ED2D87" w:rsidRPr="00F177B9">
        <w:rPr>
          <w:rFonts w:ascii="Times New Roman" w:hAnsi="Times New Roman" w:cs="Times New Roman"/>
          <w:sz w:val="24"/>
          <w:szCs w:val="24"/>
        </w:rPr>
        <w:t>.</w:t>
      </w:r>
    </w:p>
    <w:p w14:paraId="1604E306" w14:textId="2F79F33C" w:rsidR="007D5858" w:rsidRPr="00F177B9" w:rsidRDefault="007D5858" w:rsidP="00505FF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Далее, важно также отметить, что достижение сбалансированного </w:t>
      </w:r>
      <w:r w:rsidR="007547C2" w:rsidRPr="00F177B9">
        <w:rPr>
          <w:rFonts w:ascii="Times New Roman" w:hAnsi="Times New Roman" w:cs="Times New Roman"/>
          <w:sz w:val="24"/>
          <w:szCs w:val="24"/>
        </w:rPr>
        <w:t xml:space="preserve">(успешного) </w:t>
      </w:r>
      <w:r w:rsidRPr="00F177B9">
        <w:rPr>
          <w:rFonts w:ascii="Times New Roman" w:hAnsi="Times New Roman" w:cs="Times New Roman"/>
          <w:sz w:val="24"/>
          <w:szCs w:val="24"/>
        </w:rPr>
        <w:t xml:space="preserve">двуязычия возможно как в семьях, где формирование детского билингвизма не контролируется взрослыми, происходя стихийно, так и в семьях, в которых родители подходят к этому процессу осознанно. Тем не менее, можно с уверенностью утверждать, что </w:t>
      </w:r>
      <w:r w:rsidR="008A40D8" w:rsidRPr="00F177B9">
        <w:rPr>
          <w:rFonts w:ascii="Times New Roman" w:hAnsi="Times New Roman" w:cs="Times New Roman"/>
          <w:sz w:val="24"/>
          <w:szCs w:val="24"/>
        </w:rPr>
        <w:t xml:space="preserve">если в первом случае шансы достижения успешного билингвизма ребенка совсем малы, то </w:t>
      </w:r>
      <w:r w:rsidRPr="00F177B9">
        <w:rPr>
          <w:rFonts w:ascii="Times New Roman" w:hAnsi="Times New Roman" w:cs="Times New Roman"/>
          <w:sz w:val="24"/>
          <w:szCs w:val="24"/>
        </w:rPr>
        <w:t>во втором случае, когда родители тщательно обдумывают распределение языков в общении с ребенком, планируют становление двуязычия и контролируют ход этого процесса у ребенка, вполне можно достичь более высокого уровня сбалансированности билингвизма.</w:t>
      </w:r>
    </w:p>
    <w:p w14:paraId="5C84A696" w14:textId="69C082EA" w:rsidR="008A40D8" w:rsidRPr="00F177B9" w:rsidRDefault="008A40D8" w:rsidP="00A95DA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Так, 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согласно результатам исследований Ю.В. Андросовой, посвященных процессам формирования двуязычия у детей дошкольного возраста, выявлено, что родители детей </w:t>
      </w:r>
      <w:proofErr w:type="spellStart"/>
      <w:r w:rsidR="00A95DA9" w:rsidRPr="00F177B9">
        <w:rPr>
          <w:rFonts w:ascii="Times New Roman" w:hAnsi="Times New Roman" w:cs="Times New Roman"/>
          <w:sz w:val="24"/>
          <w:szCs w:val="24"/>
        </w:rPr>
        <w:t>билингвов</w:t>
      </w:r>
      <w:proofErr w:type="spellEnd"/>
      <w:r w:rsidR="00A95DA9" w:rsidRPr="00F177B9">
        <w:rPr>
          <w:rFonts w:ascii="Times New Roman" w:hAnsi="Times New Roman" w:cs="Times New Roman"/>
          <w:sz w:val="24"/>
          <w:szCs w:val="24"/>
        </w:rPr>
        <w:t xml:space="preserve"> практически совсем не соблюдали внешние</w:t>
      </w: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психологические </w:t>
      </w:r>
      <w:r w:rsidRPr="00F177B9">
        <w:rPr>
          <w:rFonts w:ascii="Times New Roman" w:hAnsi="Times New Roman" w:cs="Times New Roman"/>
          <w:sz w:val="24"/>
          <w:szCs w:val="24"/>
        </w:rPr>
        <w:t>услови</w:t>
      </w:r>
      <w:r w:rsidR="00A95DA9" w:rsidRPr="00F177B9">
        <w:rPr>
          <w:rFonts w:ascii="Times New Roman" w:hAnsi="Times New Roman" w:cs="Times New Roman"/>
          <w:sz w:val="24"/>
          <w:szCs w:val="24"/>
        </w:rPr>
        <w:t>я</w:t>
      </w:r>
      <w:r w:rsidRPr="00F177B9">
        <w:rPr>
          <w:rFonts w:ascii="Times New Roman" w:hAnsi="Times New Roman" w:cs="Times New Roman"/>
          <w:sz w:val="24"/>
          <w:szCs w:val="24"/>
        </w:rPr>
        <w:t>, необходимы</w:t>
      </w:r>
      <w:r w:rsidR="00A95DA9" w:rsidRPr="00F177B9">
        <w:rPr>
          <w:rFonts w:ascii="Times New Roman" w:hAnsi="Times New Roman" w:cs="Times New Roman"/>
          <w:sz w:val="24"/>
          <w:szCs w:val="24"/>
        </w:rPr>
        <w:t>е</w:t>
      </w:r>
      <w:r w:rsidRPr="00F177B9">
        <w:rPr>
          <w:rFonts w:ascii="Times New Roman" w:hAnsi="Times New Roman" w:cs="Times New Roman"/>
          <w:sz w:val="24"/>
          <w:szCs w:val="24"/>
        </w:rPr>
        <w:t xml:space="preserve"> при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 xml:space="preserve">формировании </w:t>
      </w:r>
      <w:r w:rsidR="00A95DA9" w:rsidRPr="00F177B9">
        <w:rPr>
          <w:rFonts w:ascii="Times New Roman" w:hAnsi="Times New Roman" w:cs="Times New Roman"/>
          <w:sz w:val="24"/>
          <w:szCs w:val="24"/>
        </w:rPr>
        <w:t>сбалансированного</w:t>
      </w:r>
      <w:r w:rsidRPr="00F177B9">
        <w:rPr>
          <w:rFonts w:ascii="Times New Roman" w:hAnsi="Times New Roman" w:cs="Times New Roman"/>
          <w:sz w:val="24"/>
          <w:szCs w:val="24"/>
        </w:rPr>
        <w:t xml:space="preserve"> двуязычия (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методы и принципы двуязычного воспитания; </w:t>
      </w:r>
      <w:r w:rsidRPr="00F177B9">
        <w:rPr>
          <w:rFonts w:ascii="Times New Roman" w:hAnsi="Times New Roman" w:cs="Times New Roman"/>
          <w:sz w:val="24"/>
          <w:szCs w:val="24"/>
        </w:rPr>
        <w:t>язык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воспитания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; </w:t>
      </w:r>
      <w:r w:rsidRPr="00F177B9">
        <w:rPr>
          <w:rFonts w:ascii="Times New Roman" w:hAnsi="Times New Roman" w:cs="Times New Roman"/>
          <w:sz w:val="24"/>
          <w:szCs w:val="24"/>
        </w:rPr>
        <w:t xml:space="preserve">уровень речевой культуры окружающих). 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Следовательно, при стихийном, неконтролируемом процессе формирования двуязычия детей </w:t>
      </w:r>
      <w:proofErr w:type="spellStart"/>
      <w:r w:rsidR="00A95DA9" w:rsidRPr="00F177B9">
        <w:rPr>
          <w:rFonts w:ascii="Times New Roman" w:hAnsi="Times New Roman" w:cs="Times New Roman"/>
          <w:sz w:val="24"/>
          <w:szCs w:val="24"/>
        </w:rPr>
        <w:t>билингвов</w:t>
      </w:r>
      <w:proofErr w:type="spellEnd"/>
      <w:r w:rsidR="00A95DA9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 xml:space="preserve">двуязычие 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вполне </w:t>
      </w:r>
      <w:r w:rsidRPr="00F177B9">
        <w:rPr>
          <w:rFonts w:ascii="Times New Roman" w:hAnsi="Times New Roman" w:cs="Times New Roman"/>
          <w:sz w:val="24"/>
          <w:szCs w:val="24"/>
        </w:rPr>
        <w:t>может навредить речевому развитию ребенка</w:t>
      </w:r>
      <w:r w:rsidR="00A95DA9" w:rsidRPr="00F177B9">
        <w:rPr>
          <w:rFonts w:ascii="Times New Roman" w:hAnsi="Times New Roman" w:cs="Times New Roman"/>
          <w:sz w:val="24"/>
          <w:szCs w:val="24"/>
        </w:rPr>
        <w:t xml:space="preserve"> [</w:t>
      </w:r>
      <w:r w:rsidR="00A95DA9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A95DA9" w:rsidRPr="00F177B9">
        <w:rPr>
          <w:rFonts w:ascii="Times New Roman" w:hAnsi="Times New Roman" w:cs="Times New Roman"/>
          <w:sz w:val="24"/>
          <w:szCs w:val="24"/>
        </w:rPr>
        <w:instrText xml:space="preserve"> REF _Ref524375283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A95DA9" w:rsidRPr="00F177B9">
        <w:rPr>
          <w:rFonts w:ascii="Times New Roman" w:hAnsi="Times New Roman" w:cs="Times New Roman"/>
          <w:sz w:val="24"/>
          <w:szCs w:val="24"/>
        </w:rPr>
      </w:r>
      <w:r w:rsidR="00A95DA9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1</w:t>
      </w:r>
      <w:r w:rsidR="00A95DA9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A95DA9" w:rsidRPr="00F177B9">
        <w:rPr>
          <w:rFonts w:ascii="Times New Roman" w:hAnsi="Times New Roman" w:cs="Times New Roman"/>
          <w:sz w:val="24"/>
          <w:szCs w:val="24"/>
        </w:rPr>
        <w:t>, с. 112-113].</w:t>
      </w:r>
    </w:p>
    <w:p w14:paraId="37755CF8" w14:textId="53238106" w:rsidR="00151BF3" w:rsidRPr="00F177B9" w:rsidRDefault="00151BF3" w:rsidP="00505FF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Структурировать свое общение с ребенком родители могут по-разному. Наиболее популярными стратегиями</w:t>
      </w:r>
      <w:r w:rsidR="00273387" w:rsidRPr="00F177B9">
        <w:rPr>
          <w:rFonts w:ascii="Times New Roman" w:hAnsi="Times New Roman" w:cs="Times New Roman"/>
          <w:sz w:val="24"/>
          <w:szCs w:val="24"/>
        </w:rPr>
        <w:t xml:space="preserve"> являются стратегии «один человек ― один язык» и «одна ситуация ― один язык».</w:t>
      </w: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41739E" w14:textId="77777777" w:rsidR="007547C2" w:rsidRPr="00F177B9" w:rsidRDefault="00273387" w:rsidP="00505FF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Попытаемся рассмотреть их подробно. </w:t>
      </w:r>
    </w:p>
    <w:p w14:paraId="141993A8" w14:textId="42657CD3" w:rsidR="00273387" w:rsidRPr="00F177B9" w:rsidRDefault="00273387" w:rsidP="00D339B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Первая, самая распространенная стратегия «один человек ― один язык» подразумевает, что </w:t>
      </w:r>
      <w:r w:rsidRPr="00F177B9">
        <w:rPr>
          <w:rFonts w:ascii="Times New Roman" w:hAnsi="Times New Roman" w:cs="Times New Roman"/>
          <w:sz w:val="24"/>
          <w:szCs w:val="24"/>
        </w:rPr>
        <w:lastRenderedPageBreak/>
        <w:t xml:space="preserve">один из родителей общается с ребенком на одном, родном, языке, а второй ― на русском, неродном языке. </w:t>
      </w:r>
      <w:r w:rsidR="00DB36D6" w:rsidRPr="00F177B9">
        <w:rPr>
          <w:rFonts w:ascii="Times New Roman" w:hAnsi="Times New Roman" w:cs="Times New Roman"/>
          <w:sz w:val="24"/>
          <w:szCs w:val="24"/>
        </w:rPr>
        <w:t xml:space="preserve">Эта стратегия развития детского билингвизма наиболее распространена в семьях, где родители </w:t>
      </w:r>
      <w:r w:rsidR="00D339B9" w:rsidRPr="00F177B9">
        <w:rPr>
          <w:rFonts w:ascii="Times New Roman" w:hAnsi="Times New Roman" w:cs="Times New Roman"/>
          <w:sz w:val="24"/>
          <w:szCs w:val="24"/>
        </w:rPr>
        <w:t xml:space="preserve">принадлежат к </w:t>
      </w:r>
      <w:r w:rsidR="00DB36D6" w:rsidRPr="00F177B9">
        <w:rPr>
          <w:rFonts w:ascii="Times New Roman" w:hAnsi="Times New Roman" w:cs="Times New Roman"/>
          <w:sz w:val="24"/>
          <w:szCs w:val="24"/>
        </w:rPr>
        <w:t>разны</w:t>
      </w:r>
      <w:r w:rsidR="00D339B9" w:rsidRPr="00F177B9">
        <w:rPr>
          <w:rFonts w:ascii="Times New Roman" w:hAnsi="Times New Roman" w:cs="Times New Roman"/>
          <w:sz w:val="24"/>
          <w:szCs w:val="24"/>
        </w:rPr>
        <w:t>м</w:t>
      </w:r>
      <w:r w:rsidR="00DB36D6" w:rsidRPr="00F177B9">
        <w:rPr>
          <w:rFonts w:ascii="Times New Roman" w:hAnsi="Times New Roman" w:cs="Times New Roman"/>
          <w:sz w:val="24"/>
          <w:szCs w:val="24"/>
        </w:rPr>
        <w:t xml:space="preserve"> национальност</w:t>
      </w:r>
      <w:r w:rsidR="00D339B9" w:rsidRPr="00F177B9">
        <w:rPr>
          <w:rFonts w:ascii="Times New Roman" w:hAnsi="Times New Roman" w:cs="Times New Roman"/>
          <w:sz w:val="24"/>
          <w:szCs w:val="24"/>
        </w:rPr>
        <w:t>ям</w:t>
      </w:r>
      <w:r w:rsidR="00DB36D6" w:rsidRPr="00F177B9">
        <w:rPr>
          <w:rFonts w:ascii="Times New Roman" w:hAnsi="Times New Roman" w:cs="Times New Roman"/>
          <w:sz w:val="24"/>
          <w:szCs w:val="24"/>
        </w:rPr>
        <w:t>.</w:t>
      </w:r>
      <w:r w:rsidR="00D339B9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 xml:space="preserve">Безусловно, если для одного из родителей русский язык является родным, то это в значительной мере будет способствовать становлению билингвизма ребенка. </w:t>
      </w:r>
    </w:p>
    <w:p w14:paraId="2BCCD22F" w14:textId="6EBB305A" w:rsidR="001443A6" w:rsidRPr="00F177B9" w:rsidRDefault="007547C2" w:rsidP="007547C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Во второй стратегии этот принцип переносится на среду воспитания (</w:t>
      </w:r>
      <w:r w:rsidR="001443A6" w:rsidRPr="00F177B9">
        <w:rPr>
          <w:rFonts w:ascii="Times New Roman" w:hAnsi="Times New Roman" w:cs="Times New Roman"/>
          <w:sz w:val="24"/>
          <w:szCs w:val="24"/>
        </w:rPr>
        <w:t>«одна ситуация ― один язык»</w:t>
      </w:r>
      <w:r w:rsidRPr="00F177B9">
        <w:rPr>
          <w:rFonts w:ascii="Times New Roman" w:hAnsi="Times New Roman" w:cs="Times New Roman"/>
          <w:sz w:val="24"/>
          <w:szCs w:val="24"/>
        </w:rPr>
        <w:t>)</w:t>
      </w:r>
      <w:r w:rsidR="001443A6" w:rsidRPr="00F177B9">
        <w:rPr>
          <w:rFonts w:ascii="Times New Roman" w:hAnsi="Times New Roman" w:cs="Times New Roman"/>
          <w:sz w:val="24"/>
          <w:szCs w:val="24"/>
        </w:rPr>
        <w:t>,</w:t>
      </w:r>
      <w:r w:rsidRPr="00F177B9">
        <w:rPr>
          <w:rFonts w:ascii="Times New Roman" w:hAnsi="Times New Roman" w:cs="Times New Roman"/>
          <w:sz w:val="24"/>
          <w:szCs w:val="24"/>
        </w:rPr>
        <w:t xml:space="preserve"> когда ребенок дома, в семье говорит на родном языке, а вне семьи, за пределами дома ― на русском.</w:t>
      </w:r>
      <w:r w:rsidR="001443A6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D339B9" w:rsidRPr="00F177B9">
        <w:rPr>
          <w:rFonts w:ascii="Times New Roman" w:hAnsi="Times New Roman" w:cs="Times New Roman"/>
          <w:sz w:val="24"/>
          <w:szCs w:val="24"/>
        </w:rPr>
        <w:t>Использование такой стратегии, зачастую вовсе не осознанно, распространено в семьях беженцев, мигрантов, вынужденных переселенцев.</w:t>
      </w:r>
    </w:p>
    <w:p w14:paraId="3D4D903B" w14:textId="42E3B74A" w:rsidR="007547C2" w:rsidRPr="00F177B9" w:rsidRDefault="00EF698D" w:rsidP="007547C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Как подчеркивает Ю.В. Андросова, п</w:t>
      </w:r>
      <w:r w:rsidR="007547C2" w:rsidRPr="00F177B9">
        <w:rPr>
          <w:rFonts w:ascii="Times New Roman" w:hAnsi="Times New Roman" w:cs="Times New Roman"/>
          <w:sz w:val="24"/>
          <w:szCs w:val="24"/>
        </w:rPr>
        <w:t xml:space="preserve">ринцип такого разграничения языков </w:t>
      </w:r>
      <w:r w:rsidRPr="00F177B9">
        <w:rPr>
          <w:rFonts w:ascii="Times New Roman" w:hAnsi="Times New Roman" w:cs="Times New Roman"/>
          <w:sz w:val="24"/>
          <w:szCs w:val="24"/>
        </w:rPr>
        <w:t>способствует становлению действительного двуязычия, предупреждая те ситуации, когда в одном и том же высказывании смешиваются два языка [</w:t>
      </w:r>
      <w:r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Pr="00F177B9">
        <w:rPr>
          <w:rFonts w:ascii="Times New Roman" w:hAnsi="Times New Roman" w:cs="Times New Roman"/>
          <w:sz w:val="24"/>
          <w:szCs w:val="24"/>
        </w:rPr>
        <w:instrText xml:space="preserve"> REF _Ref524375283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177B9">
        <w:rPr>
          <w:rFonts w:ascii="Times New Roman" w:hAnsi="Times New Roman" w:cs="Times New Roman"/>
          <w:sz w:val="24"/>
          <w:szCs w:val="24"/>
        </w:rPr>
      </w:r>
      <w:r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1</w:t>
      </w:r>
      <w:r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Pr="00F177B9">
        <w:rPr>
          <w:rFonts w:ascii="Times New Roman" w:hAnsi="Times New Roman" w:cs="Times New Roman"/>
          <w:sz w:val="24"/>
          <w:szCs w:val="24"/>
        </w:rPr>
        <w:t>, с. 111].</w:t>
      </w:r>
    </w:p>
    <w:p w14:paraId="321D8DA2" w14:textId="65A5CAFF" w:rsidR="00620F26" w:rsidRPr="00F177B9" w:rsidRDefault="001C12B3" w:rsidP="004E22B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Представляется важным </w:t>
      </w:r>
      <w:r w:rsidR="004E22B9" w:rsidRPr="00F177B9">
        <w:rPr>
          <w:rFonts w:ascii="Times New Roman" w:hAnsi="Times New Roman" w:cs="Times New Roman"/>
          <w:sz w:val="24"/>
          <w:szCs w:val="24"/>
        </w:rPr>
        <w:t xml:space="preserve">отметить, что при обучении детей </w:t>
      </w:r>
      <w:proofErr w:type="spellStart"/>
      <w:r w:rsidR="004E22B9" w:rsidRPr="00F177B9">
        <w:rPr>
          <w:rFonts w:ascii="Times New Roman" w:hAnsi="Times New Roman" w:cs="Times New Roman"/>
          <w:sz w:val="24"/>
          <w:szCs w:val="24"/>
        </w:rPr>
        <w:t>билингвов</w:t>
      </w:r>
      <w:proofErr w:type="spellEnd"/>
      <w:r w:rsidR="004E22B9" w:rsidRPr="00F177B9">
        <w:rPr>
          <w:rFonts w:ascii="Times New Roman" w:hAnsi="Times New Roman" w:cs="Times New Roman"/>
          <w:sz w:val="24"/>
          <w:szCs w:val="24"/>
        </w:rPr>
        <w:t xml:space="preserve"> дошкольного возраста русскому языку как неродному необходимо учитывать особенности родного языка ребенка</w:t>
      </w:r>
      <w:r w:rsidR="00620F26" w:rsidRPr="00F177B9">
        <w:rPr>
          <w:rFonts w:ascii="Times New Roman" w:hAnsi="Times New Roman" w:cs="Times New Roman"/>
          <w:sz w:val="24"/>
          <w:szCs w:val="24"/>
        </w:rPr>
        <w:t>:</w:t>
      </w:r>
    </w:p>
    <w:p w14:paraId="32CF4D7A" w14:textId="4F8B02F0" w:rsidR="00620F26" w:rsidRPr="00F177B9" w:rsidRDefault="004E22B9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проявлять особое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внимани</w:t>
      </w:r>
      <w:r w:rsidRPr="00F177B9">
        <w:rPr>
          <w:rFonts w:ascii="Times New Roman" w:hAnsi="Times New Roman" w:cs="Times New Roman"/>
          <w:sz w:val="24"/>
          <w:szCs w:val="24"/>
        </w:rPr>
        <w:t>е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к явлениям русского языка, </w:t>
      </w:r>
      <w:r w:rsidRPr="00F177B9">
        <w:rPr>
          <w:rFonts w:ascii="Times New Roman" w:hAnsi="Times New Roman" w:cs="Times New Roman"/>
          <w:sz w:val="24"/>
          <w:szCs w:val="24"/>
        </w:rPr>
        <w:t xml:space="preserve">полностью отсутствующим либо имеющим специфику </w:t>
      </w:r>
      <w:r w:rsidR="00620F26" w:rsidRPr="00F177B9">
        <w:rPr>
          <w:rFonts w:ascii="Times New Roman" w:hAnsi="Times New Roman" w:cs="Times New Roman"/>
          <w:sz w:val="24"/>
          <w:szCs w:val="24"/>
        </w:rPr>
        <w:t>в родном языке д</w:t>
      </w:r>
      <w:r w:rsidRPr="00F177B9">
        <w:rPr>
          <w:rFonts w:ascii="Times New Roman" w:hAnsi="Times New Roman" w:cs="Times New Roman"/>
          <w:sz w:val="24"/>
          <w:szCs w:val="24"/>
        </w:rPr>
        <w:t>ошкольников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(к примеру, это могут быть категории падежа, числа, рода);</w:t>
      </w:r>
    </w:p>
    <w:p w14:paraId="55DC220D" w14:textId="137EFFD4" w:rsidR="00620F26" w:rsidRPr="00F177B9" w:rsidRDefault="004E22B9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делать упор на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практическ</w:t>
      </w:r>
      <w:r w:rsidRPr="00F177B9">
        <w:rPr>
          <w:rFonts w:ascii="Times New Roman" w:hAnsi="Times New Roman" w:cs="Times New Roman"/>
          <w:sz w:val="24"/>
          <w:szCs w:val="24"/>
        </w:rPr>
        <w:t>ую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направленност</w:t>
      </w:r>
      <w:r w:rsidRPr="00F177B9">
        <w:rPr>
          <w:rFonts w:ascii="Times New Roman" w:hAnsi="Times New Roman" w:cs="Times New Roman"/>
          <w:sz w:val="24"/>
          <w:szCs w:val="24"/>
        </w:rPr>
        <w:t>ь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усвоения изучаемого материала, обусловленной целями обучения русскому языку как неродному;</w:t>
      </w:r>
    </w:p>
    <w:p w14:paraId="791339AA" w14:textId="11834E0A" w:rsidR="00620F26" w:rsidRPr="00F177B9" w:rsidRDefault="004E22B9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поряд</w:t>
      </w:r>
      <w:r w:rsidRPr="00F177B9">
        <w:rPr>
          <w:rFonts w:ascii="Times New Roman" w:hAnsi="Times New Roman" w:cs="Times New Roman"/>
          <w:sz w:val="24"/>
          <w:szCs w:val="24"/>
        </w:rPr>
        <w:t>ок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расположения материала </w:t>
      </w:r>
      <w:r w:rsidRPr="00F177B9">
        <w:rPr>
          <w:rFonts w:ascii="Times New Roman" w:hAnsi="Times New Roman" w:cs="Times New Roman"/>
          <w:sz w:val="24"/>
          <w:szCs w:val="24"/>
        </w:rPr>
        <w:t xml:space="preserve">формировать также с учетом специфики родного языка 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(в связи с коммуникативной направленностью обучения русскому языку как неродному, предлагается особый порядок изучения частей речи – имя существительное, глагол, </w:t>
      </w:r>
      <w:r w:rsidRPr="00F177B9">
        <w:rPr>
          <w:rFonts w:ascii="Times New Roman" w:hAnsi="Times New Roman" w:cs="Times New Roman"/>
          <w:sz w:val="24"/>
          <w:szCs w:val="24"/>
        </w:rPr>
        <w:t xml:space="preserve">имя </w:t>
      </w:r>
      <w:r w:rsidR="00620F26" w:rsidRPr="00F177B9">
        <w:rPr>
          <w:rFonts w:ascii="Times New Roman" w:hAnsi="Times New Roman" w:cs="Times New Roman"/>
          <w:sz w:val="24"/>
          <w:szCs w:val="24"/>
        </w:rPr>
        <w:t>прилагательное);</w:t>
      </w:r>
    </w:p>
    <w:p w14:paraId="71983301" w14:textId="33B564A7" w:rsidR="00620F26" w:rsidRPr="00F177B9" w:rsidRDefault="004E22B9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 xml:space="preserve">изучение русского языка как неродного строить с опорой </w:t>
      </w:r>
      <w:r w:rsidR="00620F26" w:rsidRPr="00F177B9">
        <w:rPr>
          <w:rFonts w:ascii="Times New Roman" w:hAnsi="Times New Roman" w:cs="Times New Roman"/>
          <w:sz w:val="24"/>
          <w:szCs w:val="24"/>
        </w:rPr>
        <w:t>на знания, умения и навыки дошкольников, сформированные при овладении родным языком;</w:t>
      </w:r>
    </w:p>
    <w:p w14:paraId="76E99E21" w14:textId="465501AF" w:rsidR="001B060F" w:rsidRPr="00F177B9" w:rsidRDefault="004E22B9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937848" w:rsidRPr="00F177B9">
        <w:rPr>
          <w:rFonts w:ascii="Times New Roman" w:hAnsi="Times New Roman" w:cs="Times New Roman"/>
          <w:sz w:val="24"/>
          <w:szCs w:val="24"/>
        </w:rPr>
        <w:t xml:space="preserve">тщательно разрабатывать </w:t>
      </w:r>
      <w:r w:rsidR="00620F26" w:rsidRPr="00F177B9">
        <w:rPr>
          <w:rFonts w:ascii="Times New Roman" w:hAnsi="Times New Roman" w:cs="Times New Roman"/>
          <w:sz w:val="24"/>
          <w:szCs w:val="24"/>
        </w:rPr>
        <w:t>систем</w:t>
      </w:r>
      <w:r w:rsidRPr="00F177B9">
        <w:rPr>
          <w:rFonts w:ascii="Times New Roman" w:hAnsi="Times New Roman" w:cs="Times New Roman"/>
          <w:sz w:val="24"/>
          <w:szCs w:val="24"/>
        </w:rPr>
        <w:t>у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упражнений, </w:t>
      </w:r>
      <w:r w:rsidRPr="00F177B9">
        <w:rPr>
          <w:rFonts w:ascii="Times New Roman" w:hAnsi="Times New Roman" w:cs="Times New Roman"/>
          <w:sz w:val="24"/>
          <w:szCs w:val="24"/>
        </w:rPr>
        <w:t xml:space="preserve">делать </w:t>
      </w:r>
      <w:r w:rsidR="00620F26" w:rsidRPr="00F177B9">
        <w:rPr>
          <w:rFonts w:ascii="Times New Roman" w:hAnsi="Times New Roman" w:cs="Times New Roman"/>
          <w:sz w:val="24"/>
          <w:szCs w:val="24"/>
        </w:rPr>
        <w:t>подборк</w:t>
      </w:r>
      <w:r w:rsidRPr="00F177B9">
        <w:rPr>
          <w:rFonts w:ascii="Times New Roman" w:hAnsi="Times New Roman" w:cs="Times New Roman"/>
          <w:sz w:val="24"/>
          <w:szCs w:val="24"/>
        </w:rPr>
        <w:t>у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специфических языковых и речевых упражнений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по темам и явлениям,</w:t>
      </w:r>
      <w:r w:rsidR="00937848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1B060F" w:rsidRPr="00F177B9">
        <w:rPr>
          <w:rFonts w:ascii="Times New Roman" w:hAnsi="Times New Roman" w:cs="Times New Roman"/>
          <w:sz w:val="24"/>
          <w:szCs w:val="24"/>
        </w:rPr>
        <w:t>наиболее сложным для детей;</w:t>
      </w:r>
    </w:p>
    <w:p w14:paraId="7B64400F" w14:textId="6A1DDCE3" w:rsidR="001B060F" w:rsidRPr="00F177B9" w:rsidRDefault="00937848" w:rsidP="00CC46C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важно учитывать и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психологические факторы, </w:t>
      </w:r>
      <w:r w:rsidRPr="00F177B9">
        <w:rPr>
          <w:rFonts w:ascii="Times New Roman" w:hAnsi="Times New Roman" w:cs="Times New Roman"/>
          <w:sz w:val="24"/>
          <w:szCs w:val="24"/>
        </w:rPr>
        <w:t xml:space="preserve">детерминированные 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спецификой изучения </w:t>
      </w:r>
      <w:r w:rsidRPr="00F177B9">
        <w:rPr>
          <w:rFonts w:ascii="Times New Roman" w:hAnsi="Times New Roman" w:cs="Times New Roman"/>
          <w:sz w:val="24"/>
          <w:szCs w:val="24"/>
        </w:rPr>
        <w:t>русского языка как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неродного (формы работы должны быть максимально приближены к условиям речевого общения;</w:t>
      </w:r>
    </w:p>
    <w:p w14:paraId="4FFA8B31" w14:textId="2EF58C23" w:rsidR="00620F26" w:rsidRPr="00F177B9" w:rsidRDefault="00937848" w:rsidP="001B060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обязательно учитывать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реали</w:t>
      </w:r>
      <w:r w:rsidRPr="00F177B9">
        <w:rPr>
          <w:rFonts w:ascii="Times New Roman" w:hAnsi="Times New Roman" w:cs="Times New Roman"/>
          <w:sz w:val="24"/>
          <w:szCs w:val="24"/>
        </w:rPr>
        <w:t>и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культур, особенност</w:t>
      </w:r>
      <w:r w:rsidRPr="00F177B9">
        <w:rPr>
          <w:rFonts w:ascii="Times New Roman" w:hAnsi="Times New Roman" w:cs="Times New Roman"/>
          <w:sz w:val="24"/>
          <w:szCs w:val="24"/>
        </w:rPr>
        <w:t>и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коннотаций, ключевых слов-концептов как способов выражения родной культуры и культуры народа </w:t>
      </w:r>
      <w:r w:rsidRPr="00F177B9">
        <w:rPr>
          <w:rFonts w:ascii="Times New Roman" w:hAnsi="Times New Roman" w:cs="Times New Roman"/>
          <w:sz w:val="24"/>
          <w:szCs w:val="24"/>
        </w:rPr>
        <w:t>―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носителя изучаемого языка</w:t>
      </w:r>
      <w:r w:rsidRPr="00F177B9">
        <w:rPr>
          <w:rFonts w:ascii="Times New Roman" w:hAnsi="Times New Roman" w:cs="Times New Roman"/>
          <w:sz w:val="24"/>
          <w:szCs w:val="24"/>
        </w:rPr>
        <w:t xml:space="preserve">; данное положение полностью соответствует антропоцентрическому подходу, набирающему популярность в </w:t>
      </w:r>
      <w:r w:rsidRPr="00F177B9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F177B9">
        <w:rPr>
          <w:rFonts w:ascii="Times New Roman" w:hAnsi="Times New Roman" w:cs="Times New Roman"/>
          <w:sz w:val="24"/>
          <w:szCs w:val="24"/>
        </w:rPr>
        <w:t xml:space="preserve"> веке, </w:t>
      </w:r>
      <w:r w:rsidR="001B060F" w:rsidRPr="00F177B9">
        <w:rPr>
          <w:rFonts w:ascii="Times New Roman" w:hAnsi="Times New Roman" w:cs="Times New Roman"/>
          <w:sz w:val="24"/>
          <w:szCs w:val="24"/>
        </w:rPr>
        <w:t>заключа</w:t>
      </w:r>
      <w:r w:rsidRPr="00F177B9">
        <w:rPr>
          <w:rFonts w:ascii="Times New Roman" w:hAnsi="Times New Roman" w:cs="Times New Roman"/>
          <w:sz w:val="24"/>
          <w:szCs w:val="24"/>
        </w:rPr>
        <w:t>ющему</w:t>
      </w:r>
      <w:r w:rsidR="001B060F" w:rsidRPr="00F177B9">
        <w:rPr>
          <w:rFonts w:ascii="Times New Roman" w:hAnsi="Times New Roman" w:cs="Times New Roman"/>
          <w:sz w:val="24"/>
          <w:szCs w:val="24"/>
        </w:rPr>
        <w:t>ся, в первую очередь, в выявлении общего и специфического в менталитете носителей двух контактирующих языков</w:t>
      </w:r>
      <w:r w:rsidRPr="00F177B9">
        <w:rPr>
          <w:rFonts w:ascii="Times New Roman" w:hAnsi="Times New Roman" w:cs="Times New Roman"/>
          <w:sz w:val="24"/>
          <w:szCs w:val="24"/>
        </w:rPr>
        <w:t xml:space="preserve">, ― 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Pr="00F177B9">
        <w:rPr>
          <w:rFonts w:ascii="Times New Roman" w:hAnsi="Times New Roman" w:cs="Times New Roman"/>
          <w:sz w:val="24"/>
          <w:szCs w:val="24"/>
        </w:rPr>
        <w:t>в основе у</w:t>
      </w:r>
      <w:r w:rsidR="001B060F" w:rsidRPr="00F177B9">
        <w:rPr>
          <w:rFonts w:ascii="Times New Roman" w:hAnsi="Times New Roman" w:cs="Times New Roman"/>
          <w:sz w:val="24"/>
          <w:szCs w:val="24"/>
        </w:rPr>
        <w:t>своени</w:t>
      </w:r>
      <w:r w:rsidRPr="00F177B9">
        <w:rPr>
          <w:rFonts w:ascii="Times New Roman" w:hAnsi="Times New Roman" w:cs="Times New Roman"/>
          <w:sz w:val="24"/>
          <w:szCs w:val="24"/>
        </w:rPr>
        <w:t>я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русского языка </w:t>
      </w:r>
      <w:r w:rsidRPr="00F177B9">
        <w:rPr>
          <w:rFonts w:ascii="Times New Roman" w:hAnsi="Times New Roman" w:cs="Times New Roman"/>
          <w:sz w:val="24"/>
          <w:szCs w:val="24"/>
        </w:rPr>
        <w:t>должно лежать</w:t>
      </w:r>
      <w:r w:rsidR="001B060F" w:rsidRPr="00F177B9">
        <w:rPr>
          <w:rFonts w:ascii="Times New Roman" w:hAnsi="Times New Roman" w:cs="Times New Roman"/>
          <w:sz w:val="24"/>
          <w:szCs w:val="24"/>
        </w:rPr>
        <w:t xml:space="preserve"> усвоение языковой картины мира, языкового сознания носителей </w:t>
      </w:r>
      <w:r w:rsidR="001B060F" w:rsidRPr="00F177B9">
        <w:rPr>
          <w:rFonts w:ascii="Times New Roman" w:hAnsi="Times New Roman" w:cs="Times New Roman"/>
          <w:sz w:val="24"/>
          <w:szCs w:val="24"/>
        </w:rPr>
        <w:lastRenderedPageBreak/>
        <w:t>данного языка [</w:t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begin"/>
      </w:r>
      <w:r w:rsidR="0016283C" w:rsidRPr="00F177B9">
        <w:rPr>
          <w:rFonts w:ascii="Times New Roman" w:hAnsi="Times New Roman" w:cs="Times New Roman"/>
          <w:sz w:val="24"/>
          <w:szCs w:val="24"/>
        </w:rPr>
        <w:instrText xml:space="preserve"> REF _Ref524194337 \r \h </w:instrText>
      </w:r>
      <w:r w:rsidR="00F177B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16283C" w:rsidRPr="00F177B9">
        <w:rPr>
          <w:rFonts w:ascii="Times New Roman" w:hAnsi="Times New Roman" w:cs="Times New Roman"/>
          <w:sz w:val="24"/>
          <w:szCs w:val="24"/>
        </w:rPr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separate"/>
      </w:r>
      <w:r w:rsidR="00F177B9">
        <w:rPr>
          <w:rFonts w:ascii="Times New Roman" w:hAnsi="Times New Roman" w:cs="Times New Roman"/>
          <w:sz w:val="24"/>
          <w:szCs w:val="24"/>
        </w:rPr>
        <w:t>8</w:t>
      </w:r>
      <w:r w:rsidR="0016283C" w:rsidRPr="00F177B9">
        <w:rPr>
          <w:rFonts w:ascii="Times New Roman" w:hAnsi="Times New Roman" w:cs="Times New Roman"/>
          <w:sz w:val="24"/>
          <w:szCs w:val="24"/>
        </w:rPr>
        <w:fldChar w:fldCharType="end"/>
      </w:r>
      <w:r w:rsidR="001B060F" w:rsidRPr="00F177B9">
        <w:rPr>
          <w:rFonts w:ascii="Times New Roman" w:hAnsi="Times New Roman" w:cs="Times New Roman"/>
          <w:sz w:val="24"/>
          <w:szCs w:val="24"/>
        </w:rPr>
        <w:t>, с. 217].</w:t>
      </w:r>
      <w:r w:rsidR="00620F26" w:rsidRPr="00F177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8A507" w14:textId="77777777" w:rsidR="00174FD5" w:rsidRPr="00F177B9" w:rsidRDefault="00460E56" w:rsidP="00700C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174FD5" w:rsidRPr="00F177B9">
        <w:rPr>
          <w:rFonts w:ascii="Times New Roman" w:hAnsi="Times New Roman" w:cs="Times New Roman"/>
          <w:sz w:val="24"/>
          <w:szCs w:val="24"/>
        </w:rPr>
        <w:t>проведенное исследование позволило сделать следующие выводы:</w:t>
      </w:r>
    </w:p>
    <w:p w14:paraId="0E9FDAFB" w14:textId="77777777" w:rsidR="009C06FC" w:rsidRPr="00F177B9" w:rsidRDefault="00174FD5" w:rsidP="00700C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</w:t>
      </w:r>
      <w:r w:rsidR="00460E56" w:rsidRPr="00F177B9">
        <w:rPr>
          <w:rFonts w:ascii="Times New Roman" w:hAnsi="Times New Roman" w:cs="Times New Roman"/>
          <w:sz w:val="24"/>
          <w:szCs w:val="24"/>
        </w:rPr>
        <w:t>о</w:t>
      </w:r>
      <w:r w:rsidR="009C06FC" w:rsidRPr="00F177B9">
        <w:rPr>
          <w:rFonts w:ascii="Times New Roman" w:hAnsi="Times New Roman" w:cs="Times New Roman"/>
          <w:sz w:val="24"/>
          <w:szCs w:val="24"/>
        </w:rPr>
        <w:t xml:space="preserve">дним из основополагающих факторов </w:t>
      </w:r>
      <w:r w:rsidR="00460E56" w:rsidRPr="00F177B9">
        <w:rPr>
          <w:rFonts w:ascii="Times New Roman" w:hAnsi="Times New Roman" w:cs="Times New Roman"/>
          <w:sz w:val="24"/>
          <w:szCs w:val="24"/>
        </w:rPr>
        <w:t>развития языкового билингвизма является фактор языковой установки в семье</w:t>
      </w:r>
      <w:r w:rsidRPr="00F177B9">
        <w:rPr>
          <w:rFonts w:ascii="Times New Roman" w:hAnsi="Times New Roman" w:cs="Times New Roman"/>
          <w:sz w:val="24"/>
          <w:szCs w:val="24"/>
        </w:rPr>
        <w:t>;</w:t>
      </w:r>
    </w:p>
    <w:p w14:paraId="6DCC3BF4" w14:textId="751AB5EE" w:rsidR="00BC6DCB" w:rsidRPr="00F177B9" w:rsidRDefault="00174FD5" w:rsidP="00BC6DC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― на современном этапе принцип учета особенностей родного языка учащихся при обучении русскому языку как не родному в дошкольном учреждении как методическая категория опирается не только на результаты сопоставительной типологии систем русского и родного языка дошкольников, но и на данные сопоставительного изучения языковых картин мира,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концептосфер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 xml:space="preserve"> контактирующих языков</w:t>
      </w:r>
      <w:r w:rsidR="00BC6DCB" w:rsidRPr="00F177B9">
        <w:rPr>
          <w:rFonts w:ascii="Times New Roman" w:hAnsi="Times New Roman" w:cs="Times New Roman"/>
          <w:sz w:val="24"/>
          <w:szCs w:val="24"/>
        </w:rPr>
        <w:t>;</w:t>
      </w:r>
    </w:p>
    <w:p w14:paraId="1CC26F0A" w14:textId="7168109C" w:rsidR="00BC6DCB" w:rsidRPr="00F177B9" w:rsidRDefault="00BF77F6" w:rsidP="00BC6DC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 ближайшее окружение ребенка, а именно его семья, становится самым значимым посредником между ним и культурой</w:t>
      </w:r>
      <w:r w:rsidR="00952F14" w:rsidRPr="00F177B9">
        <w:rPr>
          <w:rFonts w:ascii="Times New Roman" w:hAnsi="Times New Roman" w:cs="Times New Roman"/>
          <w:sz w:val="24"/>
          <w:szCs w:val="24"/>
        </w:rPr>
        <w:t>;</w:t>
      </w:r>
    </w:p>
    <w:p w14:paraId="40521800" w14:textId="13688483" w:rsidR="00952F14" w:rsidRPr="00F177B9" w:rsidRDefault="00952F14" w:rsidP="00BC6DC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 для формирования сбалансированного (успешного) детского билингвизма необходимо осознанно, целенаправленно подходить к этому процес</w:t>
      </w:r>
      <w:r w:rsidR="004E4BAB" w:rsidRPr="00F177B9">
        <w:rPr>
          <w:rFonts w:ascii="Times New Roman" w:hAnsi="Times New Roman" w:cs="Times New Roman"/>
          <w:sz w:val="24"/>
          <w:szCs w:val="24"/>
        </w:rPr>
        <w:t>с</w:t>
      </w:r>
      <w:r w:rsidRPr="00F177B9">
        <w:rPr>
          <w:rFonts w:ascii="Times New Roman" w:hAnsi="Times New Roman" w:cs="Times New Roman"/>
          <w:sz w:val="24"/>
          <w:szCs w:val="24"/>
        </w:rPr>
        <w:t>у</w:t>
      </w:r>
      <w:r w:rsidR="004E4BAB" w:rsidRPr="00F177B9">
        <w:rPr>
          <w:rFonts w:ascii="Times New Roman" w:hAnsi="Times New Roman" w:cs="Times New Roman"/>
          <w:sz w:val="24"/>
          <w:szCs w:val="24"/>
        </w:rPr>
        <w:t>;</w:t>
      </w:r>
    </w:p>
    <w:p w14:paraId="2BB0471E" w14:textId="36331C1B" w:rsidR="004E4BAB" w:rsidRPr="00F177B9" w:rsidRDefault="004E4BAB" w:rsidP="00BC6DC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>― именно высококвалифицированный педагог-психолог дошкольного образовательного учреждения призван содействовать становлению успешного детского билингвизма.</w:t>
      </w:r>
    </w:p>
    <w:p w14:paraId="61CA0E59" w14:textId="4AB097AE" w:rsidR="004E4BAB" w:rsidRPr="00F177B9" w:rsidRDefault="004E4BAB" w:rsidP="00BC6DC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7B9">
        <w:rPr>
          <w:rFonts w:ascii="Times New Roman" w:hAnsi="Times New Roman" w:cs="Times New Roman"/>
          <w:sz w:val="24"/>
          <w:szCs w:val="24"/>
        </w:rPr>
        <w:t xml:space="preserve">В заключение, хотелось бы </w:t>
      </w:r>
      <w:r w:rsidR="004541E6" w:rsidRPr="00F177B9">
        <w:rPr>
          <w:rFonts w:ascii="Times New Roman" w:hAnsi="Times New Roman" w:cs="Times New Roman"/>
          <w:sz w:val="24"/>
          <w:szCs w:val="24"/>
        </w:rPr>
        <w:t>подчеркнуть</w:t>
      </w:r>
      <w:r w:rsidRPr="00F177B9">
        <w:rPr>
          <w:rFonts w:ascii="Times New Roman" w:hAnsi="Times New Roman" w:cs="Times New Roman"/>
          <w:sz w:val="24"/>
          <w:szCs w:val="24"/>
        </w:rPr>
        <w:t xml:space="preserve">, что педагог-психолог при обучении русскому языку как неродному обязательно должен учитывать базу </w:t>
      </w:r>
      <w:r w:rsidR="00535885" w:rsidRPr="00F177B9">
        <w:rPr>
          <w:rFonts w:ascii="Times New Roman" w:hAnsi="Times New Roman" w:cs="Times New Roman"/>
          <w:sz w:val="24"/>
          <w:szCs w:val="24"/>
        </w:rPr>
        <w:t xml:space="preserve">знаний, умений и </w:t>
      </w:r>
      <w:r w:rsidRPr="00F177B9">
        <w:rPr>
          <w:rFonts w:ascii="Times New Roman" w:hAnsi="Times New Roman" w:cs="Times New Roman"/>
          <w:sz w:val="24"/>
          <w:szCs w:val="24"/>
        </w:rPr>
        <w:t>навыков, с которой ребенок пришел к нему из семьи, языковую ситуацию в семье, отношение в семье к русскому языку.</w:t>
      </w:r>
    </w:p>
    <w:p w14:paraId="3BA60A3F" w14:textId="77777777" w:rsidR="00700CF6" w:rsidRPr="00F177B9" w:rsidRDefault="00700CF6" w:rsidP="00C6557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E3F56A" w14:textId="266553D7" w:rsidR="00700CF6" w:rsidRPr="00F177B9" w:rsidRDefault="00C845AA" w:rsidP="0033767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9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184E15A8" w14:textId="77777777" w:rsidR="00862CFE" w:rsidRPr="00F177B9" w:rsidRDefault="00862CFE" w:rsidP="00862CF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D85DA0" w14:textId="4AB6264D" w:rsidR="008D4643" w:rsidRPr="00F177B9" w:rsidRDefault="008D4643" w:rsidP="008D4643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524375283"/>
      <w:bookmarkStart w:id="2" w:name="_Ref524194297"/>
      <w:r w:rsidRPr="00F177B9">
        <w:rPr>
          <w:rFonts w:ascii="Times New Roman" w:hAnsi="Times New Roman" w:cs="Times New Roman"/>
          <w:b/>
          <w:sz w:val="24"/>
          <w:szCs w:val="24"/>
        </w:rPr>
        <w:t>Андросова</w:t>
      </w:r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Ю.В. Психологические условия формирования двуязычия у детей дошкольного возраста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F177B9">
        <w:rPr>
          <w:rFonts w:ascii="Times New Roman" w:hAnsi="Times New Roman" w:cs="Times New Roman"/>
          <w:sz w:val="24"/>
          <w:szCs w:val="24"/>
        </w:rPr>
        <w:t xml:space="preserve"> / Ю.В</w:t>
      </w:r>
      <w:r w:rsidR="00A95DA9" w:rsidRPr="00F177B9">
        <w:rPr>
          <w:rFonts w:ascii="Times New Roman" w:hAnsi="Times New Roman" w:cs="Times New Roman"/>
          <w:sz w:val="24"/>
          <w:szCs w:val="24"/>
        </w:rPr>
        <w:t>.</w:t>
      </w:r>
      <w:r w:rsidRPr="00F177B9">
        <w:rPr>
          <w:rFonts w:ascii="Times New Roman" w:hAnsi="Times New Roman" w:cs="Times New Roman"/>
          <w:sz w:val="24"/>
          <w:szCs w:val="24"/>
        </w:rPr>
        <w:t xml:space="preserve"> Андросова // Вестник Северо-Восточного федерального университета им. М.К.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>. – 2013. – Т. 10. - № 1. – С. 109-114.</w:t>
      </w:r>
      <w:bookmarkEnd w:id="1"/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4ADE3E" w14:textId="2ED7150E" w:rsidR="0011325F" w:rsidRPr="00F177B9" w:rsidRDefault="0011325F" w:rsidP="00B275C9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77B9">
        <w:rPr>
          <w:rFonts w:ascii="Times New Roman" w:hAnsi="Times New Roman" w:cs="Times New Roman"/>
          <w:b/>
          <w:sz w:val="24"/>
          <w:szCs w:val="24"/>
        </w:rPr>
        <w:t>Жомон</w:t>
      </w:r>
      <w:proofErr w:type="spellEnd"/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Ф. Двуязычная р</w:t>
      </w:r>
      <w:bookmarkStart w:id="3" w:name="Жомон"/>
      <w:bookmarkEnd w:id="3"/>
      <w:r w:rsidRPr="00F177B9">
        <w:rPr>
          <w:rFonts w:ascii="Times New Roman" w:hAnsi="Times New Roman" w:cs="Times New Roman"/>
          <w:b/>
          <w:sz w:val="24"/>
          <w:szCs w:val="24"/>
        </w:rPr>
        <w:t>еволюция. Будущее образования на двух языках</w:t>
      </w: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F177B9">
        <w:rPr>
          <w:rFonts w:ascii="Times New Roman" w:hAnsi="Times New Roman" w:cs="Times New Roman"/>
          <w:sz w:val="24"/>
          <w:szCs w:val="24"/>
        </w:rPr>
        <w:t xml:space="preserve">/ Ф.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Жомон</w:t>
      </w:r>
      <w:proofErr w:type="spellEnd"/>
      <w:r w:rsidR="00AA7004" w:rsidRPr="00F177B9">
        <w:rPr>
          <w:rFonts w:ascii="Times New Roman" w:hAnsi="Times New Roman" w:cs="Times New Roman"/>
          <w:sz w:val="24"/>
          <w:szCs w:val="24"/>
        </w:rPr>
        <w:t xml:space="preserve">; пер. с англ. Р. </w:t>
      </w:r>
      <w:proofErr w:type="spellStart"/>
      <w:r w:rsidR="00AA7004" w:rsidRPr="00F177B9">
        <w:rPr>
          <w:rFonts w:ascii="Times New Roman" w:hAnsi="Times New Roman" w:cs="Times New Roman"/>
          <w:sz w:val="24"/>
          <w:szCs w:val="24"/>
        </w:rPr>
        <w:t>Кильдишевой</w:t>
      </w:r>
      <w:proofErr w:type="spellEnd"/>
      <w:r w:rsidR="00AA7004" w:rsidRPr="00F177B9">
        <w:rPr>
          <w:rFonts w:ascii="Times New Roman" w:hAnsi="Times New Roman" w:cs="Times New Roman"/>
          <w:sz w:val="24"/>
          <w:szCs w:val="24"/>
        </w:rPr>
        <w:t xml:space="preserve">. – Нью-Йорк: </w:t>
      </w:r>
      <w:r w:rsidR="00AA7004" w:rsidRPr="00F177B9">
        <w:rPr>
          <w:rFonts w:ascii="Times New Roman" w:hAnsi="Times New Roman" w:cs="Times New Roman"/>
          <w:sz w:val="24"/>
          <w:szCs w:val="24"/>
          <w:lang w:val="en-US"/>
        </w:rPr>
        <w:t>TBR</w:t>
      </w:r>
      <w:r w:rsidR="00AA7004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AA7004" w:rsidRPr="00F177B9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="00365577" w:rsidRPr="00F177B9">
        <w:rPr>
          <w:rFonts w:ascii="Times New Roman" w:hAnsi="Times New Roman" w:cs="Times New Roman"/>
          <w:sz w:val="24"/>
          <w:szCs w:val="24"/>
        </w:rPr>
        <w:t>, 2018. – 252 с.</w:t>
      </w:r>
      <w:bookmarkEnd w:id="2"/>
    </w:p>
    <w:p w14:paraId="0A3CB862" w14:textId="40225356" w:rsidR="00C65570" w:rsidRPr="00F177B9" w:rsidRDefault="004E4BAB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524194226"/>
      <w:proofErr w:type="spellStart"/>
      <w:r w:rsidRPr="00F177B9">
        <w:rPr>
          <w:rFonts w:ascii="Times New Roman" w:hAnsi="Times New Roman" w:cs="Times New Roman"/>
          <w:b/>
          <w:sz w:val="24"/>
          <w:szCs w:val="24"/>
        </w:rPr>
        <w:t>Кытина</w:t>
      </w:r>
      <w:proofErr w:type="spellEnd"/>
      <w:r w:rsidRPr="00F177B9">
        <w:rPr>
          <w:rFonts w:ascii="Times New Roman" w:hAnsi="Times New Roman" w:cs="Times New Roman"/>
          <w:b/>
          <w:sz w:val="24"/>
          <w:szCs w:val="24"/>
        </w:rPr>
        <w:t>, В.В.</w:t>
      </w:r>
      <w:r w:rsidR="00C65570" w:rsidRPr="00F177B9">
        <w:rPr>
          <w:rFonts w:ascii="Times New Roman" w:hAnsi="Times New Roman" w:cs="Times New Roman"/>
          <w:b/>
          <w:sz w:val="24"/>
          <w:szCs w:val="24"/>
        </w:rPr>
        <w:t xml:space="preserve"> Ро</w:t>
      </w:r>
      <w:bookmarkStart w:id="5" w:name="Кытина"/>
      <w:bookmarkEnd w:id="5"/>
      <w:r w:rsidR="00C65570" w:rsidRPr="00F177B9">
        <w:rPr>
          <w:rFonts w:ascii="Times New Roman" w:hAnsi="Times New Roman" w:cs="Times New Roman"/>
          <w:b/>
          <w:sz w:val="24"/>
          <w:szCs w:val="24"/>
        </w:rPr>
        <w:t>ль экстралингвистических факторов при формировании языковой личности ребенка-билингва</w:t>
      </w:r>
      <w:r w:rsidR="00C65570"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[Текст] </w:t>
      </w:r>
      <w:r w:rsidR="00C65570" w:rsidRPr="00F177B9">
        <w:rPr>
          <w:rFonts w:ascii="Times New Roman" w:hAnsi="Times New Roman" w:cs="Times New Roman"/>
          <w:sz w:val="24"/>
          <w:szCs w:val="24"/>
        </w:rPr>
        <w:t xml:space="preserve">// В.В. </w:t>
      </w:r>
      <w:proofErr w:type="spellStart"/>
      <w:r w:rsidR="00C65570" w:rsidRPr="00F177B9">
        <w:rPr>
          <w:rFonts w:ascii="Times New Roman" w:hAnsi="Times New Roman" w:cs="Times New Roman"/>
          <w:sz w:val="24"/>
          <w:szCs w:val="24"/>
        </w:rPr>
        <w:t>Кытина</w:t>
      </w:r>
      <w:proofErr w:type="spellEnd"/>
      <w:r w:rsidR="00C65570" w:rsidRPr="00F177B9">
        <w:rPr>
          <w:rFonts w:ascii="Times New Roman" w:hAnsi="Times New Roman" w:cs="Times New Roman"/>
          <w:sz w:val="24"/>
          <w:szCs w:val="24"/>
        </w:rPr>
        <w:t xml:space="preserve"> // Вестник Российского университета дружбы народов. Серия: Теория языка. Семиотика. Семантика. – 2017. - Т. 8. - № 4. - С. 949-956.</w:t>
      </w:r>
      <w:bookmarkEnd w:id="4"/>
      <w:r w:rsidR="00C65570" w:rsidRPr="00F177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A427F" w14:textId="6F38ECBB" w:rsidR="009926A4" w:rsidRPr="00F177B9" w:rsidRDefault="009926A4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524194271"/>
      <w:proofErr w:type="spellStart"/>
      <w:r w:rsidRPr="00F177B9">
        <w:rPr>
          <w:rFonts w:ascii="Times New Roman" w:hAnsi="Times New Roman" w:cs="Times New Roman"/>
          <w:b/>
          <w:sz w:val="24"/>
          <w:szCs w:val="24"/>
        </w:rPr>
        <w:t>Лопсоно</w:t>
      </w:r>
      <w:bookmarkStart w:id="7" w:name="Лопсонова"/>
      <w:bookmarkEnd w:id="7"/>
      <w:r w:rsidRPr="00F177B9">
        <w:rPr>
          <w:rFonts w:ascii="Times New Roman" w:hAnsi="Times New Roman" w:cs="Times New Roman"/>
          <w:b/>
          <w:sz w:val="24"/>
          <w:szCs w:val="24"/>
        </w:rPr>
        <w:t>ва</w:t>
      </w:r>
      <w:proofErr w:type="spellEnd"/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З.Б. Национально-русское двуязычие в дошкольных образовательных организациях Республики Бурятия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F177B9">
        <w:rPr>
          <w:rFonts w:ascii="Times New Roman" w:hAnsi="Times New Roman" w:cs="Times New Roman"/>
          <w:sz w:val="24"/>
          <w:szCs w:val="24"/>
        </w:rPr>
        <w:t xml:space="preserve"> / З.Б.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Лопсонова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 xml:space="preserve"> // Педагогическое образование и наука. – 2016. - № 6. </w:t>
      </w:r>
      <w:r w:rsidR="003F3C49" w:rsidRPr="00F177B9">
        <w:rPr>
          <w:rFonts w:ascii="Times New Roman" w:hAnsi="Times New Roman" w:cs="Times New Roman"/>
          <w:sz w:val="24"/>
          <w:szCs w:val="24"/>
        </w:rPr>
        <w:t>–</w:t>
      </w: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3F3C49" w:rsidRPr="00F177B9">
        <w:rPr>
          <w:rFonts w:ascii="Times New Roman" w:hAnsi="Times New Roman" w:cs="Times New Roman"/>
          <w:sz w:val="24"/>
          <w:szCs w:val="24"/>
        </w:rPr>
        <w:t>С. 78-85.</w:t>
      </w:r>
      <w:bookmarkEnd w:id="6"/>
    </w:p>
    <w:p w14:paraId="2B55D323" w14:textId="23AA9A1A" w:rsidR="00EA3F74" w:rsidRPr="00F177B9" w:rsidRDefault="00EA3F74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524194249"/>
      <w:r w:rsidRPr="00F177B9">
        <w:rPr>
          <w:rFonts w:ascii="Times New Roman" w:hAnsi="Times New Roman" w:cs="Times New Roman"/>
          <w:b/>
          <w:sz w:val="24"/>
          <w:szCs w:val="24"/>
        </w:rPr>
        <w:t>Прота</w:t>
      </w:r>
      <w:bookmarkStart w:id="9" w:name="Протасова"/>
      <w:bookmarkEnd w:id="9"/>
      <w:r w:rsidRPr="00F177B9">
        <w:rPr>
          <w:rFonts w:ascii="Times New Roman" w:hAnsi="Times New Roman" w:cs="Times New Roman"/>
          <w:b/>
          <w:sz w:val="24"/>
          <w:szCs w:val="24"/>
        </w:rPr>
        <w:t>сова</w:t>
      </w:r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Е.Ю. Многоязычие в детском возрасте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F177B9">
        <w:rPr>
          <w:rFonts w:ascii="Times New Roman" w:hAnsi="Times New Roman" w:cs="Times New Roman"/>
          <w:sz w:val="24"/>
          <w:szCs w:val="24"/>
        </w:rPr>
        <w:t xml:space="preserve"> / Е.Ю. Протасова, Н.М. Родина</w:t>
      </w:r>
      <w:r w:rsidR="00C51032" w:rsidRPr="00F177B9">
        <w:rPr>
          <w:rFonts w:ascii="Times New Roman" w:hAnsi="Times New Roman" w:cs="Times New Roman"/>
          <w:sz w:val="24"/>
          <w:szCs w:val="24"/>
        </w:rPr>
        <w:t>. – М.: Златоуст, 2013. – 276 с.</w:t>
      </w:r>
      <w:bookmarkEnd w:id="8"/>
    </w:p>
    <w:p w14:paraId="1691A6C1" w14:textId="0A4E8CF1" w:rsidR="004733E1" w:rsidRPr="00F177B9" w:rsidRDefault="00ED2D87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24194315"/>
      <w:r w:rsidRPr="00F177B9">
        <w:rPr>
          <w:rFonts w:ascii="Times New Roman" w:hAnsi="Times New Roman" w:cs="Times New Roman"/>
          <w:b/>
          <w:sz w:val="24"/>
          <w:szCs w:val="24"/>
        </w:rPr>
        <w:t>Сушко</w:t>
      </w:r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="00FF04F3" w:rsidRPr="00F177B9">
        <w:rPr>
          <w:rFonts w:ascii="Times New Roman" w:hAnsi="Times New Roman" w:cs="Times New Roman"/>
          <w:b/>
          <w:sz w:val="24"/>
          <w:szCs w:val="24"/>
        </w:rPr>
        <w:t xml:space="preserve"> Н.Г</w:t>
      </w:r>
      <w:bookmarkStart w:id="11" w:name="Сушко"/>
      <w:bookmarkEnd w:id="11"/>
      <w:r w:rsidR="00FF04F3" w:rsidRPr="00F177B9">
        <w:rPr>
          <w:rFonts w:ascii="Times New Roman" w:hAnsi="Times New Roman" w:cs="Times New Roman"/>
          <w:b/>
          <w:sz w:val="24"/>
          <w:szCs w:val="24"/>
        </w:rPr>
        <w:t>. Особенности развития детей-</w:t>
      </w:r>
      <w:proofErr w:type="spellStart"/>
      <w:r w:rsidR="00FF04F3" w:rsidRPr="00F177B9">
        <w:rPr>
          <w:rFonts w:ascii="Times New Roman" w:hAnsi="Times New Roman" w:cs="Times New Roman"/>
          <w:b/>
          <w:sz w:val="24"/>
          <w:szCs w:val="24"/>
        </w:rPr>
        <w:t>билингвов</w:t>
      </w:r>
      <w:proofErr w:type="spellEnd"/>
      <w:r w:rsidR="00862CFE" w:rsidRPr="00F177B9">
        <w:rPr>
          <w:rFonts w:ascii="Times New Roman" w:hAnsi="Times New Roman" w:cs="Times New Roman"/>
          <w:sz w:val="24"/>
          <w:szCs w:val="24"/>
        </w:rPr>
        <w:t xml:space="preserve"> [Текст]</w:t>
      </w:r>
      <w:r w:rsidR="00FF04F3" w:rsidRPr="00F177B9">
        <w:rPr>
          <w:rFonts w:ascii="Times New Roman" w:hAnsi="Times New Roman" w:cs="Times New Roman"/>
          <w:sz w:val="24"/>
          <w:szCs w:val="24"/>
        </w:rPr>
        <w:t xml:space="preserve"> / Н.Г. Сушко, Е.Г. Казанцева </w:t>
      </w:r>
      <w:r w:rsidR="00FF04F3" w:rsidRPr="00F177B9">
        <w:rPr>
          <w:rFonts w:ascii="Times New Roman" w:hAnsi="Times New Roman" w:cs="Times New Roman"/>
          <w:sz w:val="24"/>
          <w:szCs w:val="24"/>
        </w:rPr>
        <w:lastRenderedPageBreak/>
        <w:t>// Ученые заметки ТОГУ. – 2017. – Т. 8. - № 1. – С. 369-373.</w:t>
      </w:r>
      <w:bookmarkEnd w:id="10"/>
    </w:p>
    <w:p w14:paraId="13C5AED7" w14:textId="3FC8C913" w:rsidR="00842A5E" w:rsidRPr="00F177B9" w:rsidRDefault="00842A5E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24368786"/>
      <w:proofErr w:type="spellStart"/>
      <w:r w:rsidRPr="00F177B9">
        <w:rPr>
          <w:rFonts w:ascii="Times New Roman" w:hAnsi="Times New Roman" w:cs="Times New Roman"/>
          <w:b/>
          <w:sz w:val="24"/>
          <w:szCs w:val="24"/>
        </w:rPr>
        <w:t>Шимченко</w:t>
      </w:r>
      <w:proofErr w:type="spellEnd"/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Ю.В. Особенности речевой деятельности ребенка-билингва</w:t>
      </w:r>
      <w:r w:rsidRPr="00F177B9">
        <w:rPr>
          <w:rFonts w:ascii="Times New Roman" w:hAnsi="Times New Roman" w:cs="Times New Roman"/>
          <w:sz w:val="24"/>
          <w:szCs w:val="24"/>
        </w:rPr>
        <w:t xml:space="preserve"> 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F177B9">
        <w:rPr>
          <w:rFonts w:ascii="Times New Roman" w:hAnsi="Times New Roman" w:cs="Times New Roman"/>
          <w:sz w:val="24"/>
          <w:szCs w:val="24"/>
        </w:rPr>
        <w:t xml:space="preserve">/ Ю.В. </w:t>
      </w:r>
      <w:proofErr w:type="spellStart"/>
      <w:r w:rsidRPr="00F177B9">
        <w:rPr>
          <w:rFonts w:ascii="Times New Roman" w:hAnsi="Times New Roman" w:cs="Times New Roman"/>
          <w:sz w:val="24"/>
          <w:szCs w:val="24"/>
        </w:rPr>
        <w:t>Шимченко</w:t>
      </w:r>
      <w:proofErr w:type="spellEnd"/>
      <w:r w:rsidRPr="00F177B9">
        <w:rPr>
          <w:rFonts w:ascii="Times New Roman" w:hAnsi="Times New Roman" w:cs="Times New Roman"/>
          <w:sz w:val="24"/>
          <w:szCs w:val="24"/>
        </w:rPr>
        <w:t>. – Пятигорск: ПГУ, 2016. – С. 170-173.</w:t>
      </w:r>
      <w:bookmarkEnd w:id="12"/>
    </w:p>
    <w:p w14:paraId="6CB70710" w14:textId="0CB8C292" w:rsidR="000F0DB5" w:rsidRPr="00F177B9" w:rsidRDefault="00620F26" w:rsidP="00EA51B1">
      <w:pPr>
        <w:pStyle w:val="aa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24194337"/>
      <w:r w:rsidRPr="00F177B9">
        <w:rPr>
          <w:rFonts w:ascii="Times New Roman" w:hAnsi="Times New Roman" w:cs="Times New Roman"/>
          <w:b/>
          <w:sz w:val="24"/>
          <w:szCs w:val="24"/>
        </w:rPr>
        <w:t>Юсу</w:t>
      </w:r>
      <w:bookmarkStart w:id="14" w:name="Юсупова"/>
      <w:bookmarkEnd w:id="14"/>
      <w:r w:rsidRPr="00F177B9">
        <w:rPr>
          <w:rFonts w:ascii="Times New Roman" w:hAnsi="Times New Roman" w:cs="Times New Roman"/>
          <w:b/>
          <w:sz w:val="24"/>
          <w:szCs w:val="24"/>
        </w:rPr>
        <w:t>пова</w:t>
      </w:r>
      <w:r w:rsidR="00862CFE" w:rsidRPr="00F177B9">
        <w:rPr>
          <w:rFonts w:ascii="Times New Roman" w:hAnsi="Times New Roman" w:cs="Times New Roman"/>
          <w:b/>
          <w:sz w:val="24"/>
          <w:szCs w:val="24"/>
        </w:rPr>
        <w:t>,</w:t>
      </w:r>
      <w:r w:rsidRPr="00F177B9">
        <w:rPr>
          <w:rFonts w:ascii="Times New Roman" w:hAnsi="Times New Roman" w:cs="Times New Roman"/>
          <w:b/>
          <w:sz w:val="24"/>
          <w:szCs w:val="24"/>
        </w:rPr>
        <w:t xml:space="preserve"> З.Ф. Учет особенностей родного языка учащихся при обучении русскому языку как неродному (на материале именных частей речи)</w:t>
      </w:r>
      <w:r w:rsidR="00862CFE" w:rsidRPr="00F177B9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F177B9">
        <w:rPr>
          <w:rFonts w:ascii="Times New Roman" w:hAnsi="Times New Roman" w:cs="Times New Roman"/>
          <w:sz w:val="24"/>
          <w:szCs w:val="24"/>
        </w:rPr>
        <w:t xml:space="preserve"> / З.Ф. Юсупова // Филологические науки. Вопросы теории и практики. – 2014. - № 5-1 (35). – С. 215-217.</w:t>
      </w:r>
      <w:bookmarkEnd w:id="13"/>
    </w:p>
    <w:sectPr w:rsidR="000F0DB5" w:rsidRPr="00F177B9" w:rsidSect="00F177B9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F2F8A8" w14:textId="77777777" w:rsidR="008E56A6" w:rsidRDefault="008E56A6" w:rsidP="00D75F41">
      <w:pPr>
        <w:spacing w:after="0" w:line="240" w:lineRule="auto"/>
      </w:pPr>
      <w:r>
        <w:separator/>
      </w:r>
    </w:p>
  </w:endnote>
  <w:endnote w:type="continuationSeparator" w:id="0">
    <w:p w14:paraId="3E04A21C" w14:textId="77777777" w:rsidR="008E56A6" w:rsidRDefault="008E56A6" w:rsidP="00D75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E6ACB2" w14:textId="77777777" w:rsidR="008E56A6" w:rsidRDefault="008E56A6" w:rsidP="00D75F41">
      <w:pPr>
        <w:spacing w:after="0" w:line="240" w:lineRule="auto"/>
      </w:pPr>
      <w:r>
        <w:separator/>
      </w:r>
    </w:p>
  </w:footnote>
  <w:footnote w:type="continuationSeparator" w:id="0">
    <w:p w14:paraId="30D4B0E3" w14:textId="77777777" w:rsidR="008E56A6" w:rsidRDefault="008E56A6" w:rsidP="00D75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3100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7AA3FD1" w14:textId="77777777" w:rsidR="00642462" w:rsidRPr="00642462" w:rsidRDefault="00642462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4246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4246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246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709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4246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95F0A92" w14:textId="77777777" w:rsidR="00642462" w:rsidRDefault="0064246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E2D7A"/>
    <w:multiLevelType w:val="hybridMultilevel"/>
    <w:tmpl w:val="AA26D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CE1"/>
    <w:rsid w:val="00012A3D"/>
    <w:rsid w:val="000F0DB5"/>
    <w:rsid w:val="0011325F"/>
    <w:rsid w:val="001158F7"/>
    <w:rsid w:val="00123A93"/>
    <w:rsid w:val="001443A6"/>
    <w:rsid w:val="00151BF3"/>
    <w:rsid w:val="00152BC4"/>
    <w:rsid w:val="0016283C"/>
    <w:rsid w:val="00174FD5"/>
    <w:rsid w:val="001B060F"/>
    <w:rsid w:val="001C12B3"/>
    <w:rsid w:val="001E1692"/>
    <w:rsid w:val="002532D2"/>
    <w:rsid w:val="00255983"/>
    <w:rsid w:val="00273387"/>
    <w:rsid w:val="002C5706"/>
    <w:rsid w:val="003130BD"/>
    <w:rsid w:val="0031312D"/>
    <w:rsid w:val="003206C2"/>
    <w:rsid w:val="0033767A"/>
    <w:rsid w:val="00365577"/>
    <w:rsid w:val="003C6F9F"/>
    <w:rsid w:val="003D412F"/>
    <w:rsid w:val="003F3C49"/>
    <w:rsid w:val="00416FC1"/>
    <w:rsid w:val="004208D5"/>
    <w:rsid w:val="004541E6"/>
    <w:rsid w:val="00460E56"/>
    <w:rsid w:val="004733E1"/>
    <w:rsid w:val="00481C7E"/>
    <w:rsid w:val="004E22B9"/>
    <w:rsid w:val="004E4BAB"/>
    <w:rsid w:val="00505FF2"/>
    <w:rsid w:val="005322EA"/>
    <w:rsid w:val="00535885"/>
    <w:rsid w:val="00620F26"/>
    <w:rsid w:val="00642462"/>
    <w:rsid w:val="00664CE1"/>
    <w:rsid w:val="00700CF6"/>
    <w:rsid w:val="007547C2"/>
    <w:rsid w:val="007D5858"/>
    <w:rsid w:val="007F1ACA"/>
    <w:rsid w:val="00807092"/>
    <w:rsid w:val="00842A5E"/>
    <w:rsid w:val="00862CFE"/>
    <w:rsid w:val="00866FE6"/>
    <w:rsid w:val="008A40D8"/>
    <w:rsid w:val="008D4643"/>
    <w:rsid w:val="008E56A6"/>
    <w:rsid w:val="008F541E"/>
    <w:rsid w:val="0092121E"/>
    <w:rsid w:val="009269F8"/>
    <w:rsid w:val="00937848"/>
    <w:rsid w:val="00952F14"/>
    <w:rsid w:val="00962B87"/>
    <w:rsid w:val="00971271"/>
    <w:rsid w:val="009926A4"/>
    <w:rsid w:val="009B710D"/>
    <w:rsid w:val="009C06FC"/>
    <w:rsid w:val="009D2D27"/>
    <w:rsid w:val="009F1714"/>
    <w:rsid w:val="00A95DA9"/>
    <w:rsid w:val="00AA7004"/>
    <w:rsid w:val="00B054AE"/>
    <w:rsid w:val="00B649A8"/>
    <w:rsid w:val="00BB36B7"/>
    <w:rsid w:val="00BC6DCB"/>
    <w:rsid w:val="00BF77F6"/>
    <w:rsid w:val="00C51032"/>
    <w:rsid w:val="00C60AE0"/>
    <w:rsid w:val="00C65570"/>
    <w:rsid w:val="00C845AA"/>
    <w:rsid w:val="00C90E3F"/>
    <w:rsid w:val="00CC46CF"/>
    <w:rsid w:val="00CE1747"/>
    <w:rsid w:val="00D025AC"/>
    <w:rsid w:val="00D339B9"/>
    <w:rsid w:val="00D62A02"/>
    <w:rsid w:val="00D67F45"/>
    <w:rsid w:val="00D7006F"/>
    <w:rsid w:val="00D75F41"/>
    <w:rsid w:val="00D909A7"/>
    <w:rsid w:val="00DB36D6"/>
    <w:rsid w:val="00DD3BBE"/>
    <w:rsid w:val="00DF57B9"/>
    <w:rsid w:val="00E47F3D"/>
    <w:rsid w:val="00E87587"/>
    <w:rsid w:val="00EA3F74"/>
    <w:rsid w:val="00EA51B1"/>
    <w:rsid w:val="00ED2D87"/>
    <w:rsid w:val="00EF096E"/>
    <w:rsid w:val="00EF698D"/>
    <w:rsid w:val="00F177B9"/>
    <w:rsid w:val="00F362DC"/>
    <w:rsid w:val="00F824E0"/>
    <w:rsid w:val="00F918E1"/>
    <w:rsid w:val="00FA68EC"/>
    <w:rsid w:val="00FC4534"/>
    <w:rsid w:val="00FC5CBB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11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75F4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75F4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75F4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642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2462"/>
  </w:style>
  <w:style w:type="paragraph" w:styleId="a8">
    <w:name w:val="footer"/>
    <w:basedOn w:val="a"/>
    <w:link w:val="a9"/>
    <w:uiPriority w:val="99"/>
    <w:unhideWhenUsed/>
    <w:rsid w:val="00642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2462"/>
  </w:style>
  <w:style w:type="paragraph" w:styleId="aa">
    <w:name w:val="List Paragraph"/>
    <w:basedOn w:val="a"/>
    <w:uiPriority w:val="34"/>
    <w:qFormat/>
    <w:rsid w:val="00EA51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75F4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75F4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75F4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642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2462"/>
  </w:style>
  <w:style w:type="paragraph" w:styleId="a8">
    <w:name w:val="footer"/>
    <w:basedOn w:val="a"/>
    <w:link w:val="a9"/>
    <w:uiPriority w:val="99"/>
    <w:unhideWhenUsed/>
    <w:rsid w:val="00642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2462"/>
  </w:style>
  <w:style w:type="paragraph" w:styleId="aa">
    <w:name w:val="List Paragraph"/>
    <w:basedOn w:val="a"/>
    <w:uiPriority w:val="34"/>
    <w:qFormat/>
    <w:rsid w:val="00EA5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4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7535C-70CD-4CCD-8286-7FFFD559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1650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user</cp:lastModifiedBy>
  <cp:revision>67</cp:revision>
  <cp:lastPrinted>2019-05-27T13:34:00Z</cp:lastPrinted>
  <dcterms:created xsi:type="dcterms:W3CDTF">2018-09-04T08:06:00Z</dcterms:created>
  <dcterms:modified xsi:type="dcterms:W3CDTF">2024-01-11T06:32:00Z</dcterms:modified>
</cp:coreProperties>
</file>