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F9C1D6" w14:textId="77777777" w:rsidR="00342F8F" w:rsidRDefault="00342F8F" w:rsidP="00342F8F"/>
    <w:p w14:paraId="698E16D1" w14:textId="77777777" w:rsidR="00342F8F" w:rsidRPr="00342F8F" w:rsidRDefault="00342F8F" w:rsidP="00342F8F">
      <w:pPr>
        <w:jc w:val="center"/>
        <w:rPr>
          <w:rFonts w:ascii="Times New Roman" w:hAnsi="Times New Roman" w:cs="Times New Roman"/>
          <w:sz w:val="28"/>
          <w:szCs w:val="28"/>
        </w:rPr>
      </w:pPr>
      <w:r w:rsidRPr="00342F8F">
        <w:rPr>
          <w:rFonts w:ascii="Times New Roman" w:hAnsi="Times New Roman" w:cs="Times New Roman"/>
          <w:sz w:val="28"/>
          <w:szCs w:val="28"/>
        </w:rPr>
        <w:t>Патриотическое воспитание подростков: важность и методы</w:t>
      </w:r>
    </w:p>
    <w:p w14:paraId="5E1A5509" w14:textId="6CD6528D" w:rsidR="00342F8F" w:rsidRPr="00342F8F" w:rsidRDefault="00342F8F" w:rsidP="00342F8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42F8F">
        <w:rPr>
          <w:rFonts w:ascii="Times New Roman" w:hAnsi="Times New Roman" w:cs="Times New Roman"/>
          <w:sz w:val="28"/>
          <w:szCs w:val="28"/>
        </w:rPr>
        <w:t>В современном мире, где глобализация и культурный плюрализм становятся все более распространенными, патриотическое воспитание подростков играет важную роль в формировании гражданской и национальной идентичности. Патриотизм не только помогает подросткам развивать глубокую привязанность к своей стране, но и способствует их активному участию в общественных делах и формированию здоровых ценностей.</w:t>
      </w:r>
    </w:p>
    <w:p w14:paraId="4A52FB2B" w14:textId="3AF0DDB7" w:rsidR="00342F8F" w:rsidRPr="00342F8F" w:rsidRDefault="00342F8F" w:rsidP="00342F8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42F8F">
        <w:rPr>
          <w:rFonts w:ascii="Times New Roman" w:hAnsi="Times New Roman" w:cs="Times New Roman"/>
          <w:sz w:val="28"/>
          <w:szCs w:val="28"/>
        </w:rPr>
        <w:t>Одним из основных аспектов патриотического воспитания является формирование гордости за свою страну, ее историю, культуру и достижения. Подростки должны быть ознакомлены с положительными аспектами и вкладом своей страны в мировую историю, чтобы понять ее значение и важность. Это можно достичь через изучение истории, литературы, искусства и других областей, связанных с национальной культурой.</w:t>
      </w:r>
    </w:p>
    <w:p w14:paraId="345F3405" w14:textId="4F414895" w:rsidR="00342F8F" w:rsidRPr="00342F8F" w:rsidRDefault="00342F8F" w:rsidP="00342F8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42F8F">
        <w:rPr>
          <w:rFonts w:ascii="Times New Roman" w:hAnsi="Times New Roman" w:cs="Times New Roman"/>
          <w:sz w:val="28"/>
          <w:szCs w:val="28"/>
        </w:rPr>
        <w:t>Важным аспектом патриотического воспитания является также формирование гражданской ответственности и активного участия в общественных делах. Подростки должны понимать, что они являются частью общества и имеют возможность внести свой вклад в его развитие. Участие в волонтерских программ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342F8F">
        <w:rPr>
          <w:rFonts w:ascii="Times New Roman" w:hAnsi="Times New Roman" w:cs="Times New Roman"/>
          <w:sz w:val="28"/>
          <w:szCs w:val="28"/>
        </w:rPr>
        <w:t>, общественных организациях или участие в школьных или городских проектах помогут им развить гражданскую активность и участие.</w:t>
      </w:r>
    </w:p>
    <w:p w14:paraId="25DF7F80" w14:textId="45F1B07B" w:rsidR="00342F8F" w:rsidRPr="00342F8F" w:rsidRDefault="00342F8F" w:rsidP="00342F8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42F8F">
        <w:rPr>
          <w:rFonts w:ascii="Times New Roman" w:hAnsi="Times New Roman" w:cs="Times New Roman"/>
          <w:sz w:val="28"/>
          <w:szCs w:val="28"/>
        </w:rPr>
        <w:t>Кроме того, патриотическое воспитание подразумевает развитие у подростков здоровых ценностей и норм поведения. Патриотизм должен быть связан с понятием ответственности, честности, трудолюбия и уважения к другим. Эти ценности могут быть развиты через образовательные программы, спортивные мероприятия или другие активности, которые поддерживают эти нравственные принципы.</w:t>
      </w:r>
    </w:p>
    <w:p w14:paraId="33C04A93" w14:textId="2C1E10D3" w:rsidR="00342F8F" w:rsidRPr="00342F8F" w:rsidRDefault="00342F8F" w:rsidP="00342F8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42F8F">
        <w:rPr>
          <w:rFonts w:ascii="Times New Roman" w:hAnsi="Times New Roman" w:cs="Times New Roman"/>
          <w:sz w:val="28"/>
          <w:szCs w:val="28"/>
        </w:rPr>
        <w:t>Существует несколько методов, которые могут быть использованы для эффективного патриотического воспитания подростков. Одним из них является использование позитивных образцов и ролевых моделей, таких как исторические личности или современные герои, которые могут вдохновить подростков своими поступками и достижениями. Кроме того, патриотическое воспитание должно проводиться систематически и интегрироваться в образовательные программы и школьные предметы, чтобы быть более эффективным.</w:t>
      </w:r>
    </w:p>
    <w:p w14:paraId="78CE6778" w14:textId="1201E390" w:rsidR="00056BFB" w:rsidRPr="00342F8F" w:rsidRDefault="00342F8F" w:rsidP="00342F8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42F8F">
        <w:rPr>
          <w:rFonts w:ascii="Times New Roman" w:hAnsi="Times New Roman" w:cs="Times New Roman"/>
          <w:sz w:val="28"/>
          <w:szCs w:val="28"/>
        </w:rPr>
        <w:t xml:space="preserve">атриотическое воспитание подростков играет важную роль в формировании гражданской и национальной идентичности. Оно помогает </w:t>
      </w:r>
      <w:r w:rsidRPr="00342F8F">
        <w:rPr>
          <w:rFonts w:ascii="Times New Roman" w:hAnsi="Times New Roman" w:cs="Times New Roman"/>
          <w:sz w:val="28"/>
          <w:szCs w:val="28"/>
        </w:rPr>
        <w:lastRenderedPageBreak/>
        <w:t>подросткам развить глубокую привязанность к своей стране, активно участвовать в общественных делах и формировать здоровые ценности. Использование позитивных образцов и систематический подход являются ключевыми факторами в эффективном патриотическом воспитании.</w:t>
      </w:r>
    </w:p>
    <w:sectPr w:rsidR="00056BFB" w:rsidRPr="00342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1D1"/>
    <w:rsid w:val="00056BFB"/>
    <w:rsid w:val="00342F8F"/>
    <w:rsid w:val="0064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8288"/>
  <w15:chartTrackingRefBased/>
  <w15:docId w15:val="{31C07C43-8635-4071-A35F-F7A9FC407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68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374</Words>
  <Characters>2134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Пауков</dc:creator>
  <cp:keywords/>
  <dc:description/>
  <cp:lastModifiedBy>Сергей Пауков</cp:lastModifiedBy>
  <cp:revision>2</cp:revision>
  <dcterms:created xsi:type="dcterms:W3CDTF">2023-12-26T17:22:00Z</dcterms:created>
  <dcterms:modified xsi:type="dcterms:W3CDTF">2023-12-26T17:28:00Z</dcterms:modified>
</cp:coreProperties>
</file>