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CEF" w:rsidRPr="00AB54AC" w:rsidRDefault="00BC50B1" w:rsidP="0072208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Мастер – </w:t>
      </w:r>
      <w:proofErr w:type="gramStart"/>
      <w:r>
        <w:rPr>
          <w:rFonts w:ascii="Times New Roman" w:hAnsi="Times New Roman" w:cs="Times New Roman"/>
          <w:sz w:val="36"/>
          <w:szCs w:val="36"/>
        </w:rPr>
        <w:t>класс:</w:t>
      </w:r>
      <w:r w:rsidR="00AB54AC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«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Связь гуманной педагогики и </w:t>
      </w:r>
      <w:proofErr w:type="spellStart"/>
      <w:r>
        <w:rPr>
          <w:rFonts w:ascii="Times New Roman" w:hAnsi="Times New Roman" w:cs="Times New Roman"/>
          <w:sz w:val="36"/>
          <w:szCs w:val="36"/>
        </w:rPr>
        <w:t>Орф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подхода на музыкальных занятиях в детском саду»</w:t>
      </w:r>
    </w:p>
    <w:p w:rsidR="0031160E" w:rsidRDefault="001204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</w:p>
    <w:p w:rsidR="0031160E" w:rsidRDefault="0031160E" w:rsidP="0031160E">
      <w:pPr>
        <w:widowControl w:val="0"/>
        <w:shd w:val="clear" w:color="auto" w:fill="FFFFFF"/>
        <w:spacing w:after="0" w:line="240" w:lineRule="auto"/>
        <w:contextualSpacing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PT Astra Serif" w:eastAsia="Calibri" w:hAnsi="PT Astra Serif" w:cs="Times New Roman"/>
          <w:sz w:val="28"/>
          <w:szCs w:val="28"/>
        </w:rPr>
        <w:t>Аннотация</w:t>
      </w:r>
    </w:p>
    <w:p w:rsidR="0031160E" w:rsidRDefault="0031160E" w:rsidP="0031160E">
      <w:pPr>
        <w:widowControl w:val="0"/>
        <w:shd w:val="clear" w:color="auto" w:fill="FFFFFF"/>
        <w:spacing w:after="0" w:line="240" w:lineRule="auto"/>
        <w:contextualSpacing/>
        <w:rPr>
          <w:rFonts w:ascii="PT Astra Serif" w:eastAsia="Calibri" w:hAnsi="PT Astra Serif" w:cs="Times New Roman"/>
          <w:sz w:val="28"/>
          <w:szCs w:val="28"/>
        </w:rPr>
      </w:pPr>
    </w:p>
    <w:p w:rsidR="0031160E" w:rsidRDefault="0031160E" w:rsidP="0031160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Методическая разработка предназначена для работы с детьми от 4 - 7 лет музыкальным руководителем детского сада.</w:t>
      </w:r>
    </w:p>
    <w:p w:rsidR="0031160E" w:rsidRDefault="0031160E" w:rsidP="0031160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Данную методическую разработку можно использовать в процессе подгрупповой и фронтальной работы с детьми.</w:t>
      </w:r>
    </w:p>
    <w:p w:rsidR="0031160E" w:rsidRDefault="0031160E" w:rsidP="0031160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Ценность методической разработки состоит в возможности педагога планомерно и интересно организовать работу по ознакомлению детей дошкольного возраста с миром музыкальных инструментов из набора Карла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Орфа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>, как заводского производства, так и инструментов экспериментальных, нетрадиционных.</w:t>
      </w:r>
    </w:p>
    <w:p w:rsidR="0031160E" w:rsidRDefault="0031160E" w:rsidP="0031160E">
      <w:pPr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bookmarkStart w:id="0" w:name="_Hlk149561846"/>
      <w:r>
        <w:rPr>
          <w:rFonts w:ascii="PT Astra Serif" w:eastAsia="Calibri" w:hAnsi="PT Astra Serif" w:cs="Times New Roman"/>
          <w:sz w:val="28"/>
          <w:szCs w:val="28"/>
        </w:rPr>
        <w:t xml:space="preserve">Методическая разработка </w:t>
      </w:r>
      <w:bookmarkEnd w:id="0"/>
      <w:r>
        <w:rPr>
          <w:rFonts w:ascii="PT Astra Serif" w:eastAsia="Calibri" w:hAnsi="PT Astra Serif" w:cs="Times New Roman"/>
          <w:sz w:val="28"/>
          <w:szCs w:val="28"/>
        </w:rPr>
        <w:t xml:space="preserve">включает в себя такие музыкальные инструменты: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бумвоксеры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 xml:space="preserve"> (пластиковые трубы, разных размеров и цветов, каждый из которых имеет свой определённый звук, ноту) и воздушные шары с палочками для барабанов (из подручного материала) </w:t>
      </w:r>
    </w:p>
    <w:p w:rsidR="0031160E" w:rsidRDefault="0031160E" w:rsidP="0031160E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Методическую разработку можно дополнять и другими музыкальными инструментами из набора Карла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Орфа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 xml:space="preserve">, например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клавесы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 xml:space="preserve">, треугольники и т.д., что делает её более функциональной и универсальной. Также некоторые упражнения из методической разработки можно выполнять и с помощью звучащих жестов: хлопки в ладоши или щелчки пальцев. Она отличается своей мобильностью, инструменты можно легко переместить из помещения в помещение. Методическая разработка позволяет формировать у детей представления о взаимопомощи и поддержке друг </w:t>
      </w:r>
      <w:proofErr w:type="gramStart"/>
      <w:r>
        <w:rPr>
          <w:rFonts w:ascii="PT Astra Serif" w:eastAsia="Calibri" w:hAnsi="PT Astra Serif" w:cs="Times New Roman"/>
          <w:sz w:val="28"/>
          <w:szCs w:val="28"/>
        </w:rPr>
        <w:t>друга  в</w:t>
      </w:r>
      <w:proofErr w:type="gramEnd"/>
      <w:r>
        <w:rPr>
          <w:rFonts w:ascii="PT Astra Serif" w:eastAsia="Calibri" w:hAnsi="PT Astra Serif" w:cs="Times New Roman"/>
          <w:sz w:val="28"/>
          <w:szCs w:val="28"/>
        </w:rPr>
        <w:t xml:space="preserve"> процессе образовательной деятельности, с помощью игр на музыкальных инструментах и  слаживания большого сердца  </w:t>
      </w:r>
      <w:proofErr w:type="spellStart"/>
      <w:r>
        <w:rPr>
          <w:rFonts w:ascii="PT Astra Serif" w:eastAsia="Calibri" w:hAnsi="PT Astra Serif" w:cs="Times New Roman"/>
          <w:sz w:val="28"/>
          <w:szCs w:val="28"/>
        </w:rPr>
        <w:t>бумвоксерами</w:t>
      </w:r>
      <w:proofErr w:type="spellEnd"/>
      <w:r>
        <w:rPr>
          <w:rFonts w:ascii="PT Astra Serif" w:eastAsia="Calibri" w:hAnsi="PT Astra Serif" w:cs="Times New Roman"/>
          <w:sz w:val="28"/>
          <w:szCs w:val="28"/>
        </w:rPr>
        <w:t xml:space="preserve"> на полу любого помещения. Дети могут импровизировать как на музыкальном занятии, так в самостоятельной деятельности, в группе.</w:t>
      </w:r>
      <w:r>
        <w:rPr>
          <w:rFonts w:ascii="Calibri" w:eastAsia="Calibri" w:hAnsi="Calibri" w:cs="Times New Roman"/>
        </w:rPr>
        <w:t xml:space="preserve"> </w:t>
      </w:r>
    </w:p>
    <w:p w:rsidR="0031160E" w:rsidRDefault="0031160E" w:rsidP="0031160E"/>
    <w:p w:rsidR="0031160E" w:rsidRDefault="0031160E">
      <w:pPr>
        <w:rPr>
          <w:rFonts w:ascii="Times New Roman" w:hAnsi="Times New Roman" w:cs="Times New Roman"/>
        </w:rPr>
      </w:pPr>
    </w:p>
    <w:p w:rsidR="0031160E" w:rsidRDefault="0031160E">
      <w:pPr>
        <w:rPr>
          <w:rFonts w:ascii="Times New Roman" w:hAnsi="Times New Roman" w:cs="Times New Roman"/>
        </w:rPr>
      </w:pPr>
    </w:p>
    <w:p w:rsidR="0031160E" w:rsidRDefault="0031160E">
      <w:pPr>
        <w:rPr>
          <w:rFonts w:ascii="Times New Roman" w:hAnsi="Times New Roman" w:cs="Times New Roman"/>
        </w:rPr>
      </w:pPr>
    </w:p>
    <w:p w:rsidR="00745741" w:rsidRPr="00AB54AC" w:rsidRDefault="001204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</w:p>
    <w:p w:rsidR="0031160E" w:rsidRDefault="00BC50B1" w:rsidP="00745741">
      <w:pPr>
        <w:pStyle w:val="afa"/>
        <w:shd w:val="clear" w:color="auto" w:fill="FFFFFF"/>
        <w:spacing w:before="225" w:beforeAutospacing="0" w:after="225" w:afterAutospacing="0"/>
        <w:rPr>
          <w:b/>
          <w:bCs/>
          <w:color w:val="111111"/>
          <w:sz w:val="28"/>
          <w:szCs w:val="28"/>
        </w:rPr>
      </w:pPr>
      <w:r w:rsidRPr="00BC50B1">
        <w:rPr>
          <w:b/>
          <w:bCs/>
          <w:color w:val="111111"/>
          <w:sz w:val="28"/>
          <w:szCs w:val="28"/>
        </w:rPr>
        <w:t xml:space="preserve">                                                 </w:t>
      </w:r>
    </w:p>
    <w:p w:rsidR="0031160E" w:rsidRDefault="0031160E" w:rsidP="00745741">
      <w:pPr>
        <w:pStyle w:val="afa"/>
        <w:shd w:val="clear" w:color="auto" w:fill="FFFFFF"/>
        <w:spacing w:before="225" w:beforeAutospacing="0" w:after="225" w:afterAutospacing="0"/>
        <w:rPr>
          <w:b/>
          <w:bCs/>
          <w:color w:val="111111"/>
          <w:sz w:val="28"/>
          <w:szCs w:val="28"/>
        </w:rPr>
      </w:pPr>
    </w:p>
    <w:p w:rsidR="0031160E" w:rsidRDefault="0031160E" w:rsidP="00745741">
      <w:pPr>
        <w:pStyle w:val="afa"/>
        <w:shd w:val="clear" w:color="auto" w:fill="FFFFFF"/>
        <w:spacing w:before="225" w:beforeAutospacing="0" w:after="225" w:afterAutospacing="0"/>
        <w:rPr>
          <w:b/>
          <w:bCs/>
          <w:color w:val="111111"/>
          <w:sz w:val="28"/>
          <w:szCs w:val="28"/>
        </w:rPr>
      </w:pPr>
    </w:p>
    <w:p w:rsidR="0031160E" w:rsidRDefault="0031160E" w:rsidP="00745741">
      <w:pPr>
        <w:pStyle w:val="afa"/>
        <w:shd w:val="clear" w:color="auto" w:fill="FFFFFF"/>
        <w:spacing w:before="225" w:beforeAutospacing="0" w:after="225" w:afterAutospacing="0"/>
        <w:rPr>
          <w:b/>
          <w:bCs/>
          <w:color w:val="111111"/>
          <w:sz w:val="28"/>
          <w:szCs w:val="28"/>
        </w:rPr>
      </w:pPr>
    </w:p>
    <w:p w:rsidR="00BC50B1" w:rsidRPr="00BC50B1" w:rsidRDefault="0031160E" w:rsidP="00745741">
      <w:pPr>
        <w:pStyle w:val="afa"/>
        <w:shd w:val="clear" w:color="auto" w:fill="FFFFFF"/>
        <w:spacing w:before="225" w:beforeAutospacing="0" w:after="225" w:afterAutospacing="0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lastRenderedPageBreak/>
        <w:t xml:space="preserve">                                           </w:t>
      </w:r>
      <w:bookmarkStart w:id="1" w:name="_GoBack"/>
      <w:bookmarkEnd w:id="1"/>
      <w:r w:rsidR="00BC50B1" w:rsidRPr="00BC50B1">
        <w:rPr>
          <w:b/>
          <w:bCs/>
          <w:color w:val="111111"/>
          <w:sz w:val="28"/>
          <w:szCs w:val="28"/>
        </w:rPr>
        <w:t xml:space="preserve"> Вводная часть:</w:t>
      </w:r>
    </w:p>
    <w:p w:rsidR="00BC50B1" w:rsidRDefault="00BC50B1" w:rsidP="00BC50B1">
      <w:pPr>
        <w:pStyle w:val="afa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BC50B1">
        <w:rPr>
          <w:b/>
          <w:bCs/>
          <w:color w:val="111111"/>
          <w:sz w:val="28"/>
          <w:szCs w:val="28"/>
        </w:rPr>
        <w:t>Музыкальный руководитель</w:t>
      </w:r>
      <w:r>
        <w:rPr>
          <w:color w:val="111111"/>
          <w:sz w:val="28"/>
          <w:szCs w:val="28"/>
        </w:rPr>
        <w:t xml:space="preserve">: </w:t>
      </w:r>
      <w:proofErr w:type="spellStart"/>
      <w:r w:rsidR="00745741" w:rsidRPr="001204A9">
        <w:rPr>
          <w:color w:val="111111"/>
          <w:sz w:val="28"/>
          <w:szCs w:val="28"/>
        </w:rPr>
        <w:t>Орф</w:t>
      </w:r>
      <w:proofErr w:type="spellEnd"/>
      <w:r w:rsidR="00745741" w:rsidRPr="001204A9">
        <w:rPr>
          <w:color w:val="111111"/>
          <w:sz w:val="28"/>
          <w:szCs w:val="28"/>
        </w:rPr>
        <w:t xml:space="preserve"> подход направлен на разностороннее, целостное, личностное, эмоциональное, социальное, умственное и физическое развитие детей с учетом их индивидуальных возможностей и ограничений в условиях новой социокультурной ситуации развития детства и задач будущего. При </w:t>
      </w:r>
      <w:proofErr w:type="spellStart"/>
      <w:r w:rsidR="00745741" w:rsidRPr="001204A9">
        <w:rPr>
          <w:color w:val="111111"/>
          <w:sz w:val="28"/>
          <w:szCs w:val="28"/>
        </w:rPr>
        <w:t>Орф</w:t>
      </w:r>
      <w:proofErr w:type="spellEnd"/>
      <w:r w:rsidR="00745741" w:rsidRPr="001204A9">
        <w:rPr>
          <w:color w:val="111111"/>
          <w:sz w:val="28"/>
          <w:szCs w:val="28"/>
        </w:rPr>
        <w:t xml:space="preserve"> подходе предоставляются равные шансы как одаренным детям, так и детям с проблемами в развитии (инклюзия, признает и учитывает широкий спектр предпосылок развития детей, разнообразие в способностях и темпе развития). Очень важным аспектом, при методике по </w:t>
      </w:r>
      <w:proofErr w:type="spellStart"/>
      <w:r w:rsidR="00745741" w:rsidRPr="001204A9">
        <w:rPr>
          <w:color w:val="111111"/>
          <w:sz w:val="28"/>
          <w:szCs w:val="28"/>
        </w:rPr>
        <w:t>Орфу</w:t>
      </w:r>
      <w:proofErr w:type="spellEnd"/>
      <w:r w:rsidR="00745741" w:rsidRPr="001204A9">
        <w:rPr>
          <w:color w:val="111111"/>
          <w:sz w:val="28"/>
          <w:szCs w:val="28"/>
        </w:rPr>
        <w:t xml:space="preserve">, является 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уважительное и внимательное отношение педагогов к детям разных возможностей, позитивное реагирование на их поведение, учет потребностей и интересов детей и выстраивание предложений в соответствии с ними; </w:t>
      </w:r>
      <w:r>
        <w:rPr>
          <w:color w:val="111111"/>
          <w:sz w:val="28"/>
          <w:szCs w:val="28"/>
          <w:shd w:val="clear" w:color="auto" w:fill="FFFFFF"/>
        </w:rPr>
        <w:t>О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чень важно, на занятии, используя методику </w:t>
      </w:r>
      <w:proofErr w:type="spellStart"/>
      <w:r w:rsidR="00745741" w:rsidRPr="001204A9">
        <w:rPr>
          <w:color w:val="111111"/>
          <w:sz w:val="28"/>
          <w:szCs w:val="28"/>
          <w:shd w:val="clear" w:color="auto" w:fill="FFFFFF"/>
        </w:rPr>
        <w:t>Орфа</w:t>
      </w:r>
      <w:proofErr w:type="spellEnd"/>
      <w:r w:rsidR="00745741" w:rsidRPr="001204A9">
        <w:rPr>
          <w:color w:val="111111"/>
          <w:sz w:val="28"/>
          <w:szCs w:val="28"/>
          <w:shd w:val="clear" w:color="auto" w:fill="FFFFFF"/>
        </w:rPr>
        <w:t>, осознанное выстраивание атмосферы доверия и эмоционального комфорта каждого дошкольника.</w:t>
      </w:r>
      <w:r w:rsidR="006103E0" w:rsidRPr="001204A9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6103E0" w:rsidRPr="001204A9">
        <w:rPr>
          <w:color w:val="111111"/>
          <w:sz w:val="28"/>
          <w:szCs w:val="28"/>
          <w:shd w:val="clear" w:color="auto" w:fill="FFFFFF"/>
        </w:rPr>
        <w:t>Орф</w:t>
      </w:r>
      <w:proofErr w:type="spellEnd"/>
      <w:r w:rsidR="006103E0" w:rsidRPr="001204A9">
        <w:rPr>
          <w:color w:val="111111"/>
          <w:sz w:val="28"/>
          <w:szCs w:val="28"/>
          <w:shd w:val="clear" w:color="auto" w:fill="FFFFFF"/>
        </w:rPr>
        <w:t xml:space="preserve"> подход – это поле свободного развития ребёнка. Ребёнок сам выбирает себе творческое </w:t>
      </w:r>
      <w:r w:rsidR="00AB54AC" w:rsidRPr="001204A9">
        <w:rPr>
          <w:color w:val="111111"/>
          <w:sz w:val="28"/>
          <w:szCs w:val="28"/>
          <w:shd w:val="clear" w:color="auto" w:fill="FFFFFF"/>
        </w:rPr>
        <w:t>направление</w:t>
      </w:r>
      <w:r w:rsidR="006103E0" w:rsidRPr="001204A9">
        <w:rPr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6103E0" w:rsidRPr="001204A9">
        <w:rPr>
          <w:color w:val="111111"/>
          <w:sz w:val="28"/>
          <w:szCs w:val="28"/>
          <w:shd w:val="clear" w:color="auto" w:fill="FFFFFF"/>
        </w:rPr>
        <w:t>Орф</w:t>
      </w:r>
      <w:proofErr w:type="spellEnd"/>
      <w:r w:rsidR="006103E0" w:rsidRPr="001204A9">
        <w:rPr>
          <w:color w:val="111111"/>
          <w:sz w:val="28"/>
          <w:szCs w:val="28"/>
          <w:shd w:val="clear" w:color="auto" w:fill="FFFFFF"/>
        </w:rPr>
        <w:t xml:space="preserve"> педагогика – это пение, стихи. Движение, сценки, а самое главное – это игра на музыкальных инструментах и свободная музыкальная деятельность. </w:t>
      </w:r>
      <w:proofErr w:type="spellStart"/>
      <w:r w:rsidR="006103E0" w:rsidRPr="001204A9">
        <w:rPr>
          <w:color w:val="111111"/>
          <w:sz w:val="28"/>
          <w:szCs w:val="28"/>
          <w:shd w:val="clear" w:color="auto" w:fill="FFFFFF"/>
        </w:rPr>
        <w:t>Орф</w:t>
      </w:r>
      <w:proofErr w:type="spellEnd"/>
      <w:r w:rsidR="006103E0" w:rsidRPr="001204A9">
        <w:rPr>
          <w:color w:val="111111"/>
          <w:sz w:val="28"/>
          <w:szCs w:val="28"/>
          <w:shd w:val="clear" w:color="auto" w:fill="FFFFFF"/>
        </w:rPr>
        <w:t xml:space="preserve"> подход – это в первую очередь развитие детей и воздействие на общее их развитие</w:t>
      </w:r>
      <w:r w:rsidR="00AB54AC" w:rsidRPr="001204A9">
        <w:rPr>
          <w:color w:val="111111"/>
          <w:sz w:val="28"/>
          <w:szCs w:val="28"/>
          <w:shd w:val="clear" w:color="auto" w:fill="FFFFFF"/>
        </w:rPr>
        <w:t xml:space="preserve">. </w:t>
      </w:r>
    </w:p>
    <w:p w:rsidR="002470AE" w:rsidRPr="00BC50B1" w:rsidRDefault="00BC50B1" w:rsidP="00BC50B1">
      <w:pPr>
        <w:pStyle w:val="afa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BC50B1">
        <w:rPr>
          <w:b/>
          <w:bCs/>
          <w:color w:val="111111"/>
          <w:sz w:val="28"/>
          <w:szCs w:val="28"/>
          <w:shd w:val="clear" w:color="auto" w:fill="FFFFFF"/>
        </w:rPr>
        <w:t>Музыкальный руководитель</w:t>
      </w:r>
      <w:r>
        <w:rPr>
          <w:color w:val="111111"/>
          <w:sz w:val="28"/>
          <w:szCs w:val="28"/>
          <w:shd w:val="clear" w:color="auto" w:fill="FFFFFF"/>
        </w:rPr>
        <w:t xml:space="preserve">: сегодня, на мастер классе, мы будем музицировать и при </w:t>
      </w:r>
      <w:r w:rsidR="00722083">
        <w:rPr>
          <w:color w:val="111111"/>
          <w:sz w:val="28"/>
          <w:szCs w:val="28"/>
          <w:shd w:val="clear" w:color="auto" w:fill="FFFFFF"/>
        </w:rPr>
        <w:t xml:space="preserve">этом </w:t>
      </w:r>
      <w:proofErr w:type="gramStart"/>
      <w:r>
        <w:rPr>
          <w:color w:val="111111"/>
          <w:sz w:val="28"/>
          <w:szCs w:val="28"/>
          <w:shd w:val="clear" w:color="auto" w:fill="FFFFFF"/>
        </w:rPr>
        <w:t>сможем</w:t>
      </w:r>
      <w:r>
        <w:rPr>
          <w:color w:val="000000"/>
          <w:sz w:val="28"/>
          <w:szCs w:val="28"/>
        </w:rPr>
        <w:t xml:space="preserve"> </w:t>
      </w:r>
      <w:r w:rsidR="002470AE" w:rsidRPr="001204A9">
        <w:rPr>
          <w:color w:val="000000"/>
          <w:sz w:val="28"/>
          <w:szCs w:val="28"/>
        </w:rPr>
        <w:t xml:space="preserve"> реш</w:t>
      </w:r>
      <w:r>
        <w:rPr>
          <w:color w:val="000000"/>
          <w:sz w:val="28"/>
          <w:szCs w:val="28"/>
        </w:rPr>
        <w:t>ить</w:t>
      </w:r>
      <w:proofErr w:type="gramEnd"/>
      <w:r>
        <w:rPr>
          <w:color w:val="000000"/>
          <w:sz w:val="28"/>
          <w:szCs w:val="28"/>
        </w:rPr>
        <w:t xml:space="preserve"> </w:t>
      </w:r>
      <w:r w:rsidR="002470AE" w:rsidRPr="001204A9">
        <w:rPr>
          <w:color w:val="000000"/>
          <w:sz w:val="28"/>
          <w:szCs w:val="28"/>
        </w:rPr>
        <w:t>задачи всестороннего развития детей,</w:t>
      </w:r>
      <w:r>
        <w:rPr>
          <w:color w:val="000000"/>
          <w:sz w:val="28"/>
          <w:szCs w:val="28"/>
        </w:rPr>
        <w:t xml:space="preserve"> которым мы сможем передать свой опыт. Это </w:t>
      </w:r>
      <w:r w:rsidR="002470AE" w:rsidRPr="001204A9">
        <w:rPr>
          <w:color w:val="000000"/>
          <w:sz w:val="28"/>
          <w:szCs w:val="28"/>
        </w:rPr>
        <w:t xml:space="preserve">необходимо для координации движений, чувства ритма, пения и элементарного музицирования. В процессе работы у детей </w:t>
      </w:r>
      <w:r w:rsidR="00722083">
        <w:rPr>
          <w:color w:val="000000"/>
          <w:sz w:val="28"/>
          <w:szCs w:val="28"/>
        </w:rPr>
        <w:t xml:space="preserve">будет </w:t>
      </w:r>
      <w:r w:rsidR="002470AE" w:rsidRPr="001204A9">
        <w:rPr>
          <w:color w:val="000000"/>
          <w:sz w:val="28"/>
          <w:szCs w:val="28"/>
        </w:rPr>
        <w:t>развива</w:t>
      </w:r>
      <w:r w:rsidR="00722083">
        <w:rPr>
          <w:color w:val="000000"/>
          <w:sz w:val="28"/>
          <w:szCs w:val="28"/>
        </w:rPr>
        <w:t>ться</w:t>
      </w:r>
      <w:r w:rsidR="002470AE" w:rsidRPr="001204A9">
        <w:rPr>
          <w:color w:val="000000"/>
          <w:sz w:val="28"/>
          <w:szCs w:val="28"/>
        </w:rPr>
        <w:t xml:space="preserve"> творческое мышление</w:t>
      </w:r>
      <w:r w:rsidR="00722083">
        <w:rPr>
          <w:color w:val="000000"/>
          <w:sz w:val="28"/>
          <w:szCs w:val="28"/>
        </w:rPr>
        <w:t>,</w:t>
      </w:r>
      <w:r w:rsidR="002470AE" w:rsidRPr="001204A9">
        <w:rPr>
          <w:color w:val="000000"/>
          <w:sz w:val="28"/>
          <w:szCs w:val="28"/>
        </w:rPr>
        <w:t xml:space="preserve"> фантазия, умение импровизировать.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b/>
          <w:bCs/>
          <w:color w:val="000000"/>
          <w:sz w:val="28"/>
          <w:szCs w:val="28"/>
        </w:rPr>
        <w:t>Цель музыкального воспитания:</w:t>
      </w:r>
      <w:r w:rsidRPr="001204A9">
        <w:rPr>
          <w:color w:val="000000"/>
          <w:sz w:val="28"/>
          <w:szCs w:val="28"/>
        </w:rPr>
        <w:t> способствовать комплексному развитию детей, движений под музыку и элементарного музицирования.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b/>
          <w:bCs/>
          <w:color w:val="000000"/>
          <w:sz w:val="28"/>
          <w:szCs w:val="28"/>
        </w:rPr>
        <w:t>Задачи: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color w:val="000000"/>
          <w:sz w:val="28"/>
          <w:szCs w:val="28"/>
        </w:rPr>
        <w:t>- развивать координацию движений, мелкую моторику, чувства ритма.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color w:val="000000"/>
          <w:sz w:val="28"/>
          <w:szCs w:val="28"/>
        </w:rPr>
        <w:t xml:space="preserve">- Воспитывать эмоциональную отзывчивость, </w:t>
      </w:r>
      <w:proofErr w:type="spellStart"/>
      <w:r w:rsidRPr="001204A9">
        <w:rPr>
          <w:color w:val="000000"/>
          <w:sz w:val="28"/>
          <w:szCs w:val="28"/>
        </w:rPr>
        <w:t>восприимчевость</w:t>
      </w:r>
      <w:proofErr w:type="spellEnd"/>
      <w:r w:rsidRPr="001204A9">
        <w:rPr>
          <w:color w:val="000000"/>
          <w:sz w:val="28"/>
          <w:szCs w:val="28"/>
        </w:rPr>
        <w:t>, эстетический вкус средствами музыки.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color w:val="000000"/>
          <w:sz w:val="28"/>
          <w:szCs w:val="28"/>
        </w:rPr>
        <w:t>-Развивать творческое мышление, фантазию, умение импровизировать.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b/>
          <w:bCs/>
          <w:color w:val="000000"/>
          <w:sz w:val="28"/>
          <w:szCs w:val="28"/>
        </w:rPr>
        <w:t>Методы и приёмы</w:t>
      </w:r>
      <w:r w:rsidRPr="001204A9">
        <w:rPr>
          <w:color w:val="000000"/>
          <w:sz w:val="28"/>
          <w:szCs w:val="28"/>
        </w:rPr>
        <w:t>: исследовательский, практический.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b/>
          <w:bCs/>
          <w:color w:val="000000"/>
          <w:sz w:val="28"/>
          <w:szCs w:val="28"/>
        </w:rPr>
        <w:t>Оборудование:</w:t>
      </w:r>
      <w:r w:rsidRPr="001204A9">
        <w:rPr>
          <w:color w:val="000000"/>
          <w:sz w:val="28"/>
          <w:szCs w:val="28"/>
        </w:rPr>
        <w:t> шкатулка, воздушные шарики спущенные</w:t>
      </w:r>
      <w:r w:rsidR="00722083">
        <w:rPr>
          <w:color w:val="000000"/>
          <w:sz w:val="28"/>
          <w:szCs w:val="28"/>
        </w:rPr>
        <w:t xml:space="preserve"> и надутые, барабанные палочки</w:t>
      </w:r>
      <w:r w:rsidRPr="001204A9">
        <w:rPr>
          <w:color w:val="000000"/>
          <w:sz w:val="28"/>
          <w:szCs w:val="28"/>
        </w:rPr>
        <w:t xml:space="preserve">; </w:t>
      </w:r>
      <w:proofErr w:type="spellStart"/>
      <w:r w:rsidRPr="001204A9">
        <w:rPr>
          <w:color w:val="000000"/>
          <w:sz w:val="28"/>
          <w:szCs w:val="28"/>
        </w:rPr>
        <w:t>бумвокерсы</w:t>
      </w:r>
      <w:proofErr w:type="spellEnd"/>
      <w:r w:rsidRPr="001204A9">
        <w:rPr>
          <w:color w:val="000000"/>
          <w:sz w:val="28"/>
          <w:szCs w:val="28"/>
        </w:rPr>
        <w:t>.</w:t>
      </w:r>
    </w:p>
    <w:p w:rsidR="002470AE" w:rsidRPr="001204A9" w:rsidRDefault="002470AE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 w:rsidRPr="001204A9">
        <w:rPr>
          <w:b/>
          <w:bCs/>
          <w:color w:val="000000"/>
          <w:sz w:val="28"/>
          <w:szCs w:val="28"/>
        </w:rPr>
        <w:lastRenderedPageBreak/>
        <w:t>Предварительная работа</w:t>
      </w:r>
      <w:r w:rsidRPr="001204A9">
        <w:rPr>
          <w:color w:val="000000"/>
          <w:sz w:val="28"/>
          <w:szCs w:val="28"/>
        </w:rPr>
        <w:t>: обработка специальной литературы по данной теме; подготовка оборудования.</w:t>
      </w:r>
    </w:p>
    <w:p w:rsidR="002470AE" w:rsidRPr="001204A9" w:rsidRDefault="002470AE" w:rsidP="002470AE">
      <w:pPr>
        <w:pStyle w:val="afa"/>
        <w:shd w:val="clear" w:color="auto" w:fill="FFFFFF"/>
        <w:rPr>
          <w:b/>
          <w:bCs/>
          <w:color w:val="000000"/>
          <w:sz w:val="28"/>
          <w:szCs w:val="28"/>
        </w:rPr>
      </w:pPr>
    </w:p>
    <w:p w:rsidR="002470AE" w:rsidRPr="001204A9" w:rsidRDefault="001204A9" w:rsidP="002470AE">
      <w:pPr>
        <w:pStyle w:val="afa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</w:t>
      </w:r>
      <w:r w:rsidR="002470AE" w:rsidRPr="001204A9">
        <w:rPr>
          <w:b/>
          <w:bCs/>
          <w:color w:val="000000"/>
          <w:sz w:val="28"/>
          <w:szCs w:val="28"/>
        </w:rPr>
        <w:t>Ход мастер-класса:</w:t>
      </w:r>
    </w:p>
    <w:p w:rsidR="002470AE" w:rsidRPr="001204A9" w:rsidRDefault="002470AE" w:rsidP="00745741">
      <w:pPr>
        <w:pStyle w:val="afa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</w:p>
    <w:p w:rsidR="00AB54AC" w:rsidRDefault="00AB54AC" w:rsidP="00AB54AC">
      <w:pPr>
        <w:pStyle w:val="afa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204A9">
        <w:rPr>
          <w:color w:val="111111"/>
          <w:sz w:val="28"/>
          <w:szCs w:val="28"/>
          <w:shd w:val="clear" w:color="auto" w:fill="FFFFFF"/>
        </w:rPr>
        <w:t>Организационный момент. Приветствие – знакомство</w:t>
      </w:r>
      <w:r w:rsidR="001204A9">
        <w:rPr>
          <w:color w:val="111111"/>
          <w:sz w:val="28"/>
          <w:szCs w:val="28"/>
          <w:shd w:val="clear" w:color="auto" w:fill="FFFFFF"/>
        </w:rPr>
        <w:t>. Игра «Имена»</w:t>
      </w:r>
      <w:r w:rsidRPr="001204A9">
        <w:rPr>
          <w:color w:val="111111"/>
          <w:sz w:val="28"/>
          <w:szCs w:val="28"/>
          <w:shd w:val="clear" w:color="auto" w:fill="FFFFFF"/>
        </w:rPr>
        <w:t xml:space="preserve">. </w:t>
      </w:r>
      <w:r w:rsidR="001204A9">
        <w:rPr>
          <w:color w:val="111111"/>
          <w:sz w:val="28"/>
          <w:szCs w:val="28"/>
          <w:shd w:val="clear" w:color="auto" w:fill="FFFFFF"/>
        </w:rPr>
        <w:t xml:space="preserve">(педагоги, человек 8, выходят </w:t>
      </w:r>
      <w:r w:rsidR="00722083">
        <w:rPr>
          <w:color w:val="111111"/>
          <w:sz w:val="28"/>
          <w:szCs w:val="28"/>
          <w:shd w:val="clear" w:color="auto" w:fill="FFFFFF"/>
        </w:rPr>
        <w:t xml:space="preserve">в зал </w:t>
      </w:r>
      <w:r w:rsidR="001204A9">
        <w:rPr>
          <w:color w:val="111111"/>
          <w:sz w:val="28"/>
          <w:szCs w:val="28"/>
          <w:shd w:val="clear" w:color="auto" w:fill="FFFFFF"/>
        </w:rPr>
        <w:t>и становятся в карусель. Идя по кругу, нужно произносить слова «Карусель, карусель, начинается день. П</w:t>
      </w:r>
      <w:r w:rsidR="00443154">
        <w:rPr>
          <w:color w:val="111111"/>
          <w:sz w:val="28"/>
          <w:szCs w:val="28"/>
          <w:shd w:val="clear" w:color="auto" w:fill="FFFFFF"/>
        </w:rPr>
        <w:t>р</w:t>
      </w:r>
      <w:r w:rsidR="001204A9">
        <w:rPr>
          <w:color w:val="111111"/>
          <w:sz w:val="28"/>
          <w:szCs w:val="28"/>
          <w:shd w:val="clear" w:color="auto" w:fill="FFFFFF"/>
        </w:rPr>
        <w:t xml:space="preserve">окати на нашей </w:t>
      </w:r>
      <w:proofErr w:type="gramStart"/>
      <w:r w:rsidR="001204A9">
        <w:rPr>
          <w:color w:val="111111"/>
          <w:sz w:val="28"/>
          <w:szCs w:val="28"/>
          <w:shd w:val="clear" w:color="auto" w:fill="FFFFFF"/>
        </w:rPr>
        <w:t>карусели»  -</w:t>
      </w:r>
      <w:proofErr w:type="gramEnd"/>
      <w:r w:rsidR="001204A9">
        <w:rPr>
          <w:color w:val="111111"/>
          <w:sz w:val="28"/>
          <w:szCs w:val="28"/>
          <w:shd w:val="clear" w:color="auto" w:fill="FFFFFF"/>
        </w:rPr>
        <w:t xml:space="preserve"> при этом к словам добавляются звучащие жесты (хлопки в ладоши, хлопки по коленям и хлопки по плечам). Когда карусель останавливается, педагоги по одному </w:t>
      </w:r>
      <w:proofErr w:type="spellStart"/>
      <w:r w:rsidR="001204A9">
        <w:rPr>
          <w:color w:val="111111"/>
          <w:sz w:val="28"/>
          <w:szCs w:val="28"/>
          <w:shd w:val="clear" w:color="auto" w:fill="FFFFFF"/>
        </w:rPr>
        <w:t>пропевают</w:t>
      </w:r>
      <w:proofErr w:type="spellEnd"/>
      <w:r w:rsidR="001204A9">
        <w:rPr>
          <w:color w:val="111111"/>
          <w:sz w:val="28"/>
          <w:szCs w:val="28"/>
          <w:shd w:val="clear" w:color="auto" w:fill="FFFFFF"/>
        </w:rPr>
        <w:t xml:space="preserve"> в произвольной форме своё имя. </w:t>
      </w:r>
      <w:r w:rsidR="00443154">
        <w:rPr>
          <w:color w:val="111111"/>
          <w:sz w:val="28"/>
          <w:szCs w:val="28"/>
          <w:shd w:val="clear" w:color="auto" w:fill="FFFFFF"/>
        </w:rPr>
        <w:t>Это упражнение позволяет как педагогам, так и детям р</w:t>
      </w:r>
      <w:r w:rsidRPr="001204A9">
        <w:rPr>
          <w:color w:val="111111"/>
          <w:sz w:val="28"/>
          <w:szCs w:val="28"/>
          <w:shd w:val="clear" w:color="auto" w:fill="FFFFFF"/>
        </w:rPr>
        <w:t>азв</w:t>
      </w:r>
      <w:r w:rsidR="00443154">
        <w:rPr>
          <w:color w:val="111111"/>
          <w:sz w:val="28"/>
          <w:szCs w:val="28"/>
          <w:shd w:val="clear" w:color="auto" w:fill="FFFFFF"/>
        </w:rPr>
        <w:t>ивать</w:t>
      </w:r>
      <w:r w:rsidRPr="001204A9">
        <w:rPr>
          <w:color w:val="111111"/>
          <w:sz w:val="28"/>
          <w:szCs w:val="28"/>
          <w:shd w:val="clear" w:color="auto" w:fill="FFFFFF"/>
        </w:rPr>
        <w:t xml:space="preserve"> через тело эмоцию</w:t>
      </w:r>
      <w:r w:rsidR="00975A55" w:rsidRPr="001204A9">
        <w:rPr>
          <w:color w:val="111111"/>
          <w:sz w:val="28"/>
          <w:szCs w:val="28"/>
          <w:shd w:val="clear" w:color="auto" w:fill="FFFFFF"/>
        </w:rPr>
        <w:t>. Обучение музыки начинается с речи. Идет подготовка к музицированию через звучащие жесты.</w:t>
      </w:r>
    </w:p>
    <w:p w:rsidR="00443154" w:rsidRPr="001204A9" w:rsidRDefault="00443154" w:rsidP="00443154">
      <w:pPr>
        <w:pStyle w:val="afa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2. Музицирование на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Бумвоксерах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. Рассматривание музыкальных инструментов –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бумвоксеров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. Каждый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бумвоксер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 имеет свой цвет и определённое название музыкального звука (название нот), но в дошкольном возрасте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бумвоксеры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 в основном используются как ударные, шумовые инструменты. Привлекательность этих музыкальных инструментов даёт ребятам возможность проявить себя как в творчестве, так и в свободной игровой деятельности. Педагогам предлагается поиграть в музыкальную игру «</w:t>
      </w:r>
      <w:r w:rsidR="00BF637A">
        <w:rPr>
          <w:color w:val="111111"/>
          <w:sz w:val="28"/>
          <w:szCs w:val="28"/>
          <w:shd w:val="clear" w:color="auto" w:fill="FFFFFF"/>
        </w:rPr>
        <w:t>Если нравится тебе, то делай так</w:t>
      </w:r>
      <w:r>
        <w:rPr>
          <w:color w:val="111111"/>
          <w:sz w:val="28"/>
          <w:szCs w:val="28"/>
          <w:shd w:val="clear" w:color="auto" w:fill="FFFFFF"/>
        </w:rPr>
        <w:t xml:space="preserve">». </w:t>
      </w:r>
      <w:r w:rsidR="00BF637A">
        <w:rPr>
          <w:color w:val="111111"/>
          <w:sz w:val="28"/>
          <w:szCs w:val="28"/>
          <w:shd w:val="clear" w:color="auto" w:fill="FFFFFF"/>
        </w:rPr>
        <w:t xml:space="preserve">Музыкальный руководитель без музыкального сопровождения поёт слова «Если нравится тебе, то делай так!» и при этом в конце фразы придумывает на </w:t>
      </w:r>
      <w:proofErr w:type="spellStart"/>
      <w:r w:rsidR="00BF637A">
        <w:rPr>
          <w:color w:val="111111"/>
          <w:sz w:val="28"/>
          <w:szCs w:val="28"/>
          <w:shd w:val="clear" w:color="auto" w:fill="FFFFFF"/>
        </w:rPr>
        <w:t>бумвоксерах</w:t>
      </w:r>
      <w:proofErr w:type="spellEnd"/>
      <w:r w:rsidR="00BF637A">
        <w:rPr>
          <w:color w:val="111111"/>
          <w:sz w:val="28"/>
          <w:szCs w:val="28"/>
          <w:shd w:val="clear" w:color="auto" w:fill="FFFFFF"/>
        </w:rPr>
        <w:t xml:space="preserve"> любой ритмический рисунок. После фразы «Если нравится тебе, то и другому покажи, если нравится тебе, то делай так!», остальные педагоги повторяют придуманный ритмический рисунок на своих </w:t>
      </w:r>
      <w:proofErr w:type="spellStart"/>
      <w:r w:rsidR="00BF637A">
        <w:rPr>
          <w:color w:val="111111"/>
          <w:sz w:val="28"/>
          <w:szCs w:val="28"/>
          <w:shd w:val="clear" w:color="auto" w:fill="FFFFFF"/>
        </w:rPr>
        <w:t>бумвоксерах</w:t>
      </w:r>
      <w:proofErr w:type="spellEnd"/>
      <w:r w:rsidR="00BF637A">
        <w:rPr>
          <w:color w:val="111111"/>
          <w:sz w:val="28"/>
          <w:szCs w:val="28"/>
          <w:shd w:val="clear" w:color="auto" w:fill="FFFFFF"/>
        </w:rPr>
        <w:t xml:space="preserve">. Так игра может продолжаться до тех пор, пока каждый участник музыкальной группы не придумает свой ритм на </w:t>
      </w:r>
      <w:proofErr w:type="spellStart"/>
      <w:r w:rsidR="00BF637A">
        <w:rPr>
          <w:color w:val="111111"/>
          <w:sz w:val="28"/>
          <w:szCs w:val="28"/>
          <w:shd w:val="clear" w:color="auto" w:fill="FFFFFF"/>
        </w:rPr>
        <w:t>бумвоксерах</w:t>
      </w:r>
      <w:proofErr w:type="spellEnd"/>
      <w:r w:rsidR="00BF637A">
        <w:rPr>
          <w:color w:val="111111"/>
          <w:sz w:val="28"/>
          <w:szCs w:val="28"/>
          <w:shd w:val="clear" w:color="auto" w:fill="FFFFFF"/>
        </w:rPr>
        <w:t>.</w:t>
      </w:r>
      <w:r w:rsidR="00032187">
        <w:rPr>
          <w:color w:val="111111"/>
          <w:sz w:val="28"/>
          <w:szCs w:val="28"/>
          <w:shd w:val="clear" w:color="auto" w:fill="FFFFFF"/>
        </w:rPr>
        <w:t xml:space="preserve"> После окончания игры, педагогам предлагается сложить на </w:t>
      </w:r>
      <w:proofErr w:type="gramStart"/>
      <w:r w:rsidR="00032187">
        <w:rPr>
          <w:color w:val="111111"/>
          <w:sz w:val="28"/>
          <w:szCs w:val="28"/>
          <w:shd w:val="clear" w:color="auto" w:fill="FFFFFF"/>
        </w:rPr>
        <w:t>полу  из</w:t>
      </w:r>
      <w:proofErr w:type="gramEnd"/>
      <w:r w:rsidR="00032187">
        <w:rPr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032187">
        <w:rPr>
          <w:color w:val="111111"/>
          <w:sz w:val="28"/>
          <w:szCs w:val="28"/>
          <w:shd w:val="clear" w:color="auto" w:fill="FFFFFF"/>
        </w:rPr>
        <w:t>бумвоксеров</w:t>
      </w:r>
      <w:proofErr w:type="spellEnd"/>
      <w:r w:rsidR="00032187">
        <w:rPr>
          <w:color w:val="111111"/>
          <w:sz w:val="28"/>
          <w:szCs w:val="28"/>
          <w:shd w:val="clear" w:color="auto" w:fill="FFFFFF"/>
        </w:rPr>
        <w:t xml:space="preserve"> </w:t>
      </w:r>
      <w:r w:rsidR="00BF637A">
        <w:rPr>
          <w:color w:val="111111"/>
          <w:sz w:val="28"/>
          <w:szCs w:val="28"/>
          <w:shd w:val="clear" w:color="auto" w:fill="FFFFFF"/>
        </w:rPr>
        <w:t>большое сердце</w:t>
      </w:r>
      <w:r w:rsidR="00032187">
        <w:rPr>
          <w:color w:val="111111"/>
          <w:sz w:val="28"/>
          <w:szCs w:val="28"/>
          <w:shd w:val="clear" w:color="auto" w:fill="FFFFFF"/>
        </w:rPr>
        <w:t xml:space="preserve">, что позволит всем вместе </w:t>
      </w:r>
      <w:r w:rsidR="00BF637A">
        <w:rPr>
          <w:color w:val="111111"/>
          <w:sz w:val="28"/>
          <w:szCs w:val="28"/>
          <w:shd w:val="clear" w:color="auto" w:fill="FFFFFF"/>
        </w:rPr>
        <w:t>еще больше сплотиться и показать хорошее отношение друг к другу.</w:t>
      </w:r>
    </w:p>
    <w:p w:rsidR="00BF637A" w:rsidRDefault="00032187" w:rsidP="00975A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4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часть</w:t>
      </w:r>
      <w:r w:rsidR="00443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Сюр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призный момент. </w:t>
      </w:r>
    </w:p>
    <w:p w:rsidR="00032187" w:rsidRDefault="00BF637A" w:rsidP="00975A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Музыкальный руководитель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Смотрите какая у меня шкатулка, как вы </w:t>
      </w:r>
      <w:proofErr w:type="gramStart"/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 ,</w:t>
      </w:r>
      <w:proofErr w:type="gramEnd"/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 ней находится? </w:t>
      </w:r>
    </w:p>
    <w:p w:rsidR="00975A55" w:rsidRPr="001204A9" w:rsidRDefault="00975A55" w:rsidP="00975A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присутствующие</w:t>
      </w:r>
      <w:proofErr w:type="gram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пытаются отгадать).</w:t>
      </w:r>
    </w:p>
    <w:p w:rsidR="00975A55" w:rsidRPr="001204A9" w:rsidRDefault="00975A55" w:rsidP="00975A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-Чтобы вам было легче, отгадайте загадку</w:t>
      </w:r>
      <w:r w:rsidR="00B1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на нитке-поводке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Нитка держится в руке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(держу паузу, все отгадывают)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держу за поводок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 он вовсе не щенок.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Легкий, праздничный смешной,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придачу надувной.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сорвался с поводка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улетел под облака.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(отгадывают загадку)</w:t>
      </w:r>
    </w:p>
    <w:p w:rsidR="00975A55" w:rsidRPr="001204A9" w:rsidRDefault="00B168EC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6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Музыкальный </w:t>
      </w:r>
      <w:proofErr w:type="gramStart"/>
      <w:r w:rsidRPr="00B16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руководитель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</w:t>
      </w:r>
      <w:proofErr w:type="gramEnd"/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большой, а как же он мог поместиться в мою шкатулочку?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75A55" w:rsidRPr="00120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Исследование: </w:t>
      </w:r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75A55" w:rsidRPr="001204A9" w:rsidRDefault="00B168EC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75A55"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Покажите, какой шарик был большой? А теперь покажите, как он мог сдуться, чтобы поместится в маленькую шкатулку?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Ритм и движения на месте</w:t>
      </w:r>
      <w:r w:rsidR="00B16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стать таким маленьким, шарик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Лопну</w:t>
      </w:r>
      <w:r w:rsidR="00032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</w:t>
      </w: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щелчка,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Хлопнул-2 хлопка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Бам</w:t>
      </w:r>
      <w:proofErr w:type="spell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!!!-подпрыгнуть</w:t>
      </w: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Ш-ш-ш- сдуться и сжаться.</w:t>
      </w:r>
    </w:p>
    <w:p w:rsidR="00032187" w:rsidRDefault="00032187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A55" w:rsidRPr="001204A9" w:rsidRDefault="00975A55" w:rsidP="0003218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Движение в пространстве</w:t>
      </w:r>
      <w:r w:rsidR="00B16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75A55" w:rsidRDefault="00975A55" w:rsidP="00B168EC">
      <w:pPr>
        <w:shd w:val="clear" w:color="auto" w:fill="FFFFFF"/>
        <w:spacing w:before="100" w:beforeAutospacing="1" w:after="100" w:afterAutospacing="1" w:line="240" w:lineRule="auto"/>
        <w:contextualSpacing/>
        <w:rPr>
          <w:color w:val="111111"/>
          <w:sz w:val="28"/>
          <w:szCs w:val="28"/>
          <w:shd w:val="clear" w:color="auto" w:fill="FFFFFF"/>
        </w:rPr>
      </w:pPr>
      <w:r w:rsidRPr="00B1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168EC" w:rsidRPr="00B1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вам предлагаю каждому взять по одному воздушному шарику, по две палочки для барабана и сесть на стул. Воздушный шар берём между ног и под музыку</w:t>
      </w:r>
      <w:r w:rsidR="004E5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5EF2" w:rsidRPr="004E5E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Лео Делиб «Пиццикато</w:t>
      </w:r>
      <w:r w:rsidR="004E5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B168EC" w:rsidRPr="00B1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со мной палочками отбиваем ритм на воздушном шарике. Во второй части музыкального произведения мы с помощь этих палочек будем подбрасывать шарики высоко, и при этом стараться двигаться красиво по музыкальному залу, не роняя воздушный шар.</w:t>
      </w:r>
      <w:r w:rsidR="00B168EC" w:rsidRPr="00B168EC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4E5EF2" w:rsidRDefault="004E5EF2" w:rsidP="00B168EC">
      <w:pPr>
        <w:shd w:val="clear" w:color="auto" w:fill="FFFFFF"/>
        <w:spacing w:before="100" w:beforeAutospacing="1" w:after="100" w:afterAutospacing="1" w:line="240" w:lineRule="auto"/>
        <w:contextualSpacing/>
        <w:rPr>
          <w:color w:val="111111"/>
          <w:sz w:val="28"/>
          <w:szCs w:val="28"/>
          <w:shd w:val="clear" w:color="auto" w:fill="FFFFFF"/>
        </w:rPr>
      </w:pPr>
    </w:p>
    <w:p w:rsidR="004E5EF2" w:rsidRPr="004E5EF2" w:rsidRDefault="004E5EF2" w:rsidP="00B168EC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                                           </w:t>
      </w:r>
      <w:r w:rsidRPr="004E5EF2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Заключительный этап:</w:t>
      </w:r>
    </w:p>
    <w:p w:rsidR="004E5EF2" w:rsidRDefault="004E5EF2" w:rsidP="004E5EF2">
      <w:pPr>
        <w:pStyle w:val="afa"/>
        <w:rPr>
          <w:color w:val="111111"/>
          <w:sz w:val="28"/>
          <w:szCs w:val="28"/>
          <w:shd w:val="clear" w:color="auto" w:fill="FFFFFF"/>
        </w:rPr>
      </w:pPr>
      <w:r w:rsidRPr="004E5EF2">
        <w:rPr>
          <w:b/>
          <w:bCs/>
          <w:color w:val="111111"/>
          <w:sz w:val="28"/>
          <w:szCs w:val="28"/>
          <w:shd w:val="clear" w:color="auto" w:fill="FFFFFF"/>
        </w:rPr>
        <w:t>Музыкальный руководитель</w:t>
      </w:r>
      <w:r>
        <w:rPr>
          <w:color w:val="111111"/>
          <w:sz w:val="28"/>
          <w:szCs w:val="28"/>
          <w:shd w:val="clear" w:color="auto" w:fill="FFFFFF"/>
        </w:rPr>
        <w:t xml:space="preserve">: И в конце своего мастер – класса хочется отметить то, что все педагоги, участвующие в этом творческом процессе, показали свою индивидуальность, </w:t>
      </w:r>
      <w:r w:rsidR="00745741" w:rsidRPr="001204A9">
        <w:rPr>
          <w:color w:val="111111"/>
          <w:sz w:val="28"/>
          <w:szCs w:val="28"/>
          <w:shd w:val="clear" w:color="auto" w:fill="FFFFFF"/>
        </w:rPr>
        <w:t>уникальност</w:t>
      </w:r>
      <w:r>
        <w:rPr>
          <w:color w:val="111111"/>
          <w:sz w:val="28"/>
          <w:szCs w:val="28"/>
          <w:shd w:val="clear" w:color="auto" w:fill="FFFFFF"/>
        </w:rPr>
        <w:t>ь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 и целостност</w:t>
      </w:r>
      <w:r>
        <w:rPr>
          <w:color w:val="111111"/>
          <w:sz w:val="28"/>
          <w:szCs w:val="28"/>
          <w:shd w:val="clear" w:color="auto" w:fill="FFFFFF"/>
        </w:rPr>
        <w:t>ь своей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 личности</w:t>
      </w:r>
      <w:r>
        <w:rPr>
          <w:color w:val="111111"/>
          <w:sz w:val="28"/>
          <w:szCs w:val="28"/>
          <w:shd w:val="clear" w:color="auto" w:fill="FFFFFF"/>
        </w:rPr>
        <w:t>. Так и каждому из нас нужно к каждому ребёнку найти свой подход,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 призна</w:t>
      </w:r>
      <w:r>
        <w:rPr>
          <w:color w:val="111111"/>
          <w:sz w:val="28"/>
          <w:szCs w:val="28"/>
          <w:shd w:val="clear" w:color="auto" w:fill="FFFFFF"/>
        </w:rPr>
        <w:t>ть</w:t>
      </w:r>
      <w:r w:rsidR="00745741" w:rsidRPr="001204A9">
        <w:rPr>
          <w:color w:val="111111"/>
          <w:sz w:val="28"/>
          <w:szCs w:val="28"/>
          <w:shd w:val="clear" w:color="auto" w:fill="FFFFFF"/>
        </w:rPr>
        <w:t xml:space="preserve"> за ним права на самостоятельные действия, даже если они ведут к ошибке, принятие его индивидуальных особенностей. </w:t>
      </w:r>
    </w:p>
    <w:p w:rsidR="002470AE" w:rsidRPr="004E5EF2" w:rsidRDefault="002470AE" w:rsidP="004E5EF2">
      <w:pPr>
        <w:pStyle w:val="afa"/>
        <w:rPr>
          <w:color w:val="111111"/>
          <w:sz w:val="28"/>
          <w:szCs w:val="28"/>
          <w:shd w:val="clear" w:color="auto" w:fill="FFFFFF"/>
        </w:rPr>
      </w:pPr>
      <w:r w:rsidRPr="001204A9">
        <w:rPr>
          <w:color w:val="000000"/>
          <w:sz w:val="28"/>
          <w:szCs w:val="28"/>
        </w:rPr>
        <w:t>Спасибо Вам за активное участие в мастер – классе. Благодарю за сотрудничество!</w:t>
      </w:r>
    </w:p>
    <w:p w:rsidR="004E5EF2" w:rsidRDefault="004E5EF2" w:rsidP="002470AE">
      <w:pPr>
        <w:pStyle w:val="afa"/>
        <w:shd w:val="clear" w:color="auto" w:fill="FFFFFF"/>
        <w:rPr>
          <w:color w:val="000000"/>
          <w:sz w:val="28"/>
          <w:szCs w:val="28"/>
        </w:rPr>
      </w:pPr>
    </w:p>
    <w:p w:rsidR="002470AE" w:rsidRPr="00722083" w:rsidRDefault="002470AE" w:rsidP="002470AE">
      <w:pPr>
        <w:pStyle w:val="afa"/>
        <w:shd w:val="clear" w:color="auto" w:fill="FFFFFF"/>
        <w:rPr>
          <w:b/>
          <w:bCs/>
          <w:color w:val="000000"/>
          <w:sz w:val="28"/>
          <w:szCs w:val="28"/>
        </w:rPr>
      </w:pPr>
      <w:r w:rsidRPr="00722083">
        <w:rPr>
          <w:b/>
          <w:bCs/>
          <w:color w:val="000000"/>
          <w:sz w:val="28"/>
          <w:szCs w:val="28"/>
        </w:rPr>
        <w:t>Итог обыденной работы -</w:t>
      </w:r>
    </w:p>
    <w:p w:rsidR="002470AE" w:rsidRPr="00722083" w:rsidRDefault="002470AE" w:rsidP="002470AE">
      <w:pPr>
        <w:pStyle w:val="afa"/>
        <w:shd w:val="clear" w:color="auto" w:fill="FFFFFF"/>
        <w:rPr>
          <w:b/>
          <w:bCs/>
          <w:color w:val="000000"/>
          <w:sz w:val="28"/>
          <w:szCs w:val="28"/>
        </w:rPr>
      </w:pPr>
      <w:r w:rsidRPr="00722083">
        <w:rPr>
          <w:b/>
          <w:bCs/>
          <w:color w:val="000000"/>
          <w:sz w:val="28"/>
          <w:szCs w:val="28"/>
        </w:rPr>
        <w:lastRenderedPageBreak/>
        <w:t>Восторг волшебного полёта!</w:t>
      </w:r>
    </w:p>
    <w:p w:rsidR="002470AE" w:rsidRPr="00722083" w:rsidRDefault="002470AE" w:rsidP="002470AE">
      <w:pPr>
        <w:pStyle w:val="afa"/>
        <w:shd w:val="clear" w:color="auto" w:fill="FFFFFF"/>
        <w:rPr>
          <w:b/>
          <w:bCs/>
          <w:color w:val="000000"/>
          <w:sz w:val="28"/>
          <w:szCs w:val="28"/>
        </w:rPr>
      </w:pPr>
      <w:r w:rsidRPr="00722083">
        <w:rPr>
          <w:b/>
          <w:bCs/>
          <w:color w:val="000000"/>
          <w:sz w:val="28"/>
          <w:szCs w:val="28"/>
        </w:rPr>
        <w:t>Всё это дивное явленье -</w:t>
      </w:r>
    </w:p>
    <w:p w:rsidR="002470AE" w:rsidRPr="00722083" w:rsidRDefault="002470AE" w:rsidP="002470AE">
      <w:pPr>
        <w:pStyle w:val="afa"/>
        <w:shd w:val="clear" w:color="auto" w:fill="FFFFFF"/>
        <w:rPr>
          <w:b/>
          <w:bCs/>
          <w:color w:val="000000"/>
          <w:sz w:val="28"/>
          <w:szCs w:val="28"/>
        </w:rPr>
      </w:pPr>
      <w:r w:rsidRPr="00722083">
        <w:rPr>
          <w:b/>
          <w:bCs/>
          <w:color w:val="000000"/>
          <w:sz w:val="28"/>
          <w:szCs w:val="28"/>
        </w:rPr>
        <w:t>Занятие, рождённое вдохновеньем.</w:t>
      </w:r>
    </w:p>
    <w:p w:rsidR="00722083" w:rsidRPr="00722083" w:rsidRDefault="00722083" w:rsidP="002470AE">
      <w:pPr>
        <w:pStyle w:val="afa"/>
        <w:shd w:val="clear" w:color="auto" w:fill="FFFFFF"/>
        <w:rPr>
          <w:i/>
          <w:iCs/>
          <w:color w:val="000000"/>
          <w:sz w:val="28"/>
          <w:szCs w:val="28"/>
        </w:rPr>
      </w:pPr>
      <w:r w:rsidRPr="00722083">
        <w:rPr>
          <w:i/>
          <w:iCs/>
          <w:color w:val="000000"/>
          <w:sz w:val="28"/>
          <w:szCs w:val="28"/>
        </w:rPr>
        <w:t>Шалва Амонашвили</w:t>
      </w:r>
    </w:p>
    <w:p w:rsidR="002470AE" w:rsidRPr="001204A9" w:rsidRDefault="002470AE" w:rsidP="002470AE">
      <w:pPr>
        <w:pStyle w:val="afa"/>
        <w:rPr>
          <w:color w:val="111111"/>
          <w:sz w:val="28"/>
          <w:szCs w:val="28"/>
          <w:shd w:val="clear" w:color="auto" w:fill="FFFFFF"/>
        </w:rPr>
      </w:pPr>
    </w:p>
    <w:p w:rsidR="002470AE" w:rsidRPr="001204A9" w:rsidRDefault="002470AE" w:rsidP="002470AE">
      <w:pPr>
        <w:pStyle w:val="afa"/>
        <w:rPr>
          <w:color w:val="000000"/>
          <w:sz w:val="28"/>
          <w:szCs w:val="28"/>
        </w:rPr>
      </w:pPr>
      <w:r w:rsidRPr="001204A9">
        <w:rPr>
          <w:color w:val="000000"/>
          <w:sz w:val="28"/>
          <w:szCs w:val="28"/>
        </w:rPr>
        <w:t>Литература:</w:t>
      </w:r>
    </w:p>
    <w:p w:rsidR="002470AE" w:rsidRPr="001204A9" w:rsidRDefault="002470AE" w:rsidP="002470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«Элементарное музицирование с детьми», </w:t>
      </w:r>
      <w:proofErr w:type="spell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Орф</w:t>
      </w:r>
      <w:proofErr w:type="spell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-Фокус, Сборник Российской </w:t>
      </w:r>
      <w:proofErr w:type="spell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Орф</w:t>
      </w:r>
      <w:proofErr w:type="spell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Шульверк</w:t>
      </w:r>
      <w:proofErr w:type="spell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Ассциации</w:t>
      </w:r>
      <w:proofErr w:type="spellEnd"/>
      <w:r w:rsidRPr="001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Педагогическое общество России, 2017г.</w:t>
      </w:r>
    </w:p>
    <w:p w:rsidR="00745741" w:rsidRPr="001204A9" w:rsidRDefault="00745741" w:rsidP="002470AE">
      <w:pPr>
        <w:rPr>
          <w:rFonts w:ascii="Times New Roman" w:hAnsi="Times New Roman" w:cs="Times New Roman"/>
          <w:sz w:val="28"/>
          <w:szCs w:val="28"/>
        </w:rPr>
      </w:pPr>
    </w:p>
    <w:sectPr w:rsidR="00745741" w:rsidRPr="00120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CA3" w:rsidRDefault="00FA1CA3">
      <w:pPr>
        <w:spacing w:after="0" w:line="240" w:lineRule="auto"/>
      </w:pPr>
      <w:r>
        <w:separator/>
      </w:r>
    </w:p>
  </w:endnote>
  <w:endnote w:type="continuationSeparator" w:id="0">
    <w:p w:rsidR="00FA1CA3" w:rsidRDefault="00FA1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CA3" w:rsidRDefault="00FA1CA3">
      <w:pPr>
        <w:spacing w:after="0" w:line="240" w:lineRule="auto"/>
      </w:pPr>
      <w:r>
        <w:separator/>
      </w:r>
    </w:p>
  </w:footnote>
  <w:footnote w:type="continuationSeparator" w:id="0">
    <w:p w:rsidR="00FA1CA3" w:rsidRDefault="00FA1C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95941"/>
    <w:multiLevelType w:val="hybridMultilevel"/>
    <w:tmpl w:val="8A80C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CEF"/>
    <w:rsid w:val="00032187"/>
    <w:rsid w:val="000D2D4D"/>
    <w:rsid w:val="001204A9"/>
    <w:rsid w:val="002470AE"/>
    <w:rsid w:val="0031160E"/>
    <w:rsid w:val="00443154"/>
    <w:rsid w:val="004E5EF2"/>
    <w:rsid w:val="006103E0"/>
    <w:rsid w:val="006F6017"/>
    <w:rsid w:val="00722083"/>
    <w:rsid w:val="00745741"/>
    <w:rsid w:val="00962CEF"/>
    <w:rsid w:val="00975A55"/>
    <w:rsid w:val="00AB54AC"/>
    <w:rsid w:val="00B168EC"/>
    <w:rsid w:val="00BC50B1"/>
    <w:rsid w:val="00BF63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AA8F"/>
  <w15:docId w15:val="{51944883-4C14-4B40-A82A-1FBAEF29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Normal (Web)"/>
    <w:basedOn w:val="a"/>
    <w:uiPriority w:val="99"/>
    <w:semiHidden/>
    <w:unhideWhenUsed/>
    <w:rsid w:val="00745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sid w:val="007457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198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9</cp:revision>
  <dcterms:created xsi:type="dcterms:W3CDTF">2023-04-05T06:57:00Z</dcterms:created>
  <dcterms:modified xsi:type="dcterms:W3CDTF">2023-10-30T07:51:00Z</dcterms:modified>
</cp:coreProperties>
</file>