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588C" w:rsidRPr="00915E66" w:rsidRDefault="00915E66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b/>
          <w:sz w:val="28"/>
          <w:szCs w:val="28"/>
        </w:rPr>
        <w:t xml:space="preserve">Название </w:t>
      </w:r>
      <w:r w:rsidR="00AC5991" w:rsidRPr="00915E66">
        <w:rPr>
          <w:rFonts w:ascii="Times New Roman" w:hAnsi="Times New Roman" w:cs="Times New Roman"/>
          <w:b/>
          <w:sz w:val="28"/>
          <w:szCs w:val="28"/>
        </w:rPr>
        <w:t>проект</w:t>
      </w:r>
      <w:r w:rsidRPr="00915E66">
        <w:rPr>
          <w:rFonts w:ascii="Times New Roman" w:hAnsi="Times New Roman" w:cs="Times New Roman"/>
          <w:b/>
          <w:sz w:val="28"/>
          <w:szCs w:val="28"/>
        </w:rPr>
        <w:t>а</w:t>
      </w:r>
      <w:r w:rsidR="00AC5991" w:rsidRPr="00915E66">
        <w:rPr>
          <w:rFonts w:ascii="Times New Roman" w:hAnsi="Times New Roman" w:cs="Times New Roman"/>
          <w:sz w:val="28"/>
          <w:szCs w:val="28"/>
        </w:rPr>
        <w:t xml:space="preserve">  « Шаг в прошлое»</w:t>
      </w:r>
    </w:p>
    <w:p w:rsidR="00915E66" w:rsidRPr="002918E3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8"/>
          <w:szCs w:val="28"/>
        </w:rPr>
      </w:pPr>
      <w:r w:rsidRPr="002918E3">
        <w:rPr>
          <w:rFonts w:ascii="Times New Roman CYR" w:hAnsi="Times New Roman CYR" w:cs="Times New Roman CYR"/>
          <w:b/>
          <w:bCs/>
          <w:sz w:val="28"/>
          <w:szCs w:val="28"/>
        </w:rPr>
        <w:t>Вид проекта:</w:t>
      </w:r>
      <w:r w:rsidRPr="002918E3">
        <w:rPr>
          <w:rFonts w:ascii="Times New Roman CYR" w:hAnsi="Times New Roman CYR" w:cs="Times New Roman CYR"/>
          <w:sz w:val="28"/>
          <w:szCs w:val="28"/>
        </w:rPr>
        <w:t xml:space="preserve"> информационно – практико - ориентированный.</w:t>
      </w:r>
    </w:p>
    <w:p w:rsidR="00915E66" w:rsidRPr="002918E3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8"/>
          <w:szCs w:val="28"/>
        </w:rPr>
      </w:pPr>
      <w:r w:rsidRPr="002918E3">
        <w:rPr>
          <w:rFonts w:ascii="Times New Roman CYR" w:hAnsi="Times New Roman CYR" w:cs="Times New Roman CYR"/>
          <w:b/>
          <w:bCs/>
          <w:sz w:val="28"/>
          <w:szCs w:val="28"/>
        </w:rPr>
        <w:t xml:space="preserve">Продолжительность: </w:t>
      </w:r>
      <w:r w:rsidR="00440CC8">
        <w:rPr>
          <w:rFonts w:ascii="Times New Roman CYR" w:hAnsi="Times New Roman CYR" w:cs="Times New Roman CYR"/>
          <w:sz w:val="28"/>
          <w:szCs w:val="28"/>
        </w:rPr>
        <w:t>среднесро</w:t>
      </w:r>
      <w:r w:rsidRPr="002918E3">
        <w:rPr>
          <w:rFonts w:ascii="Times New Roman CYR" w:hAnsi="Times New Roman CYR" w:cs="Times New Roman CYR"/>
          <w:sz w:val="28"/>
          <w:szCs w:val="28"/>
        </w:rPr>
        <w:t>чный.</w:t>
      </w:r>
    </w:p>
    <w:p w:rsidR="00915E66" w:rsidRPr="002918E3" w:rsidRDefault="00915E66" w:rsidP="00440CC8">
      <w:pPr>
        <w:tabs>
          <w:tab w:val="center" w:pos="4677"/>
        </w:tabs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8"/>
          <w:szCs w:val="28"/>
        </w:rPr>
      </w:pPr>
      <w:r w:rsidRPr="002918E3">
        <w:rPr>
          <w:rFonts w:ascii="Times New Roman CYR" w:hAnsi="Times New Roman CYR" w:cs="Times New Roman CYR"/>
          <w:b/>
          <w:bCs/>
          <w:sz w:val="28"/>
          <w:szCs w:val="28"/>
        </w:rPr>
        <w:t>Сроки проведения:</w:t>
      </w:r>
      <w:r w:rsidR="00440CC8">
        <w:rPr>
          <w:rFonts w:ascii="Times New Roman CYR" w:hAnsi="Times New Roman CYR" w:cs="Times New Roman CYR"/>
          <w:sz w:val="28"/>
          <w:szCs w:val="28"/>
        </w:rPr>
        <w:t>апрель - май</w:t>
      </w:r>
    </w:p>
    <w:p w:rsidR="00915E66" w:rsidRPr="002918E3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8"/>
          <w:szCs w:val="28"/>
        </w:rPr>
      </w:pPr>
      <w:r w:rsidRPr="002918E3">
        <w:rPr>
          <w:rFonts w:ascii="Times New Roman CYR" w:hAnsi="Times New Roman CYR" w:cs="Times New Roman CYR"/>
          <w:b/>
          <w:bCs/>
          <w:sz w:val="28"/>
          <w:szCs w:val="28"/>
        </w:rPr>
        <w:t>Участники:</w:t>
      </w:r>
      <w:r w:rsidRPr="002918E3">
        <w:rPr>
          <w:rFonts w:ascii="Times New Roman CYR" w:hAnsi="Times New Roman CYR" w:cs="Times New Roman CYR"/>
          <w:sz w:val="28"/>
          <w:szCs w:val="28"/>
        </w:rPr>
        <w:t xml:space="preserve"> учитель, дети, родители</w:t>
      </w:r>
    </w:p>
    <w:p w:rsidR="00915E66" w:rsidRPr="002918E3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8"/>
          <w:szCs w:val="28"/>
        </w:rPr>
      </w:pPr>
      <w:r w:rsidRPr="002918E3">
        <w:rPr>
          <w:rFonts w:ascii="Times New Roman CYR" w:hAnsi="Times New Roman CYR" w:cs="Times New Roman CYR"/>
          <w:b/>
          <w:bCs/>
          <w:sz w:val="28"/>
          <w:szCs w:val="28"/>
        </w:rPr>
        <w:t xml:space="preserve">Форма проведения: </w:t>
      </w:r>
      <w:r w:rsidRPr="002918E3">
        <w:rPr>
          <w:rFonts w:ascii="Times New Roman CYR" w:hAnsi="Times New Roman CYR" w:cs="Times New Roman CYR"/>
          <w:sz w:val="28"/>
          <w:szCs w:val="28"/>
        </w:rPr>
        <w:t>групповая.</w:t>
      </w:r>
    </w:p>
    <w:p w:rsidR="00915E66" w:rsidRPr="002918E3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8"/>
          <w:szCs w:val="28"/>
        </w:rPr>
      </w:pPr>
      <w:r w:rsidRPr="002918E3">
        <w:rPr>
          <w:rFonts w:ascii="Times New Roman CYR" w:hAnsi="Times New Roman CYR" w:cs="Times New Roman CYR"/>
          <w:b/>
          <w:bCs/>
          <w:sz w:val="28"/>
          <w:szCs w:val="28"/>
        </w:rPr>
        <w:t xml:space="preserve">Возраст детей: </w:t>
      </w:r>
      <w:r w:rsidRPr="002918E3">
        <w:rPr>
          <w:rFonts w:ascii="Times New Roman CYR" w:hAnsi="Times New Roman CYR" w:cs="Times New Roman CYR"/>
          <w:sz w:val="28"/>
          <w:szCs w:val="28"/>
        </w:rPr>
        <w:t>9-10 лет</w:t>
      </w: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915E66">
        <w:rPr>
          <w:rFonts w:ascii="Times New Roman" w:hAnsi="Times New Roman" w:cs="Times New Roman"/>
          <w:b/>
          <w:sz w:val="28"/>
          <w:szCs w:val="28"/>
        </w:rPr>
        <w:t>Цели проекта: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915E66">
        <w:rPr>
          <w:rFonts w:ascii="Times New Roman" w:hAnsi="Times New Roman" w:cs="Times New Roman"/>
          <w:sz w:val="28"/>
          <w:szCs w:val="28"/>
        </w:rPr>
        <w:t>Развитие интереса к истории, углубление знаний по истории и формирование наконкретном историческом материале гражданско – патриотических чувств и убеждений,утверждение значимости таких ценностей, как: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</w:rPr>
        <w:t>а) любовь и уважение к родному городу, к родной стране;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</w:rPr>
        <w:t>б) бережное отношение к плодам труда, опыту предшествующих поколений;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</w:rPr>
        <w:t>в) приумножение исторического наследия, сохранение исторической памяти.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</w:rPr>
        <w:t xml:space="preserve">г)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915E66">
        <w:rPr>
          <w:rFonts w:ascii="Times New Roman" w:hAnsi="Times New Roman" w:cs="Times New Roman"/>
          <w:sz w:val="28"/>
          <w:szCs w:val="28"/>
        </w:rPr>
        <w:t>оспитание Гражданина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</w:t>
      </w:r>
      <w:r w:rsidRPr="00915E66">
        <w:rPr>
          <w:rFonts w:ascii="Times New Roman" w:hAnsi="Times New Roman" w:cs="Times New Roman"/>
          <w:bCs/>
          <w:sz w:val="28"/>
          <w:szCs w:val="28"/>
        </w:rPr>
        <w:t>Воспитание у учащихся стремления к овладению глубокими знаниями,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915E66">
        <w:rPr>
          <w:rFonts w:ascii="Times New Roman" w:hAnsi="Times New Roman" w:cs="Times New Roman"/>
          <w:bCs/>
          <w:sz w:val="28"/>
          <w:szCs w:val="28"/>
        </w:rPr>
        <w:t>высоконравственными качествами в процессе изучения истории, культуры родного края.</w:t>
      </w: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b/>
          <w:bCs/>
          <w:sz w:val="28"/>
          <w:szCs w:val="28"/>
        </w:rPr>
        <w:t>Задачи проекта: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  <w:u w:val="single"/>
        </w:rPr>
        <w:t>образовательные:</w:t>
      </w:r>
      <w:r w:rsidRPr="00915E66">
        <w:rPr>
          <w:rFonts w:ascii="Times New Roman" w:hAnsi="Times New Roman" w:cs="Times New Roman"/>
          <w:sz w:val="28"/>
          <w:szCs w:val="28"/>
        </w:rPr>
        <w:t xml:space="preserve"> расширение и углублениезнаний учащихся по истории родного края истраны в целом на основе знакомства сматериалами музея;</w:t>
      </w: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  <w:u w:val="single"/>
        </w:rPr>
        <w:t>развивающие:</w:t>
      </w:r>
      <w:r w:rsidRPr="00915E66">
        <w:rPr>
          <w:rFonts w:ascii="Times New Roman" w:hAnsi="Times New Roman" w:cs="Times New Roman"/>
          <w:sz w:val="28"/>
          <w:szCs w:val="28"/>
        </w:rPr>
        <w:t xml:space="preserve"> приобщение учащихся кисследовательской деятельности,самостоятельному получению знаний наоснове сбора и изучения краеведческогоматериала, развитие познавательногоинтереса учащихся к изучению истории;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  <w:u w:val="single"/>
        </w:rPr>
        <w:t>воспитательные:</w:t>
      </w:r>
      <w:r w:rsidRPr="00915E66">
        <w:rPr>
          <w:rFonts w:ascii="Times New Roman" w:hAnsi="Times New Roman" w:cs="Times New Roman"/>
          <w:sz w:val="28"/>
          <w:szCs w:val="28"/>
        </w:rPr>
        <w:t xml:space="preserve"> воспитание у учащихсяуважения к историческому прошлому своегонарода, ответственности за судьбу родногокрая и страны; формирование толерантности,уважения к истории, культуре, традициям</w:t>
      </w: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</w:rPr>
        <w:t>различных народов, активной жизненной</w:t>
      </w:r>
      <w:r>
        <w:rPr>
          <w:rFonts w:ascii="Times New Roman" w:hAnsi="Times New Roman" w:cs="Times New Roman"/>
          <w:sz w:val="28"/>
          <w:szCs w:val="28"/>
        </w:rPr>
        <w:t xml:space="preserve"> позиции.</w:t>
      </w: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15E66">
        <w:rPr>
          <w:rFonts w:ascii="Times New Roman" w:hAnsi="Times New Roman" w:cs="Times New Roman"/>
          <w:b/>
          <w:bCs/>
          <w:color w:val="000000"/>
          <w:sz w:val="28"/>
          <w:szCs w:val="28"/>
        </w:rPr>
        <w:t>Актуальность.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15E66">
        <w:rPr>
          <w:rFonts w:ascii="Times New Roman" w:hAnsi="Times New Roman" w:cs="Times New Roman"/>
          <w:color w:val="000000"/>
          <w:sz w:val="28"/>
          <w:szCs w:val="28"/>
        </w:rPr>
        <w:t>Данный проект имеет колоссальное значение в деле воспитания и формирования личности учащихся, воспитания Гражданина и Патриота. Проект необходим для нашего общества в целом. Краеведческий  музей истории родного края рассчитан на детей. Дети - будущее нашего общества. Если мы хотим вырастить достойных граждан, патриотов отечества, мы должны воспитать в наших детях духовно-нравственный стержень. Сегодня как никогда ясно, что без воспитания патриотизма у подрастающего поколения ни в экономике, ни вкультуре, ни в образовании мы не сможем уверенно двигаться вперед.</w:t>
      </w:r>
    </w:p>
    <w:bookmarkEnd w:id="0"/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15E66">
        <w:rPr>
          <w:rFonts w:ascii="Times New Roman" w:hAnsi="Times New Roman" w:cs="Times New Roman"/>
          <w:color w:val="000000"/>
          <w:sz w:val="28"/>
          <w:szCs w:val="28"/>
        </w:rPr>
        <w:t xml:space="preserve">С раннего возраста человек начинает осознавать себя частицей своей семьи, своей нации, своей Родины. Ребенок, подросток, который будет знать </w:t>
      </w:r>
      <w:r w:rsidRPr="00915E66">
        <w:rPr>
          <w:rFonts w:ascii="Times New Roman" w:hAnsi="Times New Roman" w:cs="Times New Roman"/>
          <w:color w:val="000000"/>
          <w:sz w:val="28"/>
          <w:szCs w:val="28"/>
        </w:rPr>
        <w:lastRenderedPageBreak/>
        <w:t>историю своего села, города, быта своих предков, памятников архитектуры, никогда не совершит акта вандализма ни в отношении этого объекта, ни в отношении других. Он просто будет знать им цену.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915E66">
        <w:rPr>
          <w:rFonts w:ascii="Times New Roman" w:hAnsi="Times New Roman" w:cs="Times New Roman"/>
          <w:b/>
          <w:bCs/>
          <w:sz w:val="28"/>
          <w:szCs w:val="28"/>
        </w:rPr>
        <w:t>Ожидаемые результаты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</w:rPr>
        <w:t>Результат проекта должен быть положительным для всех. Сохранение наследия и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15E66">
        <w:rPr>
          <w:rFonts w:ascii="Times New Roman" w:hAnsi="Times New Roman" w:cs="Times New Roman"/>
          <w:sz w:val="28"/>
          <w:szCs w:val="28"/>
        </w:rPr>
        <w:t>использование его в воспитании и формировании личности подрастающего поколения приведет к улучшению качества социальной среды. Знание истории, прошлого народа, родного края повысит жизнестойкость, конкурентоспособность личности. Проект служит объединению, сплочению людей вокруг высокой благородной цели – сохранить прошлое, настоящее для будущих потомков, играет огромную роль в формировании мира и согласия среди людей разных национальностей, укрепляет дружбу между народами.</w:t>
      </w:r>
    </w:p>
    <w:p w:rsidR="00915E66" w:rsidRPr="00915E66" w:rsidRDefault="00915E66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918E3" w:rsidRPr="002918E3" w:rsidRDefault="002918E3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2918E3">
        <w:rPr>
          <w:rFonts w:ascii="Times New Roman" w:hAnsi="Times New Roman" w:cs="Times New Roman"/>
          <w:b/>
          <w:color w:val="000000"/>
          <w:sz w:val="28"/>
          <w:szCs w:val="28"/>
        </w:rPr>
        <w:t>Этапы реализации</w:t>
      </w:r>
    </w:p>
    <w:p w:rsidR="002918E3" w:rsidRDefault="008538FC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 этап: организационный:</w:t>
      </w:r>
      <w:r w:rsidR="002918E3" w:rsidRPr="002918E3">
        <w:rPr>
          <w:rFonts w:ascii="Times New Roman" w:hAnsi="Times New Roman" w:cs="Times New Roman"/>
          <w:color w:val="000000"/>
          <w:sz w:val="28"/>
          <w:szCs w:val="28"/>
        </w:rPr>
        <w:t xml:space="preserve"> постановка проблемы, определение задач и планирование деятельности; </w:t>
      </w:r>
    </w:p>
    <w:p w:rsidR="002918E3" w:rsidRDefault="002918E3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918E3">
        <w:rPr>
          <w:rFonts w:ascii="Times New Roman" w:hAnsi="Times New Roman" w:cs="Times New Roman"/>
          <w:color w:val="000000"/>
          <w:sz w:val="28"/>
          <w:szCs w:val="28"/>
        </w:rPr>
        <w:t xml:space="preserve">2 этап: поисковый и исследовательский: сбор информации учащимися по теме; </w:t>
      </w:r>
    </w:p>
    <w:p w:rsidR="002918E3" w:rsidRDefault="002918E3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2918E3">
        <w:rPr>
          <w:rFonts w:ascii="Times New Roman" w:hAnsi="Times New Roman" w:cs="Times New Roman"/>
          <w:color w:val="000000"/>
          <w:sz w:val="28"/>
          <w:szCs w:val="28"/>
        </w:rPr>
        <w:t>3этап: обобщающий: обобщение и систематизация материала, работа оформительской группы;</w:t>
      </w:r>
    </w:p>
    <w:p w:rsidR="00AC5991" w:rsidRPr="002918E3" w:rsidRDefault="002918E3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918E3">
        <w:rPr>
          <w:rFonts w:ascii="Times New Roman" w:hAnsi="Times New Roman" w:cs="Times New Roman"/>
          <w:color w:val="000000"/>
          <w:sz w:val="28"/>
          <w:szCs w:val="28"/>
        </w:rPr>
        <w:t xml:space="preserve"> 4 этап: предъявление проекта и его продукта: презентация проекта и его оценивание.</w:t>
      </w:r>
    </w:p>
    <w:p w:rsidR="00AC5991" w:rsidRPr="002918E3" w:rsidRDefault="00AC5991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Pr="002918E3" w:rsidRDefault="00AC5991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Pr="00915E66" w:rsidRDefault="00AC5991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Pr="00915E66" w:rsidRDefault="00AC5991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Pr="00915E66" w:rsidRDefault="00AC5991" w:rsidP="00915E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Pr="00915E66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Pr="00915E66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5991" w:rsidRDefault="00AC5991" w:rsidP="00AC599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15E66" w:rsidRDefault="00915E66" w:rsidP="00370D49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color w:val="330000"/>
          <w:sz w:val="24"/>
          <w:szCs w:val="24"/>
        </w:rPr>
      </w:pPr>
      <w:r>
        <w:rPr>
          <w:rFonts w:ascii="Times New Roman,Bold" w:hAnsi="Times New Roman,Bold" w:cs="Times New Roman,Bold"/>
          <w:b/>
          <w:bCs/>
          <w:color w:val="330000"/>
          <w:sz w:val="24"/>
          <w:szCs w:val="24"/>
        </w:rPr>
        <w:t xml:space="preserve">Сокровищница памяти </w:t>
      </w:r>
      <w:r>
        <w:rPr>
          <w:rFonts w:ascii="Times New Roman" w:hAnsi="Times New Roman" w:cs="Times New Roman"/>
          <w:b/>
          <w:bCs/>
          <w:color w:val="330000"/>
          <w:sz w:val="24"/>
          <w:szCs w:val="24"/>
        </w:rPr>
        <w:t xml:space="preserve">- </w:t>
      </w:r>
      <w:r>
        <w:rPr>
          <w:rFonts w:ascii="Times New Roman,Bold" w:hAnsi="Times New Roman,Bold" w:cs="Times New Roman,Bold"/>
          <w:b/>
          <w:bCs/>
          <w:color w:val="330000"/>
          <w:sz w:val="24"/>
          <w:szCs w:val="24"/>
        </w:rPr>
        <w:t>музей!</w:t>
      </w: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jc w:val="right"/>
        <w:rPr>
          <w:rFonts w:ascii="Times New Roman,Bold" w:hAnsi="Times New Roman,Bold" w:cs="Times New Roman,Bold"/>
          <w:b/>
          <w:bCs/>
          <w:color w:val="330000"/>
          <w:sz w:val="24"/>
          <w:szCs w:val="24"/>
        </w:rPr>
      </w:pPr>
      <w:r>
        <w:rPr>
          <w:rFonts w:ascii="Times New Roman,Bold" w:hAnsi="Times New Roman,Bold" w:cs="Times New Roman,Bold"/>
          <w:b/>
          <w:bCs/>
          <w:color w:val="330000"/>
          <w:sz w:val="24"/>
          <w:szCs w:val="24"/>
        </w:rPr>
        <w:t>Хранилище святых воспоминаний:</w:t>
      </w: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jc w:val="right"/>
        <w:rPr>
          <w:rFonts w:ascii="Times New Roman,Bold" w:hAnsi="Times New Roman,Bold" w:cs="Times New Roman,Bold"/>
          <w:b/>
          <w:bCs/>
          <w:color w:val="330000"/>
          <w:sz w:val="24"/>
          <w:szCs w:val="24"/>
        </w:rPr>
      </w:pPr>
      <w:r>
        <w:rPr>
          <w:rFonts w:ascii="Times New Roman,Bold" w:hAnsi="Times New Roman,Bold" w:cs="Times New Roman,Bold"/>
          <w:b/>
          <w:bCs/>
          <w:color w:val="330000"/>
          <w:sz w:val="24"/>
          <w:szCs w:val="24"/>
        </w:rPr>
        <w:t>Любовь к России, родине моей,</w:t>
      </w:r>
    </w:p>
    <w:p w:rsidR="00915E66" w:rsidRDefault="00915E66" w:rsidP="00915E66">
      <w:pPr>
        <w:autoSpaceDE w:val="0"/>
        <w:autoSpaceDN w:val="0"/>
        <w:adjustRightInd w:val="0"/>
        <w:spacing w:after="0" w:line="240" w:lineRule="auto"/>
        <w:jc w:val="right"/>
        <w:rPr>
          <w:rFonts w:ascii="Times New Roman,Bold" w:hAnsi="Times New Roman,Bold" w:cs="Times New Roman,Bold"/>
          <w:b/>
          <w:bCs/>
          <w:color w:val="330000"/>
          <w:sz w:val="24"/>
          <w:szCs w:val="24"/>
        </w:rPr>
      </w:pPr>
      <w:r>
        <w:rPr>
          <w:rFonts w:ascii="Times New Roman,Bold" w:hAnsi="Times New Roman,Bold" w:cs="Times New Roman,Bold"/>
          <w:b/>
          <w:bCs/>
          <w:color w:val="330000"/>
          <w:sz w:val="24"/>
          <w:szCs w:val="24"/>
        </w:rPr>
        <w:t>И прошлого ушедшего познанье!</w:t>
      </w:r>
    </w:p>
    <w:p w:rsidR="00915E66" w:rsidRDefault="00255A47" w:rsidP="00255A47">
      <w:pPr>
        <w:autoSpaceDE w:val="0"/>
        <w:autoSpaceDN w:val="0"/>
        <w:adjustRightInd w:val="0"/>
        <w:spacing w:after="0" w:line="240" w:lineRule="auto"/>
        <w:ind w:left="-567"/>
        <w:jc w:val="right"/>
        <w:rPr>
          <w:rFonts w:ascii="Times New Roman,BoldItalic" w:hAnsi="Times New Roman,BoldItalic" w:cs="Times New Roman,BoldItalic"/>
          <w:b/>
          <w:bCs/>
          <w:i/>
          <w:iCs/>
          <w:color w:val="330000"/>
          <w:sz w:val="24"/>
          <w:szCs w:val="24"/>
        </w:rPr>
      </w:pPr>
      <w:r>
        <w:rPr>
          <w:rFonts w:ascii="Arial" w:hAnsi="Arial" w:cs="Arial"/>
          <w:color w:val="000000"/>
          <w:sz w:val="17"/>
          <w:szCs w:val="17"/>
        </w:rPr>
        <w:t xml:space="preserve">. </w:t>
      </w:r>
      <w:r w:rsidR="00915E66">
        <w:rPr>
          <w:rFonts w:ascii="Times New Roman,BoldItalic" w:hAnsi="Times New Roman,BoldItalic" w:cs="Times New Roman,BoldItalic"/>
          <w:b/>
          <w:bCs/>
          <w:i/>
          <w:iCs/>
          <w:color w:val="330000"/>
          <w:sz w:val="24"/>
          <w:szCs w:val="24"/>
        </w:rPr>
        <w:t>В.В.Сорокин</w:t>
      </w:r>
    </w:p>
    <w:p w:rsidR="00255A47" w:rsidRDefault="00255A47" w:rsidP="00255A47">
      <w:pPr>
        <w:autoSpaceDE w:val="0"/>
        <w:autoSpaceDN w:val="0"/>
        <w:adjustRightInd w:val="0"/>
        <w:spacing w:after="0" w:line="240" w:lineRule="auto"/>
        <w:ind w:left="-567"/>
        <w:jc w:val="right"/>
        <w:rPr>
          <w:rFonts w:ascii="Times New Roman,BoldItalic" w:hAnsi="Times New Roman,BoldItalic" w:cs="Times New Roman,BoldItalic"/>
          <w:b/>
          <w:bCs/>
          <w:i/>
          <w:iCs/>
          <w:color w:val="330000"/>
          <w:sz w:val="24"/>
          <w:szCs w:val="24"/>
        </w:rPr>
      </w:pPr>
    </w:p>
    <w:p w:rsidR="00255A47" w:rsidRDefault="00255A47" w:rsidP="00255A47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,BoldItalic" w:hAnsi="Times New Roman,BoldItalic" w:cs="Times New Roman,BoldItalic"/>
          <w:b/>
          <w:bCs/>
          <w:i/>
          <w:iCs/>
          <w:color w:val="330000"/>
          <w:sz w:val="24"/>
          <w:szCs w:val="24"/>
        </w:rPr>
      </w:pPr>
    </w:p>
    <w:p w:rsidR="00370D49" w:rsidRDefault="00255A47" w:rsidP="0001731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55A47">
        <w:rPr>
          <w:rFonts w:ascii="Times New Roman" w:hAnsi="Times New Roman" w:cs="Times New Roman"/>
          <w:color w:val="000000"/>
          <w:sz w:val="28"/>
          <w:szCs w:val="28"/>
        </w:rPr>
        <w:t>Желанновский краеведческий музей Шацкого района Рязанской области находится в селе Желанное, в 35 километрах от районного центра г. Шацка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255A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Музей -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гордость села.</w:t>
      </w:r>
      <w:r w:rsidRPr="00255A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Более полувека он впитывает о</w:t>
      </w:r>
      <w:r w:rsidR="000173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собенности и достоинства Шацкой</w:t>
      </w:r>
      <w:r w:rsidRPr="00255A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земли.</w:t>
      </w:r>
      <w:r w:rsidR="00017310">
        <w:rPr>
          <w:noProof/>
          <w:lang w:eastAsia="ru-RU"/>
        </w:rPr>
        <w:drawing>
          <wp:inline distT="0" distB="0" distL="0" distR="0">
            <wp:extent cx="6143625" cy="2457450"/>
            <wp:effectExtent l="19050" t="0" r="9525" b="0"/>
            <wp:docPr id="37" name="Рисунок 37" descr="http://cs419616.vk.me/v419616837/723f/ZCQXrGjCF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cs419616.vk.me/v419616837/723f/ZCQXrGjCFU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5F4E" w:rsidRDefault="00255A47" w:rsidP="00017310">
      <w:pPr>
        <w:spacing w:before="100" w:beforeAutospacing="1" w:after="100" w:afterAutospacing="1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BC0B4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Изначально это был краеведческий уголок, созданный в 1958 году в Желанновской школе.</w:t>
      </w:r>
      <w:r w:rsidRPr="00BC0B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Энтузиазма собрать первую коллекцию хватило у Николая Кошелева, учителя труда и рисования. Его соратниками стали директор школы, краевед Николай Панин и его брат, тоже краевед Виктор Панин. Случилось это в октябре 1958 года.</w:t>
      </w:r>
      <w:r w:rsidR="00BC0B40" w:rsidRPr="00BC0B40">
        <w:rPr>
          <w:rFonts w:ascii="Times New Roman" w:hAnsi="Times New Roman" w:cs="Times New Roman"/>
          <w:sz w:val="28"/>
          <w:szCs w:val="28"/>
        </w:rPr>
        <w:t xml:space="preserve"> В маленькой комнатушке начинался музей, потом вышел на стены четырех классных комнат</w:t>
      </w:r>
      <w:r w:rsidR="00BC0B4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67F35" w:rsidRPr="00FE38B4" w:rsidRDefault="00567F35" w:rsidP="00017310">
      <w:pPr>
        <w:spacing w:before="100" w:beforeAutospacing="1" w:after="100" w:afterAutospacing="1" w:line="240" w:lineRule="auto"/>
        <w:ind w:left="-567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3396615</wp:posOffset>
            </wp:positionH>
            <wp:positionV relativeFrom="paragraph">
              <wp:posOffset>95885</wp:posOffset>
            </wp:positionV>
            <wp:extent cx="2066925" cy="2486025"/>
            <wp:effectExtent l="19050" t="0" r="9525" b="0"/>
            <wp:wrapThrough wrapText="bothSides">
              <wp:wrapPolygon edited="0">
                <wp:start x="-199" y="0"/>
                <wp:lineTo x="-199" y="21517"/>
                <wp:lineTo x="21700" y="21517"/>
                <wp:lineTo x="21700" y="0"/>
                <wp:lineTo x="-199" y="0"/>
              </wp:wrapPolygon>
            </wp:wrapThrough>
            <wp:docPr id="2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-260985</wp:posOffset>
            </wp:positionH>
            <wp:positionV relativeFrom="paragraph">
              <wp:posOffset>86360</wp:posOffset>
            </wp:positionV>
            <wp:extent cx="2531745" cy="2495550"/>
            <wp:effectExtent l="19050" t="0" r="1905" b="0"/>
            <wp:wrapNone/>
            <wp:docPr id="15" name="Рисунок 1" descr="Кошелев Николай Терентьев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ошелев Николай Терентьевич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74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BC0B40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67F35" w:rsidRDefault="00567F35" w:rsidP="00567F35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Николай  </w:t>
      </w:r>
      <w:r w:rsidRPr="00BC0B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КошелевНиколай Панин</w:t>
      </w:r>
    </w:p>
    <w:p w:rsidR="00255A47" w:rsidRPr="00567F35" w:rsidRDefault="00255A47" w:rsidP="00567F35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C0B4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Заинтересованность учителей и школьников сделала своё дело — уже в 1961 году из школьного он был преобразован в народный общественный музей. Экспозиция пополнялась, уникальность росла — тесно стало музею в скромном школьном уголке, и было принято решение построить ему новое здание.</w:t>
      </w:r>
      <w:r w:rsidRPr="00BC0B40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567F35" w:rsidRDefault="00567F35" w:rsidP="00567F3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E22ABE" w:rsidRPr="00567F35" w:rsidRDefault="00BC0B40" w:rsidP="00567F35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D54ED">
        <w:rPr>
          <w:rFonts w:ascii="Times New Roman" w:hAnsi="Times New Roman" w:cs="Times New Roman"/>
          <w:color w:val="000000"/>
          <w:sz w:val="28"/>
          <w:szCs w:val="28"/>
        </w:rPr>
        <w:t>С 1964 по 1968 годы силами жителей села с привлечением средств общественности и государства музей был построен</w:t>
      </w:r>
      <w:r w:rsidRPr="00BD54ED">
        <w:rPr>
          <w:rFonts w:ascii="Times New Roman" w:hAnsi="Times New Roman" w:cs="Times New Roman"/>
          <w:sz w:val="28"/>
          <w:szCs w:val="28"/>
        </w:rPr>
        <w:t>.</w:t>
      </w:r>
      <w:r w:rsidR="00BD54ED">
        <w:rPr>
          <w:rFonts w:ascii="Times New Roman" w:hAnsi="Times New Roman" w:cs="Times New Roman"/>
          <w:sz w:val="28"/>
          <w:szCs w:val="28"/>
        </w:rPr>
        <w:t xml:space="preserve">Он получился </w:t>
      </w:r>
      <w:r w:rsidR="00BD54ED" w:rsidRPr="00BD54ED">
        <w:rPr>
          <w:rFonts w:ascii="Times New Roman" w:hAnsi="Times New Roman" w:cs="Times New Roman"/>
          <w:sz w:val="28"/>
          <w:szCs w:val="28"/>
        </w:rPr>
        <w:t xml:space="preserve">просторным и красивым, по сельским меркам – настоящий дворец! Общая площадь – 750 квадратных метров, из них 550 – экспозиционных, остальное заняли фондовые хранилища, служебные помещения, библиотека. </w:t>
      </w:r>
      <w:r w:rsidRPr="00BD54ED">
        <w:rPr>
          <w:rFonts w:ascii="Times New Roman" w:hAnsi="Times New Roman" w:cs="Times New Roman"/>
          <w:color w:val="000000"/>
          <w:sz w:val="28"/>
          <w:szCs w:val="28"/>
        </w:rPr>
        <w:t xml:space="preserve"> В год постройки он обретает государственный статус и становится филиалом Рязанского историко-архитектурного музея-заповедника. </w:t>
      </w:r>
      <w:r w:rsidR="00E22ABE" w:rsidRPr="00BD54ED">
        <w:rPr>
          <w:rFonts w:ascii="Times New Roman" w:hAnsi="Times New Roman" w:cs="Times New Roman"/>
          <w:color w:val="000000"/>
          <w:sz w:val="28"/>
          <w:szCs w:val="28"/>
        </w:rPr>
        <w:t>Торжественное открытие музея состоялось 15 октября 1969 года.</w:t>
      </w:r>
    </w:p>
    <w:p w:rsidR="00E45F4E" w:rsidRDefault="00E45F4E" w:rsidP="00E45F4E">
      <w:pPr>
        <w:spacing w:before="100" w:beforeAutospacing="1" w:after="100" w:afterAutospacing="1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5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здании, построенном в 1968 году, сегодня помещается лишь часть фондов. Экспозиция начинается буквально на улице, где стоят огромный якорь и каменные жернова. </w:t>
      </w:r>
    </w:p>
    <w:p w:rsidR="00017310" w:rsidRDefault="00017310" w:rsidP="00E45F4E">
      <w:pPr>
        <w:spacing w:before="100" w:beforeAutospacing="1" w:after="100" w:afterAutospacing="1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17310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3485118"/>
            <wp:effectExtent l="19050" t="0" r="3175" b="0"/>
            <wp:docPr id="9" name="Рисунок 31" descr="Фотография Желанновский краеведческий музей (Желанное (Рязанская область)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Фотография Желанновский краеведческий музей (Желанное (Рязанская область))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85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5F4E" w:rsidRPr="00E45F4E" w:rsidRDefault="00E22ABE" w:rsidP="00017310">
      <w:pPr>
        <w:spacing w:before="100" w:beforeAutospacing="1" w:after="100" w:afterAutospacing="1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96AD7">
        <w:rPr>
          <w:rFonts w:ascii="Times New Roman" w:hAnsi="Times New Roman" w:cs="Times New Roman"/>
          <w:color w:val="000000"/>
          <w:sz w:val="28"/>
          <w:szCs w:val="28"/>
        </w:rPr>
        <w:t>Фонд музея насчитывает около 16 тысяч единиц хранения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E22A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представляющих национальную ценность и являющихся общегосударственным достоянием, в числе которых челюсть мамонта, друза горного хрусталя.</w:t>
      </w:r>
      <w:r w:rsidRPr="00296AD7">
        <w:rPr>
          <w:rFonts w:ascii="Times New Roman" w:hAnsi="Times New Roman" w:cs="Times New Roman"/>
          <w:color w:val="000000"/>
          <w:sz w:val="28"/>
          <w:szCs w:val="28"/>
        </w:rPr>
        <w:t xml:space="preserve"> Это уникальные собрания предметов этнографии и быта, отражающие прошлое Шацкого края; коллекции нумизматики и археологии, документов и фотодокументов. Музей располагает коллекцией картин, гравюр, рисунков известных российских и рязанских художников XIX-XX веков, среди которых уникальные работы Ю.Ю. Клевера, И.П. Пожалостина, С.А. Пырсина, К.К Шелковенко, В.П. Корнюшина, В.А. Иванова, В.А. Минкина. </w:t>
      </w:r>
      <w:r w:rsidR="00E45F4E" w:rsidRPr="00E45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Изюминкой музея является </w:t>
      </w:r>
      <w:r w:rsidR="00E45F4E" w:rsidRPr="00E45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большая коллекция минералов. В неё входят как местные горные породы, так и ископаемые с самых различных уголков нашей страны. </w:t>
      </w:r>
    </w:p>
    <w:p w:rsidR="00E22ABE" w:rsidRDefault="00E22ABE" w:rsidP="00E22ABE">
      <w:pPr>
        <w:pStyle w:val="a5"/>
        <w:shd w:val="clear" w:color="auto" w:fill="FFFFFF"/>
        <w:spacing w:line="249" w:lineRule="atLeast"/>
        <w:ind w:left="-567"/>
        <w:rPr>
          <w:color w:val="000000"/>
          <w:sz w:val="28"/>
          <w:szCs w:val="28"/>
        </w:rPr>
      </w:pPr>
      <w:r w:rsidRPr="00296AD7">
        <w:rPr>
          <w:color w:val="000000"/>
          <w:sz w:val="28"/>
          <w:szCs w:val="28"/>
        </w:rPr>
        <w:t>Желанновский краеведческий музей является привлекательным культурно-туристическим объект в Рязанской области. Ежегодно его посещают  5-7 тыс. человек из разных уголков Росси, стран ближнего и дальнего зарубежья. Для посетителей разработаны мастер-классы, интерактивные и анимационные программы, игры.Традиционными мероприятиями стал районный праздник «Под синим небом желанновских раздолий», который проходит на территории музея; «День птиц»; «Проводы зимы» и «Масленица».</w:t>
      </w:r>
    </w:p>
    <w:p w:rsidR="00E22ABE" w:rsidRDefault="00E22ABE" w:rsidP="00E22ABE">
      <w:pPr>
        <w:pStyle w:val="a5"/>
        <w:shd w:val="clear" w:color="auto" w:fill="FFFFFF"/>
        <w:spacing w:line="249" w:lineRule="atLeast"/>
        <w:ind w:left="-567"/>
        <w:rPr>
          <w:color w:val="000000"/>
          <w:sz w:val="28"/>
          <w:szCs w:val="28"/>
        </w:rPr>
      </w:pPr>
      <w:r w:rsidRPr="00296AD7">
        <w:rPr>
          <w:color w:val="000000"/>
          <w:sz w:val="28"/>
          <w:szCs w:val="28"/>
        </w:rPr>
        <w:t>В музее имеется научная</w:t>
      </w:r>
      <w:r w:rsidRPr="00296AD7">
        <w:rPr>
          <w:rStyle w:val="apple-converted-space"/>
          <w:color w:val="000000"/>
          <w:sz w:val="28"/>
          <w:szCs w:val="28"/>
        </w:rPr>
        <w:t> </w:t>
      </w:r>
      <w:r w:rsidRPr="00E45F4E">
        <w:rPr>
          <w:rStyle w:val="a6"/>
          <w:b w:val="0"/>
          <w:color w:val="000000"/>
          <w:sz w:val="28"/>
          <w:szCs w:val="28"/>
        </w:rPr>
        <w:t>библиотека</w:t>
      </w:r>
      <w:r w:rsidRPr="00E45F4E">
        <w:rPr>
          <w:b/>
          <w:color w:val="000000"/>
          <w:sz w:val="28"/>
          <w:szCs w:val="28"/>
        </w:rPr>
        <w:t>,</w:t>
      </w:r>
      <w:r w:rsidRPr="00296AD7">
        <w:rPr>
          <w:color w:val="000000"/>
          <w:sz w:val="28"/>
          <w:szCs w:val="28"/>
        </w:rPr>
        <w:t xml:space="preserve"> её фонд составляет около 20 тысяч экземпляров книг по краеведению, истории края и России. На основе книжного фонда библиотеки организуются выставки, подбирается материал для разработки тематических экскурсий, мероприятий, классных часов и уроков с учащимися школ</w:t>
      </w:r>
      <w:r>
        <w:rPr>
          <w:color w:val="000000"/>
          <w:sz w:val="28"/>
          <w:szCs w:val="28"/>
        </w:rPr>
        <w:t>.</w:t>
      </w:r>
    </w:p>
    <w:p w:rsidR="00E45F4E" w:rsidRDefault="00E45F4E" w:rsidP="00E45F4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Музей содержит четыре отдела:</w:t>
      </w:r>
      <w:r>
        <w:rPr>
          <w:rFonts w:ascii="Times New Roman" w:hAnsi="Times New Roman" w:cs="Times New Roman"/>
          <w:color w:val="000000"/>
          <w:sz w:val="28"/>
          <w:szCs w:val="28"/>
        </w:rPr>
        <w:t>современная природа, история</w:t>
      </w:r>
      <w:r w:rsidRPr="00296AD7">
        <w:rPr>
          <w:rFonts w:ascii="Times New Roman" w:hAnsi="Times New Roman" w:cs="Times New Roman"/>
          <w:color w:val="000000"/>
          <w:sz w:val="28"/>
          <w:szCs w:val="28"/>
        </w:rPr>
        <w:t xml:space="preserve"> края, </w:t>
      </w:r>
      <w:r>
        <w:rPr>
          <w:rFonts w:ascii="Times New Roman" w:hAnsi="Times New Roman" w:cs="Times New Roman"/>
          <w:color w:val="000000"/>
          <w:sz w:val="28"/>
          <w:szCs w:val="28"/>
        </w:rPr>
        <w:t>искусство и геология</w:t>
      </w:r>
      <w:r w:rsidRPr="00296AD7">
        <w:rPr>
          <w:rFonts w:ascii="Times New Roman" w:hAnsi="Times New Roman" w:cs="Times New Roman"/>
          <w:color w:val="000000"/>
          <w:sz w:val="28"/>
          <w:szCs w:val="28"/>
        </w:rPr>
        <w:t>.В них представлены современная флора и фауна, история местного края, произведения известных художников  XX века, коллекция минералов и горных пород. В музее проводятся выставки из собственных фондов, других организаций и частных лиц.</w:t>
      </w:r>
    </w:p>
    <w:p w:rsidR="00384561" w:rsidRPr="00384561" w:rsidRDefault="00384561" w:rsidP="00384561">
      <w:pPr>
        <w:pStyle w:val="a5"/>
        <w:shd w:val="clear" w:color="auto" w:fill="FFFFFF"/>
        <w:spacing w:line="249" w:lineRule="atLeast"/>
        <w:ind w:left="-567"/>
        <w:jc w:val="both"/>
        <w:rPr>
          <w:color w:val="000000"/>
          <w:sz w:val="28"/>
          <w:szCs w:val="28"/>
        </w:rPr>
      </w:pPr>
      <w:r w:rsidRPr="00384561">
        <w:rPr>
          <w:color w:val="000000"/>
          <w:sz w:val="28"/>
          <w:szCs w:val="28"/>
        </w:rPr>
        <w:t>При музее живут два интересных «экспоната»: верблюд Василий и ослица Маша. Они пользуются большой популярностью у посетителей музея.</w:t>
      </w:r>
    </w:p>
    <w:p w:rsidR="00E45F4E" w:rsidRPr="00384561" w:rsidRDefault="00E45F4E" w:rsidP="00384561">
      <w:pPr>
        <w:pStyle w:val="a5"/>
        <w:shd w:val="clear" w:color="auto" w:fill="FFFFFF"/>
        <w:spacing w:line="249" w:lineRule="atLeast"/>
        <w:ind w:left="-567"/>
        <w:rPr>
          <w:color w:val="000000"/>
          <w:sz w:val="28"/>
          <w:szCs w:val="28"/>
        </w:rPr>
      </w:pPr>
    </w:p>
    <w:p w:rsidR="00BD54ED" w:rsidRDefault="00AD3A52" w:rsidP="00BD54ED">
      <w:pPr>
        <w:tabs>
          <w:tab w:val="left" w:pos="-567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448175" cy="2952476"/>
            <wp:effectExtent l="19050" t="0" r="9525" b="0"/>
            <wp:docPr id="4" name="Рисунок 6" descr="Фотография Желанновский краеведческий музей (Желанное (Рязанская область)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Фотография Желанновский краеведческий музей (Желанное (Рязанская область))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2952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310" w:rsidRDefault="00017310" w:rsidP="00BD54ED">
      <w:pPr>
        <w:tabs>
          <w:tab w:val="left" w:pos="-567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017310" w:rsidRDefault="00017310" w:rsidP="00BD54ED">
      <w:pPr>
        <w:tabs>
          <w:tab w:val="left" w:pos="-567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017310" w:rsidRDefault="00017310" w:rsidP="00BD54ED">
      <w:pPr>
        <w:tabs>
          <w:tab w:val="left" w:pos="-567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E45F4E" w:rsidRDefault="00E22ABE" w:rsidP="00AD3A52">
      <w:pPr>
        <w:tabs>
          <w:tab w:val="left" w:pos="-567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96AD7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Природе Шацкого края посвящены три зала музея, в которых показаны флора и фауна нашей местности.</w:t>
      </w:r>
      <w:r w:rsidRPr="00296A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Внимание обязательно прикуёт диорама зимнего леса с волками, диорамы природы по временам года, чучело крупнейшей в регионе хищной птицы — орлана-белохвоста, уникальные коллекции птичьих яиц, лишайники, спилы всяческих деревьев и чудесные рисунки, оставленные на коре и древесине личинками жуков-вредителей. </w:t>
      </w:r>
      <w:r w:rsidRPr="00296AD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br/>
      </w:r>
    </w:p>
    <w:p w:rsidR="00E22ABE" w:rsidRDefault="00567F35" w:rsidP="00E22ABE">
      <w:pPr>
        <w:tabs>
          <w:tab w:val="left" w:pos="-567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-251460</wp:posOffset>
            </wp:positionH>
            <wp:positionV relativeFrom="paragraph">
              <wp:posOffset>353695</wp:posOffset>
            </wp:positionV>
            <wp:extent cx="4356735" cy="2886075"/>
            <wp:effectExtent l="19050" t="0" r="5715" b="0"/>
            <wp:wrapThrough wrapText="bothSides">
              <wp:wrapPolygon edited="0">
                <wp:start x="-94" y="0"/>
                <wp:lineTo x="-94" y="21529"/>
                <wp:lineTo x="21628" y="21529"/>
                <wp:lineTo x="21628" y="0"/>
                <wp:lineTo x="-94" y="0"/>
              </wp:wrapPolygon>
            </wp:wrapThrough>
            <wp:docPr id="5" name="Рисунок 5" descr="http://mediaryazan.ru/upload/iblock/a7e/tckvvqkpet%20eqdrxtuywszjgb%20-%20dhcmqypjb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mediaryazan.ru/upload/iblock/a7e/tckvvqkpet%20eqdrxtuywszjgb%20-%20dhcmqypjbz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73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1091565</wp:posOffset>
            </wp:positionH>
            <wp:positionV relativeFrom="paragraph">
              <wp:posOffset>93980</wp:posOffset>
            </wp:positionV>
            <wp:extent cx="4448175" cy="2943225"/>
            <wp:effectExtent l="19050" t="0" r="9525" b="0"/>
            <wp:wrapNone/>
            <wp:docPr id="8" name="Рисунок 8" descr="http://mediaryazan.ru/upload/iblock/7f1/erbnhmbpui%20salngyoooxxqwg%20igpavvhzm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mediaryazan.ru/upload/iblock/7f1/erbnhmbpui%20salngyoooxxqwg%20igpavvhzmj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294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45F4E" w:rsidRDefault="00E45F4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5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Отдел геологии гордится коллекцией минералов со всего бывшего Советского Союза. Среди них друза горного хрусталя весом под 30 килограммов. Сотрудники музея несколько лет писали письма в геологические экспедиции, работавшие по всей стране, с просьбой прислать образцы для коллекции. Собрать коллекцию таких масштабов можно было только в советское время: сотрудники экспедиций откликались на зов жи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телей маленького села. Желанновский</w:t>
      </w:r>
      <w:r w:rsidRPr="00E45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музей стал приобретать региональную силу. И сегодня на полках можно увидеть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Pr="00E45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золото дураков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Pr="00E45F4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— пирит и руду ртути — киноварь, железный минерал — гематит и кружевной агат. Среди образцов нашёлся и крупный осколок малахита: запасы этого минерала в мире имелись только на Урале, и к настоящему моменту полностью истощены. Сегодня горняки добирают последние крохи от былых запасов того самого камня, из которого Данила-мастер пытался вырезать громадную чашу. Геологическую часть дополняет карта, где указано соотношение суши и моря на нашей планете в мезозойскую эру. Здесь видно, что Шацкий район вместе со всей Рязанской областью лежал на морском дне и в подтверждение — целая витрина с окаменелостями морских существ. </w:t>
      </w:r>
    </w:p>
    <w:p w:rsidR="00E45F4E" w:rsidRDefault="00E45F4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Pr="00E45F4E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558165</wp:posOffset>
            </wp:positionH>
            <wp:positionV relativeFrom="paragraph">
              <wp:posOffset>80645</wp:posOffset>
            </wp:positionV>
            <wp:extent cx="4543425" cy="3009900"/>
            <wp:effectExtent l="19050" t="0" r="9525" b="0"/>
            <wp:wrapThrough wrapText="bothSides">
              <wp:wrapPolygon edited="0">
                <wp:start x="-91" y="0"/>
                <wp:lineTo x="-91" y="21463"/>
                <wp:lineTo x="21645" y="21463"/>
                <wp:lineTo x="21645" y="0"/>
                <wp:lineTo x="-91" y="0"/>
              </wp:wrapPolygon>
            </wp:wrapThrough>
            <wp:docPr id="3" name="Рисунок 4" descr="http://mediaryazan.ru/upload/iblock/2da/bmooaaqfrfjalhaagp%20usruzxzxxfxcfyou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mediaryazan.ru/upload/iblock/2da/bmooaaqfrfjalhaagp%20usruzxzxxfxcfyoun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45F4E" w:rsidRPr="00E45F4E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br/>
      </w:r>
    </w:p>
    <w:p w:rsidR="00E22ABE" w:rsidRPr="00E45F4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2ABE" w:rsidRDefault="00E22ABE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384561" w:rsidRDefault="00384561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color w:val="000000"/>
          <w:sz w:val="28"/>
          <w:szCs w:val="28"/>
        </w:rPr>
      </w:pPr>
    </w:p>
    <w:p w:rsidR="00E22ABE" w:rsidRPr="006252B0" w:rsidRDefault="006252B0" w:rsidP="006252B0">
      <w:pPr>
        <w:autoSpaceDE w:val="0"/>
        <w:autoSpaceDN w:val="0"/>
        <w:adjustRightInd w:val="0"/>
        <w:spacing w:after="0" w:line="240" w:lineRule="auto"/>
        <w:ind w:left="-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252B0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В отделе истории отражена история Шацкого края с древнейших времён и до настоящего времени. Здесь </w:t>
      </w:r>
      <w:r w:rsidRPr="006252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можно наткнуться как на граммофон советских времён, так и на животных ледникового периода. Отдельный уголок пожалован фрагменту черепа мамонта, найденный на речке Азе у села Кормилица, — это зал археологии. Здесь выставлена большая коллекция артефактов, собранных по всей Шацкой земле. Среди них каменные топоры, скребки, долота, осколки керамики. Ценно это ещё и потому, что именно вШацком районе у села ПольноеЯлтуново археологами обнаружена самая древняя стоянка человека в регионе возрастом в 35 тысяч лет. </w:t>
      </w:r>
      <w:r w:rsidR="00BD54ED">
        <w:rPr>
          <w:rStyle w:val="apple-converted-space"/>
          <w:rFonts w:ascii="Verdana" w:hAnsi="Verdana"/>
          <w:color w:val="000000"/>
          <w:sz w:val="18"/>
          <w:szCs w:val="18"/>
          <w:shd w:val="clear" w:color="auto" w:fill="C3D4CD"/>
        </w:rPr>
        <w:t> </w:t>
      </w:r>
      <w:r w:rsidRPr="006252B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br/>
      </w:r>
    </w:p>
    <w:p w:rsidR="00E22ABE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8456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505325" cy="2984778"/>
            <wp:effectExtent l="19050" t="0" r="0" b="0"/>
            <wp:docPr id="6" name="Рисунок 10" descr="http://mediaryazan.ru/upload/iblock/3fd/knagqspowk%20hrhqxyinfkjabkmn%20ndogozupgkhvzdgg%20voxsmfgrqprsaefnhuu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mediaryazan.ru/upload/iblock/3fd/knagqspowk%20hrhqxyinfkjabkmn%20ndogozupgkhvzdgg%20voxsmfgrqprsaefnhuuw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2986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4561" w:rsidRP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567F35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786765</wp:posOffset>
            </wp:positionH>
            <wp:positionV relativeFrom="paragraph">
              <wp:posOffset>133350</wp:posOffset>
            </wp:positionV>
            <wp:extent cx="4552950" cy="3019425"/>
            <wp:effectExtent l="19050" t="0" r="0" b="0"/>
            <wp:wrapThrough wrapText="bothSides">
              <wp:wrapPolygon edited="0">
                <wp:start x="-90" y="0"/>
                <wp:lineTo x="-90" y="21532"/>
                <wp:lineTo x="21600" y="21532"/>
                <wp:lineTo x="21600" y="0"/>
                <wp:lineTo x="-90" y="0"/>
              </wp:wrapPolygon>
            </wp:wrapThrough>
            <wp:docPr id="16" name="Рисунок 16" descr="http://mediaryazan.ru/upload/iblock/39a/wavxrp%20oetcqvojuuybg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mediaryazan.ru/upload/iblock/39a/wavxrp%20oetcqvojuuybg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E22ABE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845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Отдельный зал отведён местным героям Великой Отечественной войны: здесь можно увидеть и записную книжку артиллериста, раскрытую на странице с расчётами. </w:t>
      </w: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567F35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777240</wp:posOffset>
            </wp:positionH>
            <wp:positionV relativeFrom="paragraph">
              <wp:posOffset>10160</wp:posOffset>
            </wp:positionV>
            <wp:extent cx="4775200" cy="3162935"/>
            <wp:effectExtent l="19050" t="0" r="6350" b="0"/>
            <wp:wrapThrough wrapText="bothSides">
              <wp:wrapPolygon edited="0">
                <wp:start x="-86" y="0"/>
                <wp:lineTo x="-86" y="21466"/>
                <wp:lineTo x="21629" y="21466"/>
                <wp:lineTo x="21629" y="0"/>
                <wp:lineTo x="-86" y="0"/>
              </wp:wrapPolygon>
            </wp:wrapThrough>
            <wp:docPr id="13" name="Рисунок 13" descr="http://mediaryazan.ru/upload/iblock/fae/ytbkhqyzms%20dbvlqdfenzlk%20cwrbb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mediaryazan.ru/upload/iblock/fae/ytbkhqyzms%20dbvlqdfenzlk%20cwrbb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0" cy="316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84561" w:rsidRDefault="00384561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567F35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67F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859546" cy="3219450"/>
            <wp:effectExtent l="19050" t="0" r="0" b="0"/>
            <wp:docPr id="26" name="Рисунок 19" descr="http://mediaryazan.ru/upload/iblock/4a0/fcldberincxazg%20oebzzroybe%20yn%20skmsesvpvw%20un%20fipdiojwtlws%20clrdpprhadafw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mediaryazan.ru/upload/iblock/4a0/fcldberincxazg%20oebzzroybe%20yn%20skmsesvpvw%20un%20fipdiojwtlws%20clrdpprhadafwv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655" cy="3220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Pr="00BD54ED" w:rsidRDefault="00BD54ED" w:rsidP="008538FC">
      <w:pPr>
        <w:ind w:left="-567"/>
        <w:rPr>
          <w:rFonts w:ascii="Times New Roman" w:hAnsi="Times New Roman" w:cs="Times New Roman"/>
          <w:sz w:val="28"/>
          <w:szCs w:val="28"/>
        </w:rPr>
      </w:pPr>
      <w:r w:rsidRPr="00BD54ED">
        <w:rPr>
          <w:rFonts w:ascii="Times New Roman" w:hAnsi="Times New Roman" w:cs="Times New Roman"/>
          <w:sz w:val="28"/>
          <w:szCs w:val="28"/>
        </w:rPr>
        <w:lastRenderedPageBreak/>
        <w:t>Недавно в музее появился «космический уголок», состоящий из экспонатов, подаренных уроженцем Шацкого района Вячеславом Михайловичем Филиным, долгие годы работавшим заместителем генерального конструктора ракетно</w:t>
      </w:r>
      <w:r w:rsidRPr="00BD54ED">
        <w:rPr>
          <w:rFonts w:ascii="Times New Roman" w:hAnsi="Times New Roman" w:cs="Times New Roman"/>
          <w:sz w:val="28"/>
          <w:szCs w:val="28"/>
        </w:rPr>
        <w:noBreakHyphen/>
        <w:t>космической корпорации «Энергия». Подобные раритеты едва ли увидишь в иных даже крупных музеях страны: двигатели космических кораблей «Союз» и «Буран», костюм и образцы питания космонавта, книги, фотографии…</w:t>
      </w:r>
    </w:p>
    <w:p w:rsidR="00BD54ED" w:rsidRPr="00BD54ED" w:rsidRDefault="00BD54ED" w:rsidP="00BD54ED">
      <w:pPr>
        <w:ind w:left="-567"/>
        <w:rPr>
          <w:rFonts w:ascii="Times New Roman" w:hAnsi="Times New Roman" w:cs="Times New Roman"/>
          <w:sz w:val="28"/>
          <w:szCs w:val="28"/>
        </w:rPr>
      </w:pPr>
    </w:p>
    <w:p w:rsidR="00BD54ED" w:rsidRPr="00BD54ED" w:rsidRDefault="00BD54ED" w:rsidP="00BD54ED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229100" cy="2801780"/>
            <wp:effectExtent l="19050" t="0" r="0" b="0"/>
            <wp:docPr id="25" name="Рисунок 25" descr="http://mediaryazan.ru/upload/iblock/dd5/ugsauclmtetrvjtm%20rizccmttkppdtijnoboidzvx%20dopyyilpqlstxm%20nh%20cdlvlujzvxiz%20wexasnzrvkhm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mediaryazan.ru/upload/iblock/dd5/ugsauclmtetrvjtm%20rizccmttkppdtijnoboidzvx%20dopyyilpqlstxm%20nh%20cdlvlujzvxiz%20wexasnzrvkhmv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935" cy="2802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538FC" w:rsidRDefault="008538FC" w:rsidP="00BD5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538FC" w:rsidRDefault="008538FC" w:rsidP="00BD5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538FC" w:rsidRDefault="008538FC" w:rsidP="00BD5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538FC" w:rsidRDefault="008538FC" w:rsidP="00BD5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D54ED" w:rsidRDefault="00BD54ED" w:rsidP="008538FC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D54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зале искусства</w:t>
      </w:r>
      <w:r w:rsidR="00017310" w:rsidRPr="00017310">
        <w:rPr>
          <w:rFonts w:ascii="Times New Roman" w:hAnsi="Times New Roman" w:cs="Times New Roman"/>
          <w:sz w:val="28"/>
          <w:szCs w:val="28"/>
        </w:rPr>
        <w:t>представлены произведения живописи и графики, скульптура русских художников, изделия прикладного народного творчества</w:t>
      </w:r>
      <w:r w:rsidR="00017310">
        <w:rPr>
          <w:rFonts w:ascii="Times New Roman" w:hAnsi="Times New Roman" w:cs="Times New Roman"/>
          <w:sz w:val="28"/>
          <w:szCs w:val="28"/>
        </w:rPr>
        <w:t>,</w:t>
      </w:r>
      <w:r w:rsidR="00017310" w:rsidRPr="00BD54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частенько проходят выставки</w:t>
      </w:r>
      <w:r w:rsidR="000173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Pr="00BD54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Летом 2013 года в отделе гастролировала выставка народных костюмов из собрания Сергея Глебушкина «По платью видно, кто идёт».</w:t>
      </w:r>
    </w:p>
    <w:p w:rsidR="00017310" w:rsidRDefault="00017310" w:rsidP="00BD5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17310" w:rsidRPr="00BD54ED" w:rsidRDefault="00017310" w:rsidP="00BD54E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497779" cy="2886075"/>
            <wp:effectExtent l="19050" t="0" r="0" b="0"/>
            <wp:docPr id="28" name="Рисунок 28" descr="http://www.museum.ru/imgB.asp?4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museum.ru/imgB.asp?475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7779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4ED" w:rsidRDefault="00BD54ED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17310" w:rsidRDefault="00017310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17310" w:rsidRPr="00BD54ED" w:rsidRDefault="00017310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7F35" w:rsidRDefault="00567F35" w:rsidP="00384561">
      <w:pPr>
        <w:autoSpaceDE w:val="0"/>
        <w:autoSpaceDN w:val="0"/>
        <w:adjustRightInd w:val="0"/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520065</wp:posOffset>
            </wp:positionH>
            <wp:positionV relativeFrom="paragraph">
              <wp:posOffset>725805</wp:posOffset>
            </wp:positionV>
            <wp:extent cx="4495800" cy="3441700"/>
            <wp:effectExtent l="19050" t="0" r="0" b="0"/>
            <wp:wrapThrough wrapText="bothSides">
              <wp:wrapPolygon edited="0">
                <wp:start x="-92" y="0"/>
                <wp:lineTo x="-92" y="21520"/>
                <wp:lineTo x="21600" y="21520"/>
                <wp:lineTo x="21600" y="0"/>
                <wp:lineTo x="-92" y="0"/>
              </wp:wrapPolygon>
            </wp:wrapThrough>
            <wp:docPr id="34" name="Рисунок 34" descr="http://www.personalguide.ru/upload/2009/12/10/1ca69cd71d8488be17212a4957887f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www.personalguide.ru/upload/2009/12/10/1ca69cd71d8488be17212a4957887f8f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344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7F35" w:rsidRP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P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P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P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P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P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P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Default="008538FC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-303530</wp:posOffset>
            </wp:positionH>
            <wp:positionV relativeFrom="paragraph">
              <wp:posOffset>584835</wp:posOffset>
            </wp:positionV>
            <wp:extent cx="5943600" cy="7552055"/>
            <wp:effectExtent l="819150" t="0" r="800100" b="0"/>
            <wp:wrapNone/>
            <wp:docPr id="51" name="Рисунок 51" descr="http://900igr.net/datai/russkij-jazyk/Poslovitsy-o-druzhbe/0001-001-Poslovitsy-o-druzh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900igr.net/datai/russkij-jazyk/Poslovitsy-o-druzhbe/0001-001-Poslovitsy-o-druzhb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3600" cy="7552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7F35" w:rsidRDefault="00AC39C7" w:rsidP="005F083D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-681990</wp:posOffset>
            </wp:positionV>
            <wp:extent cx="7515225" cy="10620375"/>
            <wp:effectExtent l="19050" t="0" r="9525" b="0"/>
            <wp:wrapNone/>
            <wp:docPr id="1" name="Рисунок 3" descr="http://jardinsduciel.j.a.pic.centerblog.net/7e175a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jardinsduciel.j.a.pic.centerblog.net/7e175a8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5225" cy="1062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F083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МОУ  «Шацкая СШ»</w:t>
      </w:r>
    </w:p>
    <w:p w:rsidR="00567F35" w:rsidRDefault="00567F35" w:rsidP="00567F35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67F35" w:rsidRDefault="00567F35" w:rsidP="00567F35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67F35" w:rsidRDefault="00567F35" w:rsidP="00567F35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67F35" w:rsidRDefault="00567F35" w:rsidP="00567F35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67F35" w:rsidRDefault="00567F35" w:rsidP="00567F35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538FC" w:rsidRDefault="008538FC" w:rsidP="00567F35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538FC" w:rsidRDefault="008538FC" w:rsidP="00567F35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538FC" w:rsidRDefault="008538FC" w:rsidP="00567F35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67F35" w:rsidRDefault="00B8526E" w:rsidP="00567F35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8526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pict>
          <v:shapetype id="_x0000_t170" coordsize="21600,21600" o:spt="170" adj="7200" path="m@0,l@1,m,21600r21600,e">
            <v:formulas>
              <v:f eqn="val #0"/>
              <v:f eqn="sum 21600 0 @0"/>
              <v:f eqn="prod #0 1 2"/>
              <v:f eqn="sum 21600 0 @2"/>
              <v:f eqn="sum @1 21600 @0"/>
            </v:formulas>
            <v:path textpathok="t" o:connecttype="custom" o:connectlocs="10800,0;@2,10800;10800,21600;@3,10800" o:connectangles="270,180,90,0"/>
            <v:textpath on="t" fitshape="t"/>
            <v:handles>
              <v:h position="#0,topLeft" xrange="0,10792"/>
            </v:handles>
            <o:lock v:ext="edit" text="t" shapetype="t"/>
          </v:shapetype>
          <v:shape id="_x0000_i1025" type="#_x0000_t170" style="width:329.15pt;height:51.45pt" adj="2158" fillcolor="#520402" strokecolor="#b2b2b2" strokeweight="1pt">
            <v:fill color2="#fc0" focus="100%" type="gradient"/>
            <v:shadow on="t" type="perspective" color="#875b0d" opacity="45875f" origin=",.5" matrix=",,,.5,,-4768371582e-16"/>
            <v:textpath style="font-family:&quot;Arial Black&quot;;v-text-kern:t" trim="t" fitpath="t" string="ПРОЕКТ"/>
          </v:shape>
        </w:pict>
      </w:r>
    </w:p>
    <w:p w:rsid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538FC" w:rsidRDefault="008538FC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Default="00B8526E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8526E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type id="_x0000_t174" coordsize="21600,21600" o:spt="174" adj="18514" path="m0@1qy10800,,21600@1m,21600qy10800@0,21600,21600e">
            <v:formulas>
              <v:f eqn="val #0"/>
              <v:f eqn="sum 21600 0 #0"/>
              <v:f eqn="prod @1 1 2"/>
              <v:f eqn="sum @2 10800 0"/>
            </v:formulas>
            <v:path textpathok="t" o:connecttype="custom" o:connectlocs="10800,0;0,@3;10800,@0;21600,@3" o:connectangles="270,180,90,0"/>
            <v:textpath on="t" fitshape="t"/>
            <v:handles>
              <v:h position="center,#0" yrange="14400,21600"/>
            </v:handles>
            <o:lock v:ext="edit" text="t" shapetype="t"/>
          </v:shapetype>
          <v:shape id="_x0000_i1026" type="#_x0000_t174" style="width:373.1pt;height:142.15pt" fillcolor="#fff200" strokecolor="#eaeaea" strokeweight="1pt">
            <v:fill color2="#4d0808" angle="-90" focusposition=".5,.5" focussize="" colors="0 #fff200;29491f #ff7a00;45875f #ff0300;1 #4d0808" method="none" focus="100%" type="gradientRadial"/>
            <v:shadow on="t" type="perspective" color="silver" opacity="52429f" origin="-.5,.5" matrix=",46340f,,.5,,-4768371582e-16"/>
            <v:textpath style="font-family:&quot;Arial Black&quot;;v-text-kern:t" trim="t" fitpath="t" string="« ШАГ В ПРОШЛОЕ»"/>
          </v:shape>
        </w:pict>
      </w:r>
    </w:p>
    <w:p w:rsidR="008538FC" w:rsidRDefault="008538FC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538FC" w:rsidRDefault="008538FC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538FC" w:rsidRPr="00476273" w:rsidRDefault="008538FC" w:rsidP="008538FC">
      <w:pPr>
        <w:tabs>
          <w:tab w:val="left" w:pos="5867"/>
        </w:tabs>
        <w:spacing w:after="0" w:line="240" w:lineRule="auto"/>
        <w:ind w:left="-567"/>
        <w:jc w:val="right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476273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Проект выполнен</w:t>
      </w:r>
    </w:p>
    <w:p w:rsidR="008538FC" w:rsidRPr="00476273" w:rsidRDefault="00476273" w:rsidP="008538FC">
      <w:pPr>
        <w:tabs>
          <w:tab w:val="left" w:pos="5867"/>
        </w:tabs>
        <w:spacing w:after="0" w:line="240" w:lineRule="auto"/>
        <w:ind w:left="-567"/>
        <w:jc w:val="right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476273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О</w:t>
      </w:r>
      <w:r w:rsidR="008538FC" w:rsidRPr="00476273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бучающимися</w:t>
      </w:r>
      <w:r w:rsidRPr="00476273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</w:t>
      </w:r>
      <w:r w:rsidR="00D93545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3</w:t>
      </w:r>
      <w:r w:rsidRPr="00476273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классов</w:t>
      </w:r>
    </w:p>
    <w:p w:rsidR="008538FC" w:rsidRPr="00476273" w:rsidRDefault="00476273" w:rsidP="008538FC">
      <w:pPr>
        <w:tabs>
          <w:tab w:val="left" w:pos="5867"/>
        </w:tabs>
        <w:spacing w:after="0" w:line="240" w:lineRule="auto"/>
        <w:ind w:left="-567"/>
        <w:jc w:val="right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Руководители</w:t>
      </w:r>
    </w:p>
    <w:p w:rsidR="008538FC" w:rsidRPr="00476273" w:rsidRDefault="005F083D" w:rsidP="00476273">
      <w:pPr>
        <w:spacing w:after="0" w:line="240" w:lineRule="auto"/>
        <w:ind w:left="-567"/>
        <w:jc w:val="right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476273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Охтина И. Н</w:t>
      </w:r>
      <w:r w:rsidR="008538FC" w:rsidRPr="00476273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.</w:t>
      </w:r>
      <w:r w:rsidR="00476273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;  </w:t>
      </w:r>
      <w:r w:rsidR="00476273" w:rsidRPr="00476273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Яшанова И.В.</w:t>
      </w:r>
    </w:p>
    <w:p w:rsidR="00AC39C7" w:rsidRPr="00476273" w:rsidRDefault="00AC39C7" w:rsidP="008538FC">
      <w:pPr>
        <w:jc w:val="right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538FC" w:rsidRDefault="008538FC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Default="00567F35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7F35" w:rsidRPr="00567F35" w:rsidRDefault="00476273" w:rsidP="00567F3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ШАЦК 2022</w:t>
      </w:r>
      <w:r w:rsidR="00AC39C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</w:p>
    <w:sectPr w:rsidR="00567F35" w:rsidRPr="00567F35" w:rsidSect="00567F35">
      <w:pgSz w:w="11906" w:h="16838"/>
      <w:pgMar w:top="1134" w:right="850" w:bottom="1134" w:left="1701" w:header="708" w:footer="708" w:gutter="0"/>
      <w:pgBorders w:offsetFrom="page">
        <w:top w:val="fans" w:sz="15" w:space="24" w:color="auto"/>
        <w:left w:val="fans" w:sz="15" w:space="24" w:color="auto"/>
        <w:bottom w:val="fans" w:sz="15" w:space="24" w:color="auto"/>
        <w:right w:val="fans" w:sz="15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51435" w:rsidRDefault="00A51435" w:rsidP="000E5684">
      <w:pPr>
        <w:spacing w:after="0" w:line="240" w:lineRule="auto"/>
      </w:pPr>
      <w:r>
        <w:separator/>
      </w:r>
    </w:p>
  </w:endnote>
  <w:endnote w:type="continuationSeparator" w:id="1">
    <w:p w:rsidR="00A51435" w:rsidRDefault="00A51435" w:rsidP="000E56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,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,BoldItali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51435" w:rsidRDefault="00A51435" w:rsidP="000E5684">
      <w:pPr>
        <w:spacing w:after="0" w:line="240" w:lineRule="auto"/>
      </w:pPr>
      <w:r>
        <w:separator/>
      </w:r>
    </w:p>
  </w:footnote>
  <w:footnote w:type="continuationSeparator" w:id="1">
    <w:p w:rsidR="00A51435" w:rsidRDefault="00A51435" w:rsidP="000E568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C5991"/>
    <w:rsid w:val="000146C3"/>
    <w:rsid w:val="00017310"/>
    <w:rsid w:val="000E5684"/>
    <w:rsid w:val="001049E8"/>
    <w:rsid w:val="0021601D"/>
    <w:rsid w:val="00255A47"/>
    <w:rsid w:val="002918E3"/>
    <w:rsid w:val="00295FBE"/>
    <w:rsid w:val="00345B1E"/>
    <w:rsid w:val="00370D49"/>
    <w:rsid w:val="00384561"/>
    <w:rsid w:val="00440CC8"/>
    <w:rsid w:val="00476273"/>
    <w:rsid w:val="0053588C"/>
    <w:rsid w:val="005433BF"/>
    <w:rsid w:val="00567F35"/>
    <w:rsid w:val="005F083D"/>
    <w:rsid w:val="006252B0"/>
    <w:rsid w:val="008538FC"/>
    <w:rsid w:val="00915E66"/>
    <w:rsid w:val="00A51435"/>
    <w:rsid w:val="00AC39C7"/>
    <w:rsid w:val="00AC5991"/>
    <w:rsid w:val="00AD3A52"/>
    <w:rsid w:val="00B8526E"/>
    <w:rsid w:val="00BC0B40"/>
    <w:rsid w:val="00BD54ED"/>
    <w:rsid w:val="00C220BA"/>
    <w:rsid w:val="00D93545"/>
    <w:rsid w:val="00DB60E2"/>
    <w:rsid w:val="00E22ABE"/>
    <w:rsid w:val="00E45F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58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255A47"/>
  </w:style>
  <w:style w:type="paragraph" w:styleId="a3">
    <w:name w:val="Balloon Text"/>
    <w:basedOn w:val="a"/>
    <w:link w:val="a4"/>
    <w:uiPriority w:val="99"/>
    <w:semiHidden/>
    <w:unhideWhenUsed/>
    <w:rsid w:val="00255A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5A4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E22A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E22ABE"/>
    <w:rPr>
      <w:b/>
      <w:bCs/>
    </w:rPr>
  </w:style>
  <w:style w:type="paragraph" w:styleId="a7">
    <w:name w:val="header"/>
    <w:basedOn w:val="a"/>
    <w:link w:val="a8"/>
    <w:uiPriority w:val="99"/>
    <w:unhideWhenUsed/>
    <w:rsid w:val="000E56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E5684"/>
  </w:style>
  <w:style w:type="paragraph" w:styleId="a9">
    <w:name w:val="footer"/>
    <w:basedOn w:val="a"/>
    <w:link w:val="aa"/>
    <w:uiPriority w:val="99"/>
    <w:unhideWhenUsed/>
    <w:rsid w:val="000E56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E568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09CB3E1-E743-4609-A703-F6BE787C3C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1</Pages>
  <Words>1554</Words>
  <Characters>8862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home</cp:lastModifiedBy>
  <cp:revision>12</cp:revision>
  <cp:lastPrinted>2016-04-26T05:13:00Z</cp:lastPrinted>
  <dcterms:created xsi:type="dcterms:W3CDTF">2014-02-11T07:52:00Z</dcterms:created>
  <dcterms:modified xsi:type="dcterms:W3CDTF">2023-12-15T17:15:00Z</dcterms:modified>
</cp:coreProperties>
</file>