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8CCBB0" w14:textId="0534C3EE" w:rsidR="00FC7DDA" w:rsidRDefault="008A24AF" w:rsidP="005C1524">
      <w:pPr>
        <w:ind w:firstLine="0"/>
        <w:jc w:val="center"/>
        <w:rPr>
          <w:b/>
        </w:rPr>
      </w:pPr>
      <w:r>
        <w:rPr>
          <w:b/>
        </w:rPr>
        <w:t>Психологические особенности личности, занимающейся д</w:t>
      </w:r>
      <w:r w:rsidR="00DD1432">
        <w:rPr>
          <w:b/>
        </w:rPr>
        <w:t>обровольческ</w:t>
      </w:r>
      <w:r>
        <w:rPr>
          <w:b/>
        </w:rPr>
        <w:t>ой</w:t>
      </w:r>
      <w:r w:rsidR="00DD1432">
        <w:rPr>
          <w:b/>
        </w:rPr>
        <w:t xml:space="preserve"> и благотворительн</w:t>
      </w:r>
      <w:r>
        <w:rPr>
          <w:b/>
        </w:rPr>
        <w:t>ой</w:t>
      </w:r>
      <w:r w:rsidR="00DD1432">
        <w:rPr>
          <w:b/>
        </w:rPr>
        <w:t xml:space="preserve"> деятельность</w:t>
      </w:r>
      <w:r>
        <w:rPr>
          <w:b/>
        </w:rPr>
        <w:t>ю</w:t>
      </w:r>
      <w:bookmarkStart w:id="0" w:name="_GoBack"/>
      <w:bookmarkEnd w:id="0"/>
    </w:p>
    <w:p w14:paraId="6B52472A" w14:textId="77777777" w:rsidR="006912BD" w:rsidRPr="00FC52E4" w:rsidRDefault="006912BD" w:rsidP="005C1524">
      <w:pPr>
        <w:ind w:firstLine="0"/>
        <w:jc w:val="center"/>
        <w:rPr>
          <w:b/>
        </w:rPr>
      </w:pPr>
    </w:p>
    <w:p w14:paraId="06447FD7" w14:textId="6187A855" w:rsidR="00E8506F" w:rsidRDefault="00FC52E4" w:rsidP="00E8506F">
      <w:pPr>
        <w:ind w:left="-426"/>
        <w:jc w:val="right"/>
        <w:rPr>
          <w:sz w:val="26"/>
          <w:szCs w:val="26"/>
        </w:rPr>
      </w:pPr>
      <w:r>
        <w:rPr>
          <w:sz w:val="26"/>
          <w:szCs w:val="26"/>
        </w:rPr>
        <w:t>Авторы:</w:t>
      </w:r>
      <w:r w:rsidR="00E8506F" w:rsidRPr="00E8506F">
        <w:rPr>
          <w:sz w:val="26"/>
          <w:szCs w:val="26"/>
        </w:rPr>
        <w:t xml:space="preserve"> Ионычева Наталия Николаевна – педагог-психолог</w:t>
      </w:r>
      <w:r w:rsidR="0008144A">
        <w:rPr>
          <w:sz w:val="26"/>
          <w:szCs w:val="26"/>
        </w:rPr>
        <w:t>,</w:t>
      </w:r>
    </w:p>
    <w:p w14:paraId="40563781" w14:textId="4870130D" w:rsidR="00FC52E4" w:rsidRPr="00E8506F" w:rsidRDefault="00FC52E4" w:rsidP="00E8506F">
      <w:pPr>
        <w:ind w:left="-426"/>
        <w:jc w:val="right"/>
        <w:rPr>
          <w:sz w:val="26"/>
          <w:szCs w:val="26"/>
        </w:rPr>
      </w:pPr>
      <w:r>
        <w:rPr>
          <w:sz w:val="26"/>
          <w:szCs w:val="26"/>
        </w:rPr>
        <w:t>Сорокина Ирина Константиновна – педагог-психолог</w:t>
      </w:r>
    </w:p>
    <w:p w14:paraId="7D18D6B2" w14:textId="08467832" w:rsidR="00E8506F" w:rsidRPr="00E8506F" w:rsidRDefault="00E8506F" w:rsidP="00E8506F">
      <w:pPr>
        <w:ind w:left="-426"/>
        <w:jc w:val="right"/>
        <w:rPr>
          <w:sz w:val="26"/>
          <w:szCs w:val="26"/>
        </w:rPr>
      </w:pPr>
      <w:r w:rsidRPr="00E8506F">
        <w:rPr>
          <w:sz w:val="26"/>
          <w:szCs w:val="26"/>
        </w:rPr>
        <w:t>Архангельская область, город Северодвинск</w:t>
      </w:r>
    </w:p>
    <w:p w14:paraId="743DCDCE" w14:textId="77777777" w:rsidR="00E8506F" w:rsidRDefault="00E8506F" w:rsidP="00E8506F">
      <w:pPr>
        <w:ind w:left="-426"/>
        <w:jc w:val="right"/>
        <w:rPr>
          <w:rStyle w:val="extendedtext-full"/>
          <w:sz w:val="26"/>
          <w:szCs w:val="26"/>
        </w:rPr>
      </w:pPr>
      <w:r w:rsidRPr="00E8506F">
        <w:rPr>
          <w:sz w:val="26"/>
          <w:szCs w:val="26"/>
        </w:rPr>
        <w:t xml:space="preserve">Муниципальное </w:t>
      </w:r>
      <w:r w:rsidRPr="00E8506F">
        <w:rPr>
          <w:rStyle w:val="extendedtext-full"/>
          <w:sz w:val="26"/>
          <w:szCs w:val="26"/>
        </w:rPr>
        <w:t xml:space="preserve">автономное дошкольное образовательное учреждение </w:t>
      </w:r>
    </w:p>
    <w:p w14:paraId="127DC29A" w14:textId="6478FEEF" w:rsidR="00E8506F" w:rsidRPr="00E8506F" w:rsidRDefault="00E8506F" w:rsidP="00E8506F">
      <w:pPr>
        <w:ind w:left="-426"/>
        <w:jc w:val="right"/>
        <w:rPr>
          <w:sz w:val="26"/>
          <w:szCs w:val="26"/>
        </w:rPr>
      </w:pPr>
      <w:r w:rsidRPr="00E8506F">
        <w:rPr>
          <w:rStyle w:val="extendedtext-full"/>
          <w:sz w:val="26"/>
          <w:szCs w:val="26"/>
        </w:rPr>
        <w:t xml:space="preserve">Центр развития ребенка </w:t>
      </w:r>
      <w:r w:rsidR="005C1524">
        <w:rPr>
          <w:rStyle w:val="extendedtext-full"/>
          <w:sz w:val="26"/>
          <w:szCs w:val="26"/>
        </w:rPr>
        <w:t>- «Д</w:t>
      </w:r>
      <w:r w:rsidRPr="00E8506F">
        <w:rPr>
          <w:rStyle w:val="extendedtext-full"/>
          <w:sz w:val="26"/>
          <w:szCs w:val="26"/>
        </w:rPr>
        <w:t>етский сад № 88 «Антошка»</w:t>
      </w:r>
    </w:p>
    <w:p w14:paraId="7DDDCDEE" w14:textId="77777777" w:rsidR="008C7A71" w:rsidRDefault="008C7A71"/>
    <w:p w14:paraId="41321919" w14:textId="21B30890" w:rsidR="008C7A71" w:rsidRDefault="008C7A71" w:rsidP="00137CF3">
      <w:r>
        <w:t>Одним из наиболее показательных аспектов личности является его психологическая характеристика. Психологическая характеристика – представляет собой совокупность различных компонентов структуры личности, которые становятся главенствующими для индивида, к ним относят особенности х</w:t>
      </w:r>
      <w:r w:rsidR="005C1524">
        <w:t>арактера и стиля деятельности. Исследователи отмечают, что п</w:t>
      </w:r>
      <w:r>
        <w:t xml:space="preserve">сихологическая характеристика базируется на устойчивых свойствах человека: </w:t>
      </w:r>
    </w:p>
    <w:p w14:paraId="39F9B4D1" w14:textId="77777777" w:rsidR="008C7A71" w:rsidRDefault="008C7A71" w:rsidP="00137CF3">
      <w:pPr>
        <w:pStyle w:val="a6"/>
        <w:numPr>
          <w:ilvl w:val="0"/>
          <w:numId w:val="3"/>
        </w:numPr>
        <w:ind w:left="0" w:firstLine="709"/>
      </w:pPr>
      <w:r>
        <w:t xml:space="preserve">типе нервной системы, </w:t>
      </w:r>
    </w:p>
    <w:p w14:paraId="3B9A7C82" w14:textId="77777777" w:rsidR="008C7A71" w:rsidRDefault="008C7A71" w:rsidP="00137CF3">
      <w:pPr>
        <w:pStyle w:val="a6"/>
        <w:numPr>
          <w:ilvl w:val="0"/>
          <w:numId w:val="3"/>
        </w:numPr>
        <w:ind w:left="0" w:firstLine="709"/>
      </w:pPr>
      <w:r>
        <w:t xml:space="preserve">темпераменте, </w:t>
      </w:r>
    </w:p>
    <w:p w14:paraId="30A7651D" w14:textId="77777777" w:rsidR="008C7A71" w:rsidRDefault="008C7A71" w:rsidP="00137CF3">
      <w:pPr>
        <w:pStyle w:val="a6"/>
        <w:numPr>
          <w:ilvl w:val="0"/>
          <w:numId w:val="3"/>
        </w:numPr>
        <w:ind w:left="0" w:firstLine="709"/>
      </w:pPr>
      <w:r>
        <w:t xml:space="preserve">национальности, </w:t>
      </w:r>
    </w:p>
    <w:p w14:paraId="20DED3DE" w14:textId="77777777" w:rsidR="008C7A71" w:rsidRDefault="008C7A71" w:rsidP="00137CF3">
      <w:pPr>
        <w:pStyle w:val="a6"/>
        <w:numPr>
          <w:ilvl w:val="0"/>
          <w:numId w:val="3"/>
        </w:numPr>
        <w:ind w:left="0" w:firstLine="709"/>
      </w:pPr>
      <w:r>
        <w:t xml:space="preserve">способностях, </w:t>
      </w:r>
    </w:p>
    <w:p w14:paraId="1F72A652" w14:textId="23750AAA" w:rsidR="008C7A71" w:rsidRDefault="008C7A71" w:rsidP="00137CF3">
      <w:pPr>
        <w:pStyle w:val="a6"/>
        <w:numPr>
          <w:ilvl w:val="0"/>
          <w:numId w:val="3"/>
        </w:numPr>
        <w:ind w:left="0" w:firstLine="709"/>
      </w:pPr>
      <w:r>
        <w:t>качествах ума</w:t>
      </w:r>
      <w:r w:rsidR="00D50766">
        <w:rPr>
          <w:lang w:val="en-US"/>
        </w:rPr>
        <w:t xml:space="preserve"> [2]</w:t>
      </w:r>
      <w:r>
        <w:t>.</w:t>
      </w:r>
    </w:p>
    <w:p w14:paraId="0C6353E3" w14:textId="77777777" w:rsidR="008C7A71" w:rsidRDefault="008C7A71" w:rsidP="00137CF3">
      <w:r>
        <w:t xml:space="preserve">Отсюда следует, что психологическая характеристика может включать множество различных свойств личности, которые ее индивидуализируют. </w:t>
      </w:r>
    </w:p>
    <w:p w14:paraId="5995D280" w14:textId="1630DB1B" w:rsidR="008C7A71" w:rsidRDefault="008C7A71" w:rsidP="00137CF3">
      <w:r>
        <w:t xml:space="preserve">Любая деятельность человека связана с его врожденными индивидуальными особенностями, которые обычно и определяют саму деятельность. В процессе </w:t>
      </w:r>
      <w:r w:rsidR="005F1F55">
        <w:t xml:space="preserve">воспитания и </w:t>
      </w:r>
      <w:r>
        <w:t>активной деятельности индивидуальные особенности человека подвергаются влиянию, в результате чего происходит переплетение врожденного и приобретенного</w:t>
      </w:r>
      <w:r w:rsidR="006912BD">
        <w:t xml:space="preserve"> [3]</w:t>
      </w:r>
      <w:r>
        <w:t>, что и составляет индивидуальность человека.</w:t>
      </w:r>
    </w:p>
    <w:p w14:paraId="63B96AB0" w14:textId="027B8F0A" w:rsidR="008C7A71" w:rsidRDefault="008C7A71" w:rsidP="008C7A71">
      <w:r>
        <w:lastRenderedPageBreak/>
        <w:t>В рамках данного рассуждения</w:t>
      </w:r>
      <w:r w:rsidR="00EF4453">
        <w:t>, отметим, что</w:t>
      </w:r>
      <w:r>
        <w:t xml:space="preserve"> психологические характеристики личности, которые занимаются добровольческой деятел</w:t>
      </w:r>
      <w:r w:rsidR="00EF4453">
        <w:t xml:space="preserve">ьностью и благотворительностью закладываются в </w:t>
      </w:r>
      <w:r w:rsidR="00B57BC4">
        <w:t xml:space="preserve">процессе </w:t>
      </w:r>
      <w:r w:rsidR="005809AA">
        <w:t>духовно-</w:t>
      </w:r>
      <w:r w:rsidR="00B57BC4">
        <w:t>нравственного</w:t>
      </w:r>
      <w:r w:rsidR="00EF4453">
        <w:t xml:space="preserve"> воспитания</w:t>
      </w:r>
      <w:r w:rsidR="005809AA">
        <w:t xml:space="preserve"> и в течении всей жизни человека</w:t>
      </w:r>
      <w:r w:rsidR="00137CF3">
        <w:t xml:space="preserve">. </w:t>
      </w:r>
    </w:p>
    <w:p w14:paraId="5B3EDB3F" w14:textId="21D33F39" w:rsidR="008C7A71" w:rsidRDefault="0008144A" w:rsidP="008C7A71">
      <w:r>
        <w:t xml:space="preserve">Добровольческая деятельность – </w:t>
      </w:r>
      <w:r w:rsidR="008C7A71">
        <w:t>это тип социально одобряемой и признаваемой деятельности, разновидность бескорыстного общественного поведения, которое характеризуется нравственным и созидающим уровнями социальной активности, выраженной в любых общественно полезных мероприятиях с целью изменения окружающего мира, и является одним из условий интеллектуального, личностного и деятельного развития личности, определяя ее жизненную позицию как гуманистическую</w:t>
      </w:r>
      <w:r w:rsidR="00D50766" w:rsidRPr="00D50766">
        <w:t xml:space="preserve"> </w:t>
      </w:r>
      <w:r w:rsidR="00D50766">
        <w:t>[</w:t>
      </w:r>
      <w:r w:rsidR="00D50766" w:rsidRPr="00D50766">
        <w:t>1</w:t>
      </w:r>
      <w:r w:rsidR="00D50766">
        <w:t>]</w:t>
      </w:r>
      <w:r w:rsidR="008C7A71">
        <w:t>.</w:t>
      </w:r>
    </w:p>
    <w:p w14:paraId="156DDCA7" w14:textId="115AA11B" w:rsidR="008C7A71" w:rsidRDefault="005C1524" w:rsidP="008C7A71">
      <w:r>
        <w:t>Исходя из вышесказанного, подчеркнем, д</w:t>
      </w:r>
      <w:r w:rsidR="008C7A71">
        <w:t xml:space="preserve">ля исполнения добровольческой деятельности не требуется специальных навыков или умений, что также определяет психологические аспекты личности. </w:t>
      </w:r>
    </w:p>
    <w:p w14:paraId="32B6A133" w14:textId="3C3E3AE9" w:rsidR="008C7A71" w:rsidRDefault="008C7A71" w:rsidP="001B7775">
      <w:r>
        <w:t>Согласно исследованиям, проводимым Азаровой Е.С. основные личностные и психологические характерист</w:t>
      </w:r>
      <w:r w:rsidR="005C1524">
        <w:t>ики добровольца можно разделить</w:t>
      </w:r>
      <w:r>
        <w:t xml:space="preserve"> на</w:t>
      </w:r>
      <w:r w:rsidR="0008144A">
        <w:t xml:space="preserve"> следующие</w:t>
      </w:r>
      <w:r>
        <w:t xml:space="preserve">: </w:t>
      </w:r>
    </w:p>
    <w:p w14:paraId="2352F3A7" w14:textId="0F9D5AB6" w:rsidR="001B7775" w:rsidRDefault="001B7775" w:rsidP="001B7775">
      <w:pPr>
        <w:pStyle w:val="a6"/>
        <w:numPr>
          <w:ilvl w:val="0"/>
          <w:numId w:val="1"/>
        </w:numPr>
        <w:ind w:left="0" w:firstLine="709"/>
      </w:pPr>
      <w:r>
        <w:t>систему</w:t>
      </w:r>
      <w:r w:rsidR="005C1524">
        <w:t xml:space="preserve"> мотивов;</w:t>
      </w:r>
      <w:r w:rsidR="008C7A71" w:rsidRPr="008C7A71">
        <w:t xml:space="preserve"> </w:t>
      </w:r>
    </w:p>
    <w:p w14:paraId="405A0424" w14:textId="362D9469" w:rsidR="001B7775" w:rsidRDefault="008C7A71" w:rsidP="001B7775">
      <w:pPr>
        <w:pStyle w:val="a6"/>
        <w:numPr>
          <w:ilvl w:val="0"/>
          <w:numId w:val="1"/>
        </w:numPr>
        <w:ind w:left="0" w:firstLine="709"/>
      </w:pPr>
      <w:r w:rsidRPr="008C7A71">
        <w:t>потребн</w:t>
      </w:r>
      <w:r w:rsidR="005C1524">
        <w:t>ость в заботливости;</w:t>
      </w:r>
      <w:r w:rsidRPr="008C7A71">
        <w:t xml:space="preserve"> </w:t>
      </w:r>
    </w:p>
    <w:p w14:paraId="585DB4F0" w14:textId="4ACC17BE" w:rsidR="001B7775" w:rsidRDefault="008C7A71" w:rsidP="001B7775">
      <w:pPr>
        <w:pStyle w:val="a6"/>
        <w:numPr>
          <w:ilvl w:val="0"/>
          <w:numId w:val="1"/>
        </w:numPr>
        <w:ind w:left="0" w:firstLine="709"/>
      </w:pPr>
      <w:r w:rsidRPr="008C7A71">
        <w:t>эмпати</w:t>
      </w:r>
      <w:r w:rsidR="005F1F55">
        <w:t>ю</w:t>
      </w:r>
      <w:r w:rsidR="005C1524">
        <w:t>;</w:t>
      </w:r>
      <w:r w:rsidRPr="008C7A71">
        <w:t xml:space="preserve"> </w:t>
      </w:r>
    </w:p>
    <w:p w14:paraId="1DF34F8E" w14:textId="0D475B7D" w:rsidR="001B7775" w:rsidRDefault="005C1524" w:rsidP="001B7775">
      <w:pPr>
        <w:pStyle w:val="a6"/>
        <w:numPr>
          <w:ilvl w:val="0"/>
          <w:numId w:val="1"/>
        </w:numPr>
        <w:ind w:left="0" w:firstLine="709"/>
      </w:pPr>
      <w:r>
        <w:t>ценностно-смысловую систему;</w:t>
      </w:r>
      <w:r w:rsidR="008C7A71" w:rsidRPr="008C7A71">
        <w:t xml:space="preserve"> </w:t>
      </w:r>
    </w:p>
    <w:p w14:paraId="1A3FB170" w14:textId="7CE9BD60" w:rsidR="001B7775" w:rsidRDefault="005C1524" w:rsidP="001B7775">
      <w:pPr>
        <w:pStyle w:val="a6"/>
        <w:numPr>
          <w:ilvl w:val="0"/>
          <w:numId w:val="1"/>
        </w:numPr>
        <w:ind w:left="0" w:firstLine="709"/>
      </w:pPr>
      <w:r>
        <w:t>эмоциональные особенности;</w:t>
      </w:r>
      <w:r w:rsidR="008C7A71" w:rsidRPr="008C7A71">
        <w:t xml:space="preserve"> </w:t>
      </w:r>
    </w:p>
    <w:p w14:paraId="1886C7AB" w14:textId="7BC7CAB9" w:rsidR="001B7775" w:rsidRDefault="005C1524" w:rsidP="001B7775">
      <w:pPr>
        <w:pStyle w:val="a6"/>
        <w:numPr>
          <w:ilvl w:val="0"/>
          <w:numId w:val="1"/>
        </w:numPr>
        <w:ind w:left="0" w:firstLine="709"/>
      </w:pPr>
      <w:r>
        <w:t>склонность к деятельности;</w:t>
      </w:r>
      <w:r w:rsidR="008C7A71" w:rsidRPr="008C7A71">
        <w:t xml:space="preserve"> </w:t>
      </w:r>
    </w:p>
    <w:p w14:paraId="05A6A485" w14:textId="3C8BF98E" w:rsidR="001B7775" w:rsidRDefault="005C1524" w:rsidP="001B7775">
      <w:pPr>
        <w:pStyle w:val="a6"/>
        <w:numPr>
          <w:ilvl w:val="0"/>
          <w:numId w:val="1"/>
        </w:numPr>
        <w:ind w:left="0" w:firstLine="709"/>
      </w:pPr>
      <w:r>
        <w:t>направленность;</w:t>
      </w:r>
      <w:r w:rsidR="008C7A71" w:rsidRPr="008C7A71">
        <w:t xml:space="preserve"> </w:t>
      </w:r>
    </w:p>
    <w:p w14:paraId="65023B09" w14:textId="78BE604C" w:rsidR="001B7775" w:rsidRDefault="005C1524" w:rsidP="001B7775">
      <w:pPr>
        <w:pStyle w:val="a6"/>
        <w:numPr>
          <w:ilvl w:val="0"/>
          <w:numId w:val="1"/>
        </w:numPr>
        <w:ind w:left="0" w:firstLine="709"/>
      </w:pPr>
      <w:r>
        <w:t>свойства личности;</w:t>
      </w:r>
      <w:r w:rsidR="008C7A71" w:rsidRPr="008C7A71">
        <w:t xml:space="preserve"> </w:t>
      </w:r>
    </w:p>
    <w:p w14:paraId="219FB55E" w14:textId="7A7A96F6" w:rsidR="001B7775" w:rsidRDefault="005F1F55" w:rsidP="001B7775">
      <w:pPr>
        <w:pStyle w:val="a6"/>
        <w:numPr>
          <w:ilvl w:val="0"/>
          <w:numId w:val="1"/>
        </w:numPr>
        <w:ind w:left="0" w:firstLine="709"/>
      </w:pPr>
      <w:r>
        <w:t>самооценку</w:t>
      </w:r>
      <w:r w:rsidR="001B7775">
        <w:t>.</w:t>
      </w:r>
    </w:p>
    <w:p w14:paraId="06FD9C9C" w14:textId="77777777" w:rsidR="001B7775" w:rsidRDefault="001B7775" w:rsidP="001B7775">
      <w:r>
        <w:t xml:space="preserve">Опрос добровольцев показал тот факт, что прежде всего мотивом участия становится не помощь нуждающимся, а личные интересы. Большинство участников идут за новым опытом, приобретением новых знакомств и повышением самоуверенности. Конечно, было выделено, что </w:t>
      </w:r>
      <w:r>
        <w:lastRenderedPageBreak/>
        <w:t xml:space="preserve">добровольцем может быть только тот человек, который обладает определённым уровнем эмпатии, так как ее отсутствие не позволяет заботится о других и сочувствовать.  </w:t>
      </w:r>
    </w:p>
    <w:p w14:paraId="4A6DCEC2" w14:textId="0D1CE525" w:rsidR="001B7775" w:rsidRDefault="001B7775" w:rsidP="001B7775">
      <w:r>
        <w:t xml:space="preserve">Представленные факторы психологических характеристик, которые уже заложены в человеке </w:t>
      </w:r>
      <w:r w:rsidR="00EF4453">
        <w:t xml:space="preserve">и сформированы в процессе воспитания </w:t>
      </w:r>
      <w:r>
        <w:t>в совокупности с ситуативными психологическими факторами добровольческой деятельности ведут</w:t>
      </w:r>
      <w:r w:rsidRPr="001B7775">
        <w:t xml:space="preserve"> к позитивным изменениям мировоззренческих позиций личности добровольца, изменению его коммуникативного сознания, что, в свою очередь, способствует возникновению таких личностных новообразований, как социальная и интеллектуальная активность, социальная компетентность и умение действовать в нестандартных жизненных ситуациях</w:t>
      </w:r>
      <w:r>
        <w:t xml:space="preserve">. </w:t>
      </w:r>
    </w:p>
    <w:p w14:paraId="71A1CA41" w14:textId="43B5BE94" w:rsidR="001B7775" w:rsidRDefault="001B7775" w:rsidP="001B7775">
      <w:r>
        <w:t xml:space="preserve">Благотворительность по своей направленности имеет схожую специфику, при этом значительно отличается в психологическом портрете от добровольцев. </w:t>
      </w:r>
      <w:r w:rsidRPr="001B7775">
        <w:t>Благотворительность – форма общественно значимой деятельности, которая позволяет решить отдельные острые социальные проблемы и проявить лучшие качества личности – милосердие, способность к сочувствию и готовность к оказанию помощи нуждающимся в поддержке согражданам. Занимаясь благотворительностью, человек обретает самоуважение и чувство собственной значимости и полезности.</w:t>
      </w:r>
      <w:r w:rsidR="00EF4453">
        <w:t xml:space="preserve"> М</w:t>
      </w:r>
      <w:r>
        <w:t xml:space="preserve">ожно выделить </w:t>
      </w:r>
      <w:r w:rsidR="00EF4453">
        <w:t>следующие</w:t>
      </w:r>
      <w:r>
        <w:t xml:space="preserve"> </w:t>
      </w:r>
      <w:r w:rsidR="00B57BC4">
        <w:t>качества</w:t>
      </w:r>
      <w:r>
        <w:t xml:space="preserve">, которые </w:t>
      </w:r>
      <w:r w:rsidR="00B57BC4">
        <w:t>характерны для людей, занимающихся благотворительностью: религиозность, альтруизм, интересы, мотивы, социальная ответственность, эмпатия.</w:t>
      </w:r>
    </w:p>
    <w:p w14:paraId="292D6288" w14:textId="1BBA9F8D" w:rsidR="008C7A71" w:rsidRDefault="00137CF3" w:rsidP="00FC52E4">
      <w:r>
        <w:t xml:space="preserve">Таким образом, </w:t>
      </w:r>
      <w:r w:rsidR="005C1524">
        <w:t xml:space="preserve">можно сделать вывод, что </w:t>
      </w:r>
      <w:r>
        <w:t>добровольчество и благотворительность имеют схожую направленность деятельности</w:t>
      </w:r>
      <w:r w:rsidR="00FC52E4">
        <w:t xml:space="preserve"> и я</w:t>
      </w:r>
      <w:r w:rsidR="00B57BC4">
        <w:t xml:space="preserve">вляются продуктом заложенных психологических характеристик личности и приобретённых </w:t>
      </w:r>
      <w:r w:rsidR="00FC52E4">
        <w:t xml:space="preserve">на </w:t>
      </w:r>
      <w:r w:rsidR="008A24AF">
        <w:t>протяжении жизнедеятельности</w:t>
      </w:r>
      <w:r w:rsidR="00B57BC4">
        <w:t xml:space="preserve"> </w:t>
      </w:r>
      <w:r w:rsidR="00FC52E4">
        <w:t>в процессе</w:t>
      </w:r>
      <w:r w:rsidR="00B57BC4">
        <w:t xml:space="preserve"> духовно-нравственного воспитания</w:t>
      </w:r>
      <w:r w:rsidR="00FC52E4">
        <w:t>.</w:t>
      </w:r>
    </w:p>
    <w:p w14:paraId="029FD988" w14:textId="77777777" w:rsidR="00D50766" w:rsidRDefault="00D50766" w:rsidP="00D50766">
      <w:pPr>
        <w:ind w:firstLine="0"/>
      </w:pPr>
    </w:p>
    <w:p w14:paraId="4E81047A" w14:textId="77777777" w:rsidR="006912BD" w:rsidRDefault="006912BD" w:rsidP="00D50766">
      <w:pPr>
        <w:ind w:firstLine="0"/>
      </w:pPr>
    </w:p>
    <w:p w14:paraId="46959DA7" w14:textId="77777777" w:rsidR="006912BD" w:rsidRDefault="006912BD" w:rsidP="00D50766">
      <w:pPr>
        <w:ind w:firstLine="0"/>
      </w:pPr>
    </w:p>
    <w:p w14:paraId="4968F785" w14:textId="74EBDA36" w:rsidR="00D50766" w:rsidRDefault="00D50766" w:rsidP="00D50766">
      <w:pPr>
        <w:ind w:firstLine="0"/>
      </w:pPr>
      <w:r>
        <w:lastRenderedPageBreak/>
        <w:t>Список использованных источников:</w:t>
      </w:r>
    </w:p>
    <w:p w14:paraId="5285721F" w14:textId="77777777" w:rsidR="00D50766" w:rsidRPr="00D50766" w:rsidRDefault="00D50766" w:rsidP="00D50766">
      <w:pPr>
        <w:pStyle w:val="a6"/>
        <w:numPr>
          <w:ilvl w:val="0"/>
          <w:numId w:val="4"/>
        </w:numPr>
      </w:pPr>
      <w:r w:rsidRPr="00D50766">
        <w:t>Азарова Елена Станиславовна, Яницкий Михаил Сергеевич Психологические детерминанты добровольческой деятельности // Вестн. Том. гос. ун-та. 2008. №306. URL: https://cyberleninka.ru/article/n/psihologicheskie-determinanty-dobrovolcheskoy-deyatelnosti (дата обращения: 28.03.2022).</w:t>
      </w:r>
    </w:p>
    <w:p w14:paraId="303617C8" w14:textId="77777777" w:rsidR="00D50766" w:rsidRDefault="00D50766" w:rsidP="00D50766">
      <w:pPr>
        <w:pStyle w:val="a6"/>
        <w:numPr>
          <w:ilvl w:val="0"/>
          <w:numId w:val="4"/>
        </w:numPr>
      </w:pPr>
      <w:r>
        <w:t>Маклаков, А.Г. Общая психология: Учебник для вузов / А.Г. Маклаков. - СПб.: Питер, 2017. - 583 c.</w:t>
      </w:r>
    </w:p>
    <w:p w14:paraId="171F47CD" w14:textId="263B2D59" w:rsidR="00D50766" w:rsidRDefault="00D50766" w:rsidP="00D50766">
      <w:pPr>
        <w:pStyle w:val="a6"/>
        <w:numPr>
          <w:ilvl w:val="0"/>
          <w:numId w:val="4"/>
        </w:numPr>
      </w:pPr>
      <w:r>
        <w:t xml:space="preserve">  Рамендик, Д.М. Общая психология и психологический практикум / Д.М. Рамендик. - М.: Форум, 2016. - 304 c.</w:t>
      </w:r>
    </w:p>
    <w:sectPr w:rsidR="00D50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6A2CDB" w14:textId="77777777" w:rsidR="00EF4BAB" w:rsidRDefault="00EF4BAB" w:rsidP="008C7A71">
      <w:pPr>
        <w:spacing w:line="240" w:lineRule="auto"/>
      </w:pPr>
      <w:r>
        <w:separator/>
      </w:r>
    </w:p>
  </w:endnote>
  <w:endnote w:type="continuationSeparator" w:id="0">
    <w:p w14:paraId="0B499615" w14:textId="77777777" w:rsidR="00EF4BAB" w:rsidRDefault="00EF4BAB" w:rsidP="008C7A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8D292E" w14:textId="77777777" w:rsidR="00EF4BAB" w:rsidRDefault="00EF4BAB" w:rsidP="008C7A71">
      <w:pPr>
        <w:spacing w:line="240" w:lineRule="auto"/>
      </w:pPr>
      <w:r>
        <w:separator/>
      </w:r>
    </w:p>
  </w:footnote>
  <w:footnote w:type="continuationSeparator" w:id="0">
    <w:p w14:paraId="1606851D" w14:textId="77777777" w:rsidR="00EF4BAB" w:rsidRDefault="00EF4BAB" w:rsidP="008C7A7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7F37DB"/>
    <w:multiLevelType w:val="hybridMultilevel"/>
    <w:tmpl w:val="0F42C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17C39"/>
    <w:multiLevelType w:val="hybridMultilevel"/>
    <w:tmpl w:val="E4181992"/>
    <w:lvl w:ilvl="0" w:tplc="586ED3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BE7727F"/>
    <w:multiLevelType w:val="hybridMultilevel"/>
    <w:tmpl w:val="9D5A08EE"/>
    <w:lvl w:ilvl="0" w:tplc="586ED3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CCE2239"/>
    <w:multiLevelType w:val="hybridMultilevel"/>
    <w:tmpl w:val="52725950"/>
    <w:lvl w:ilvl="0" w:tplc="3C38BA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A71"/>
    <w:rsid w:val="0008144A"/>
    <w:rsid w:val="000B1CAC"/>
    <w:rsid w:val="00137CF3"/>
    <w:rsid w:val="001B7775"/>
    <w:rsid w:val="0020507D"/>
    <w:rsid w:val="002465BA"/>
    <w:rsid w:val="00346123"/>
    <w:rsid w:val="003C2458"/>
    <w:rsid w:val="005809AA"/>
    <w:rsid w:val="005B2A2D"/>
    <w:rsid w:val="005C1524"/>
    <w:rsid w:val="005F1F55"/>
    <w:rsid w:val="006912BD"/>
    <w:rsid w:val="006F5A6B"/>
    <w:rsid w:val="0071291D"/>
    <w:rsid w:val="00830C5C"/>
    <w:rsid w:val="008A24AF"/>
    <w:rsid w:val="008C7A71"/>
    <w:rsid w:val="00A82B0E"/>
    <w:rsid w:val="00B52A27"/>
    <w:rsid w:val="00B57BC4"/>
    <w:rsid w:val="00D50766"/>
    <w:rsid w:val="00D76139"/>
    <w:rsid w:val="00DD1432"/>
    <w:rsid w:val="00E8506F"/>
    <w:rsid w:val="00E93050"/>
    <w:rsid w:val="00EF4453"/>
    <w:rsid w:val="00EF4BAB"/>
    <w:rsid w:val="00FC02B8"/>
    <w:rsid w:val="00FC52E4"/>
    <w:rsid w:val="00FC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E6A07"/>
  <w15:chartTrackingRefBased/>
  <w15:docId w15:val="{E566F0D8-4E50-4ABC-B199-68ABAEE01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A27"/>
    <w:pPr>
      <w:spacing w:after="0" w:line="360" w:lineRule="auto"/>
      <w:ind w:firstLine="709"/>
      <w:contextualSpacing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autoRedefine/>
    <w:uiPriority w:val="9"/>
    <w:qFormat/>
    <w:rsid w:val="002465BA"/>
    <w:pPr>
      <w:keepNext/>
      <w:keepLines/>
      <w:jc w:val="center"/>
      <w:outlineLvl w:val="0"/>
    </w:pPr>
    <w:rPr>
      <w:rFonts w:eastAsiaTheme="majorEastAsia" w:cs="Times New Roman"/>
      <w:b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65BA"/>
    <w:rPr>
      <w:rFonts w:ascii="Times New Roman" w:eastAsiaTheme="majorEastAsia" w:hAnsi="Times New Roman" w:cs="Times New Roman"/>
      <w:b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8C7A71"/>
    <w:pPr>
      <w:spacing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C7A71"/>
    <w:rPr>
      <w:rFonts w:ascii="Times New Roman" w:hAnsi="Times New Roman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C7A71"/>
    <w:rPr>
      <w:vertAlign w:val="superscript"/>
    </w:rPr>
  </w:style>
  <w:style w:type="paragraph" w:styleId="a6">
    <w:name w:val="List Paragraph"/>
    <w:basedOn w:val="a"/>
    <w:uiPriority w:val="34"/>
    <w:qFormat/>
    <w:rsid w:val="001B7775"/>
    <w:pPr>
      <w:ind w:left="720"/>
    </w:pPr>
  </w:style>
  <w:style w:type="character" w:customStyle="1" w:styleId="extendedtext-full">
    <w:name w:val="extendedtext-full"/>
    <w:basedOn w:val="a0"/>
    <w:rsid w:val="00E8506F"/>
  </w:style>
  <w:style w:type="paragraph" w:styleId="a7">
    <w:name w:val="header"/>
    <w:basedOn w:val="a"/>
    <w:link w:val="a8"/>
    <w:uiPriority w:val="99"/>
    <w:unhideWhenUsed/>
    <w:rsid w:val="00FC52E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52E4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FC52E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52E4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4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033B4-793C-43FF-89DA-8450A4C84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14</cp:revision>
  <dcterms:created xsi:type="dcterms:W3CDTF">2022-03-28T10:46:00Z</dcterms:created>
  <dcterms:modified xsi:type="dcterms:W3CDTF">2023-12-14T07:12:00Z</dcterms:modified>
</cp:coreProperties>
</file>