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2D" w:rsidRPr="00201A71" w:rsidRDefault="00AC442D" w:rsidP="00AC442D">
      <w:pPr>
        <w:jc w:val="center"/>
        <w:rPr>
          <w:sz w:val="28"/>
          <w:szCs w:val="28"/>
        </w:rPr>
      </w:pPr>
      <w:r w:rsidRPr="00201A71">
        <w:rPr>
          <w:sz w:val="28"/>
          <w:szCs w:val="28"/>
        </w:rPr>
        <w:t>Министерство образова</w:t>
      </w:r>
      <w:r>
        <w:rPr>
          <w:sz w:val="28"/>
          <w:szCs w:val="28"/>
        </w:rPr>
        <w:t>ния Тверской области</w:t>
      </w:r>
    </w:p>
    <w:p w:rsidR="00AC442D" w:rsidRDefault="00AC442D" w:rsidP="00AC442D">
      <w:pPr>
        <w:jc w:val="center"/>
        <w:rPr>
          <w:sz w:val="28"/>
          <w:szCs w:val="28"/>
        </w:rPr>
      </w:pPr>
      <w:r w:rsidRPr="00201A71">
        <w:rPr>
          <w:sz w:val="28"/>
          <w:szCs w:val="28"/>
        </w:rPr>
        <w:t>Государственное</w:t>
      </w:r>
      <w:r>
        <w:rPr>
          <w:sz w:val="28"/>
          <w:szCs w:val="28"/>
        </w:rPr>
        <w:t xml:space="preserve"> бюджетное профессиональное</w:t>
      </w:r>
      <w:r>
        <w:rPr>
          <w:sz w:val="28"/>
          <w:szCs w:val="28"/>
        </w:rPr>
        <w:br/>
      </w:r>
      <w:r w:rsidRPr="00201A71">
        <w:rPr>
          <w:sz w:val="28"/>
          <w:szCs w:val="28"/>
        </w:rPr>
        <w:t xml:space="preserve"> образовательное учреждение </w:t>
      </w:r>
      <w:r>
        <w:rPr>
          <w:sz w:val="28"/>
          <w:szCs w:val="28"/>
        </w:rPr>
        <w:br/>
      </w:r>
      <w:r w:rsidRPr="00201A71">
        <w:rPr>
          <w:sz w:val="28"/>
          <w:szCs w:val="28"/>
        </w:rPr>
        <w:t>«</w:t>
      </w:r>
      <w:r>
        <w:rPr>
          <w:sz w:val="28"/>
          <w:szCs w:val="28"/>
        </w:rPr>
        <w:t xml:space="preserve">Кимрский медицинский </w:t>
      </w:r>
      <w:r w:rsidRPr="00201A71">
        <w:rPr>
          <w:sz w:val="28"/>
          <w:szCs w:val="28"/>
        </w:rPr>
        <w:t xml:space="preserve"> ко</w:t>
      </w:r>
      <w:r>
        <w:rPr>
          <w:sz w:val="28"/>
          <w:szCs w:val="28"/>
        </w:rPr>
        <w:t>лледж</w:t>
      </w:r>
      <w:r w:rsidRPr="00201A71">
        <w:rPr>
          <w:sz w:val="28"/>
          <w:szCs w:val="28"/>
        </w:rPr>
        <w:t>»</w:t>
      </w:r>
    </w:p>
    <w:p w:rsidR="00AC442D" w:rsidRDefault="00AC442D" w:rsidP="00AC442D">
      <w:pPr>
        <w:jc w:val="center"/>
        <w:rPr>
          <w:sz w:val="28"/>
          <w:szCs w:val="28"/>
        </w:rPr>
      </w:pPr>
    </w:p>
    <w:p w:rsidR="00AC442D" w:rsidRDefault="00AC442D" w:rsidP="00AC442D">
      <w:pPr>
        <w:jc w:val="center"/>
        <w:rPr>
          <w:sz w:val="28"/>
          <w:szCs w:val="28"/>
        </w:rPr>
      </w:pPr>
    </w:p>
    <w:p w:rsidR="00AC442D" w:rsidRDefault="00AC442D" w:rsidP="00AC442D">
      <w:pPr>
        <w:rPr>
          <w:sz w:val="28"/>
          <w:szCs w:val="28"/>
        </w:rPr>
      </w:pPr>
    </w:p>
    <w:p w:rsidR="00AC442D" w:rsidRPr="008278D0" w:rsidRDefault="00AC442D" w:rsidP="00AC442D">
      <w:pPr>
        <w:spacing w:line="276" w:lineRule="auto"/>
        <w:jc w:val="right"/>
        <w:rPr>
          <w:sz w:val="26"/>
          <w:szCs w:val="26"/>
          <w:lang w:eastAsia="en-US"/>
        </w:rPr>
      </w:pPr>
      <w:r w:rsidRPr="008278D0">
        <w:rPr>
          <w:b/>
          <w:sz w:val="28"/>
          <w:szCs w:val="28"/>
          <w:lang w:eastAsia="en-US"/>
        </w:rPr>
        <w:t>«УТВЕРЖДАЮ»</w:t>
      </w:r>
      <w:r>
        <w:rPr>
          <w:b/>
          <w:sz w:val="28"/>
          <w:szCs w:val="28"/>
          <w:lang w:eastAsia="en-US"/>
        </w:rPr>
        <w:br/>
      </w:r>
      <w:r w:rsidRPr="008278D0">
        <w:rPr>
          <w:sz w:val="26"/>
          <w:szCs w:val="26"/>
          <w:lang w:eastAsia="en-US"/>
        </w:rPr>
        <w:t xml:space="preserve">заместитель директора </w:t>
      </w:r>
      <w:r>
        <w:rPr>
          <w:sz w:val="26"/>
          <w:szCs w:val="26"/>
          <w:lang w:eastAsia="en-US"/>
        </w:rPr>
        <w:br/>
      </w:r>
      <w:r w:rsidRPr="008278D0">
        <w:rPr>
          <w:sz w:val="26"/>
          <w:szCs w:val="26"/>
          <w:lang w:eastAsia="en-US"/>
        </w:rPr>
        <w:t xml:space="preserve">         по УР ГБПОУ КМК</w:t>
      </w:r>
      <w:r w:rsidRPr="008278D0">
        <w:rPr>
          <w:sz w:val="26"/>
          <w:szCs w:val="26"/>
          <w:lang w:eastAsia="en-US"/>
        </w:rPr>
        <w:br/>
        <w:t xml:space="preserve">__________  </w:t>
      </w:r>
      <w:r w:rsidR="00DE72F6">
        <w:rPr>
          <w:sz w:val="26"/>
          <w:szCs w:val="26"/>
          <w:lang w:eastAsia="en-US"/>
        </w:rPr>
        <w:t>Никитина О.В</w:t>
      </w:r>
      <w:r>
        <w:rPr>
          <w:sz w:val="26"/>
          <w:szCs w:val="26"/>
          <w:lang w:eastAsia="en-US"/>
        </w:rPr>
        <w:t>.</w:t>
      </w:r>
      <w:r>
        <w:rPr>
          <w:sz w:val="26"/>
          <w:szCs w:val="26"/>
          <w:lang w:eastAsia="en-US"/>
        </w:rPr>
        <w:br/>
      </w:r>
      <w:r w:rsidR="00DE72F6">
        <w:rPr>
          <w:sz w:val="28"/>
          <w:szCs w:val="28"/>
          <w:lang w:eastAsia="en-US"/>
        </w:rPr>
        <w:t xml:space="preserve">  «____»_________ 2023</w:t>
      </w:r>
      <w:r w:rsidRPr="008278D0">
        <w:rPr>
          <w:sz w:val="28"/>
          <w:szCs w:val="28"/>
          <w:lang w:eastAsia="en-US"/>
        </w:rPr>
        <w:t xml:space="preserve"> г.</w:t>
      </w:r>
    </w:p>
    <w:p w:rsidR="00AC442D" w:rsidRDefault="00AC442D" w:rsidP="00AC442D">
      <w:pPr>
        <w:jc w:val="right"/>
        <w:rPr>
          <w:sz w:val="28"/>
          <w:szCs w:val="28"/>
        </w:rPr>
      </w:pPr>
    </w:p>
    <w:p w:rsidR="00AC442D" w:rsidRDefault="00AC442D" w:rsidP="00AC442D">
      <w:pPr>
        <w:jc w:val="right"/>
        <w:rPr>
          <w:sz w:val="28"/>
          <w:szCs w:val="28"/>
        </w:rPr>
      </w:pPr>
    </w:p>
    <w:p w:rsidR="00AC442D" w:rsidRDefault="00AC442D" w:rsidP="00AC442D">
      <w:pPr>
        <w:rPr>
          <w:sz w:val="28"/>
          <w:szCs w:val="28"/>
        </w:rPr>
      </w:pPr>
    </w:p>
    <w:p w:rsidR="00AC442D" w:rsidRDefault="00AC442D" w:rsidP="00AC442D">
      <w:pPr>
        <w:rPr>
          <w:sz w:val="28"/>
          <w:szCs w:val="28"/>
        </w:rPr>
      </w:pPr>
    </w:p>
    <w:p w:rsidR="00AC442D" w:rsidRDefault="00AC442D" w:rsidP="00AC442D">
      <w:pPr>
        <w:rPr>
          <w:sz w:val="28"/>
          <w:szCs w:val="28"/>
        </w:rPr>
      </w:pPr>
    </w:p>
    <w:p w:rsidR="00AC442D" w:rsidRPr="008278D0" w:rsidRDefault="00AC442D" w:rsidP="00AC442D">
      <w:pPr>
        <w:jc w:val="center"/>
        <w:rPr>
          <w:b/>
          <w:sz w:val="32"/>
          <w:szCs w:val="32"/>
        </w:rPr>
      </w:pPr>
      <w:r w:rsidRPr="008278D0">
        <w:rPr>
          <w:b/>
          <w:sz w:val="32"/>
          <w:szCs w:val="32"/>
        </w:rPr>
        <w:t>Методическая разработка</w:t>
      </w:r>
    </w:p>
    <w:p w:rsidR="00AC442D" w:rsidRDefault="00AC442D" w:rsidP="00AC442D">
      <w:pPr>
        <w:jc w:val="center"/>
        <w:rPr>
          <w:sz w:val="28"/>
          <w:szCs w:val="28"/>
        </w:rPr>
      </w:pPr>
      <w:r>
        <w:rPr>
          <w:sz w:val="28"/>
          <w:szCs w:val="28"/>
        </w:rPr>
        <w:t>открытого (внеаудиторного, практического)</w:t>
      </w:r>
      <w:r w:rsidR="004175C2">
        <w:rPr>
          <w:sz w:val="28"/>
          <w:szCs w:val="28"/>
          <w:lang w:val="en-US"/>
        </w:rPr>
        <w:t xml:space="preserve"> </w:t>
      </w:r>
      <w:r>
        <w:rPr>
          <w:sz w:val="28"/>
          <w:szCs w:val="28"/>
        </w:rPr>
        <w:t>занятия</w:t>
      </w:r>
    </w:p>
    <w:p w:rsidR="00AC442D" w:rsidRDefault="00AC442D" w:rsidP="00AC442D">
      <w:pPr>
        <w:jc w:val="center"/>
        <w:rPr>
          <w:sz w:val="28"/>
          <w:szCs w:val="28"/>
        </w:rPr>
      </w:pPr>
      <w:r>
        <w:rPr>
          <w:sz w:val="28"/>
          <w:szCs w:val="28"/>
        </w:rPr>
        <w:t>по дисциплине</w:t>
      </w:r>
    </w:p>
    <w:p w:rsidR="00AC442D" w:rsidRDefault="00AC442D" w:rsidP="00AC442D">
      <w:pPr>
        <w:jc w:val="center"/>
        <w:rPr>
          <w:sz w:val="28"/>
          <w:szCs w:val="28"/>
        </w:rPr>
      </w:pPr>
      <w:r>
        <w:rPr>
          <w:sz w:val="28"/>
          <w:szCs w:val="28"/>
        </w:rPr>
        <w:t>«Сестринский уход в хирургии»</w:t>
      </w:r>
    </w:p>
    <w:p w:rsidR="00AC442D" w:rsidRDefault="00AC442D" w:rsidP="00AC442D">
      <w:pPr>
        <w:jc w:val="center"/>
        <w:rPr>
          <w:sz w:val="28"/>
          <w:szCs w:val="28"/>
        </w:rPr>
      </w:pPr>
    </w:p>
    <w:p w:rsidR="00AC442D" w:rsidRDefault="00AC442D" w:rsidP="00AC442D">
      <w:pPr>
        <w:jc w:val="center"/>
        <w:rPr>
          <w:sz w:val="28"/>
          <w:szCs w:val="28"/>
        </w:rPr>
      </w:pPr>
    </w:p>
    <w:p w:rsidR="00AC442D" w:rsidRDefault="00AC442D" w:rsidP="00AC442D">
      <w:pPr>
        <w:jc w:val="center"/>
        <w:rPr>
          <w:sz w:val="28"/>
          <w:szCs w:val="28"/>
        </w:rPr>
      </w:pPr>
    </w:p>
    <w:p w:rsidR="00DE72F6" w:rsidRDefault="00AC442D" w:rsidP="00DE72F6">
      <w:pPr>
        <w:jc w:val="center"/>
        <w:rPr>
          <w:b/>
          <w:sz w:val="32"/>
          <w:szCs w:val="32"/>
        </w:rPr>
      </w:pPr>
      <w:r w:rsidRPr="00240503">
        <w:rPr>
          <w:b/>
          <w:sz w:val="32"/>
          <w:szCs w:val="32"/>
        </w:rPr>
        <w:t>Тема занятия «</w:t>
      </w:r>
      <w:r w:rsidR="00DE72F6">
        <w:rPr>
          <w:b/>
          <w:sz w:val="32"/>
          <w:szCs w:val="32"/>
        </w:rPr>
        <w:t>Сестринский диагноз</w:t>
      </w:r>
      <w:r>
        <w:rPr>
          <w:b/>
          <w:sz w:val="32"/>
          <w:szCs w:val="32"/>
        </w:rPr>
        <w:t xml:space="preserve"> и оказание помощи пациенту</w:t>
      </w:r>
      <w:r w:rsidR="00DE72F6">
        <w:rPr>
          <w:b/>
          <w:sz w:val="32"/>
          <w:szCs w:val="32"/>
        </w:rPr>
        <w:t xml:space="preserve"> при остром животе</w:t>
      </w:r>
      <w:r w:rsidRPr="00240503">
        <w:rPr>
          <w:b/>
          <w:sz w:val="32"/>
          <w:szCs w:val="32"/>
        </w:rPr>
        <w:t>»</w:t>
      </w:r>
    </w:p>
    <w:p w:rsidR="00DE72F6" w:rsidRDefault="00DE72F6" w:rsidP="00DE72F6">
      <w:pPr>
        <w:jc w:val="center"/>
        <w:rPr>
          <w:b/>
          <w:sz w:val="32"/>
          <w:szCs w:val="32"/>
        </w:rPr>
      </w:pPr>
    </w:p>
    <w:p w:rsidR="00AC442D" w:rsidRPr="00DE72F6" w:rsidRDefault="00AC442D" w:rsidP="00DE72F6">
      <w:pPr>
        <w:jc w:val="center"/>
        <w:rPr>
          <w:b/>
          <w:sz w:val="32"/>
          <w:szCs w:val="32"/>
        </w:rPr>
      </w:pPr>
      <w:r>
        <w:rPr>
          <w:sz w:val="28"/>
          <w:szCs w:val="28"/>
        </w:rPr>
        <w:t>Рассмотрена</w:t>
      </w:r>
      <w:r w:rsidRPr="008278D0">
        <w:rPr>
          <w:sz w:val="28"/>
          <w:szCs w:val="28"/>
        </w:rPr>
        <w:t xml:space="preserve"> и </w:t>
      </w:r>
      <w:r>
        <w:rPr>
          <w:sz w:val="28"/>
          <w:szCs w:val="28"/>
        </w:rPr>
        <w:t>одобрена</w:t>
      </w:r>
    </w:p>
    <w:p w:rsidR="00AC442D" w:rsidRPr="008278D0" w:rsidRDefault="00AC442D" w:rsidP="00AC442D">
      <w:pPr>
        <w:spacing w:line="276" w:lineRule="auto"/>
        <w:jc w:val="center"/>
        <w:rPr>
          <w:sz w:val="28"/>
          <w:szCs w:val="28"/>
        </w:rPr>
      </w:pPr>
      <w:r w:rsidRPr="008278D0">
        <w:rPr>
          <w:sz w:val="28"/>
          <w:szCs w:val="28"/>
        </w:rPr>
        <w:t xml:space="preserve">ЦМК </w:t>
      </w:r>
      <w:r>
        <w:rPr>
          <w:sz w:val="28"/>
          <w:szCs w:val="28"/>
        </w:rPr>
        <w:t>___________________</w:t>
      </w:r>
      <w:r w:rsidRPr="008278D0">
        <w:rPr>
          <w:sz w:val="28"/>
          <w:szCs w:val="28"/>
        </w:rPr>
        <w:t xml:space="preserve"> дисциплин</w:t>
      </w:r>
    </w:p>
    <w:p w:rsidR="00AC442D" w:rsidRPr="008278D0" w:rsidRDefault="00AC442D" w:rsidP="00AC442D">
      <w:pPr>
        <w:spacing w:line="276" w:lineRule="auto"/>
        <w:jc w:val="center"/>
        <w:rPr>
          <w:sz w:val="28"/>
          <w:szCs w:val="28"/>
        </w:rPr>
      </w:pPr>
      <w:r w:rsidRPr="008278D0">
        <w:rPr>
          <w:sz w:val="28"/>
          <w:szCs w:val="28"/>
        </w:rPr>
        <w:t>Про</w:t>
      </w:r>
      <w:r>
        <w:rPr>
          <w:sz w:val="28"/>
          <w:szCs w:val="28"/>
        </w:rPr>
        <w:t>токол № ___ от «___» _____ 202__</w:t>
      </w:r>
      <w:r w:rsidRPr="008278D0">
        <w:rPr>
          <w:sz w:val="28"/>
          <w:szCs w:val="28"/>
        </w:rPr>
        <w:t>г.</w:t>
      </w:r>
    </w:p>
    <w:p w:rsidR="00AC442D" w:rsidRDefault="00AC442D" w:rsidP="00AC442D">
      <w:pPr>
        <w:jc w:val="center"/>
        <w:rPr>
          <w:b/>
          <w:sz w:val="36"/>
          <w:szCs w:val="36"/>
        </w:rPr>
      </w:pPr>
      <w:r w:rsidRPr="008278D0">
        <w:rPr>
          <w:sz w:val="28"/>
          <w:szCs w:val="28"/>
        </w:rPr>
        <w:t>Председатель комиссии: ____________</w:t>
      </w:r>
    </w:p>
    <w:p w:rsidR="00AC442D" w:rsidRDefault="00AC442D" w:rsidP="00AC442D">
      <w:pPr>
        <w:jc w:val="center"/>
        <w:rPr>
          <w:b/>
          <w:sz w:val="36"/>
          <w:szCs w:val="36"/>
        </w:rPr>
      </w:pPr>
    </w:p>
    <w:p w:rsidR="00AC442D" w:rsidRDefault="00AC442D" w:rsidP="00AC442D">
      <w:pPr>
        <w:jc w:val="center"/>
        <w:rPr>
          <w:b/>
          <w:sz w:val="36"/>
          <w:szCs w:val="36"/>
        </w:rPr>
      </w:pPr>
    </w:p>
    <w:p w:rsidR="00AC442D" w:rsidRPr="008278D0" w:rsidRDefault="00AC442D" w:rsidP="00AC442D">
      <w:pPr>
        <w:jc w:val="right"/>
        <w:rPr>
          <w:sz w:val="28"/>
          <w:szCs w:val="28"/>
        </w:rPr>
      </w:pPr>
      <w:r w:rsidRPr="008278D0">
        <w:rPr>
          <w:sz w:val="28"/>
          <w:szCs w:val="28"/>
        </w:rPr>
        <w:t>Разработал</w:t>
      </w:r>
      <w:r w:rsidR="00E5075A">
        <w:rPr>
          <w:sz w:val="28"/>
          <w:szCs w:val="28"/>
        </w:rPr>
        <w:t>а</w:t>
      </w:r>
      <w:r w:rsidRPr="008278D0">
        <w:rPr>
          <w:sz w:val="28"/>
          <w:szCs w:val="28"/>
        </w:rPr>
        <w:t xml:space="preserve"> преподаватель </w:t>
      </w:r>
      <w:r w:rsidR="00E5075A">
        <w:rPr>
          <w:sz w:val="28"/>
          <w:szCs w:val="28"/>
        </w:rPr>
        <w:t>клинических дисциплин:</w:t>
      </w:r>
      <w:r>
        <w:rPr>
          <w:sz w:val="28"/>
          <w:szCs w:val="28"/>
        </w:rPr>
        <w:br/>
        <w:t>Новикова Д.В.</w:t>
      </w:r>
    </w:p>
    <w:p w:rsidR="00AC442D" w:rsidRDefault="00AC442D" w:rsidP="00AC442D">
      <w:pPr>
        <w:jc w:val="right"/>
        <w:rPr>
          <w:sz w:val="28"/>
          <w:szCs w:val="28"/>
        </w:rPr>
      </w:pPr>
    </w:p>
    <w:p w:rsidR="00AC442D" w:rsidRDefault="00AC442D" w:rsidP="00AC442D">
      <w:pPr>
        <w:jc w:val="right"/>
        <w:rPr>
          <w:sz w:val="28"/>
          <w:szCs w:val="28"/>
        </w:rPr>
      </w:pPr>
    </w:p>
    <w:p w:rsidR="00AC442D" w:rsidRDefault="00AC442D" w:rsidP="00AC442D">
      <w:pPr>
        <w:jc w:val="right"/>
        <w:rPr>
          <w:sz w:val="28"/>
          <w:szCs w:val="28"/>
        </w:rPr>
      </w:pPr>
    </w:p>
    <w:p w:rsidR="00AC442D" w:rsidRDefault="00AC442D" w:rsidP="00AC442D">
      <w:pPr>
        <w:rPr>
          <w:sz w:val="28"/>
          <w:szCs w:val="28"/>
        </w:rPr>
      </w:pPr>
      <w:r>
        <w:rPr>
          <w:sz w:val="28"/>
          <w:szCs w:val="28"/>
        </w:rPr>
        <w:t xml:space="preserve">                                                        Кимры</w:t>
      </w:r>
    </w:p>
    <w:p w:rsidR="00AC442D" w:rsidRPr="00B63BC4" w:rsidRDefault="00AC442D" w:rsidP="00AC442D">
      <w:pPr>
        <w:rPr>
          <w:sz w:val="28"/>
          <w:szCs w:val="28"/>
        </w:rPr>
      </w:pPr>
      <w:r>
        <w:rPr>
          <w:sz w:val="28"/>
          <w:szCs w:val="28"/>
        </w:rPr>
        <w:t xml:space="preserve">                                                         2023 г.</w:t>
      </w:r>
    </w:p>
    <w:p w:rsidR="00DE72F6" w:rsidRDefault="00AC442D">
      <w:pPr>
        <w:rPr>
          <w:sz w:val="28"/>
          <w:szCs w:val="28"/>
        </w:rPr>
      </w:pPr>
      <w:r>
        <w:rPr>
          <w:sz w:val="28"/>
          <w:szCs w:val="28"/>
        </w:rPr>
        <w:t xml:space="preserve"> </w:t>
      </w:r>
      <w:r w:rsidR="00E5075A">
        <w:rPr>
          <w:sz w:val="28"/>
          <w:szCs w:val="28"/>
        </w:rPr>
        <w:t xml:space="preserve">                                               </w:t>
      </w:r>
    </w:p>
    <w:p w:rsidR="00DE72F6" w:rsidRDefault="00DE72F6">
      <w:pPr>
        <w:rPr>
          <w:sz w:val="28"/>
          <w:szCs w:val="28"/>
        </w:rPr>
      </w:pPr>
    </w:p>
    <w:p w:rsidR="00DE72F6" w:rsidRDefault="00DE72F6">
      <w:pPr>
        <w:rPr>
          <w:sz w:val="28"/>
          <w:szCs w:val="28"/>
        </w:rPr>
      </w:pPr>
    </w:p>
    <w:p w:rsidR="00E5075A" w:rsidRDefault="00E5075A">
      <w:pPr>
        <w:rPr>
          <w:sz w:val="28"/>
          <w:szCs w:val="28"/>
        </w:rPr>
      </w:pPr>
      <w:r>
        <w:rPr>
          <w:sz w:val="28"/>
          <w:szCs w:val="28"/>
        </w:rPr>
        <w:lastRenderedPageBreak/>
        <w:t xml:space="preserve">  </w:t>
      </w:r>
      <w:r w:rsidR="00DE72F6">
        <w:rPr>
          <w:sz w:val="28"/>
          <w:szCs w:val="28"/>
        </w:rPr>
        <w:t xml:space="preserve">                                                  </w:t>
      </w:r>
      <w:r>
        <w:rPr>
          <w:sz w:val="28"/>
          <w:szCs w:val="28"/>
        </w:rPr>
        <w:t>Аннотация</w:t>
      </w:r>
    </w:p>
    <w:p w:rsidR="00E5075A" w:rsidRDefault="00E5075A">
      <w:pPr>
        <w:rPr>
          <w:sz w:val="28"/>
          <w:szCs w:val="28"/>
        </w:rPr>
      </w:pPr>
    </w:p>
    <w:p w:rsidR="00350D6F" w:rsidRDefault="004864C1">
      <w:pPr>
        <w:rPr>
          <w:sz w:val="28"/>
          <w:szCs w:val="28"/>
        </w:rPr>
      </w:pPr>
      <w:r>
        <w:rPr>
          <w:sz w:val="28"/>
          <w:szCs w:val="28"/>
        </w:rPr>
        <w:t xml:space="preserve"> </w:t>
      </w:r>
      <w:r w:rsidR="00AC442D">
        <w:rPr>
          <w:sz w:val="28"/>
          <w:szCs w:val="28"/>
        </w:rPr>
        <w:t>Для того</w:t>
      </w:r>
      <w:proofErr w:type="gramStart"/>
      <w:r w:rsidR="00AC442D">
        <w:rPr>
          <w:sz w:val="28"/>
          <w:szCs w:val="28"/>
        </w:rPr>
        <w:t>,</w:t>
      </w:r>
      <w:proofErr w:type="gramEnd"/>
      <w:r w:rsidR="00AC442D">
        <w:rPr>
          <w:sz w:val="28"/>
          <w:szCs w:val="28"/>
        </w:rPr>
        <w:t xml:space="preserve"> чтобы оказать необходимую сестринскую помощь и вовремя помочь человеку, не теряя ни секунды, необходимо точно и чётко установить диагноз. Для этого нужно знать и хорошо помнить основные симптомы каждого заболевания, чтобы помощь была эффективной и полезной.</w:t>
      </w:r>
      <w:r w:rsidR="00AC442D">
        <w:rPr>
          <w:sz w:val="28"/>
          <w:szCs w:val="28"/>
        </w:rPr>
        <w:br/>
        <w:t>Сегодня мы рассмотрим основные симптомы и синдромы заболеваний желудочно-кишечного тракта</w:t>
      </w:r>
      <w:r w:rsidR="00DE72F6">
        <w:rPr>
          <w:sz w:val="28"/>
          <w:szCs w:val="28"/>
        </w:rPr>
        <w:t>, поставим предварительный сестринский диагноз</w:t>
      </w:r>
      <w:r w:rsidR="00AC442D">
        <w:rPr>
          <w:sz w:val="28"/>
          <w:szCs w:val="28"/>
        </w:rPr>
        <w:t xml:space="preserve"> и окажем необходимый объём сестринской доврачебной помощи.</w:t>
      </w:r>
    </w:p>
    <w:p w:rsidR="00E5075A" w:rsidRDefault="00E5075A">
      <w:pPr>
        <w:rPr>
          <w:sz w:val="28"/>
          <w:szCs w:val="28"/>
        </w:rPr>
      </w:pPr>
    </w:p>
    <w:p w:rsidR="00E5075A" w:rsidRDefault="00E5075A">
      <w:pPr>
        <w:rPr>
          <w:sz w:val="28"/>
          <w:szCs w:val="28"/>
        </w:rPr>
      </w:pPr>
      <w:r>
        <w:rPr>
          <w:sz w:val="28"/>
          <w:szCs w:val="28"/>
        </w:rPr>
        <w:t xml:space="preserve">                                      </w:t>
      </w:r>
    </w:p>
    <w:p w:rsidR="00E5075A" w:rsidRPr="006973C0" w:rsidRDefault="00E5075A">
      <w:pPr>
        <w:rPr>
          <w:sz w:val="32"/>
          <w:szCs w:val="32"/>
        </w:rPr>
      </w:pPr>
      <w:r>
        <w:rPr>
          <w:sz w:val="28"/>
          <w:szCs w:val="28"/>
        </w:rPr>
        <w:t xml:space="preserve">                                                </w:t>
      </w:r>
      <w:r w:rsidRPr="006973C0">
        <w:rPr>
          <w:sz w:val="32"/>
          <w:szCs w:val="32"/>
        </w:rPr>
        <w:t>Введение</w:t>
      </w:r>
    </w:p>
    <w:p w:rsidR="00E5075A" w:rsidRDefault="00E5075A">
      <w:pPr>
        <w:rPr>
          <w:sz w:val="28"/>
          <w:szCs w:val="28"/>
        </w:rPr>
      </w:pPr>
    </w:p>
    <w:p w:rsidR="00E5075A" w:rsidRDefault="00E5075A">
      <w:pPr>
        <w:rPr>
          <w:color w:val="202122"/>
          <w:sz w:val="28"/>
          <w:szCs w:val="28"/>
          <w:shd w:val="clear" w:color="auto" w:fill="FFFFFF"/>
        </w:rPr>
      </w:pPr>
      <w:r>
        <w:rPr>
          <w:sz w:val="28"/>
          <w:szCs w:val="28"/>
        </w:rPr>
        <w:t xml:space="preserve"> </w:t>
      </w:r>
      <w:proofErr w:type="spellStart"/>
      <w:r w:rsidRPr="00E5075A">
        <w:rPr>
          <w:b/>
          <w:bCs/>
          <w:color w:val="202122"/>
          <w:sz w:val="28"/>
          <w:szCs w:val="28"/>
          <w:shd w:val="clear" w:color="auto" w:fill="FFFFFF"/>
        </w:rPr>
        <w:t>Диáгноз</w:t>
      </w:r>
      <w:proofErr w:type="spellEnd"/>
      <w:r w:rsidRPr="00E5075A">
        <w:rPr>
          <w:color w:val="202122"/>
          <w:sz w:val="28"/>
          <w:szCs w:val="28"/>
          <w:shd w:val="clear" w:color="auto" w:fill="FFFFFF"/>
        </w:rPr>
        <w:t> (</w:t>
      </w:r>
      <w:hyperlink r:id="rId6" w:tooltip="Греческий язык" w:history="1">
        <w:r w:rsidRPr="00E5075A">
          <w:rPr>
            <w:rStyle w:val="a3"/>
            <w:color w:val="0645AD"/>
            <w:sz w:val="28"/>
            <w:szCs w:val="28"/>
            <w:u w:val="none"/>
            <w:shd w:val="clear" w:color="auto" w:fill="FFFFFF"/>
          </w:rPr>
          <w:t>греч</w:t>
        </w:r>
        <w:proofErr w:type="gramStart"/>
        <w:r w:rsidRPr="00E5075A">
          <w:rPr>
            <w:rStyle w:val="a3"/>
            <w:color w:val="0645AD"/>
            <w:sz w:val="28"/>
            <w:szCs w:val="28"/>
            <w:u w:val="none"/>
            <w:shd w:val="clear" w:color="auto" w:fill="FFFFFF"/>
          </w:rPr>
          <w:t>.</w:t>
        </w:r>
        <w:proofErr w:type="gramEnd"/>
      </w:hyperlink>
      <w:r w:rsidRPr="00E5075A">
        <w:rPr>
          <w:color w:val="202122"/>
          <w:sz w:val="28"/>
          <w:szCs w:val="28"/>
          <w:shd w:val="clear" w:color="auto" w:fill="FFFFFF"/>
        </w:rPr>
        <w:t> </w:t>
      </w:r>
      <w:r w:rsidRPr="00E5075A">
        <w:rPr>
          <w:color w:val="202122"/>
          <w:sz w:val="28"/>
          <w:szCs w:val="28"/>
          <w:shd w:val="clear" w:color="auto" w:fill="FFFFFF"/>
          <w:lang w:val="el-GR"/>
        </w:rPr>
        <w:t>διάγνωσις</w:t>
      </w:r>
      <w:r w:rsidRPr="00E5075A">
        <w:rPr>
          <w:color w:val="202122"/>
          <w:sz w:val="28"/>
          <w:szCs w:val="28"/>
          <w:shd w:val="clear" w:color="auto" w:fill="FFFFFF"/>
        </w:rPr>
        <w:t>, </w:t>
      </w:r>
      <w:hyperlink r:id="rId7" w:tooltip="Латинский язык" w:history="1">
        <w:proofErr w:type="gramStart"/>
        <w:r w:rsidRPr="00E5075A">
          <w:rPr>
            <w:rStyle w:val="a3"/>
            <w:color w:val="0645AD"/>
            <w:sz w:val="28"/>
            <w:szCs w:val="28"/>
            <w:u w:val="none"/>
            <w:shd w:val="clear" w:color="auto" w:fill="FFFFFF"/>
          </w:rPr>
          <w:t>л</w:t>
        </w:r>
        <w:proofErr w:type="gramEnd"/>
        <w:r w:rsidRPr="00E5075A">
          <w:rPr>
            <w:rStyle w:val="a3"/>
            <w:color w:val="0645AD"/>
            <w:sz w:val="28"/>
            <w:szCs w:val="28"/>
            <w:u w:val="none"/>
            <w:shd w:val="clear" w:color="auto" w:fill="FFFFFF"/>
          </w:rPr>
          <w:t>ат.</w:t>
        </w:r>
      </w:hyperlink>
      <w:r w:rsidRPr="00E5075A">
        <w:rPr>
          <w:color w:val="202122"/>
          <w:sz w:val="28"/>
          <w:szCs w:val="28"/>
          <w:shd w:val="clear" w:color="auto" w:fill="FFFFFF"/>
        </w:rPr>
        <w:t> </w:t>
      </w:r>
      <w:r w:rsidRPr="00E5075A">
        <w:rPr>
          <w:i/>
          <w:iCs/>
          <w:color w:val="202122"/>
          <w:sz w:val="28"/>
          <w:szCs w:val="28"/>
          <w:shd w:val="clear" w:color="auto" w:fill="FFFFFF"/>
          <w:lang w:val="la-Latn"/>
        </w:rPr>
        <w:t>diagnosis</w:t>
      </w:r>
      <w:r w:rsidRPr="00E5075A">
        <w:rPr>
          <w:color w:val="202122"/>
          <w:sz w:val="28"/>
          <w:szCs w:val="28"/>
          <w:shd w:val="clear" w:color="auto" w:fill="FFFFFF"/>
        </w:rPr>
        <w:t> «распознавание»; от </w:t>
      </w:r>
      <w:r w:rsidRPr="00E5075A">
        <w:rPr>
          <w:i/>
          <w:iCs/>
          <w:color w:val="202122"/>
          <w:sz w:val="28"/>
          <w:szCs w:val="28"/>
          <w:shd w:val="clear" w:color="auto" w:fill="FFFFFF"/>
          <w:lang w:val="la-Latn"/>
        </w:rPr>
        <w:t>dia</w:t>
      </w:r>
      <w:r w:rsidRPr="00E5075A">
        <w:rPr>
          <w:color w:val="202122"/>
          <w:sz w:val="28"/>
          <w:szCs w:val="28"/>
          <w:shd w:val="clear" w:color="auto" w:fill="FFFFFF"/>
        </w:rPr>
        <w:t> «через, посредством» + </w:t>
      </w:r>
      <w:r w:rsidRPr="00E5075A">
        <w:rPr>
          <w:i/>
          <w:iCs/>
          <w:color w:val="202122"/>
          <w:sz w:val="28"/>
          <w:szCs w:val="28"/>
          <w:shd w:val="clear" w:color="auto" w:fill="FFFFFF"/>
          <w:lang w:val="la-Latn"/>
        </w:rPr>
        <w:t>gnosis</w:t>
      </w:r>
      <w:r w:rsidRPr="00E5075A">
        <w:rPr>
          <w:color w:val="202122"/>
          <w:sz w:val="28"/>
          <w:szCs w:val="28"/>
          <w:shd w:val="clear" w:color="auto" w:fill="FFFFFF"/>
        </w:rPr>
        <w:t> «знание») — медицинское заключение о состоянии здоровья обследуемого, а также сущности болезни и состоянии </w:t>
      </w:r>
      <w:hyperlink r:id="rId8" w:tooltip="Пациент" w:history="1">
        <w:r w:rsidRPr="00E5075A">
          <w:rPr>
            <w:rStyle w:val="a3"/>
            <w:color w:val="0645AD"/>
            <w:sz w:val="28"/>
            <w:szCs w:val="28"/>
            <w:u w:val="none"/>
            <w:shd w:val="clear" w:color="auto" w:fill="FFFFFF"/>
          </w:rPr>
          <w:t>пациента</w:t>
        </w:r>
      </w:hyperlink>
      <w:r w:rsidRPr="00E5075A">
        <w:rPr>
          <w:color w:val="202122"/>
          <w:sz w:val="28"/>
          <w:szCs w:val="28"/>
          <w:shd w:val="clear" w:color="auto" w:fill="FFFFFF"/>
        </w:rPr>
        <w:t>, выраженное в принятой </w:t>
      </w:r>
      <w:hyperlink r:id="rId9" w:tooltip="Медицина" w:history="1">
        <w:r w:rsidRPr="00E5075A">
          <w:rPr>
            <w:rStyle w:val="a3"/>
            <w:color w:val="0645AD"/>
            <w:sz w:val="28"/>
            <w:szCs w:val="28"/>
            <w:u w:val="none"/>
            <w:shd w:val="clear" w:color="auto" w:fill="FFFFFF"/>
          </w:rPr>
          <w:t>медицинской</w:t>
        </w:r>
      </w:hyperlink>
      <w:r w:rsidRPr="00E5075A">
        <w:rPr>
          <w:color w:val="202122"/>
          <w:sz w:val="28"/>
          <w:szCs w:val="28"/>
          <w:shd w:val="clear" w:color="auto" w:fill="FFFFFF"/>
        </w:rPr>
        <w:t> </w:t>
      </w:r>
      <w:hyperlink r:id="rId10" w:tooltip="Терминология" w:history="1">
        <w:r w:rsidRPr="00E5075A">
          <w:rPr>
            <w:rStyle w:val="a3"/>
            <w:color w:val="0645AD"/>
            <w:sz w:val="28"/>
            <w:szCs w:val="28"/>
            <w:u w:val="none"/>
            <w:shd w:val="clear" w:color="auto" w:fill="FFFFFF"/>
          </w:rPr>
          <w:t>терминологии</w:t>
        </w:r>
      </w:hyperlink>
      <w:r w:rsidRPr="00E5075A">
        <w:rPr>
          <w:color w:val="202122"/>
          <w:sz w:val="28"/>
          <w:szCs w:val="28"/>
          <w:shd w:val="clear" w:color="auto" w:fill="FFFFFF"/>
        </w:rPr>
        <w:t> и основанное на всестороннем систематическом изучении пациента. </w:t>
      </w:r>
    </w:p>
    <w:p w:rsidR="00A35747" w:rsidRDefault="00E5075A" w:rsidP="00E5075A">
      <w:pPr>
        <w:pStyle w:val="a4"/>
        <w:shd w:val="clear" w:color="auto" w:fill="FFFFFF"/>
        <w:spacing w:before="120" w:beforeAutospacing="0" w:after="120" w:afterAutospacing="0"/>
        <w:rPr>
          <w:color w:val="202122"/>
          <w:sz w:val="28"/>
          <w:szCs w:val="28"/>
        </w:rPr>
      </w:pPr>
      <w:r w:rsidRPr="00E5075A">
        <w:rPr>
          <w:color w:val="202122"/>
          <w:sz w:val="28"/>
          <w:szCs w:val="28"/>
        </w:rPr>
        <w:t>Варианты диагноза: предварительный, окончательный, клинический и патологоанатомический. Окончательный диагноз может быть </w:t>
      </w:r>
      <w:r w:rsidRPr="00E5075A">
        <w:rPr>
          <w:i/>
          <w:iCs/>
          <w:color w:val="202122"/>
          <w:sz w:val="28"/>
          <w:szCs w:val="28"/>
        </w:rPr>
        <w:t>прямым</w:t>
      </w:r>
      <w:r w:rsidRPr="00E5075A">
        <w:rPr>
          <w:color w:val="202122"/>
          <w:sz w:val="28"/>
          <w:szCs w:val="28"/>
        </w:rPr>
        <w:t> (отчётливо ясно заболевание), </w:t>
      </w:r>
      <w:r w:rsidRPr="00E5075A">
        <w:rPr>
          <w:i/>
          <w:iCs/>
          <w:color w:val="202122"/>
          <w:sz w:val="28"/>
          <w:szCs w:val="28"/>
        </w:rPr>
        <w:t>дифференциальным</w:t>
      </w:r>
      <w:r w:rsidRPr="00E5075A">
        <w:rPr>
          <w:color w:val="202122"/>
          <w:sz w:val="28"/>
          <w:szCs w:val="28"/>
        </w:rPr>
        <w:t> (врач определяет круг возможных болезней и назначает исследования, затем решает, какие из рассматриваемых заболеваний исключены, а какие из них подтверждены), а также </w:t>
      </w:r>
      <w:r w:rsidRPr="00E5075A">
        <w:rPr>
          <w:i/>
          <w:iCs/>
          <w:color w:val="202122"/>
          <w:sz w:val="28"/>
          <w:szCs w:val="28"/>
        </w:rPr>
        <w:t>диагностическим</w:t>
      </w:r>
      <w:r w:rsidRPr="00E5075A">
        <w:rPr>
          <w:color w:val="202122"/>
          <w:sz w:val="28"/>
          <w:szCs w:val="28"/>
        </w:rPr>
        <w:t xml:space="preserve">. </w:t>
      </w:r>
    </w:p>
    <w:p w:rsidR="00DE72F6" w:rsidRPr="00DE72F6" w:rsidRDefault="00DE72F6" w:rsidP="00E5075A">
      <w:pPr>
        <w:pStyle w:val="a4"/>
        <w:shd w:val="clear" w:color="auto" w:fill="FFFFFF"/>
        <w:spacing w:before="120" w:beforeAutospacing="0" w:after="120" w:afterAutospacing="0"/>
        <w:rPr>
          <w:color w:val="202122"/>
          <w:sz w:val="28"/>
          <w:szCs w:val="28"/>
        </w:rPr>
      </w:pPr>
      <w:r w:rsidRPr="00DE72F6">
        <w:rPr>
          <w:bCs/>
          <w:color w:val="000000"/>
          <w:sz w:val="28"/>
          <w:szCs w:val="28"/>
        </w:rPr>
        <w:t>Сестринский диагноз – это клинический диагноз, устанавливаемый профессиональной сестрой и характеризующий существующие или потенциальные проблемы здоровья пациента, которые сестра вследствие полученного ею образования и приобретенного опыта может и имеет пр</w:t>
      </w:r>
      <w:r>
        <w:rPr>
          <w:bCs/>
          <w:color w:val="000000"/>
          <w:sz w:val="28"/>
          <w:szCs w:val="28"/>
        </w:rPr>
        <w:t>аво лечить</w:t>
      </w:r>
      <w:r w:rsidRPr="00DE72F6">
        <w:rPr>
          <w:bCs/>
          <w:color w:val="000000"/>
          <w:sz w:val="28"/>
          <w:szCs w:val="28"/>
        </w:rPr>
        <w:t>.</w:t>
      </w:r>
    </w:p>
    <w:p w:rsidR="00E5075A" w:rsidRPr="00E5075A" w:rsidRDefault="00E5075A" w:rsidP="00E5075A">
      <w:pPr>
        <w:pStyle w:val="a4"/>
        <w:shd w:val="clear" w:color="auto" w:fill="FFFFFF"/>
        <w:spacing w:before="120" w:beforeAutospacing="0" w:after="120" w:afterAutospacing="0"/>
        <w:rPr>
          <w:color w:val="202122"/>
          <w:sz w:val="28"/>
          <w:szCs w:val="28"/>
        </w:rPr>
      </w:pPr>
      <w:r w:rsidRPr="00E5075A">
        <w:rPr>
          <w:color w:val="202122"/>
          <w:sz w:val="28"/>
          <w:szCs w:val="28"/>
        </w:rPr>
        <w:t>В диагнозе выделяют:</w:t>
      </w:r>
    </w:p>
    <w:p w:rsidR="00E5075A" w:rsidRPr="00E5075A" w:rsidRDefault="00E5075A" w:rsidP="00E5075A">
      <w:pPr>
        <w:numPr>
          <w:ilvl w:val="0"/>
          <w:numId w:val="1"/>
        </w:numPr>
        <w:shd w:val="clear" w:color="auto" w:fill="FFFFFF"/>
        <w:spacing w:before="100" w:beforeAutospacing="1" w:after="24"/>
        <w:ind w:left="768"/>
        <w:rPr>
          <w:color w:val="202122"/>
          <w:sz w:val="28"/>
          <w:szCs w:val="28"/>
        </w:rPr>
      </w:pPr>
      <w:r w:rsidRPr="00E5075A">
        <w:rPr>
          <w:color w:val="202122"/>
          <w:sz w:val="28"/>
          <w:szCs w:val="28"/>
        </w:rPr>
        <w:t>Имеются ли сопутствующие заболевания</w:t>
      </w:r>
    </w:p>
    <w:p w:rsidR="00E5075A" w:rsidRPr="00E5075A" w:rsidRDefault="00E5075A" w:rsidP="00E5075A">
      <w:pPr>
        <w:numPr>
          <w:ilvl w:val="0"/>
          <w:numId w:val="1"/>
        </w:numPr>
        <w:shd w:val="clear" w:color="auto" w:fill="FFFFFF"/>
        <w:spacing w:before="100" w:beforeAutospacing="1" w:after="24"/>
        <w:ind w:left="768"/>
        <w:rPr>
          <w:color w:val="202122"/>
          <w:sz w:val="28"/>
          <w:szCs w:val="28"/>
        </w:rPr>
      </w:pPr>
      <w:r w:rsidRPr="00E5075A">
        <w:rPr>
          <w:color w:val="202122"/>
          <w:sz w:val="28"/>
          <w:szCs w:val="28"/>
        </w:rPr>
        <w:t>Наличие осложнений</w:t>
      </w:r>
    </w:p>
    <w:p w:rsidR="00E5075A" w:rsidRPr="00E5075A" w:rsidRDefault="00E5075A" w:rsidP="00E5075A">
      <w:pPr>
        <w:numPr>
          <w:ilvl w:val="0"/>
          <w:numId w:val="1"/>
        </w:numPr>
        <w:shd w:val="clear" w:color="auto" w:fill="FFFFFF"/>
        <w:spacing w:before="100" w:beforeAutospacing="1" w:after="24"/>
        <w:ind w:left="768"/>
        <w:rPr>
          <w:color w:val="202122"/>
          <w:sz w:val="28"/>
          <w:szCs w:val="28"/>
        </w:rPr>
      </w:pPr>
      <w:r w:rsidRPr="00E5075A">
        <w:rPr>
          <w:color w:val="202122"/>
          <w:sz w:val="28"/>
          <w:szCs w:val="28"/>
        </w:rPr>
        <w:t>Основные симптомы и болезни</w:t>
      </w:r>
    </w:p>
    <w:p w:rsidR="00E5075A" w:rsidRPr="00E5075A" w:rsidRDefault="00E5075A" w:rsidP="00E5075A">
      <w:pPr>
        <w:numPr>
          <w:ilvl w:val="0"/>
          <w:numId w:val="1"/>
        </w:numPr>
        <w:shd w:val="clear" w:color="auto" w:fill="FFFFFF"/>
        <w:spacing w:before="100" w:beforeAutospacing="1" w:after="24"/>
        <w:ind w:left="768"/>
        <w:rPr>
          <w:color w:val="202122"/>
          <w:sz w:val="28"/>
          <w:szCs w:val="28"/>
        </w:rPr>
      </w:pPr>
      <w:r w:rsidRPr="00E5075A">
        <w:rPr>
          <w:color w:val="202122"/>
          <w:sz w:val="28"/>
          <w:szCs w:val="28"/>
        </w:rPr>
        <w:t>Сочетание заболеваний</w:t>
      </w:r>
    </w:p>
    <w:p w:rsidR="00E5075A" w:rsidRPr="00E5075A" w:rsidRDefault="00E5075A">
      <w:pPr>
        <w:rPr>
          <w:sz w:val="28"/>
          <w:szCs w:val="28"/>
        </w:rPr>
      </w:pPr>
    </w:p>
    <w:p w:rsidR="00E5075A" w:rsidRDefault="00E5075A">
      <w:pPr>
        <w:rPr>
          <w:sz w:val="28"/>
          <w:szCs w:val="28"/>
        </w:rPr>
      </w:pPr>
    </w:p>
    <w:p w:rsidR="00E5075A" w:rsidRDefault="00E5075A" w:rsidP="00A35747">
      <w:pPr>
        <w:rPr>
          <w:color w:val="000000"/>
          <w:sz w:val="28"/>
          <w:szCs w:val="28"/>
        </w:rPr>
      </w:pPr>
      <w:r>
        <w:rPr>
          <w:sz w:val="28"/>
          <w:szCs w:val="28"/>
        </w:rPr>
        <w:t xml:space="preserve"> </w:t>
      </w:r>
      <w:r w:rsidRPr="00A35747">
        <w:rPr>
          <w:color w:val="000000"/>
          <w:sz w:val="28"/>
          <w:szCs w:val="28"/>
        </w:rPr>
        <w:t>Алгоритм постановки диагноза</w:t>
      </w:r>
      <w:r w:rsidR="00A35747">
        <w:rPr>
          <w:color w:val="000000"/>
          <w:sz w:val="28"/>
          <w:szCs w:val="28"/>
        </w:rPr>
        <w:t>:</w:t>
      </w:r>
    </w:p>
    <w:p w:rsidR="00A35747" w:rsidRPr="00A35747" w:rsidRDefault="00DE72F6" w:rsidP="00A35747">
      <w:pPr>
        <w:numPr>
          <w:ilvl w:val="0"/>
          <w:numId w:val="2"/>
        </w:numPr>
        <w:shd w:val="clear" w:color="auto" w:fill="FFFFFF"/>
        <w:spacing w:before="100" w:beforeAutospacing="1" w:after="24"/>
        <w:ind w:left="768"/>
        <w:rPr>
          <w:color w:val="202122"/>
          <w:sz w:val="28"/>
          <w:szCs w:val="28"/>
        </w:rPr>
      </w:pPr>
      <w:r>
        <w:rPr>
          <w:color w:val="202122"/>
          <w:sz w:val="28"/>
          <w:szCs w:val="28"/>
        </w:rPr>
        <w:t>Расс</w:t>
      </w:r>
      <w:r w:rsidR="00A35747" w:rsidRPr="00A35747">
        <w:rPr>
          <w:color w:val="202122"/>
          <w:sz w:val="28"/>
          <w:szCs w:val="28"/>
        </w:rPr>
        <w:t>прос (анамнез)</w:t>
      </w:r>
    </w:p>
    <w:p w:rsidR="00A35747" w:rsidRPr="00A35747" w:rsidRDefault="00A35747" w:rsidP="00A35747">
      <w:pPr>
        <w:numPr>
          <w:ilvl w:val="1"/>
          <w:numId w:val="3"/>
        </w:numPr>
        <w:shd w:val="clear" w:color="auto" w:fill="FFFFFF"/>
        <w:spacing w:before="100" w:beforeAutospacing="1" w:after="24"/>
        <w:rPr>
          <w:color w:val="202122"/>
          <w:sz w:val="28"/>
          <w:szCs w:val="28"/>
        </w:rPr>
      </w:pPr>
      <w:r w:rsidRPr="00A35747">
        <w:rPr>
          <w:color w:val="202122"/>
          <w:sz w:val="28"/>
          <w:szCs w:val="28"/>
        </w:rPr>
        <w:t>Жалобы пациента</w:t>
      </w:r>
    </w:p>
    <w:p w:rsidR="00A35747" w:rsidRPr="00A35747" w:rsidRDefault="00A35747" w:rsidP="00A35747">
      <w:pPr>
        <w:numPr>
          <w:ilvl w:val="1"/>
          <w:numId w:val="3"/>
        </w:numPr>
        <w:shd w:val="clear" w:color="auto" w:fill="FFFFFF"/>
        <w:spacing w:before="100" w:beforeAutospacing="1" w:after="24"/>
        <w:rPr>
          <w:color w:val="202122"/>
          <w:sz w:val="28"/>
          <w:szCs w:val="28"/>
        </w:rPr>
      </w:pPr>
      <w:r w:rsidRPr="00A35747">
        <w:rPr>
          <w:color w:val="202122"/>
          <w:sz w:val="28"/>
          <w:szCs w:val="28"/>
        </w:rPr>
        <w:t xml:space="preserve">История болезни </w:t>
      </w:r>
    </w:p>
    <w:p w:rsidR="00A35747" w:rsidRPr="00A35747" w:rsidRDefault="00A35747" w:rsidP="00A35747">
      <w:pPr>
        <w:numPr>
          <w:ilvl w:val="1"/>
          <w:numId w:val="3"/>
        </w:numPr>
        <w:shd w:val="clear" w:color="auto" w:fill="FFFFFF"/>
        <w:spacing w:before="100" w:beforeAutospacing="1" w:after="24"/>
        <w:rPr>
          <w:color w:val="202122"/>
          <w:sz w:val="28"/>
          <w:szCs w:val="28"/>
        </w:rPr>
      </w:pPr>
      <w:r w:rsidRPr="00A35747">
        <w:rPr>
          <w:color w:val="202122"/>
          <w:sz w:val="28"/>
          <w:szCs w:val="28"/>
        </w:rPr>
        <w:lastRenderedPageBreak/>
        <w:t xml:space="preserve">История жизни </w:t>
      </w:r>
    </w:p>
    <w:p w:rsidR="00A35747" w:rsidRPr="00A35747" w:rsidRDefault="003927DF" w:rsidP="00A35747">
      <w:pPr>
        <w:numPr>
          <w:ilvl w:val="0"/>
          <w:numId w:val="2"/>
        </w:numPr>
        <w:shd w:val="clear" w:color="auto" w:fill="FFFFFF"/>
        <w:spacing w:before="100" w:beforeAutospacing="1" w:after="24"/>
        <w:ind w:left="768"/>
        <w:rPr>
          <w:color w:val="202122"/>
          <w:sz w:val="28"/>
          <w:szCs w:val="28"/>
        </w:rPr>
      </w:pPr>
      <w:hyperlink r:id="rId11" w:tooltip="Физические методы медицинской диагностики" w:history="1">
        <w:r w:rsidR="00A35747" w:rsidRPr="00A35747">
          <w:rPr>
            <w:rStyle w:val="a3"/>
            <w:color w:val="0645AD"/>
            <w:sz w:val="28"/>
            <w:szCs w:val="28"/>
            <w:u w:val="none"/>
          </w:rPr>
          <w:t>Физические методы исследования</w:t>
        </w:r>
      </w:hyperlink>
    </w:p>
    <w:p w:rsidR="00A35747" w:rsidRPr="00A35747" w:rsidRDefault="003927DF" w:rsidP="00A35747">
      <w:pPr>
        <w:numPr>
          <w:ilvl w:val="1"/>
          <w:numId w:val="4"/>
        </w:numPr>
        <w:shd w:val="clear" w:color="auto" w:fill="FFFFFF"/>
        <w:spacing w:before="100" w:beforeAutospacing="1" w:after="24"/>
        <w:rPr>
          <w:color w:val="202122"/>
          <w:sz w:val="28"/>
          <w:szCs w:val="28"/>
        </w:rPr>
      </w:pPr>
      <w:hyperlink r:id="rId12" w:history="1">
        <w:r w:rsidR="00A35747" w:rsidRPr="00A35747">
          <w:rPr>
            <w:rStyle w:val="a3"/>
            <w:color w:val="0645AD"/>
            <w:sz w:val="28"/>
            <w:szCs w:val="28"/>
          </w:rPr>
          <w:t>Осмотр</w:t>
        </w:r>
      </w:hyperlink>
    </w:p>
    <w:p w:rsidR="00A35747" w:rsidRPr="00A35747" w:rsidRDefault="003927DF" w:rsidP="00A35747">
      <w:pPr>
        <w:numPr>
          <w:ilvl w:val="1"/>
          <w:numId w:val="4"/>
        </w:numPr>
        <w:shd w:val="clear" w:color="auto" w:fill="FFFFFF"/>
        <w:spacing w:before="100" w:beforeAutospacing="1" w:after="24"/>
        <w:rPr>
          <w:color w:val="202122"/>
          <w:sz w:val="28"/>
          <w:szCs w:val="28"/>
        </w:rPr>
      </w:pPr>
      <w:hyperlink r:id="rId13" w:tooltip="Термометрия" w:history="1">
        <w:r w:rsidR="00A35747" w:rsidRPr="00A35747">
          <w:rPr>
            <w:rStyle w:val="a3"/>
            <w:color w:val="0645AD"/>
            <w:sz w:val="28"/>
            <w:szCs w:val="28"/>
            <w:u w:val="none"/>
          </w:rPr>
          <w:t>Термометрия</w:t>
        </w:r>
      </w:hyperlink>
    </w:p>
    <w:p w:rsidR="00A35747" w:rsidRPr="00A35747" w:rsidRDefault="003927DF" w:rsidP="00A35747">
      <w:pPr>
        <w:numPr>
          <w:ilvl w:val="1"/>
          <w:numId w:val="4"/>
        </w:numPr>
        <w:shd w:val="clear" w:color="auto" w:fill="FFFFFF"/>
        <w:spacing w:before="100" w:beforeAutospacing="1" w:after="24"/>
        <w:rPr>
          <w:color w:val="202122"/>
          <w:sz w:val="28"/>
          <w:szCs w:val="28"/>
        </w:rPr>
      </w:pPr>
      <w:hyperlink r:id="rId14" w:tooltip="Пальпация" w:history="1">
        <w:r w:rsidR="00A35747" w:rsidRPr="00A35747">
          <w:rPr>
            <w:rStyle w:val="a3"/>
            <w:color w:val="0645AD"/>
            <w:sz w:val="28"/>
            <w:szCs w:val="28"/>
            <w:u w:val="none"/>
          </w:rPr>
          <w:t>Пальпация</w:t>
        </w:r>
      </w:hyperlink>
    </w:p>
    <w:p w:rsidR="00A35747" w:rsidRPr="00A35747" w:rsidRDefault="003927DF" w:rsidP="00A35747">
      <w:pPr>
        <w:numPr>
          <w:ilvl w:val="1"/>
          <w:numId w:val="4"/>
        </w:numPr>
        <w:shd w:val="clear" w:color="auto" w:fill="FFFFFF"/>
        <w:spacing w:before="100" w:beforeAutospacing="1" w:after="24"/>
        <w:rPr>
          <w:color w:val="202122"/>
          <w:sz w:val="28"/>
          <w:szCs w:val="28"/>
        </w:rPr>
      </w:pPr>
      <w:hyperlink r:id="rId15" w:tooltip="Перкуссия (медицина)" w:history="1">
        <w:r w:rsidR="00A35747" w:rsidRPr="00A35747">
          <w:rPr>
            <w:rStyle w:val="a3"/>
            <w:color w:val="0645AD"/>
            <w:sz w:val="28"/>
            <w:szCs w:val="28"/>
            <w:u w:val="none"/>
          </w:rPr>
          <w:t>Перкуссия</w:t>
        </w:r>
      </w:hyperlink>
    </w:p>
    <w:p w:rsidR="00A35747" w:rsidRPr="00A35747" w:rsidRDefault="003927DF" w:rsidP="00A35747">
      <w:pPr>
        <w:numPr>
          <w:ilvl w:val="1"/>
          <w:numId w:val="4"/>
        </w:numPr>
        <w:shd w:val="clear" w:color="auto" w:fill="FFFFFF"/>
        <w:spacing w:before="100" w:beforeAutospacing="1" w:after="24"/>
        <w:rPr>
          <w:color w:val="202122"/>
          <w:sz w:val="28"/>
          <w:szCs w:val="28"/>
        </w:rPr>
      </w:pPr>
      <w:hyperlink r:id="rId16" w:tooltip="Аускультация" w:history="1">
        <w:r w:rsidR="00A35747" w:rsidRPr="00A35747">
          <w:rPr>
            <w:rStyle w:val="a3"/>
            <w:color w:val="0645AD"/>
            <w:sz w:val="28"/>
            <w:szCs w:val="28"/>
            <w:u w:val="none"/>
          </w:rPr>
          <w:t>Аускультация</w:t>
        </w:r>
      </w:hyperlink>
      <w:r w:rsidR="00A35747" w:rsidRPr="00A35747">
        <w:rPr>
          <w:color w:val="202122"/>
          <w:sz w:val="28"/>
          <w:szCs w:val="28"/>
        </w:rPr>
        <w:br/>
      </w:r>
    </w:p>
    <w:p w:rsidR="00A35747" w:rsidRPr="00A35747" w:rsidRDefault="00A35747" w:rsidP="00A35747">
      <w:pPr>
        <w:numPr>
          <w:ilvl w:val="0"/>
          <w:numId w:val="2"/>
        </w:numPr>
        <w:shd w:val="clear" w:color="auto" w:fill="FFFFFF"/>
        <w:spacing w:before="100" w:beforeAutospacing="1" w:after="24"/>
        <w:ind w:left="768"/>
        <w:rPr>
          <w:color w:val="202122"/>
          <w:sz w:val="28"/>
          <w:szCs w:val="28"/>
        </w:rPr>
      </w:pPr>
      <w:r w:rsidRPr="00A35747">
        <w:rPr>
          <w:color w:val="202122"/>
          <w:sz w:val="28"/>
          <w:szCs w:val="28"/>
        </w:rPr>
        <w:t>Дополнительные методы обследования</w:t>
      </w:r>
    </w:p>
    <w:p w:rsidR="00A35747" w:rsidRPr="00A35747" w:rsidRDefault="00A35747" w:rsidP="00A35747">
      <w:pPr>
        <w:numPr>
          <w:ilvl w:val="1"/>
          <w:numId w:val="5"/>
        </w:numPr>
        <w:shd w:val="clear" w:color="auto" w:fill="FFFFFF"/>
        <w:spacing w:before="100" w:beforeAutospacing="1" w:after="24"/>
        <w:rPr>
          <w:color w:val="202122"/>
          <w:sz w:val="28"/>
          <w:szCs w:val="28"/>
        </w:rPr>
      </w:pPr>
      <w:r w:rsidRPr="00A35747">
        <w:rPr>
          <w:color w:val="202122"/>
          <w:sz w:val="28"/>
          <w:szCs w:val="28"/>
        </w:rPr>
        <w:t>Лабораторные методы (анализы </w:t>
      </w:r>
      <w:hyperlink r:id="rId17" w:tooltip="Анализ крови" w:history="1">
        <w:r w:rsidRPr="00A35747">
          <w:rPr>
            <w:rStyle w:val="a3"/>
            <w:color w:val="0645AD"/>
            <w:sz w:val="28"/>
            <w:szCs w:val="28"/>
            <w:u w:val="none"/>
          </w:rPr>
          <w:t>крови</w:t>
        </w:r>
      </w:hyperlink>
      <w:r w:rsidRPr="00A35747">
        <w:rPr>
          <w:color w:val="202122"/>
          <w:sz w:val="28"/>
          <w:szCs w:val="28"/>
        </w:rPr>
        <w:t>, </w:t>
      </w:r>
      <w:hyperlink r:id="rId18" w:tooltip="Анализ мочи" w:history="1">
        <w:r w:rsidRPr="00A35747">
          <w:rPr>
            <w:rStyle w:val="a3"/>
            <w:color w:val="0645AD"/>
            <w:sz w:val="28"/>
            <w:szCs w:val="28"/>
            <w:u w:val="none"/>
          </w:rPr>
          <w:t>мочи</w:t>
        </w:r>
      </w:hyperlink>
      <w:r w:rsidRPr="00A35747">
        <w:rPr>
          <w:color w:val="202122"/>
          <w:sz w:val="28"/>
          <w:szCs w:val="28"/>
        </w:rPr>
        <w:t>, </w:t>
      </w:r>
      <w:hyperlink r:id="rId19" w:tooltip="Анализ кала" w:history="1">
        <w:r w:rsidRPr="00A35747">
          <w:rPr>
            <w:rStyle w:val="a3"/>
            <w:color w:val="0645AD"/>
            <w:sz w:val="28"/>
            <w:szCs w:val="28"/>
            <w:u w:val="none"/>
          </w:rPr>
          <w:t>кала</w:t>
        </w:r>
      </w:hyperlink>
      <w:r w:rsidRPr="00A35747">
        <w:rPr>
          <w:color w:val="202122"/>
          <w:sz w:val="28"/>
          <w:szCs w:val="28"/>
        </w:rPr>
        <w:t>, </w:t>
      </w:r>
      <w:proofErr w:type="spellStart"/>
      <w:r w:rsidR="003927DF" w:rsidRPr="00A35747">
        <w:rPr>
          <w:color w:val="202122"/>
          <w:sz w:val="28"/>
          <w:szCs w:val="28"/>
        </w:rPr>
        <w:fldChar w:fldCharType="begin"/>
      </w:r>
      <w:r w:rsidRPr="00A35747">
        <w:rPr>
          <w:color w:val="202122"/>
          <w:sz w:val="28"/>
          <w:szCs w:val="28"/>
        </w:rPr>
        <w:instrText xml:space="preserve"> HYPERLINK "https://ru.wikipedia.org/wiki/%D0%91%D0%B8%D0%BE%D0%BF%D1%81%D0%B8%D1%8F" \o "Биопсия" </w:instrText>
      </w:r>
      <w:r w:rsidR="003927DF" w:rsidRPr="00A35747">
        <w:rPr>
          <w:color w:val="202122"/>
          <w:sz w:val="28"/>
          <w:szCs w:val="28"/>
        </w:rPr>
        <w:fldChar w:fldCharType="separate"/>
      </w:r>
      <w:r w:rsidRPr="00A35747">
        <w:rPr>
          <w:rStyle w:val="a3"/>
          <w:color w:val="0645AD"/>
          <w:sz w:val="28"/>
          <w:szCs w:val="28"/>
          <w:u w:val="none"/>
        </w:rPr>
        <w:t>биопсийного</w:t>
      </w:r>
      <w:proofErr w:type="spellEnd"/>
      <w:r w:rsidR="003927DF" w:rsidRPr="00A35747">
        <w:rPr>
          <w:color w:val="202122"/>
          <w:sz w:val="28"/>
          <w:szCs w:val="28"/>
        </w:rPr>
        <w:fldChar w:fldCharType="end"/>
      </w:r>
      <w:r w:rsidRPr="00A35747">
        <w:rPr>
          <w:color w:val="202122"/>
          <w:sz w:val="28"/>
          <w:szCs w:val="28"/>
        </w:rPr>
        <w:t> материала и др.)</w:t>
      </w:r>
    </w:p>
    <w:p w:rsidR="00A35747" w:rsidRPr="00A35747" w:rsidRDefault="00A35747" w:rsidP="00A35747">
      <w:pPr>
        <w:numPr>
          <w:ilvl w:val="1"/>
          <w:numId w:val="5"/>
        </w:numPr>
        <w:shd w:val="clear" w:color="auto" w:fill="FFFFFF"/>
        <w:spacing w:before="100" w:beforeAutospacing="1" w:after="24"/>
        <w:rPr>
          <w:color w:val="202122"/>
          <w:sz w:val="28"/>
          <w:szCs w:val="28"/>
        </w:rPr>
      </w:pPr>
      <w:r w:rsidRPr="00A35747">
        <w:rPr>
          <w:color w:val="202122"/>
          <w:sz w:val="28"/>
          <w:szCs w:val="28"/>
        </w:rPr>
        <w:t>Инструментальные методы (</w:t>
      </w:r>
      <w:hyperlink r:id="rId20" w:tooltip="Электрокардиография" w:history="1">
        <w:r w:rsidRPr="00A35747">
          <w:rPr>
            <w:rStyle w:val="a3"/>
            <w:color w:val="0645AD"/>
            <w:sz w:val="28"/>
            <w:szCs w:val="28"/>
            <w:u w:val="none"/>
          </w:rPr>
          <w:t>ЭКГ</w:t>
        </w:r>
      </w:hyperlink>
      <w:r w:rsidRPr="00A35747">
        <w:rPr>
          <w:color w:val="202122"/>
          <w:sz w:val="28"/>
          <w:szCs w:val="28"/>
        </w:rPr>
        <w:t>, </w:t>
      </w:r>
      <w:hyperlink r:id="rId21" w:tooltip="Ультразвуковое исследование" w:history="1">
        <w:r w:rsidRPr="00A35747">
          <w:rPr>
            <w:rStyle w:val="a3"/>
            <w:color w:val="0645AD"/>
            <w:sz w:val="28"/>
            <w:szCs w:val="28"/>
            <w:u w:val="none"/>
          </w:rPr>
          <w:t>УЗИ</w:t>
        </w:r>
      </w:hyperlink>
      <w:r w:rsidRPr="00A35747">
        <w:rPr>
          <w:color w:val="202122"/>
          <w:sz w:val="28"/>
          <w:szCs w:val="28"/>
        </w:rPr>
        <w:t>, </w:t>
      </w:r>
      <w:hyperlink r:id="rId22" w:tooltip="Рентгенология" w:history="1">
        <w:r w:rsidRPr="00A35747">
          <w:rPr>
            <w:rStyle w:val="a3"/>
            <w:color w:val="0645AD"/>
            <w:sz w:val="28"/>
            <w:szCs w:val="28"/>
            <w:u w:val="none"/>
          </w:rPr>
          <w:t>рентгенологические</w:t>
        </w:r>
      </w:hyperlink>
      <w:r w:rsidRPr="00A35747">
        <w:rPr>
          <w:color w:val="202122"/>
          <w:sz w:val="28"/>
          <w:szCs w:val="28"/>
        </w:rPr>
        <w:t>, </w:t>
      </w:r>
      <w:hyperlink r:id="rId23" w:tooltip="Эндоскопия" w:history="1">
        <w:r w:rsidRPr="00A35747">
          <w:rPr>
            <w:rStyle w:val="a3"/>
            <w:color w:val="0645AD"/>
            <w:sz w:val="28"/>
            <w:szCs w:val="28"/>
            <w:u w:val="none"/>
          </w:rPr>
          <w:t>эндоскопические</w:t>
        </w:r>
      </w:hyperlink>
      <w:r w:rsidRPr="00A35747">
        <w:rPr>
          <w:color w:val="202122"/>
          <w:sz w:val="28"/>
          <w:szCs w:val="28"/>
        </w:rPr>
        <w:t> и др.)</w:t>
      </w:r>
      <w:r w:rsidRPr="00A35747">
        <w:rPr>
          <w:color w:val="202122"/>
          <w:sz w:val="28"/>
          <w:szCs w:val="28"/>
        </w:rPr>
        <w:br/>
      </w:r>
    </w:p>
    <w:p w:rsidR="00A35747" w:rsidRPr="00E5075A" w:rsidRDefault="00A35747" w:rsidP="00A35747">
      <w:pPr>
        <w:rPr>
          <w:sz w:val="28"/>
          <w:szCs w:val="28"/>
        </w:rPr>
      </w:pPr>
    </w:p>
    <w:p w:rsidR="00E5075A" w:rsidRDefault="00A35747">
      <w:pPr>
        <w:rPr>
          <w:sz w:val="28"/>
          <w:szCs w:val="28"/>
        </w:rPr>
      </w:pPr>
      <w:r>
        <w:rPr>
          <w:sz w:val="28"/>
          <w:szCs w:val="28"/>
        </w:rPr>
        <w:t xml:space="preserve"> Сегодня нам необходимо установить предварительный диагноз. Это необходимо для того, чтобы  мы могли оказать помощь незамедлительно, до приезда скорой помощи, когда счёт жизни </w:t>
      </w:r>
      <w:r w:rsidR="00DE72F6">
        <w:rPr>
          <w:sz w:val="28"/>
          <w:szCs w:val="28"/>
        </w:rPr>
        <w:t>может ид</w:t>
      </w:r>
      <w:r>
        <w:rPr>
          <w:sz w:val="28"/>
          <w:szCs w:val="28"/>
        </w:rPr>
        <w:t>т</w:t>
      </w:r>
      <w:r w:rsidR="00DE72F6">
        <w:rPr>
          <w:sz w:val="28"/>
          <w:szCs w:val="28"/>
        </w:rPr>
        <w:t>и</w:t>
      </w:r>
      <w:r>
        <w:rPr>
          <w:sz w:val="28"/>
          <w:szCs w:val="28"/>
        </w:rPr>
        <w:t xml:space="preserve"> на минуты</w:t>
      </w:r>
      <w:r w:rsidR="00DE72F6">
        <w:rPr>
          <w:sz w:val="28"/>
          <w:szCs w:val="28"/>
        </w:rPr>
        <w:t xml:space="preserve"> или часы</w:t>
      </w:r>
      <w:r>
        <w:rPr>
          <w:sz w:val="28"/>
          <w:szCs w:val="28"/>
        </w:rPr>
        <w:t>.</w:t>
      </w:r>
    </w:p>
    <w:p w:rsidR="00B44844" w:rsidRDefault="00B44844">
      <w:pPr>
        <w:rPr>
          <w:sz w:val="28"/>
          <w:szCs w:val="28"/>
        </w:rPr>
      </w:pPr>
    </w:p>
    <w:p w:rsidR="00B44844" w:rsidRDefault="00B44844" w:rsidP="00B44844">
      <w:pPr>
        <w:ind w:left="60"/>
        <w:rPr>
          <w:sz w:val="28"/>
          <w:szCs w:val="28"/>
        </w:rPr>
      </w:pPr>
      <w:r w:rsidRPr="00A47673">
        <w:rPr>
          <w:sz w:val="28"/>
          <w:szCs w:val="28"/>
        </w:rPr>
        <w:t>Для достижения указанной цели решаются следующие задачи:</w:t>
      </w:r>
    </w:p>
    <w:p w:rsidR="00B44844" w:rsidRPr="00A47673" w:rsidRDefault="00B44844" w:rsidP="00B44844">
      <w:pPr>
        <w:ind w:left="60"/>
        <w:rPr>
          <w:sz w:val="28"/>
          <w:szCs w:val="28"/>
        </w:rPr>
      </w:pPr>
      <w:r w:rsidRPr="00A47673">
        <w:rPr>
          <w:sz w:val="28"/>
          <w:szCs w:val="28"/>
        </w:rPr>
        <w:br/>
        <w:t xml:space="preserve"> 1. Образовательные: сформировать комплекс знаний по изученным темам и закрепить их на практике.</w:t>
      </w:r>
    </w:p>
    <w:p w:rsidR="00B44844" w:rsidRPr="00A47673" w:rsidRDefault="00B44844" w:rsidP="00B44844">
      <w:pPr>
        <w:ind w:left="60"/>
        <w:rPr>
          <w:sz w:val="28"/>
          <w:szCs w:val="28"/>
        </w:rPr>
      </w:pPr>
      <w:r w:rsidRPr="00A47673">
        <w:rPr>
          <w:sz w:val="28"/>
          <w:szCs w:val="28"/>
        </w:rPr>
        <w:br/>
        <w:t xml:space="preserve"> 2. Развивающие: развить, закрепить и усовершенствовать навыки оказания помощи в неотложных ситуациях.</w:t>
      </w:r>
    </w:p>
    <w:p w:rsidR="00B44844" w:rsidRPr="00A47673" w:rsidRDefault="00B44844" w:rsidP="00B44844">
      <w:pPr>
        <w:ind w:left="60"/>
        <w:rPr>
          <w:sz w:val="28"/>
          <w:szCs w:val="28"/>
        </w:rPr>
      </w:pPr>
      <w:r w:rsidRPr="00A47673">
        <w:rPr>
          <w:sz w:val="28"/>
          <w:szCs w:val="28"/>
        </w:rPr>
        <w:br/>
        <w:t xml:space="preserve"> 3. Воспитательные: способствовать развитию у обучающихся морально-волевых качеств, в том числе – повысить мотивацию к оказанию первой и неотложной помощи.</w:t>
      </w:r>
    </w:p>
    <w:p w:rsidR="00B44844" w:rsidRPr="00A47673" w:rsidRDefault="00B44844" w:rsidP="00B44844">
      <w:pPr>
        <w:ind w:left="60"/>
        <w:rPr>
          <w:sz w:val="28"/>
          <w:szCs w:val="28"/>
        </w:rPr>
      </w:pPr>
    </w:p>
    <w:p w:rsidR="00B44844" w:rsidRDefault="00B44844" w:rsidP="00B44844">
      <w:pPr>
        <w:rPr>
          <w:sz w:val="28"/>
          <w:szCs w:val="28"/>
        </w:rPr>
      </w:pPr>
      <w:r>
        <w:rPr>
          <w:sz w:val="28"/>
          <w:szCs w:val="28"/>
        </w:rPr>
        <w:t xml:space="preserve"> Обучение проходит лучше и успешнее, когда студенты:</w:t>
      </w:r>
    </w:p>
    <w:p w:rsidR="00B44844" w:rsidRDefault="00B44844" w:rsidP="00B44844">
      <w:pPr>
        <w:rPr>
          <w:sz w:val="28"/>
          <w:szCs w:val="28"/>
        </w:rPr>
      </w:pPr>
    </w:p>
    <w:p w:rsidR="00B44844" w:rsidRDefault="00B44844" w:rsidP="00B44844">
      <w:pPr>
        <w:pStyle w:val="a5"/>
        <w:numPr>
          <w:ilvl w:val="0"/>
          <w:numId w:val="12"/>
        </w:numPr>
        <w:rPr>
          <w:sz w:val="28"/>
          <w:szCs w:val="28"/>
        </w:rPr>
      </w:pPr>
      <w:r>
        <w:rPr>
          <w:sz w:val="28"/>
          <w:szCs w:val="28"/>
        </w:rPr>
        <w:t>Хорошо мотивированы.</w:t>
      </w:r>
    </w:p>
    <w:p w:rsidR="00B44844" w:rsidRDefault="00B44844" w:rsidP="00B44844">
      <w:pPr>
        <w:pStyle w:val="a5"/>
        <w:numPr>
          <w:ilvl w:val="0"/>
          <w:numId w:val="12"/>
        </w:numPr>
        <w:rPr>
          <w:sz w:val="28"/>
          <w:szCs w:val="28"/>
        </w:rPr>
      </w:pPr>
      <w:r>
        <w:rPr>
          <w:sz w:val="28"/>
          <w:szCs w:val="28"/>
        </w:rPr>
        <w:t>Осведомлены о целях и задачах обучения.</w:t>
      </w:r>
    </w:p>
    <w:p w:rsidR="00B44844" w:rsidRDefault="00B44844" w:rsidP="00B44844">
      <w:pPr>
        <w:pStyle w:val="a5"/>
        <w:numPr>
          <w:ilvl w:val="0"/>
          <w:numId w:val="12"/>
        </w:numPr>
        <w:rPr>
          <w:sz w:val="28"/>
          <w:szCs w:val="28"/>
        </w:rPr>
      </w:pPr>
      <w:r>
        <w:rPr>
          <w:sz w:val="28"/>
          <w:szCs w:val="28"/>
        </w:rPr>
        <w:t>Активно участвуют в процессе обучения.</w:t>
      </w:r>
    </w:p>
    <w:p w:rsidR="00B44844" w:rsidRDefault="00B44844" w:rsidP="00B44844">
      <w:pPr>
        <w:pStyle w:val="a5"/>
        <w:numPr>
          <w:ilvl w:val="0"/>
          <w:numId w:val="12"/>
        </w:numPr>
        <w:rPr>
          <w:sz w:val="28"/>
          <w:szCs w:val="28"/>
        </w:rPr>
      </w:pPr>
      <w:r>
        <w:rPr>
          <w:sz w:val="28"/>
          <w:szCs w:val="28"/>
        </w:rPr>
        <w:t>Осознают взаимосвязь с реальной жизнью.</w:t>
      </w:r>
    </w:p>
    <w:p w:rsidR="00B44844" w:rsidRDefault="00B44844">
      <w:pPr>
        <w:rPr>
          <w:sz w:val="28"/>
          <w:szCs w:val="28"/>
        </w:rPr>
      </w:pPr>
    </w:p>
    <w:p w:rsidR="00A35747" w:rsidRDefault="00A35747">
      <w:pPr>
        <w:rPr>
          <w:sz w:val="28"/>
          <w:szCs w:val="28"/>
        </w:rPr>
      </w:pPr>
    </w:p>
    <w:p w:rsidR="004864C1" w:rsidRDefault="004864C1" w:rsidP="00B44844">
      <w:pPr>
        <w:spacing w:line="360" w:lineRule="auto"/>
        <w:jc w:val="center"/>
        <w:rPr>
          <w:b/>
          <w:sz w:val="28"/>
          <w:szCs w:val="28"/>
        </w:rPr>
      </w:pPr>
    </w:p>
    <w:p w:rsidR="00B44844" w:rsidRDefault="00B44844" w:rsidP="00B44844">
      <w:pPr>
        <w:spacing w:line="360" w:lineRule="auto"/>
        <w:jc w:val="center"/>
        <w:rPr>
          <w:b/>
          <w:sz w:val="28"/>
          <w:szCs w:val="28"/>
        </w:rPr>
      </w:pPr>
      <w:r>
        <w:rPr>
          <w:b/>
          <w:sz w:val="28"/>
          <w:szCs w:val="28"/>
        </w:rPr>
        <w:lastRenderedPageBreak/>
        <w:t>План открытого занятия</w:t>
      </w:r>
    </w:p>
    <w:p w:rsidR="00B44844" w:rsidRDefault="00B44844" w:rsidP="00B44844">
      <w:pPr>
        <w:spacing w:line="360" w:lineRule="auto"/>
        <w:jc w:val="center"/>
        <w:rPr>
          <w:sz w:val="28"/>
          <w:szCs w:val="28"/>
        </w:rPr>
      </w:pPr>
    </w:p>
    <w:p w:rsidR="00B44844" w:rsidRDefault="00B44844" w:rsidP="00B44844">
      <w:pPr>
        <w:numPr>
          <w:ilvl w:val="0"/>
          <w:numId w:val="13"/>
        </w:numPr>
        <w:tabs>
          <w:tab w:val="left" w:pos="0"/>
          <w:tab w:val="left" w:pos="709"/>
          <w:tab w:val="left" w:pos="851"/>
        </w:tabs>
        <w:spacing w:line="360" w:lineRule="auto"/>
        <w:ind w:left="0" w:firstLine="567"/>
        <w:jc w:val="both"/>
        <w:rPr>
          <w:sz w:val="28"/>
          <w:szCs w:val="28"/>
        </w:rPr>
      </w:pPr>
      <w:r>
        <w:rPr>
          <w:sz w:val="28"/>
          <w:szCs w:val="28"/>
        </w:rPr>
        <w:t>Дисциплина – Сестринский уход в хирургии.</w:t>
      </w:r>
    </w:p>
    <w:p w:rsidR="00B44844" w:rsidRDefault="00B44844" w:rsidP="00B44844">
      <w:pPr>
        <w:numPr>
          <w:ilvl w:val="0"/>
          <w:numId w:val="13"/>
        </w:numPr>
        <w:tabs>
          <w:tab w:val="left" w:pos="0"/>
          <w:tab w:val="left" w:pos="709"/>
          <w:tab w:val="left" w:pos="851"/>
        </w:tabs>
        <w:spacing w:line="360" w:lineRule="auto"/>
        <w:ind w:left="0" w:firstLine="567"/>
        <w:jc w:val="both"/>
        <w:rPr>
          <w:sz w:val="28"/>
          <w:szCs w:val="28"/>
        </w:rPr>
      </w:pPr>
      <w:r>
        <w:rPr>
          <w:sz w:val="28"/>
          <w:szCs w:val="28"/>
        </w:rPr>
        <w:t xml:space="preserve">Курс – </w:t>
      </w:r>
      <w:r>
        <w:rPr>
          <w:sz w:val="28"/>
          <w:szCs w:val="28"/>
          <w:lang w:val="en-US"/>
        </w:rPr>
        <w:t>III</w:t>
      </w:r>
    </w:p>
    <w:p w:rsidR="00B44844" w:rsidRDefault="00B44844" w:rsidP="00B44844">
      <w:pPr>
        <w:numPr>
          <w:ilvl w:val="0"/>
          <w:numId w:val="13"/>
        </w:numPr>
        <w:tabs>
          <w:tab w:val="left" w:pos="0"/>
          <w:tab w:val="left" w:pos="709"/>
          <w:tab w:val="left" w:pos="851"/>
        </w:tabs>
        <w:spacing w:line="360" w:lineRule="auto"/>
        <w:ind w:left="0" w:firstLine="567"/>
        <w:jc w:val="both"/>
        <w:rPr>
          <w:sz w:val="28"/>
          <w:szCs w:val="28"/>
        </w:rPr>
      </w:pPr>
      <w:r>
        <w:rPr>
          <w:sz w:val="28"/>
          <w:szCs w:val="28"/>
        </w:rPr>
        <w:t>Тема: Острый живот.</w:t>
      </w:r>
    </w:p>
    <w:p w:rsidR="00B44844" w:rsidRDefault="00B44844" w:rsidP="00B44844">
      <w:pPr>
        <w:numPr>
          <w:ilvl w:val="0"/>
          <w:numId w:val="13"/>
        </w:numPr>
        <w:tabs>
          <w:tab w:val="left" w:pos="0"/>
          <w:tab w:val="left" w:pos="709"/>
          <w:tab w:val="left" w:pos="851"/>
        </w:tabs>
        <w:spacing w:line="360" w:lineRule="auto"/>
        <w:ind w:left="0" w:firstLine="567"/>
        <w:jc w:val="both"/>
        <w:rPr>
          <w:sz w:val="28"/>
          <w:szCs w:val="28"/>
        </w:rPr>
      </w:pPr>
      <w:r>
        <w:rPr>
          <w:sz w:val="28"/>
          <w:szCs w:val="28"/>
        </w:rPr>
        <w:t>Тип урока – Открытый.</w:t>
      </w:r>
    </w:p>
    <w:p w:rsidR="00B44844" w:rsidRDefault="00B44844" w:rsidP="00B44844">
      <w:pPr>
        <w:numPr>
          <w:ilvl w:val="0"/>
          <w:numId w:val="13"/>
        </w:numPr>
        <w:tabs>
          <w:tab w:val="left" w:pos="0"/>
          <w:tab w:val="left" w:pos="709"/>
          <w:tab w:val="left" w:pos="851"/>
        </w:tabs>
        <w:spacing w:line="360" w:lineRule="auto"/>
        <w:ind w:left="0" w:firstLine="567"/>
        <w:jc w:val="both"/>
        <w:rPr>
          <w:sz w:val="28"/>
          <w:szCs w:val="28"/>
        </w:rPr>
      </w:pPr>
      <w:r>
        <w:rPr>
          <w:sz w:val="28"/>
          <w:szCs w:val="28"/>
        </w:rPr>
        <w:t>Цель занятия:</w:t>
      </w:r>
    </w:p>
    <w:p w:rsidR="00B44844" w:rsidRPr="00B44844" w:rsidRDefault="00B44844" w:rsidP="00B44844">
      <w:pPr>
        <w:pStyle w:val="a5"/>
        <w:numPr>
          <w:ilvl w:val="0"/>
          <w:numId w:val="16"/>
        </w:numPr>
        <w:tabs>
          <w:tab w:val="left" w:pos="426"/>
        </w:tabs>
        <w:spacing w:line="360" w:lineRule="auto"/>
        <w:jc w:val="both"/>
        <w:rPr>
          <w:sz w:val="28"/>
          <w:szCs w:val="28"/>
        </w:rPr>
      </w:pPr>
      <w:r>
        <w:rPr>
          <w:sz w:val="28"/>
          <w:szCs w:val="28"/>
        </w:rPr>
        <w:t>Развивающая.</w:t>
      </w:r>
    </w:p>
    <w:p w:rsidR="00B44844" w:rsidRPr="00B44844" w:rsidRDefault="00B44844" w:rsidP="00B44844">
      <w:pPr>
        <w:pStyle w:val="a5"/>
        <w:numPr>
          <w:ilvl w:val="0"/>
          <w:numId w:val="13"/>
        </w:numPr>
        <w:tabs>
          <w:tab w:val="left" w:pos="0"/>
          <w:tab w:val="left" w:pos="709"/>
          <w:tab w:val="left" w:pos="851"/>
          <w:tab w:val="left" w:pos="993"/>
        </w:tabs>
        <w:spacing w:line="360" w:lineRule="auto"/>
        <w:jc w:val="both"/>
        <w:rPr>
          <w:sz w:val="28"/>
          <w:szCs w:val="28"/>
        </w:rPr>
      </w:pPr>
      <w:r w:rsidRPr="00B44844">
        <w:rPr>
          <w:sz w:val="28"/>
          <w:szCs w:val="28"/>
        </w:rPr>
        <w:t xml:space="preserve">Методы обучения: </w:t>
      </w:r>
      <w:r>
        <w:rPr>
          <w:sz w:val="28"/>
          <w:szCs w:val="28"/>
        </w:rPr>
        <w:t>Практические.</w:t>
      </w:r>
    </w:p>
    <w:p w:rsidR="00B44844" w:rsidRDefault="00B44844" w:rsidP="00B44844">
      <w:pPr>
        <w:numPr>
          <w:ilvl w:val="0"/>
          <w:numId w:val="13"/>
        </w:numPr>
        <w:tabs>
          <w:tab w:val="left" w:pos="0"/>
          <w:tab w:val="left" w:pos="709"/>
          <w:tab w:val="left" w:pos="851"/>
          <w:tab w:val="left" w:pos="993"/>
        </w:tabs>
        <w:spacing w:line="360" w:lineRule="auto"/>
        <w:ind w:left="0" w:firstLine="567"/>
        <w:jc w:val="both"/>
        <w:rPr>
          <w:sz w:val="28"/>
          <w:szCs w:val="28"/>
        </w:rPr>
      </w:pPr>
      <w:r>
        <w:rPr>
          <w:sz w:val="28"/>
          <w:szCs w:val="28"/>
        </w:rPr>
        <w:t>Средства обучения: Манекены.</w:t>
      </w:r>
    </w:p>
    <w:p w:rsidR="00B44844" w:rsidRDefault="00B44844" w:rsidP="00B44844">
      <w:pPr>
        <w:numPr>
          <w:ilvl w:val="0"/>
          <w:numId w:val="13"/>
        </w:numPr>
        <w:tabs>
          <w:tab w:val="left" w:pos="0"/>
          <w:tab w:val="left" w:pos="709"/>
          <w:tab w:val="left" w:pos="851"/>
          <w:tab w:val="left" w:pos="993"/>
        </w:tabs>
        <w:spacing w:line="360" w:lineRule="auto"/>
        <w:ind w:left="0" w:firstLine="567"/>
        <w:jc w:val="both"/>
        <w:rPr>
          <w:sz w:val="28"/>
          <w:szCs w:val="28"/>
        </w:rPr>
      </w:pPr>
      <w:proofErr w:type="spellStart"/>
      <w:r>
        <w:rPr>
          <w:sz w:val="28"/>
          <w:szCs w:val="28"/>
        </w:rPr>
        <w:t>Межпредметные</w:t>
      </w:r>
      <w:proofErr w:type="spellEnd"/>
      <w:r>
        <w:rPr>
          <w:sz w:val="28"/>
          <w:szCs w:val="28"/>
        </w:rPr>
        <w:t xml:space="preserve"> связи: Неотложная помощь, сестринский уход в акушерстве и гинекологии.</w:t>
      </w:r>
    </w:p>
    <w:p w:rsidR="00B44844" w:rsidRDefault="00B44844" w:rsidP="00B44844">
      <w:pPr>
        <w:numPr>
          <w:ilvl w:val="0"/>
          <w:numId w:val="13"/>
        </w:numPr>
        <w:tabs>
          <w:tab w:val="left" w:pos="0"/>
          <w:tab w:val="left" w:pos="709"/>
          <w:tab w:val="left" w:pos="851"/>
          <w:tab w:val="left" w:pos="993"/>
        </w:tabs>
        <w:spacing w:line="360" w:lineRule="auto"/>
        <w:ind w:left="0" w:firstLine="567"/>
        <w:jc w:val="both"/>
        <w:rPr>
          <w:sz w:val="28"/>
          <w:szCs w:val="28"/>
        </w:rPr>
      </w:pPr>
      <w:r>
        <w:rPr>
          <w:sz w:val="28"/>
          <w:szCs w:val="28"/>
        </w:rPr>
        <w:t>Список используемой литературы:</w:t>
      </w:r>
    </w:p>
    <w:p w:rsidR="00B44844" w:rsidRDefault="00B44844" w:rsidP="00B44844">
      <w:pPr>
        <w:tabs>
          <w:tab w:val="left" w:pos="426"/>
          <w:tab w:val="left" w:pos="709"/>
        </w:tabs>
        <w:spacing w:line="360" w:lineRule="auto"/>
        <w:jc w:val="both"/>
        <w:rPr>
          <w:sz w:val="28"/>
          <w:szCs w:val="28"/>
        </w:rPr>
      </w:pPr>
      <w:r>
        <w:rPr>
          <w:sz w:val="28"/>
          <w:szCs w:val="28"/>
        </w:rPr>
        <w:t xml:space="preserve">1) «Руководство к практическим занятиям по хирургии». А.В. </w:t>
      </w:r>
      <w:proofErr w:type="spellStart"/>
      <w:r>
        <w:rPr>
          <w:sz w:val="28"/>
          <w:szCs w:val="28"/>
        </w:rPr>
        <w:t>Сыромятникова</w:t>
      </w:r>
      <w:proofErr w:type="spellEnd"/>
      <w:r>
        <w:rPr>
          <w:sz w:val="28"/>
          <w:szCs w:val="28"/>
        </w:rPr>
        <w:t xml:space="preserve">, М.С. </w:t>
      </w:r>
      <w:proofErr w:type="spellStart"/>
      <w:r>
        <w:rPr>
          <w:sz w:val="28"/>
          <w:szCs w:val="28"/>
        </w:rPr>
        <w:t>Брукман</w:t>
      </w:r>
      <w:proofErr w:type="spellEnd"/>
      <w:r>
        <w:rPr>
          <w:sz w:val="28"/>
          <w:szCs w:val="28"/>
        </w:rPr>
        <w:t>.</w:t>
      </w:r>
    </w:p>
    <w:p w:rsidR="00B44844" w:rsidRDefault="00B44844" w:rsidP="00B44844">
      <w:pPr>
        <w:tabs>
          <w:tab w:val="left" w:pos="426"/>
          <w:tab w:val="left" w:pos="709"/>
        </w:tabs>
        <w:spacing w:line="360" w:lineRule="auto"/>
        <w:jc w:val="both"/>
        <w:rPr>
          <w:sz w:val="28"/>
          <w:szCs w:val="28"/>
        </w:rPr>
      </w:pPr>
      <w:r>
        <w:rPr>
          <w:sz w:val="28"/>
          <w:szCs w:val="28"/>
        </w:rPr>
        <w:t>2) «Хирургические болезни». М.И. Кузин.</w:t>
      </w:r>
    </w:p>
    <w:p w:rsidR="00B44844" w:rsidRDefault="00B44844" w:rsidP="00B44844">
      <w:pPr>
        <w:tabs>
          <w:tab w:val="left" w:pos="426"/>
          <w:tab w:val="left" w:pos="709"/>
        </w:tabs>
        <w:spacing w:line="360" w:lineRule="auto"/>
        <w:jc w:val="both"/>
        <w:rPr>
          <w:sz w:val="28"/>
          <w:szCs w:val="28"/>
        </w:rPr>
      </w:pPr>
      <w:r>
        <w:rPr>
          <w:sz w:val="28"/>
          <w:szCs w:val="28"/>
        </w:rPr>
        <w:t>3) «Общая хирургия». С.В. Петров.</w:t>
      </w:r>
    </w:p>
    <w:p w:rsidR="00B44844" w:rsidRDefault="00B44844">
      <w:pPr>
        <w:rPr>
          <w:sz w:val="28"/>
          <w:szCs w:val="28"/>
        </w:rPr>
      </w:pPr>
    </w:p>
    <w:p w:rsidR="00A35747" w:rsidRDefault="00A35747">
      <w:pPr>
        <w:rPr>
          <w:sz w:val="28"/>
          <w:szCs w:val="28"/>
        </w:rPr>
      </w:pPr>
    </w:p>
    <w:p w:rsidR="00A35747" w:rsidRPr="006973C0" w:rsidRDefault="00A35747">
      <w:pPr>
        <w:rPr>
          <w:sz w:val="32"/>
          <w:szCs w:val="32"/>
        </w:rPr>
      </w:pPr>
      <w:r>
        <w:rPr>
          <w:sz w:val="28"/>
          <w:szCs w:val="28"/>
        </w:rPr>
        <w:t xml:space="preserve">                                                  </w:t>
      </w:r>
      <w:r w:rsidRPr="006973C0">
        <w:rPr>
          <w:sz w:val="32"/>
          <w:szCs w:val="32"/>
        </w:rPr>
        <w:t>Основная часть</w:t>
      </w:r>
    </w:p>
    <w:p w:rsidR="00A47673" w:rsidRPr="00B44844" w:rsidRDefault="00A47673" w:rsidP="00B44844">
      <w:pPr>
        <w:rPr>
          <w:sz w:val="28"/>
          <w:szCs w:val="28"/>
        </w:rPr>
      </w:pPr>
    </w:p>
    <w:p w:rsidR="006973C0" w:rsidRPr="00B44844" w:rsidRDefault="00B44844" w:rsidP="00B44844">
      <w:pPr>
        <w:rPr>
          <w:sz w:val="28"/>
          <w:szCs w:val="28"/>
        </w:rPr>
      </w:pPr>
      <w:r>
        <w:rPr>
          <w:sz w:val="28"/>
          <w:szCs w:val="28"/>
        </w:rPr>
        <w:t xml:space="preserve"> </w:t>
      </w:r>
      <w:r w:rsidR="00A47673" w:rsidRPr="00B44844">
        <w:rPr>
          <w:sz w:val="28"/>
          <w:szCs w:val="28"/>
        </w:rPr>
        <w:t>В процессе обучения используются активные и интерактивные методы обучения: лекции, практические занятия, решение ситуационных задач (желательно не на вымышленном персонаже, а на реальном человеке, чтобы не терять связь с реальностью, уметь общаться, подбирать нужные слова).</w:t>
      </w:r>
      <w:r w:rsidR="00A47673" w:rsidRPr="00B44844">
        <w:rPr>
          <w:sz w:val="28"/>
          <w:szCs w:val="28"/>
        </w:rPr>
        <w:br/>
        <w:t xml:space="preserve"> Интерактивные методы обучения хороши тем, что студенты активно взаимодействуют друг с другом. Задача преподавателя состоит в том, чтобы создать условия для этого взаимодействия. Преподавателю необходимо постоянно поддерживать связь с обучающимися</w:t>
      </w:r>
      <w:r w:rsidR="00390824" w:rsidRPr="00B44844">
        <w:rPr>
          <w:sz w:val="28"/>
          <w:szCs w:val="28"/>
        </w:rPr>
        <w:t>, отмечая успехи и поощряя будущие.</w:t>
      </w:r>
      <w:r w:rsidR="00390824" w:rsidRPr="00B44844">
        <w:rPr>
          <w:sz w:val="28"/>
          <w:szCs w:val="28"/>
        </w:rPr>
        <w:br/>
      </w:r>
      <w:r>
        <w:rPr>
          <w:sz w:val="28"/>
          <w:szCs w:val="28"/>
        </w:rPr>
        <w:t xml:space="preserve"> </w:t>
      </w:r>
      <w:r w:rsidR="00390824" w:rsidRPr="00B44844">
        <w:rPr>
          <w:sz w:val="28"/>
          <w:szCs w:val="28"/>
        </w:rPr>
        <w:t>Нельзя ставить студента в трудное и глупое для него положение, критиковать его, особенно перед аудиторией.</w:t>
      </w:r>
      <w:r w:rsidR="00390824" w:rsidRPr="00B44844">
        <w:rPr>
          <w:sz w:val="28"/>
          <w:szCs w:val="28"/>
        </w:rPr>
        <w:br/>
        <w:t>Очень важно формировать по</w:t>
      </w:r>
      <w:r w:rsidR="006973C0" w:rsidRPr="00B44844">
        <w:rPr>
          <w:sz w:val="28"/>
          <w:szCs w:val="28"/>
        </w:rPr>
        <w:t>зитивный настрой студентов.</w:t>
      </w:r>
    </w:p>
    <w:p w:rsidR="00B41994" w:rsidRPr="00B44844" w:rsidRDefault="006973C0" w:rsidP="00B44844">
      <w:pPr>
        <w:rPr>
          <w:sz w:val="28"/>
          <w:szCs w:val="28"/>
        </w:rPr>
      </w:pPr>
      <w:r w:rsidRPr="00B44844">
        <w:rPr>
          <w:sz w:val="28"/>
          <w:szCs w:val="28"/>
        </w:rPr>
        <w:t>Моя цель</w:t>
      </w:r>
      <w:r w:rsidR="00390824" w:rsidRPr="00B44844">
        <w:rPr>
          <w:sz w:val="28"/>
          <w:szCs w:val="28"/>
        </w:rPr>
        <w:t xml:space="preserve">, как преподавателя, научить студентов не просто учить написанный материал и решать ситуационные задачи, выданные им на бумаге, а приблизить их к жизненным и реальным случаям, чтобы в случае </w:t>
      </w:r>
      <w:r w:rsidR="00390824" w:rsidRPr="00B44844">
        <w:rPr>
          <w:sz w:val="28"/>
          <w:szCs w:val="28"/>
        </w:rPr>
        <w:lastRenderedPageBreak/>
        <w:t xml:space="preserve">непредвиденной ситуации они не растерялись, а чётко выполняли свои инструкции. </w:t>
      </w:r>
      <w:r w:rsidRPr="00B44844">
        <w:rPr>
          <w:sz w:val="28"/>
          <w:szCs w:val="28"/>
        </w:rPr>
        <w:br/>
      </w:r>
      <w:r w:rsidR="00B44844">
        <w:rPr>
          <w:sz w:val="28"/>
          <w:szCs w:val="28"/>
        </w:rPr>
        <w:t xml:space="preserve"> </w:t>
      </w:r>
      <w:r w:rsidRPr="00B44844">
        <w:rPr>
          <w:sz w:val="28"/>
          <w:szCs w:val="28"/>
        </w:rPr>
        <w:t xml:space="preserve">Решение ситуационных задач имеет очень </w:t>
      </w:r>
      <w:proofErr w:type="gramStart"/>
      <w:r w:rsidRPr="00B44844">
        <w:rPr>
          <w:sz w:val="28"/>
          <w:szCs w:val="28"/>
        </w:rPr>
        <w:t>важное значение</w:t>
      </w:r>
      <w:proofErr w:type="gramEnd"/>
      <w:r w:rsidRPr="00B44844">
        <w:rPr>
          <w:sz w:val="28"/>
          <w:szCs w:val="28"/>
        </w:rPr>
        <w:t xml:space="preserve"> в обучении, так как студент практически на реальном примере попадает в ту ситуацию, которую для него придумал преподаватель. Их целью так же является отработка навыков в игровой ситуации, приближенной </w:t>
      </w:r>
      <w:proofErr w:type="gramStart"/>
      <w:r w:rsidRPr="00B44844">
        <w:rPr>
          <w:sz w:val="28"/>
          <w:szCs w:val="28"/>
        </w:rPr>
        <w:t>к</w:t>
      </w:r>
      <w:proofErr w:type="gramEnd"/>
      <w:r w:rsidRPr="00B44844">
        <w:rPr>
          <w:sz w:val="28"/>
          <w:szCs w:val="28"/>
        </w:rPr>
        <w:t xml:space="preserve"> реальной. Данная форма требует подготовки преподавателя и активного участия студентов.</w:t>
      </w:r>
    </w:p>
    <w:p w:rsidR="00B41994" w:rsidRPr="00B44844" w:rsidRDefault="00B44844" w:rsidP="00B44844">
      <w:pPr>
        <w:rPr>
          <w:sz w:val="28"/>
          <w:szCs w:val="28"/>
        </w:rPr>
      </w:pPr>
      <w:r>
        <w:rPr>
          <w:sz w:val="28"/>
          <w:szCs w:val="28"/>
        </w:rPr>
        <w:t xml:space="preserve"> </w:t>
      </w:r>
      <w:r w:rsidR="00B41994" w:rsidRPr="00B44844">
        <w:rPr>
          <w:sz w:val="28"/>
          <w:szCs w:val="28"/>
        </w:rPr>
        <w:t xml:space="preserve">Почему я выбрала тему острый живот? Потому, что в данной тематике многообразие заболеваний, схожих по симптомам между собой. Тот же банальный аппендицит в большинстве случаев начинается, как острый гастрит. Боли в </w:t>
      </w:r>
      <w:proofErr w:type="spellStart"/>
      <w:r w:rsidR="00B41994" w:rsidRPr="00B44844">
        <w:rPr>
          <w:sz w:val="28"/>
          <w:szCs w:val="28"/>
        </w:rPr>
        <w:t>эпигастрии</w:t>
      </w:r>
      <w:proofErr w:type="spellEnd"/>
      <w:r w:rsidR="00B41994" w:rsidRPr="00B44844">
        <w:rPr>
          <w:sz w:val="28"/>
          <w:szCs w:val="28"/>
        </w:rPr>
        <w:t xml:space="preserve">, субфебрильная температура, тошнота в первые три часа. Этот же аппендицит можно спутать с апоплексией яичника, разрывом маточной трубы, острым аднекситом, потому что всё это носит характер острого живота. Боли локализованы в правой подвздошной области, тошнота, рвота, гипотония, бледность кожных покровов. Легко ли, едва взглянув на человека, определить, что его беспокоит? Конечно же, нет. И для этого необходимо точно и чётко знать определённые симптомы, указывающие на конкретное заболевание. </w:t>
      </w:r>
    </w:p>
    <w:p w:rsidR="00B41994" w:rsidRPr="00B44844" w:rsidRDefault="00B44844" w:rsidP="00B44844">
      <w:pPr>
        <w:rPr>
          <w:sz w:val="28"/>
          <w:szCs w:val="28"/>
        </w:rPr>
      </w:pPr>
      <w:r>
        <w:rPr>
          <w:sz w:val="28"/>
          <w:szCs w:val="28"/>
        </w:rPr>
        <w:t xml:space="preserve"> </w:t>
      </w:r>
      <w:r w:rsidR="006973C0" w:rsidRPr="00B44844">
        <w:rPr>
          <w:sz w:val="28"/>
          <w:szCs w:val="28"/>
        </w:rPr>
        <w:t>Пример: один из студентов превращается в пациента, придумывая себе заболевание и перечисляя его симптомы, о которых говорит другому студенту, который уже принимает на себя роль медицинского работника</w:t>
      </w:r>
      <w:r w:rsidR="00E3189A" w:rsidRPr="00B44844">
        <w:rPr>
          <w:sz w:val="28"/>
          <w:szCs w:val="28"/>
        </w:rPr>
        <w:t xml:space="preserve"> и по симптомам пытается определить диагноз и оказать необходимую помощь.</w:t>
      </w:r>
    </w:p>
    <w:p w:rsidR="00B41994" w:rsidRPr="00B44844" w:rsidRDefault="00B44844" w:rsidP="00B44844">
      <w:pPr>
        <w:rPr>
          <w:sz w:val="28"/>
          <w:szCs w:val="28"/>
        </w:rPr>
      </w:pPr>
      <w:r>
        <w:rPr>
          <w:sz w:val="28"/>
          <w:szCs w:val="28"/>
        </w:rPr>
        <w:t xml:space="preserve"> </w:t>
      </w:r>
      <w:r w:rsidR="00E3189A" w:rsidRPr="00B44844">
        <w:rPr>
          <w:sz w:val="28"/>
          <w:szCs w:val="28"/>
        </w:rPr>
        <w:t>В чём плюсы данной разработки:</w:t>
      </w:r>
    </w:p>
    <w:p w:rsidR="00A47673" w:rsidRPr="00B44844" w:rsidRDefault="00E3189A" w:rsidP="00B44844">
      <w:pPr>
        <w:rPr>
          <w:sz w:val="28"/>
          <w:szCs w:val="28"/>
        </w:rPr>
      </w:pPr>
      <w:r w:rsidRPr="00B44844">
        <w:rPr>
          <w:sz w:val="28"/>
          <w:szCs w:val="28"/>
        </w:rPr>
        <w:t>1. Тот студент, который примеряет на себя роль больного, не только помогает медработнику распознать диагноз. Вспоминая симптомы данного заболевания, студент лучше усваивает информацию, тем самым запоминая написанную им лекцию, и отыгрывая болезнь.</w:t>
      </w:r>
      <w:r w:rsidRPr="00B44844">
        <w:rPr>
          <w:sz w:val="28"/>
          <w:szCs w:val="28"/>
        </w:rPr>
        <w:br/>
        <w:t xml:space="preserve">2. Медработник, которого играет второй студент, по перечисленным симптомам определяет, что это за заболевание, так же лучше усваивает информацию, распознаёт заболевание и учится оказывать необходимую помощь. </w:t>
      </w:r>
      <w:proofErr w:type="gramStart"/>
      <w:r w:rsidRPr="00B44844">
        <w:rPr>
          <w:sz w:val="28"/>
          <w:szCs w:val="28"/>
        </w:rPr>
        <w:t>И всё это в совокупности пр</w:t>
      </w:r>
      <w:r w:rsidR="00965947" w:rsidRPr="00B44844">
        <w:rPr>
          <w:sz w:val="28"/>
          <w:szCs w:val="28"/>
        </w:rPr>
        <w:t>иближает нас к реальной жизни, ч</w:t>
      </w:r>
      <w:r w:rsidRPr="00B44844">
        <w:rPr>
          <w:sz w:val="28"/>
          <w:szCs w:val="28"/>
        </w:rPr>
        <w:t>тобы студенты не растерялись перед живым человеком, привыкнув к манекену или научившись решать задачи на только на бумаге.</w:t>
      </w:r>
      <w:proofErr w:type="gramEnd"/>
    </w:p>
    <w:p w:rsidR="00965947" w:rsidRDefault="00965947" w:rsidP="00A47673">
      <w:pPr>
        <w:pStyle w:val="a5"/>
        <w:rPr>
          <w:sz w:val="28"/>
          <w:szCs w:val="28"/>
        </w:rPr>
      </w:pPr>
    </w:p>
    <w:p w:rsidR="00E3189A" w:rsidRPr="00B44844" w:rsidRDefault="00B41994" w:rsidP="00B44844">
      <w:pPr>
        <w:rPr>
          <w:sz w:val="28"/>
          <w:szCs w:val="28"/>
        </w:rPr>
      </w:pPr>
      <w:r w:rsidRPr="00B44844">
        <w:rPr>
          <w:sz w:val="28"/>
          <w:szCs w:val="28"/>
        </w:rPr>
        <w:t xml:space="preserve">Вывод: </w:t>
      </w:r>
      <w:r w:rsidR="00E3189A" w:rsidRPr="00B44844">
        <w:rPr>
          <w:sz w:val="28"/>
          <w:szCs w:val="28"/>
        </w:rPr>
        <w:t xml:space="preserve"> Для меня, как для педагога, очень важно, чтобы студенты учились общению со своими пациентами. Ведь задачей медицинских работников, будь то медсёстры или фельдшеры скорой помощи, не только вовремя оказать помощь, но и найти с человеком контакт, расположить его к себе, чтобы он перестал бояться и начал доверять тому, в чьей  помощи нуждается.</w:t>
      </w:r>
      <w:r w:rsidRPr="00B44844">
        <w:rPr>
          <w:sz w:val="28"/>
          <w:szCs w:val="28"/>
        </w:rPr>
        <w:t xml:space="preserve"> </w:t>
      </w:r>
    </w:p>
    <w:p w:rsidR="00A47673" w:rsidRPr="00A47673" w:rsidRDefault="00A47673" w:rsidP="00A47673">
      <w:pPr>
        <w:pStyle w:val="a5"/>
        <w:rPr>
          <w:sz w:val="28"/>
          <w:szCs w:val="28"/>
        </w:rPr>
      </w:pPr>
    </w:p>
    <w:sectPr w:rsidR="00A47673" w:rsidRPr="00A47673" w:rsidSect="00350D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E2BEB"/>
    <w:multiLevelType w:val="hybridMultilevel"/>
    <w:tmpl w:val="1C94A5C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16451435"/>
    <w:multiLevelType w:val="hybridMultilevel"/>
    <w:tmpl w:val="E7346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5B43CB"/>
    <w:multiLevelType w:val="multilevel"/>
    <w:tmpl w:val="E5E89B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FA3040"/>
    <w:multiLevelType w:val="hybridMultilevel"/>
    <w:tmpl w:val="A3EC1EEE"/>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nsid w:val="2FB56FE1"/>
    <w:multiLevelType w:val="hybridMultilevel"/>
    <w:tmpl w:val="914C850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0C23A8D"/>
    <w:multiLevelType w:val="multilevel"/>
    <w:tmpl w:val="0C22D7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326FB6"/>
    <w:multiLevelType w:val="hybridMultilevel"/>
    <w:tmpl w:val="AD84534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334C2CDA"/>
    <w:multiLevelType w:val="hybridMultilevel"/>
    <w:tmpl w:val="D75EDF80"/>
    <w:lvl w:ilvl="0" w:tplc="F6A49648">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F2E7948"/>
    <w:multiLevelType w:val="hybridMultilevel"/>
    <w:tmpl w:val="33DE324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4257392A"/>
    <w:multiLevelType w:val="multilevel"/>
    <w:tmpl w:val="63E6F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A80EE6"/>
    <w:multiLevelType w:val="multilevel"/>
    <w:tmpl w:val="918AD8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BF3172"/>
    <w:multiLevelType w:val="hybridMultilevel"/>
    <w:tmpl w:val="4508C16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60393C59"/>
    <w:multiLevelType w:val="hybridMultilevel"/>
    <w:tmpl w:val="B0DA2692"/>
    <w:lvl w:ilvl="0" w:tplc="0419000F">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65A93F82"/>
    <w:multiLevelType w:val="multilevel"/>
    <w:tmpl w:val="238288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BB11876"/>
    <w:multiLevelType w:val="hybridMultilevel"/>
    <w:tmpl w:val="4CAA839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9"/>
  </w:num>
  <w:num w:numId="2">
    <w:abstractNumId w:val="13"/>
  </w:num>
  <w:num w:numId="3">
    <w:abstractNumId w:val="10"/>
  </w:num>
  <w:num w:numId="4">
    <w:abstractNumId w:val="2"/>
  </w:num>
  <w:num w:numId="5">
    <w:abstractNumId w:val="5"/>
  </w:num>
  <w:num w:numId="6">
    <w:abstractNumId w:val="14"/>
  </w:num>
  <w:num w:numId="7">
    <w:abstractNumId w:val="6"/>
  </w:num>
  <w:num w:numId="8">
    <w:abstractNumId w:val="8"/>
  </w:num>
  <w:num w:numId="9">
    <w:abstractNumId w:val="0"/>
  </w:num>
  <w:num w:numId="10">
    <w:abstractNumId w:val="11"/>
  </w:num>
  <w:num w:numId="11">
    <w:abstractNumId w:val="12"/>
  </w:num>
  <w:num w:numId="12">
    <w:abstractNumId w:val="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442D"/>
    <w:rsid w:val="002453C7"/>
    <w:rsid w:val="00292779"/>
    <w:rsid w:val="00350D6F"/>
    <w:rsid w:val="00390824"/>
    <w:rsid w:val="003927DF"/>
    <w:rsid w:val="004175C2"/>
    <w:rsid w:val="004864C1"/>
    <w:rsid w:val="006973C0"/>
    <w:rsid w:val="00821F33"/>
    <w:rsid w:val="00965947"/>
    <w:rsid w:val="009C6F56"/>
    <w:rsid w:val="00A35747"/>
    <w:rsid w:val="00A47673"/>
    <w:rsid w:val="00AC442D"/>
    <w:rsid w:val="00B41994"/>
    <w:rsid w:val="00B44844"/>
    <w:rsid w:val="00DE72F6"/>
    <w:rsid w:val="00E3189A"/>
    <w:rsid w:val="00E507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42D"/>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E5075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5075A"/>
    <w:rPr>
      <w:color w:val="0000FF"/>
      <w:u w:val="single"/>
    </w:rPr>
  </w:style>
  <w:style w:type="paragraph" w:styleId="a4">
    <w:name w:val="Normal (Web)"/>
    <w:basedOn w:val="a"/>
    <w:uiPriority w:val="99"/>
    <w:semiHidden/>
    <w:unhideWhenUsed/>
    <w:rsid w:val="00E5075A"/>
    <w:pPr>
      <w:spacing w:before="100" w:beforeAutospacing="1" w:after="100" w:afterAutospacing="1"/>
    </w:pPr>
  </w:style>
  <w:style w:type="character" w:customStyle="1" w:styleId="20">
    <w:name w:val="Заголовок 2 Знак"/>
    <w:basedOn w:val="a0"/>
    <w:link w:val="2"/>
    <w:uiPriority w:val="9"/>
    <w:rsid w:val="00E5075A"/>
    <w:rPr>
      <w:rFonts w:ascii="Times New Roman" w:eastAsia="Times New Roman" w:hAnsi="Times New Roman" w:cs="Times New Roman"/>
      <w:b/>
      <w:bCs/>
      <w:sz w:val="36"/>
      <w:szCs w:val="36"/>
      <w:lang w:eastAsia="ru-RU"/>
    </w:rPr>
  </w:style>
  <w:style w:type="character" w:customStyle="1" w:styleId="mw-headline">
    <w:name w:val="mw-headline"/>
    <w:basedOn w:val="a0"/>
    <w:rsid w:val="00E5075A"/>
  </w:style>
  <w:style w:type="paragraph" w:styleId="a5">
    <w:name w:val="List Paragraph"/>
    <w:basedOn w:val="a"/>
    <w:uiPriority w:val="34"/>
    <w:qFormat/>
    <w:rsid w:val="00A47673"/>
    <w:pPr>
      <w:ind w:left="720"/>
      <w:contextualSpacing/>
    </w:pPr>
  </w:style>
</w:styles>
</file>

<file path=word/webSettings.xml><?xml version="1.0" encoding="utf-8"?>
<w:webSettings xmlns:r="http://schemas.openxmlformats.org/officeDocument/2006/relationships" xmlns:w="http://schemas.openxmlformats.org/wordprocessingml/2006/main">
  <w:divs>
    <w:div w:id="303707489">
      <w:bodyDiv w:val="1"/>
      <w:marLeft w:val="0"/>
      <w:marRight w:val="0"/>
      <w:marTop w:val="0"/>
      <w:marBottom w:val="0"/>
      <w:divBdr>
        <w:top w:val="none" w:sz="0" w:space="0" w:color="auto"/>
        <w:left w:val="none" w:sz="0" w:space="0" w:color="auto"/>
        <w:bottom w:val="none" w:sz="0" w:space="0" w:color="auto"/>
        <w:right w:val="none" w:sz="0" w:space="0" w:color="auto"/>
      </w:divBdr>
    </w:div>
    <w:div w:id="316768033">
      <w:bodyDiv w:val="1"/>
      <w:marLeft w:val="0"/>
      <w:marRight w:val="0"/>
      <w:marTop w:val="0"/>
      <w:marBottom w:val="0"/>
      <w:divBdr>
        <w:top w:val="none" w:sz="0" w:space="0" w:color="auto"/>
        <w:left w:val="none" w:sz="0" w:space="0" w:color="auto"/>
        <w:bottom w:val="none" w:sz="0" w:space="0" w:color="auto"/>
        <w:right w:val="none" w:sz="0" w:space="0" w:color="auto"/>
      </w:divBdr>
    </w:div>
    <w:div w:id="1448886790">
      <w:bodyDiv w:val="1"/>
      <w:marLeft w:val="0"/>
      <w:marRight w:val="0"/>
      <w:marTop w:val="0"/>
      <w:marBottom w:val="0"/>
      <w:divBdr>
        <w:top w:val="none" w:sz="0" w:space="0" w:color="auto"/>
        <w:left w:val="none" w:sz="0" w:space="0" w:color="auto"/>
        <w:bottom w:val="none" w:sz="0" w:space="0" w:color="auto"/>
        <w:right w:val="none" w:sz="0" w:space="0" w:color="auto"/>
      </w:divBdr>
    </w:div>
    <w:div w:id="147432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0%B0%D1%86%D0%B8%D0%B5%D0%BD%D1%82" TargetMode="External"/><Relationship Id="rId13" Type="http://schemas.openxmlformats.org/officeDocument/2006/relationships/hyperlink" Target="https://ru.wikipedia.org/wiki/%D0%A2%D0%B5%D1%80%D0%BC%D0%BE%D0%BC%D0%B5%D1%82%D1%80%D0%B8%D1%8F" TargetMode="External"/><Relationship Id="rId18" Type="http://schemas.openxmlformats.org/officeDocument/2006/relationships/hyperlink" Target="https://ru.wikipedia.org/wiki/%D0%90%D0%BD%D0%B0%D0%BB%D0%B8%D0%B7_%D0%BC%D0%BE%D1%87%D0%B8" TargetMode="External"/><Relationship Id="rId3" Type="http://schemas.openxmlformats.org/officeDocument/2006/relationships/styles" Target="styles.xml"/><Relationship Id="rId21" Type="http://schemas.openxmlformats.org/officeDocument/2006/relationships/hyperlink" Target="https://ru.wikipedia.org/wiki/%D0%A3%D0%BB%D1%8C%D1%82%D1%80%D0%B0%D0%B7%D0%B2%D1%83%D0%BA%D0%BE%D0%B2%D0%BE%D0%B5_%D0%B8%D1%81%D1%81%D0%BB%D0%B5%D0%B4%D0%BE%D0%B2%D0%B0%D0%BD%D0%B8%D0%B5" TargetMode="External"/><Relationship Id="rId7" Type="http://schemas.openxmlformats.org/officeDocument/2006/relationships/hyperlink" Target="https://ru.wikipedia.org/wiki/%D0%9B%D0%B0%D1%82%D0%B8%D0%BD%D1%81%D0%BA%D0%B8%D0%B9_%D1%8F%D0%B7%D1%8B%D0%BA" TargetMode="External"/><Relationship Id="rId12" Type="http://schemas.openxmlformats.org/officeDocument/2006/relationships/hyperlink" Target="https://ru.wikipedia.org/wiki/%D0%9C%D0%B5%D0%B4%D0%B8%D1%86%D0%B8%D0%BD%D1%81%D0%BA%D0%B8%D0%B9_%D0%BE%D1%81%D0%BC%D0%BE%D1%82%D1%80" TargetMode="External"/><Relationship Id="rId17" Type="http://schemas.openxmlformats.org/officeDocument/2006/relationships/hyperlink" Target="https://ru.wikipedia.org/wiki/%D0%90%D0%BD%D0%B0%D0%BB%D0%B8%D0%B7_%D0%BA%D1%80%D0%BE%D0%B2%D0%B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u.wikipedia.org/wiki/%D0%90%D1%83%D1%81%D0%BA%D1%83%D0%BB%D1%8C%D1%82%D0%B0%D1%86%D0%B8%D1%8F" TargetMode="External"/><Relationship Id="rId20" Type="http://schemas.openxmlformats.org/officeDocument/2006/relationships/hyperlink" Target="https://ru.wikipedia.org/wiki/%D0%AD%D0%BB%D0%B5%D0%BA%D1%82%D1%80%D0%BE%D0%BA%D0%B0%D1%80%D0%B4%D0%B8%D0%BE%D0%B3%D1%80%D0%B0%D1%84%D0%B8%D1%8F" TargetMode="External"/><Relationship Id="rId1" Type="http://schemas.openxmlformats.org/officeDocument/2006/relationships/customXml" Target="../customXml/item1.xml"/><Relationship Id="rId6" Type="http://schemas.openxmlformats.org/officeDocument/2006/relationships/hyperlink" Target="https://ru.wikipedia.org/wiki/%D0%93%D1%80%D0%B5%D1%87%D0%B5%D1%81%D0%BA%D0%B8%D0%B9_%D1%8F%D0%B7%D1%8B%D0%BA" TargetMode="External"/><Relationship Id="rId11" Type="http://schemas.openxmlformats.org/officeDocument/2006/relationships/hyperlink" Target="https://ru.wikipedia.org/wiki/%D0%A4%D0%B8%D0%B7%D0%B8%D1%87%D0%B5%D1%81%D0%BA%D0%B8%D0%B5_%D0%BC%D0%B5%D1%82%D0%BE%D0%B4%D1%8B_%D0%BC%D0%B5%D0%B4%D0%B8%D1%86%D0%B8%D0%BD%D1%81%D0%BA%D0%BE%D0%B9_%D0%B4%D0%B8%D0%B0%D0%B3%D0%BD%D0%BE%D1%81%D1%82%D0%B8%D0%BA%D0%B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u.wikipedia.org/wiki/%D0%9F%D0%B5%D1%80%D0%BA%D1%83%D1%81%D1%81%D0%B8%D1%8F_(%D0%BC%D0%B5%D0%B4%D0%B8%D1%86%D0%B8%D0%BD%D0%B0)" TargetMode="External"/><Relationship Id="rId23" Type="http://schemas.openxmlformats.org/officeDocument/2006/relationships/hyperlink" Target="https://ru.wikipedia.org/wiki/%D0%AD%D0%BD%D0%B4%D0%BE%D1%81%D0%BA%D0%BE%D0%BF%D0%B8%D1%8F" TargetMode="External"/><Relationship Id="rId10" Type="http://schemas.openxmlformats.org/officeDocument/2006/relationships/hyperlink" Target="https://ru.wikipedia.org/wiki/%D0%A2%D0%B5%D1%80%D0%BC%D0%B8%D0%BD%D0%BE%D0%BB%D0%BE%D0%B3%D0%B8%D1%8F" TargetMode="External"/><Relationship Id="rId19" Type="http://schemas.openxmlformats.org/officeDocument/2006/relationships/hyperlink" Target="https://ru.wikipedia.org/wiki/%D0%90%D0%BD%D0%B0%D0%BB%D0%B8%D0%B7_%D0%BA%D0%B0%D0%BB%D0%B0" TargetMode="External"/><Relationship Id="rId4" Type="http://schemas.openxmlformats.org/officeDocument/2006/relationships/settings" Target="settings.xml"/><Relationship Id="rId9" Type="http://schemas.openxmlformats.org/officeDocument/2006/relationships/hyperlink" Target="https://ru.wikipedia.org/wiki/%D0%9C%D0%B5%D0%B4%D0%B8%D1%86%D0%B8%D0%BD%D0%B0" TargetMode="External"/><Relationship Id="rId14" Type="http://schemas.openxmlformats.org/officeDocument/2006/relationships/hyperlink" Target="https://ru.wikipedia.org/wiki/%D0%9F%D0%B0%D0%BB%D1%8C%D0%BF%D0%B0%D1%86%D0%B8%D1%8F" TargetMode="External"/><Relationship Id="rId22" Type="http://schemas.openxmlformats.org/officeDocument/2006/relationships/hyperlink" Target="https://ru.wikipedia.org/wiki/%D0%A0%D0%B5%D0%BD%D1%82%D0%B3%D0%B5%D0%BD%D0%BE%D0%BB%D0%BE%D0%B3%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E5A85-3941-4F6A-B4F3-CF31C46C1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Pages>
  <Words>1564</Words>
  <Characters>8920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9</cp:revision>
  <dcterms:created xsi:type="dcterms:W3CDTF">2023-11-06T15:20:00Z</dcterms:created>
  <dcterms:modified xsi:type="dcterms:W3CDTF">2023-12-13T19:14:00Z</dcterms:modified>
</cp:coreProperties>
</file>