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BA6929" w14:textId="77777777" w:rsidR="000A398D" w:rsidRDefault="00806CC7" w:rsidP="000A39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A398D">
        <w:rPr>
          <w:rFonts w:ascii="Times New Roman" w:hAnsi="Times New Roman" w:cs="Times New Roman"/>
          <w:b/>
          <w:i/>
          <w:iCs/>
          <w:sz w:val="28"/>
          <w:szCs w:val="28"/>
        </w:rPr>
        <w:t>Причины нарушения</w:t>
      </w:r>
      <w:r w:rsidR="00DF737F" w:rsidRPr="000A398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самоидентификации у детей дошкольного возраста с расстройствами аутистического спектра</w:t>
      </w:r>
      <w:r w:rsidR="000A398D">
        <w:rPr>
          <w:rFonts w:ascii="Times New Roman" w:hAnsi="Times New Roman" w:cs="Times New Roman"/>
          <w:b/>
          <w:i/>
          <w:iCs/>
          <w:sz w:val="28"/>
          <w:szCs w:val="28"/>
        </w:rPr>
        <w:t>,</w:t>
      </w:r>
      <w:r w:rsidR="000A398D" w:rsidRPr="000A398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8E7A95A" w14:textId="1CAF0409" w:rsidR="000A398D" w:rsidRDefault="000A398D" w:rsidP="000A39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Батдыева О.В., студентка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bookmarkStart w:id="0" w:name="_GoBack"/>
      <w:bookmarkEnd w:id="0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курса магистратуры, направления подготовки «Обучение и реабилитация детей с расстройствами аутистического спектра»</w:t>
      </w:r>
    </w:p>
    <w:p w14:paraId="51E91F52" w14:textId="3A58A847" w:rsidR="00DF737F" w:rsidRPr="000A398D" w:rsidRDefault="000A398D" w:rsidP="000A398D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ФГАОУ ВО СКФУ, г. Ставрополь</w:t>
      </w:r>
    </w:p>
    <w:p w14:paraId="77637529" w14:textId="54CB029F" w:rsidR="00B63273" w:rsidRDefault="00C310A8" w:rsidP="00C310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>В современном обществе</w:t>
      </w:r>
      <w:r w:rsidR="00B63273" w:rsidRPr="00B63273">
        <w:rPr>
          <w:rFonts w:ascii="Times New Roman" w:hAnsi="Times New Roman" w:cs="Times New Roman"/>
          <w:sz w:val="28"/>
          <w:szCs w:val="28"/>
        </w:rPr>
        <w:t xml:space="preserve"> </w:t>
      </w:r>
      <w:r w:rsidR="00806CC7">
        <w:rPr>
          <w:rFonts w:ascii="Times New Roman" w:hAnsi="Times New Roman" w:cs="Times New Roman"/>
          <w:sz w:val="28"/>
          <w:szCs w:val="28"/>
        </w:rPr>
        <w:t>остро</w:t>
      </w:r>
      <w:r w:rsidR="00806CC7" w:rsidRPr="00B63273">
        <w:rPr>
          <w:rFonts w:ascii="Times New Roman" w:hAnsi="Times New Roman" w:cs="Times New Roman"/>
          <w:sz w:val="28"/>
          <w:szCs w:val="28"/>
        </w:rPr>
        <w:t xml:space="preserve"> </w:t>
      </w:r>
      <w:r w:rsidR="00806CC7" w:rsidRPr="00DF737F">
        <w:rPr>
          <w:rFonts w:ascii="Times New Roman" w:hAnsi="Times New Roman" w:cs="Times New Roman"/>
          <w:sz w:val="28"/>
          <w:szCs w:val="28"/>
        </w:rPr>
        <w:t>обозначилась</w:t>
      </w:r>
      <w:r w:rsidRPr="00DF737F">
        <w:rPr>
          <w:rFonts w:ascii="Times New Roman" w:hAnsi="Times New Roman" w:cs="Times New Roman"/>
          <w:sz w:val="28"/>
          <w:szCs w:val="28"/>
        </w:rPr>
        <w:t xml:space="preserve"> проблема роста числа детей с </w:t>
      </w:r>
      <w:r w:rsidR="00DF737F" w:rsidRPr="00DF737F">
        <w:rPr>
          <w:rFonts w:ascii="Times New Roman" w:hAnsi="Times New Roman" w:cs="Times New Roman"/>
          <w:sz w:val="28"/>
          <w:szCs w:val="28"/>
        </w:rPr>
        <w:t>расстройствами аутистического спектра (</w:t>
      </w:r>
      <w:r w:rsidRPr="00DF737F">
        <w:rPr>
          <w:rFonts w:ascii="Times New Roman" w:hAnsi="Times New Roman" w:cs="Times New Roman"/>
          <w:sz w:val="28"/>
          <w:szCs w:val="28"/>
        </w:rPr>
        <w:t>РАС</w:t>
      </w:r>
      <w:r w:rsidR="00DF737F" w:rsidRPr="00DF737F">
        <w:rPr>
          <w:rFonts w:ascii="Times New Roman" w:hAnsi="Times New Roman" w:cs="Times New Roman"/>
          <w:sz w:val="28"/>
          <w:szCs w:val="28"/>
        </w:rPr>
        <w:t>)</w:t>
      </w:r>
      <w:r w:rsidRPr="00DF737F">
        <w:rPr>
          <w:rFonts w:ascii="Times New Roman" w:hAnsi="Times New Roman" w:cs="Times New Roman"/>
          <w:sz w:val="28"/>
          <w:szCs w:val="28"/>
        </w:rPr>
        <w:t>. По данным Всемирной организации здравоохранения (ВОЗ)</w:t>
      </w:r>
      <w:r w:rsidR="009358FA">
        <w:rPr>
          <w:rFonts w:ascii="Times New Roman" w:hAnsi="Times New Roman" w:cs="Times New Roman"/>
          <w:sz w:val="28"/>
          <w:szCs w:val="28"/>
        </w:rPr>
        <w:t>,</w:t>
      </w:r>
      <w:r w:rsidRPr="00DF737F">
        <w:rPr>
          <w:rFonts w:ascii="Times New Roman" w:hAnsi="Times New Roman" w:cs="Times New Roman"/>
          <w:sz w:val="28"/>
          <w:szCs w:val="28"/>
        </w:rPr>
        <w:t xml:space="preserve"> в среднем</w:t>
      </w:r>
      <w:r w:rsidR="009358FA">
        <w:rPr>
          <w:rFonts w:ascii="Times New Roman" w:hAnsi="Times New Roman" w:cs="Times New Roman"/>
          <w:sz w:val="28"/>
          <w:szCs w:val="28"/>
        </w:rPr>
        <w:t>,</w:t>
      </w:r>
      <w:r w:rsidRPr="00DF737F">
        <w:rPr>
          <w:rFonts w:ascii="Times New Roman" w:hAnsi="Times New Roman" w:cs="Times New Roman"/>
          <w:sz w:val="28"/>
          <w:szCs w:val="28"/>
        </w:rPr>
        <w:t xml:space="preserve"> в мире у каждого сотого ребенка дошкольного возраста диагностируется РАС, что является очень внушительным показателем распространенности. В связи с этим требуется углубленное изучение и учет особенностей психического и личностного развития детей данной категории в образовательном процессе. </w:t>
      </w:r>
    </w:p>
    <w:p w14:paraId="3D92A712" w14:textId="77777777" w:rsidR="00806CC7" w:rsidRDefault="00B63273" w:rsidP="00C310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 являются </w:t>
      </w:r>
      <w:r>
        <w:rPr>
          <w:rFonts w:ascii="Times New Roman" w:hAnsi="Times New Roman" w:cs="Times New Roman"/>
          <w:sz w:val="28"/>
          <w:szCs w:val="28"/>
        </w:rPr>
        <w:t>поли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дисфункциональными нарушениями развития, а дети, страдающие ими, составляют полиморфную группу. При </w:t>
      </w:r>
      <w:r>
        <w:rPr>
          <w:rFonts w:ascii="Times New Roman" w:hAnsi="Times New Roman" w:cs="Times New Roman"/>
          <w:sz w:val="28"/>
          <w:szCs w:val="28"/>
        </w:rPr>
        <w:t xml:space="preserve">РАС 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страдают все сферы психики ребенка, наблюдается </w:t>
      </w:r>
      <w:r>
        <w:rPr>
          <w:rFonts w:ascii="Times New Roman" w:hAnsi="Times New Roman" w:cs="Times New Roman"/>
          <w:sz w:val="28"/>
          <w:szCs w:val="28"/>
        </w:rPr>
        <w:t>искаженное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, а также качественное своеобразие и искажение функционирования познавательных процессов, </w:t>
      </w:r>
      <w:r>
        <w:rPr>
          <w:rFonts w:ascii="Times New Roman" w:hAnsi="Times New Roman" w:cs="Times New Roman"/>
          <w:sz w:val="28"/>
          <w:szCs w:val="28"/>
        </w:rPr>
        <w:t>особенности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 формирования личности и поведения (</w:t>
      </w:r>
      <w:r w:rsidR="00DF737F">
        <w:rPr>
          <w:rFonts w:ascii="Times New Roman" w:hAnsi="Times New Roman" w:cs="Times New Roman"/>
          <w:sz w:val="28"/>
          <w:szCs w:val="28"/>
        </w:rPr>
        <w:t xml:space="preserve">К.С. 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Лебединская, </w:t>
      </w:r>
      <w:r w:rsidR="00DF737F">
        <w:rPr>
          <w:rFonts w:ascii="Times New Roman" w:hAnsi="Times New Roman" w:cs="Times New Roman"/>
          <w:sz w:val="28"/>
          <w:szCs w:val="28"/>
        </w:rPr>
        <w:t xml:space="preserve">В.В. </w:t>
      </w:r>
      <w:r w:rsidR="00DF737F" w:rsidRPr="00DF737F">
        <w:rPr>
          <w:rFonts w:ascii="Times New Roman" w:hAnsi="Times New Roman" w:cs="Times New Roman"/>
          <w:sz w:val="28"/>
          <w:szCs w:val="28"/>
        </w:rPr>
        <w:t>Лебединский)</w:t>
      </w:r>
      <w:r w:rsidR="00806CC7" w:rsidRPr="00806CC7">
        <w:rPr>
          <w:rFonts w:ascii="Times New Roman" w:hAnsi="Times New Roman" w:cs="Times New Roman"/>
          <w:sz w:val="28"/>
          <w:szCs w:val="28"/>
        </w:rPr>
        <w:t xml:space="preserve"> [4]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203D13" w14:textId="10DDA911" w:rsidR="00DF737F" w:rsidRDefault="00B63273" w:rsidP="00C310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Центральными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 характеристиками данной группы расстройств являются трудности организации социального взаимодействия, специфическое развитие </w:t>
      </w:r>
      <w:r>
        <w:rPr>
          <w:rFonts w:ascii="Times New Roman" w:hAnsi="Times New Roman" w:cs="Times New Roman"/>
          <w:sz w:val="28"/>
          <w:szCs w:val="28"/>
        </w:rPr>
        <w:t>коммуникации</w:t>
      </w:r>
      <w:r w:rsidR="00DF737F" w:rsidRPr="00DF737F">
        <w:rPr>
          <w:rFonts w:ascii="Times New Roman" w:hAnsi="Times New Roman" w:cs="Times New Roman"/>
          <w:sz w:val="28"/>
          <w:szCs w:val="28"/>
        </w:rPr>
        <w:t>, наличие сверхценных интересов, стереотипий поведения (</w:t>
      </w:r>
      <w:r w:rsidR="001F7307">
        <w:rPr>
          <w:rFonts w:ascii="Times New Roman" w:hAnsi="Times New Roman" w:cs="Times New Roman"/>
          <w:sz w:val="28"/>
          <w:szCs w:val="28"/>
        </w:rPr>
        <w:t>Д. Амарал</w:t>
      </w:r>
      <w:r w:rsidR="00DF737F" w:rsidRPr="00DF737F">
        <w:rPr>
          <w:rFonts w:ascii="Times New Roman" w:hAnsi="Times New Roman" w:cs="Times New Roman"/>
          <w:sz w:val="28"/>
          <w:szCs w:val="28"/>
        </w:rPr>
        <w:t>)</w:t>
      </w:r>
      <w:r w:rsidR="00806CC7">
        <w:rPr>
          <w:rFonts w:ascii="Times New Roman" w:hAnsi="Times New Roman" w:cs="Times New Roman"/>
          <w:sz w:val="28"/>
          <w:szCs w:val="28"/>
        </w:rPr>
        <w:t xml:space="preserve"> </w:t>
      </w:r>
      <w:r w:rsidR="00806CC7" w:rsidRPr="00806CC7">
        <w:rPr>
          <w:rFonts w:ascii="Times New Roman" w:hAnsi="Times New Roman" w:cs="Times New Roman"/>
          <w:sz w:val="28"/>
          <w:szCs w:val="28"/>
        </w:rPr>
        <w:t>[1]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D3CC14" w14:textId="77777777" w:rsidR="00DF737F" w:rsidRPr="00DF737F" w:rsidRDefault="00DF737F" w:rsidP="001F7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При </w:t>
      </w:r>
      <w:r w:rsidR="00B63273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отмечается нарушение восприятия и переработки информации, формируется </w:t>
      </w:r>
      <w:r w:rsidR="00B63273">
        <w:rPr>
          <w:rFonts w:ascii="Times New Roman" w:hAnsi="Times New Roman" w:cs="Times New Roman"/>
          <w:sz w:val="28"/>
          <w:szCs w:val="28"/>
        </w:rPr>
        <w:t>иная</w:t>
      </w:r>
      <w:r w:rsidRPr="00DF737F">
        <w:rPr>
          <w:rFonts w:ascii="Times New Roman" w:hAnsi="Times New Roman" w:cs="Times New Roman"/>
          <w:sz w:val="28"/>
          <w:szCs w:val="28"/>
        </w:rPr>
        <w:t xml:space="preserve"> картина мира и картина себя. Все это дополняется </w:t>
      </w:r>
      <w:r w:rsidR="00B63273">
        <w:rPr>
          <w:rFonts w:ascii="Times New Roman" w:hAnsi="Times New Roman" w:cs="Times New Roman"/>
          <w:sz w:val="28"/>
          <w:szCs w:val="28"/>
        </w:rPr>
        <w:t>проблемами</w:t>
      </w:r>
      <w:r w:rsidRPr="00DF737F">
        <w:rPr>
          <w:rFonts w:ascii="Times New Roman" w:hAnsi="Times New Roman" w:cs="Times New Roman"/>
          <w:sz w:val="28"/>
          <w:szCs w:val="28"/>
        </w:rPr>
        <w:t xml:space="preserve"> вербальной и невербальной коммуникации, </w:t>
      </w:r>
      <w:r w:rsidR="00B63273">
        <w:rPr>
          <w:rFonts w:ascii="Times New Roman" w:hAnsi="Times New Roman" w:cs="Times New Roman"/>
          <w:sz w:val="28"/>
          <w:szCs w:val="28"/>
        </w:rPr>
        <w:t>спецификой</w:t>
      </w:r>
      <w:r w:rsidRPr="00DF737F">
        <w:rPr>
          <w:rFonts w:ascii="Times New Roman" w:hAnsi="Times New Roman" w:cs="Times New Roman"/>
          <w:sz w:val="28"/>
          <w:szCs w:val="28"/>
        </w:rPr>
        <w:t xml:space="preserve"> </w:t>
      </w:r>
      <w:r w:rsidR="00B63273">
        <w:rPr>
          <w:rFonts w:ascii="Times New Roman" w:hAnsi="Times New Roman" w:cs="Times New Roman"/>
          <w:sz w:val="28"/>
          <w:szCs w:val="28"/>
        </w:rPr>
        <w:t>речевого развития</w:t>
      </w:r>
      <w:r w:rsidRPr="00DF737F">
        <w:rPr>
          <w:rFonts w:ascii="Times New Roman" w:hAnsi="Times New Roman" w:cs="Times New Roman"/>
          <w:sz w:val="28"/>
          <w:szCs w:val="28"/>
        </w:rPr>
        <w:t xml:space="preserve"> (например, наличием эхолалий), двигательными нарушениями в области </w:t>
      </w:r>
      <w:r w:rsidR="00B63273">
        <w:rPr>
          <w:rFonts w:ascii="Times New Roman" w:hAnsi="Times New Roman" w:cs="Times New Roman"/>
          <w:sz w:val="28"/>
          <w:szCs w:val="28"/>
        </w:rPr>
        <w:t>всех видов моторики</w:t>
      </w:r>
      <w:r w:rsidRPr="00DF737F">
        <w:rPr>
          <w:rFonts w:ascii="Times New Roman" w:hAnsi="Times New Roman" w:cs="Times New Roman"/>
          <w:sz w:val="28"/>
          <w:szCs w:val="28"/>
        </w:rPr>
        <w:t xml:space="preserve"> (</w:t>
      </w:r>
      <w:r w:rsidR="0078358F">
        <w:rPr>
          <w:rFonts w:ascii="Times New Roman" w:hAnsi="Times New Roman" w:cs="Times New Roman"/>
          <w:sz w:val="28"/>
          <w:szCs w:val="28"/>
        </w:rPr>
        <w:t>М. Матсон</w:t>
      </w:r>
      <w:r w:rsidRPr="00DF737F">
        <w:rPr>
          <w:rFonts w:ascii="Times New Roman" w:hAnsi="Times New Roman" w:cs="Times New Roman"/>
          <w:sz w:val="28"/>
          <w:szCs w:val="28"/>
        </w:rPr>
        <w:t xml:space="preserve">). При </w:t>
      </w:r>
      <w:r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</w:t>
      </w:r>
      <w:r w:rsidR="00B63273">
        <w:rPr>
          <w:rFonts w:ascii="Times New Roman" w:hAnsi="Times New Roman" w:cs="Times New Roman"/>
          <w:sz w:val="28"/>
          <w:szCs w:val="28"/>
        </w:rPr>
        <w:t>относительно</w:t>
      </w:r>
      <w:r w:rsidRPr="00DF737F">
        <w:rPr>
          <w:rFonts w:ascii="Times New Roman" w:hAnsi="Times New Roman" w:cs="Times New Roman"/>
          <w:sz w:val="28"/>
          <w:szCs w:val="28"/>
        </w:rPr>
        <w:t xml:space="preserve"> часто отмечаются интеллектуальные нарушения </w:t>
      </w:r>
      <w:r w:rsidR="00B63273">
        <w:rPr>
          <w:rFonts w:ascii="Times New Roman" w:hAnsi="Times New Roman" w:cs="Times New Roman"/>
          <w:sz w:val="28"/>
          <w:szCs w:val="28"/>
        </w:rPr>
        <w:t xml:space="preserve">различной степени выраженности </w:t>
      </w:r>
      <w:r w:rsidRPr="00DF737F">
        <w:rPr>
          <w:rFonts w:ascii="Times New Roman" w:hAnsi="Times New Roman" w:cs="Times New Roman"/>
          <w:sz w:val="28"/>
          <w:szCs w:val="28"/>
        </w:rPr>
        <w:t>(</w:t>
      </w:r>
      <w:r w:rsidR="0078358F">
        <w:rPr>
          <w:rFonts w:ascii="Times New Roman" w:hAnsi="Times New Roman" w:cs="Times New Roman"/>
          <w:sz w:val="28"/>
          <w:szCs w:val="28"/>
        </w:rPr>
        <w:t>Дж. Байо</w:t>
      </w:r>
      <w:r w:rsidRPr="00DF737F">
        <w:rPr>
          <w:rFonts w:ascii="Times New Roman" w:hAnsi="Times New Roman" w:cs="Times New Roman"/>
          <w:sz w:val="28"/>
          <w:szCs w:val="28"/>
        </w:rPr>
        <w:t>)</w:t>
      </w:r>
      <w:r w:rsidR="00806CC7" w:rsidRPr="009358FA">
        <w:rPr>
          <w:rFonts w:ascii="Times New Roman" w:hAnsi="Times New Roman" w:cs="Times New Roman"/>
          <w:sz w:val="28"/>
          <w:szCs w:val="28"/>
        </w:rPr>
        <w:t xml:space="preserve"> [5]</w:t>
      </w:r>
      <w:r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94914B9" w14:textId="77777777" w:rsidR="00C310A8" w:rsidRPr="00DF737F" w:rsidRDefault="00C310A8" w:rsidP="001F7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При этом, важно понимать, что специфика развития эмоционально-волевой сферы и поведения обусловливает жизнь ребенка с РАС, формирует специфические жизненные обстоятельства. Вместе с тем, понимание и учет </w:t>
      </w:r>
      <w:r w:rsidRPr="00DF737F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особенностей его развития способствует созданию таких условий, которые обеспечивают эффективность адаптации к социуму и социальной реализации, в основе которой лежит восприятие себя как субъекта социальных отношений, т.е. личностная самоидентификация.  </w:t>
      </w:r>
    </w:p>
    <w:p w14:paraId="63ACE7FA" w14:textId="3EBC8EDF" w:rsidR="00776D43" w:rsidRPr="00DF737F" w:rsidRDefault="00C310A8" w:rsidP="001F730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44546A" w:themeColor="text2"/>
          <w:sz w:val="28"/>
          <w:szCs w:val="28"/>
        </w:rPr>
      </w:pPr>
      <w:r w:rsidRPr="00DF737F">
        <w:rPr>
          <w:rFonts w:ascii="Times New Roman" w:hAnsi="Times New Roman" w:cs="Times New Roman"/>
          <w:bCs/>
          <w:sz w:val="28"/>
          <w:szCs w:val="28"/>
        </w:rPr>
        <w:t xml:space="preserve">Самоидентификация означает твердо усвоенный и личностно принимаемый образ </w:t>
      </w:r>
      <w:r w:rsidR="00B63273">
        <w:rPr>
          <w:rFonts w:ascii="Times New Roman" w:hAnsi="Times New Roman" w:cs="Times New Roman"/>
          <w:bCs/>
          <w:sz w:val="28"/>
          <w:szCs w:val="28"/>
        </w:rPr>
        <w:t>Я</w:t>
      </w:r>
      <w:r w:rsidRPr="00DF737F">
        <w:rPr>
          <w:rFonts w:ascii="Times New Roman" w:hAnsi="Times New Roman" w:cs="Times New Roman"/>
          <w:bCs/>
          <w:sz w:val="28"/>
          <w:szCs w:val="28"/>
        </w:rPr>
        <w:t>, чувство адекватности и стабильного владения личностью собственным «</w:t>
      </w:r>
      <w:r w:rsidR="00B63273">
        <w:rPr>
          <w:rFonts w:ascii="Times New Roman" w:hAnsi="Times New Roman" w:cs="Times New Roman"/>
          <w:bCs/>
          <w:sz w:val="28"/>
          <w:szCs w:val="28"/>
        </w:rPr>
        <w:t>Я</w:t>
      </w:r>
      <w:r w:rsidRPr="00DF737F">
        <w:rPr>
          <w:rFonts w:ascii="Times New Roman" w:hAnsi="Times New Roman" w:cs="Times New Roman"/>
          <w:bCs/>
          <w:sz w:val="28"/>
          <w:szCs w:val="28"/>
        </w:rPr>
        <w:t>», вне зависимости от разнообразных несущественных изменений «</w:t>
      </w:r>
      <w:r w:rsidR="00B63273">
        <w:rPr>
          <w:rFonts w:ascii="Times New Roman" w:hAnsi="Times New Roman" w:cs="Times New Roman"/>
          <w:bCs/>
          <w:sz w:val="28"/>
          <w:szCs w:val="28"/>
        </w:rPr>
        <w:t>Я</w:t>
      </w:r>
      <w:r w:rsidRPr="00DF737F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B63273">
        <w:rPr>
          <w:rFonts w:ascii="Times New Roman" w:hAnsi="Times New Roman" w:cs="Times New Roman"/>
          <w:bCs/>
          <w:sz w:val="28"/>
          <w:szCs w:val="28"/>
        </w:rPr>
        <w:t>в</w:t>
      </w:r>
      <w:r w:rsidRPr="00DF737F">
        <w:rPr>
          <w:rFonts w:ascii="Times New Roman" w:hAnsi="Times New Roman" w:cs="Times New Roman"/>
          <w:bCs/>
          <w:sz w:val="28"/>
          <w:szCs w:val="28"/>
        </w:rPr>
        <w:t xml:space="preserve"> различных ситуаци</w:t>
      </w:r>
      <w:r w:rsidR="00B63273">
        <w:rPr>
          <w:rFonts w:ascii="Times New Roman" w:hAnsi="Times New Roman" w:cs="Times New Roman"/>
          <w:bCs/>
          <w:sz w:val="28"/>
          <w:szCs w:val="28"/>
        </w:rPr>
        <w:t>ях</w:t>
      </w:r>
      <w:r w:rsidRPr="00DF737F">
        <w:rPr>
          <w:rFonts w:ascii="Times New Roman" w:hAnsi="Times New Roman" w:cs="Times New Roman"/>
          <w:bCs/>
          <w:sz w:val="28"/>
          <w:szCs w:val="28"/>
        </w:rPr>
        <w:t>, способность личности к полноценному решению задач, возникающих перед ней на каждом этапе ее развития</w:t>
      </w:r>
      <w:r w:rsidR="00464B64">
        <w:rPr>
          <w:rFonts w:ascii="Times New Roman" w:hAnsi="Times New Roman" w:cs="Times New Roman"/>
          <w:bCs/>
          <w:sz w:val="28"/>
          <w:szCs w:val="28"/>
        </w:rPr>
        <w:t>. В</w:t>
      </w:r>
      <w:r w:rsidRPr="00DF737F">
        <w:rPr>
          <w:rFonts w:ascii="Times New Roman" w:hAnsi="Times New Roman" w:cs="Times New Roman"/>
          <w:bCs/>
          <w:sz w:val="28"/>
          <w:szCs w:val="28"/>
        </w:rPr>
        <w:t>се это и есть проявление самоидентичности, тождественности человека самому себе</w:t>
      </w:r>
      <w:r w:rsidR="00806CC7" w:rsidRPr="00806CC7">
        <w:rPr>
          <w:rFonts w:ascii="Times New Roman" w:hAnsi="Times New Roman" w:cs="Times New Roman"/>
          <w:bCs/>
          <w:sz w:val="28"/>
          <w:szCs w:val="28"/>
        </w:rPr>
        <w:t xml:space="preserve"> [2]</w:t>
      </w:r>
      <w:r w:rsidRPr="00DF737F">
        <w:rPr>
          <w:rFonts w:ascii="Times New Roman" w:hAnsi="Times New Roman" w:cs="Times New Roman"/>
          <w:bCs/>
          <w:color w:val="44546A" w:themeColor="text2"/>
          <w:sz w:val="28"/>
          <w:szCs w:val="28"/>
        </w:rPr>
        <w:t>.</w:t>
      </w:r>
    </w:p>
    <w:p w14:paraId="7B4C5BCD" w14:textId="77777777" w:rsidR="00DF737F" w:rsidRPr="00DF737F" w:rsidRDefault="00DF737F" w:rsidP="001F73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>Проблема с самоидентификацией чаще всего возникает в том случае, если на каком-либо возрастном этапе человеку не удается отнести себя к желаемой группе по той или иной причине, а наличие РАС является одним из ярких тому примеров.</w:t>
      </w:r>
    </w:p>
    <w:p w14:paraId="3B6ABC96" w14:textId="77777777" w:rsidR="00DF737F" w:rsidRPr="00DF737F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Например, как показывают исследования многих ученых и практиков (К.В. Игнатьевой, Ф. Колдуэлла, О.В. Кухарчук, И.И. Мамайчук, С.А. Морозовой, О.С. Никольской, Д. Хорвуд.), у детей с РАС в структуре дефекта довольно часто наблюдается полное или частичное расстройство самоидентификации. </w:t>
      </w:r>
    </w:p>
    <w:p w14:paraId="08D19CBD" w14:textId="77777777" w:rsidR="00DF737F" w:rsidRPr="00DF737F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Такие авторы, как Е.С. Гринина, В.С. Пробылова, И.Ю. Суворова, которые занимались анализом разных аспектов проблемы самоидентификации </w:t>
      </w:r>
      <w:bookmarkStart w:id="1" w:name="_Hlk150506094"/>
      <w:r w:rsidRPr="00DF737F">
        <w:rPr>
          <w:rFonts w:ascii="Times New Roman" w:hAnsi="Times New Roman" w:cs="Times New Roman"/>
          <w:sz w:val="28"/>
          <w:szCs w:val="28"/>
        </w:rPr>
        <w:t xml:space="preserve">детей с </w:t>
      </w:r>
      <w:bookmarkEnd w:id="1"/>
      <w:r w:rsidRPr="00DF737F">
        <w:rPr>
          <w:rFonts w:ascii="Times New Roman" w:hAnsi="Times New Roman" w:cs="Times New Roman"/>
          <w:sz w:val="28"/>
          <w:szCs w:val="28"/>
        </w:rPr>
        <w:t>РАС, подчеркивают, что данный контингент имеет особенности когнитивного и аффективного компонентов самосознания, развитие которых находится в прямой зависимости от степени нарушения, специфики его проявлений и внешних условий.</w:t>
      </w:r>
    </w:p>
    <w:p w14:paraId="6C76B4C2" w14:textId="77777777" w:rsidR="00DF737F" w:rsidRPr="00DF737F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Следует подчеркнуть, что, несмотря на высокий интерес к проблеме самоидентификации у детей с РАС, в психолого-педагогической литературе такие исследования носят точечный характер, а также являются весьма </w:t>
      </w:r>
      <w:r w:rsidRPr="00DF737F">
        <w:rPr>
          <w:rFonts w:ascii="Times New Roman" w:hAnsi="Times New Roman" w:cs="Times New Roman"/>
          <w:sz w:val="28"/>
          <w:szCs w:val="28"/>
        </w:rPr>
        <w:lastRenderedPageBreak/>
        <w:t xml:space="preserve">специфичными в связи с гетерогенностью и вариативностью проявлений данного нарушения. </w:t>
      </w:r>
    </w:p>
    <w:p w14:paraId="210155DD" w14:textId="3B13DA7D" w:rsidR="004B1394" w:rsidRDefault="004B1394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="0070566B">
        <w:rPr>
          <w:rFonts w:ascii="Times New Roman" w:hAnsi="Times New Roman" w:cs="Times New Roman"/>
          <w:sz w:val="28"/>
          <w:szCs w:val="28"/>
        </w:rPr>
        <w:t>анализ самоидентификации</w:t>
      </w:r>
      <w:r>
        <w:rPr>
          <w:rFonts w:ascii="Times New Roman" w:hAnsi="Times New Roman" w:cs="Times New Roman"/>
          <w:sz w:val="28"/>
          <w:szCs w:val="28"/>
        </w:rPr>
        <w:t xml:space="preserve"> происходит через развитие самосознания. </w:t>
      </w:r>
      <w:r w:rsidR="00DF737F" w:rsidRPr="00DF737F">
        <w:rPr>
          <w:rFonts w:ascii="Times New Roman" w:hAnsi="Times New Roman" w:cs="Times New Roman"/>
          <w:sz w:val="28"/>
          <w:szCs w:val="28"/>
        </w:rPr>
        <w:t>Самосознание</w:t>
      </w:r>
      <w:r w:rsidR="0070566B">
        <w:rPr>
          <w:rFonts w:ascii="Times New Roman" w:hAnsi="Times New Roman" w:cs="Times New Roman"/>
          <w:sz w:val="28"/>
          <w:szCs w:val="28"/>
        </w:rPr>
        <w:t xml:space="preserve"> – 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важный фактор детерминации поведенческих </w:t>
      </w:r>
      <w:r>
        <w:rPr>
          <w:rFonts w:ascii="Times New Roman" w:hAnsi="Times New Roman" w:cs="Times New Roman"/>
          <w:sz w:val="28"/>
          <w:szCs w:val="28"/>
        </w:rPr>
        <w:t>паттернов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. Я-концепция </w:t>
      </w:r>
      <w:r>
        <w:rPr>
          <w:rFonts w:ascii="Times New Roman" w:hAnsi="Times New Roman" w:cs="Times New Roman"/>
          <w:sz w:val="28"/>
          <w:szCs w:val="28"/>
        </w:rPr>
        <w:t>является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 регулятором социального поведения, а наличие целостных представлений о себе (образа Я)</w:t>
      </w:r>
      <w:r w:rsidR="0070566B">
        <w:rPr>
          <w:rFonts w:ascii="Times New Roman" w:hAnsi="Times New Roman" w:cs="Times New Roman"/>
          <w:sz w:val="28"/>
          <w:szCs w:val="28"/>
        </w:rPr>
        <w:t xml:space="preserve"> – 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одно из условий формирования личности. При </w:t>
      </w:r>
      <w:r w:rsidR="00DF737F">
        <w:rPr>
          <w:rFonts w:ascii="Times New Roman" w:hAnsi="Times New Roman" w:cs="Times New Roman"/>
          <w:sz w:val="28"/>
          <w:szCs w:val="28"/>
        </w:rPr>
        <w:t>РАС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 представления о себе формируются искаженно, отличаются неполнотой, бессистемностью и фрагментарностью, изобилуют индивидуально ориентированной спецификой</w:t>
      </w:r>
      <w:r w:rsidR="00806CC7" w:rsidRPr="00806CC7">
        <w:rPr>
          <w:rFonts w:ascii="Times New Roman" w:hAnsi="Times New Roman" w:cs="Times New Roman"/>
          <w:sz w:val="28"/>
          <w:szCs w:val="28"/>
        </w:rPr>
        <w:t xml:space="preserve"> [7]</w:t>
      </w:r>
      <w:r w:rsidR="00DF737F"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B47BB9A" w14:textId="77777777" w:rsidR="004B1394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Это </w:t>
      </w:r>
      <w:r w:rsidR="004B1394">
        <w:rPr>
          <w:rFonts w:ascii="Times New Roman" w:hAnsi="Times New Roman" w:cs="Times New Roman"/>
          <w:sz w:val="28"/>
          <w:szCs w:val="28"/>
        </w:rPr>
        <w:t>создает трудности для</w:t>
      </w:r>
      <w:r w:rsidRPr="00DF737F">
        <w:rPr>
          <w:rFonts w:ascii="Times New Roman" w:hAnsi="Times New Roman" w:cs="Times New Roman"/>
          <w:sz w:val="28"/>
          <w:szCs w:val="28"/>
        </w:rPr>
        <w:t xml:space="preserve"> исследовани</w:t>
      </w:r>
      <w:r w:rsidR="004B1394">
        <w:rPr>
          <w:rFonts w:ascii="Times New Roman" w:hAnsi="Times New Roman" w:cs="Times New Roman"/>
          <w:sz w:val="28"/>
          <w:szCs w:val="28"/>
        </w:rPr>
        <w:t>я</w:t>
      </w:r>
      <w:r w:rsidRPr="00DF737F">
        <w:rPr>
          <w:rFonts w:ascii="Times New Roman" w:hAnsi="Times New Roman" w:cs="Times New Roman"/>
          <w:sz w:val="28"/>
          <w:szCs w:val="28"/>
        </w:rPr>
        <w:t xml:space="preserve"> данного феномена и формулировани</w:t>
      </w:r>
      <w:r w:rsidR="004B1394">
        <w:rPr>
          <w:rFonts w:ascii="Times New Roman" w:hAnsi="Times New Roman" w:cs="Times New Roman"/>
          <w:sz w:val="28"/>
          <w:szCs w:val="28"/>
        </w:rPr>
        <w:t>я</w:t>
      </w:r>
      <w:r w:rsidRPr="00DF737F">
        <w:rPr>
          <w:rFonts w:ascii="Times New Roman" w:hAnsi="Times New Roman" w:cs="Times New Roman"/>
          <w:sz w:val="28"/>
          <w:szCs w:val="28"/>
        </w:rPr>
        <w:t xml:space="preserve"> критериальных показателей нарушений личностного становления при </w:t>
      </w:r>
      <w:r w:rsidR="004B1394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в сфере изучения специфических закономерностей </w:t>
      </w:r>
      <w:r w:rsidR="004B1394">
        <w:rPr>
          <w:rFonts w:ascii="Times New Roman" w:hAnsi="Times New Roman" w:cs="Times New Roman"/>
          <w:sz w:val="28"/>
          <w:szCs w:val="28"/>
        </w:rPr>
        <w:t xml:space="preserve">отклоняющегося </w:t>
      </w:r>
      <w:r w:rsidRPr="00DF737F">
        <w:rPr>
          <w:rFonts w:ascii="Times New Roman" w:hAnsi="Times New Roman" w:cs="Times New Roman"/>
          <w:sz w:val="28"/>
          <w:szCs w:val="28"/>
        </w:rPr>
        <w:t xml:space="preserve">развития. Отмечено, что чем </w:t>
      </w:r>
      <w:r w:rsidR="004B1394">
        <w:rPr>
          <w:rFonts w:ascii="Times New Roman" w:hAnsi="Times New Roman" w:cs="Times New Roman"/>
          <w:sz w:val="28"/>
          <w:szCs w:val="28"/>
        </w:rPr>
        <w:t>ярче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степень выраженности </w:t>
      </w:r>
      <w:r w:rsidR="00E7341F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, тем более онтогенетически ранние предпосылки </w:t>
      </w:r>
      <w:r w:rsidR="004B1394">
        <w:rPr>
          <w:rFonts w:ascii="Times New Roman" w:hAnsi="Times New Roman" w:cs="Times New Roman"/>
          <w:sz w:val="28"/>
          <w:szCs w:val="28"/>
        </w:rPr>
        <w:t xml:space="preserve">для </w:t>
      </w:r>
      <w:r w:rsidRPr="00DF737F">
        <w:rPr>
          <w:rFonts w:ascii="Times New Roman" w:hAnsi="Times New Roman" w:cs="Times New Roman"/>
          <w:sz w:val="28"/>
          <w:szCs w:val="28"/>
        </w:rPr>
        <w:t xml:space="preserve">развития самосознания </w:t>
      </w:r>
      <w:r w:rsidR="004B1394">
        <w:rPr>
          <w:rFonts w:ascii="Times New Roman" w:hAnsi="Times New Roman" w:cs="Times New Roman"/>
          <w:sz w:val="28"/>
          <w:szCs w:val="28"/>
        </w:rPr>
        <w:t>нарушены</w:t>
      </w:r>
      <w:r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F4E541" w14:textId="77777777" w:rsidR="00806CC7" w:rsidRPr="00806CC7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>В </w:t>
      </w:r>
      <w:r w:rsidR="004B1394">
        <w:rPr>
          <w:rFonts w:ascii="Times New Roman" w:hAnsi="Times New Roman" w:cs="Times New Roman"/>
          <w:sz w:val="28"/>
          <w:szCs w:val="28"/>
        </w:rPr>
        <w:t>самых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сложных случаях </w:t>
      </w:r>
      <w:r w:rsidR="004B1394">
        <w:rPr>
          <w:rFonts w:ascii="Times New Roman" w:hAnsi="Times New Roman" w:cs="Times New Roman"/>
          <w:sz w:val="28"/>
          <w:szCs w:val="28"/>
        </w:rPr>
        <w:t>страдают</w:t>
      </w:r>
      <w:r w:rsidRPr="00DF737F">
        <w:rPr>
          <w:rFonts w:ascii="Times New Roman" w:hAnsi="Times New Roman" w:cs="Times New Roman"/>
          <w:sz w:val="28"/>
          <w:szCs w:val="28"/>
        </w:rPr>
        <w:t xml:space="preserve"> базисные предпосылки становления самосознания, что проявляется в виде искажения представлений о своем физическом Я и целостном образе собственного тела, который подразумевает наличие адекватного представления о </w:t>
      </w:r>
      <w:r w:rsidR="004B1394">
        <w:rPr>
          <w:rFonts w:ascii="Times New Roman" w:hAnsi="Times New Roman" w:cs="Times New Roman"/>
          <w:sz w:val="28"/>
          <w:szCs w:val="28"/>
        </w:rPr>
        <w:t>половом и возрастном развитии</w:t>
      </w:r>
      <w:r w:rsidRPr="00DF737F">
        <w:rPr>
          <w:rFonts w:ascii="Times New Roman" w:hAnsi="Times New Roman" w:cs="Times New Roman"/>
          <w:sz w:val="28"/>
          <w:szCs w:val="28"/>
        </w:rPr>
        <w:t>. В свою очередь, формирование представлений об эмоциональной близости в семье, собственных чувствах, социальных ожиданиях</w:t>
      </w:r>
      <w:r w:rsidR="004B1394">
        <w:rPr>
          <w:rFonts w:ascii="Times New Roman" w:hAnsi="Times New Roman" w:cs="Times New Roman"/>
          <w:sz w:val="28"/>
          <w:szCs w:val="28"/>
        </w:rPr>
        <w:t>, имеющих значение для адаптации,</w:t>
      </w:r>
      <w:r w:rsidRPr="00DF737F">
        <w:rPr>
          <w:rFonts w:ascii="Times New Roman" w:hAnsi="Times New Roman" w:cs="Times New Roman"/>
          <w:sz w:val="28"/>
          <w:szCs w:val="28"/>
        </w:rPr>
        <w:t xml:space="preserve"> возможны только на основе уже имеющихся представлений о себе и своем теле (</w:t>
      </w:r>
      <w:r w:rsidR="001F7307">
        <w:rPr>
          <w:rFonts w:ascii="Times New Roman" w:hAnsi="Times New Roman" w:cs="Times New Roman"/>
          <w:sz w:val="28"/>
          <w:szCs w:val="28"/>
        </w:rPr>
        <w:t xml:space="preserve">Е.Н. </w:t>
      </w:r>
      <w:r w:rsidRPr="00DF737F">
        <w:rPr>
          <w:rFonts w:ascii="Times New Roman" w:hAnsi="Times New Roman" w:cs="Times New Roman"/>
          <w:sz w:val="28"/>
          <w:szCs w:val="28"/>
        </w:rPr>
        <w:t>Солдатенкова и др.</w:t>
      </w:r>
      <w:r w:rsidR="00E7341F">
        <w:rPr>
          <w:rFonts w:ascii="Times New Roman" w:hAnsi="Times New Roman" w:cs="Times New Roman"/>
          <w:sz w:val="28"/>
          <w:szCs w:val="28"/>
        </w:rPr>
        <w:t>)</w:t>
      </w:r>
      <w:r w:rsidRPr="00DF737F">
        <w:rPr>
          <w:rFonts w:ascii="Times New Roman" w:hAnsi="Times New Roman" w:cs="Times New Roman"/>
          <w:sz w:val="28"/>
          <w:szCs w:val="28"/>
        </w:rPr>
        <w:t xml:space="preserve"> </w:t>
      </w:r>
      <w:r w:rsidR="00806CC7" w:rsidRPr="00806CC7">
        <w:rPr>
          <w:rFonts w:ascii="Times New Roman" w:hAnsi="Times New Roman" w:cs="Times New Roman"/>
          <w:sz w:val="28"/>
          <w:szCs w:val="28"/>
        </w:rPr>
        <w:t>[7]</w:t>
      </w:r>
      <w:r w:rsidR="00C138F6">
        <w:rPr>
          <w:rFonts w:ascii="Times New Roman" w:hAnsi="Times New Roman" w:cs="Times New Roman"/>
          <w:sz w:val="28"/>
          <w:szCs w:val="28"/>
        </w:rPr>
        <w:t>.</w:t>
      </w:r>
    </w:p>
    <w:p w14:paraId="630BAE13" w14:textId="77777777" w:rsidR="004B1394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Фрагментарность и искажение восприятия, трудности интеграции сенсорных </w:t>
      </w:r>
      <w:r w:rsidR="004B1394">
        <w:rPr>
          <w:rFonts w:ascii="Times New Roman" w:hAnsi="Times New Roman" w:cs="Times New Roman"/>
          <w:sz w:val="28"/>
          <w:szCs w:val="28"/>
        </w:rPr>
        <w:t>стимулов</w:t>
      </w:r>
      <w:r w:rsidRPr="00DF737F">
        <w:rPr>
          <w:rFonts w:ascii="Times New Roman" w:hAnsi="Times New Roman" w:cs="Times New Roman"/>
          <w:sz w:val="28"/>
          <w:szCs w:val="28"/>
        </w:rPr>
        <w:t>, сенсорная гипо- и гиперчувствительность, сенсорная перегрузка</w:t>
      </w:r>
      <w:r w:rsidR="004B1394">
        <w:rPr>
          <w:rFonts w:ascii="Times New Roman" w:hAnsi="Times New Roman" w:cs="Times New Roman"/>
          <w:sz w:val="28"/>
          <w:szCs w:val="28"/>
        </w:rPr>
        <w:t xml:space="preserve"> или дефицит</w:t>
      </w:r>
      <w:r w:rsidRPr="00DF737F">
        <w:rPr>
          <w:rFonts w:ascii="Times New Roman" w:hAnsi="Times New Roman" w:cs="Times New Roman"/>
          <w:sz w:val="28"/>
          <w:szCs w:val="28"/>
        </w:rPr>
        <w:t xml:space="preserve"> и стимулирование напрямую влияют на формирование представлений о себе детей с </w:t>
      </w:r>
      <w:r w:rsidR="004B1394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(</w:t>
      </w:r>
      <w:r w:rsidR="001F7307">
        <w:rPr>
          <w:rFonts w:ascii="Times New Roman" w:hAnsi="Times New Roman" w:cs="Times New Roman"/>
          <w:sz w:val="28"/>
          <w:szCs w:val="28"/>
        </w:rPr>
        <w:t>Д</w:t>
      </w:r>
      <w:r w:rsidR="00C138F6">
        <w:rPr>
          <w:rFonts w:ascii="Times New Roman" w:hAnsi="Times New Roman" w:cs="Times New Roman"/>
          <w:sz w:val="28"/>
          <w:szCs w:val="28"/>
        </w:rPr>
        <w:t>ж</w:t>
      </w:r>
      <w:r w:rsidR="001F7307">
        <w:rPr>
          <w:rFonts w:ascii="Times New Roman" w:hAnsi="Times New Roman" w:cs="Times New Roman"/>
          <w:sz w:val="28"/>
          <w:szCs w:val="28"/>
        </w:rPr>
        <w:t xml:space="preserve">. </w:t>
      </w:r>
      <w:r w:rsidRPr="00DF737F">
        <w:rPr>
          <w:rFonts w:ascii="Times New Roman" w:hAnsi="Times New Roman" w:cs="Times New Roman"/>
          <w:sz w:val="28"/>
          <w:szCs w:val="28"/>
        </w:rPr>
        <w:t xml:space="preserve">Айрес). Осознание себя в мире и мира вокруг себя у детей с </w:t>
      </w:r>
      <w:r w:rsidR="004B1394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сталкивается с фрагментарностью их восприятия, неспособностью регистрировать в момент времени комплекс сигналов сенсорного поля при наличии умения запечатлеть только один </w:t>
      </w:r>
      <w:r w:rsidRPr="00DF737F">
        <w:rPr>
          <w:rFonts w:ascii="Times New Roman" w:hAnsi="Times New Roman" w:cs="Times New Roman"/>
          <w:sz w:val="28"/>
          <w:szCs w:val="28"/>
        </w:rPr>
        <w:lastRenderedPageBreak/>
        <w:t>фрагмент, приводящий к замедленной интеграции образов воспри</w:t>
      </w:r>
      <w:r w:rsidR="004B1394">
        <w:rPr>
          <w:rFonts w:ascii="Times New Roman" w:hAnsi="Times New Roman" w:cs="Times New Roman"/>
          <w:sz w:val="28"/>
          <w:szCs w:val="28"/>
        </w:rPr>
        <w:t xml:space="preserve">ятия и перцептивным искажениям </w:t>
      </w:r>
      <w:r w:rsidRPr="00DF737F">
        <w:rPr>
          <w:rFonts w:ascii="Times New Roman" w:hAnsi="Times New Roman" w:cs="Times New Roman"/>
          <w:sz w:val="28"/>
          <w:szCs w:val="28"/>
        </w:rPr>
        <w:t>(</w:t>
      </w:r>
      <w:r w:rsidR="001F7307">
        <w:rPr>
          <w:rFonts w:ascii="Times New Roman" w:hAnsi="Times New Roman" w:cs="Times New Roman"/>
          <w:sz w:val="28"/>
          <w:szCs w:val="28"/>
        </w:rPr>
        <w:t xml:space="preserve">Б. </w:t>
      </w:r>
      <w:r w:rsidRPr="00DF737F">
        <w:rPr>
          <w:rFonts w:ascii="Times New Roman" w:hAnsi="Times New Roman" w:cs="Times New Roman"/>
          <w:sz w:val="28"/>
          <w:szCs w:val="28"/>
        </w:rPr>
        <w:t>Нейсон)</w:t>
      </w:r>
      <w:r w:rsidR="00806CC7" w:rsidRPr="00806CC7">
        <w:rPr>
          <w:rFonts w:ascii="Times New Roman" w:hAnsi="Times New Roman" w:cs="Times New Roman"/>
          <w:sz w:val="28"/>
          <w:szCs w:val="28"/>
        </w:rPr>
        <w:t xml:space="preserve"> [6]</w:t>
      </w:r>
      <w:r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2220956" w14:textId="77777777" w:rsidR="004B1394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Нарушение способности к подражанию у детей с аутизмом ведет к </w:t>
      </w:r>
      <w:r w:rsidR="004B1394">
        <w:rPr>
          <w:rFonts w:ascii="Times New Roman" w:hAnsi="Times New Roman" w:cs="Times New Roman"/>
          <w:sz w:val="28"/>
          <w:szCs w:val="28"/>
        </w:rPr>
        <w:t>проблемам</w:t>
      </w:r>
      <w:r w:rsidRPr="00DF737F">
        <w:rPr>
          <w:rFonts w:ascii="Times New Roman" w:hAnsi="Times New Roman" w:cs="Times New Roman"/>
          <w:sz w:val="28"/>
          <w:szCs w:val="28"/>
        </w:rPr>
        <w:t xml:space="preserve"> формирования физического Я, и в том числе к </w:t>
      </w:r>
      <w:r w:rsidR="004B1394">
        <w:rPr>
          <w:rFonts w:ascii="Times New Roman" w:hAnsi="Times New Roman" w:cs="Times New Roman"/>
          <w:sz w:val="28"/>
          <w:szCs w:val="28"/>
        </w:rPr>
        <w:t>сложностям</w:t>
      </w:r>
      <w:r w:rsidRPr="00DF737F">
        <w:rPr>
          <w:rFonts w:ascii="Times New Roman" w:hAnsi="Times New Roman" w:cs="Times New Roman"/>
          <w:sz w:val="28"/>
          <w:szCs w:val="28"/>
        </w:rPr>
        <w:t xml:space="preserve"> половозрастной идентификации, </w:t>
      </w:r>
      <w:r w:rsidR="004B1394">
        <w:rPr>
          <w:rFonts w:ascii="Times New Roman" w:hAnsi="Times New Roman" w:cs="Times New Roman"/>
          <w:sz w:val="28"/>
          <w:szCs w:val="28"/>
        </w:rPr>
        <w:t>т.к.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способность к подражанию является основой для появления идентификации с собственным полом и возрастом (</w:t>
      </w:r>
      <w:r w:rsidR="0078358F">
        <w:rPr>
          <w:rFonts w:ascii="Times New Roman" w:hAnsi="Times New Roman" w:cs="Times New Roman"/>
          <w:sz w:val="28"/>
          <w:szCs w:val="28"/>
        </w:rPr>
        <w:t>В</w:t>
      </w:r>
      <w:r w:rsidR="00806CC7" w:rsidRPr="00806CC7">
        <w:rPr>
          <w:rFonts w:ascii="Times New Roman" w:hAnsi="Times New Roman" w:cs="Times New Roman"/>
          <w:sz w:val="28"/>
          <w:szCs w:val="28"/>
        </w:rPr>
        <w:t>.</w:t>
      </w:r>
      <w:r w:rsidR="0078358F">
        <w:rPr>
          <w:rFonts w:ascii="Times New Roman" w:hAnsi="Times New Roman" w:cs="Times New Roman"/>
          <w:sz w:val="28"/>
          <w:szCs w:val="28"/>
        </w:rPr>
        <w:t xml:space="preserve">М. </w:t>
      </w:r>
      <w:r w:rsidRPr="00DF737F">
        <w:rPr>
          <w:rFonts w:ascii="Times New Roman" w:hAnsi="Times New Roman" w:cs="Times New Roman"/>
          <w:sz w:val="28"/>
          <w:szCs w:val="28"/>
        </w:rPr>
        <w:t xml:space="preserve">Белоусова, </w:t>
      </w:r>
      <w:r w:rsidR="001F7307">
        <w:rPr>
          <w:rFonts w:ascii="Times New Roman" w:hAnsi="Times New Roman" w:cs="Times New Roman"/>
          <w:sz w:val="28"/>
          <w:szCs w:val="28"/>
        </w:rPr>
        <w:t xml:space="preserve">О.А. </w:t>
      </w:r>
      <w:r w:rsidRPr="00DF737F">
        <w:rPr>
          <w:rFonts w:ascii="Times New Roman" w:hAnsi="Times New Roman" w:cs="Times New Roman"/>
          <w:sz w:val="28"/>
          <w:szCs w:val="28"/>
        </w:rPr>
        <w:t>Дробинская)</w:t>
      </w:r>
      <w:r w:rsidR="00806CC7" w:rsidRPr="00806CC7">
        <w:rPr>
          <w:rFonts w:ascii="Times New Roman" w:hAnsi="Times New Roman" w:cs="Times New Roman"/>
          <w:sz w:val="28"/>
          <w:szCs w:val="28"/>
        </w:rPr>
        <w:t xml:space="preserve"> [2]</w:t>
      </w:r>
      <w:r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ECCFA6F" w14:textId="77777777" w:rsidR="004B1394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Нарушение представлений о линии жизни человека/линии собственной жизни, имеющееся у детей с аутизмом, может усугубляться в связи со стойкими тенденциями к гиперопеке в семьях, воспитывающих детей с </w:t>
      </w:r>
      <w:r w:rsidR="004B1394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. Такие дети зачастую находятся в семье на особом положении, испытывают повышенное внимание, не принимают никаких решений, что существенно мешает идентификации себя </w:t>
      </w:r>
      <w:r w:rsidR="004B1394">
        <w:rPr>
          <w:rFonts w:ascii="Times New Roman" w:hAnsi="Times New Roman" w:cs="Times New Roman"/>
          <w:sz w:val="28"/>
          <w:szCs w:val="28"/>
        </w:rPr>
        <w:t xml:space="preserve">как взрослого в будущем </w:t>
      </w:r>
      <w:r w:rsidRPr="00DF737F">
        <w:rPr>
          <w:rFonts w:ascii="Times New Roman" w:hAnsi="Times New Roman" w:cs="Times New Roman"/>
          <w:sz w:val="28"/>
          <w:szCs w:val="28"/>
        </w:rPr>
        <w:t>(</w:t>
      </w:r>
      <w:r w:rsidR="001F7307">
        <w:rPr>
          <w:rFonts w:ascii="Times New Roman" w:hAnsi="Times New Roman" w:cs="Times New Roman"/>
          <w:sz w:val="28"/>
          <w:szCs w:val="28"/>
        </w:rPr>
        <w:t xml:space="preserve">И.А. </w:t>
      </w:r>
      <w:r w:rsidRPr="00DF737F">
        <w:rPr>
          <w:rFonts w:ascii="Times New Roman" w:hAnsi="Times New Roman" w:cs="Times New Roman"/>
          <w:sz w:val="28"/>
          <w:szCs w:val="28"/>
        </w:rPr>
        <w:t>Костин)</w:t>
      </w:r>
      <w:r w:rsidR="00806CC7" w:rsidRPr="00806CC7">
        <w:rPr>
          <w:rFonts w:ascii="Times New Roman" w:hAnsi="Times New Roman" w:cs="Times New Roman"/>
          <w:sz w:val="28"/>
          <w:szCs w:val="28"/>
        </w:rPr>
        <w:t xml:space="preserve"> [3]</w:t>
      </w:r>
      <w:r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8B07E7F" w14:textId="77777777" w:rsidR="004B1394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Нарушения половой идентификации, по мнению отечественных исследователей, для лиц с </w:t>
      </w:r>
      <w:r w:rsidR="004B1394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</w:t>
      </w:r>
      <w:r w:rsidR="00C138F6">
        <w:rPr>
          <w:rFonts w:ascii="Times New Roman" w:hAnsi="Times New Roman" w:cs="Times New Roman"/>
          <w:sz w:val="28"/>
          <w:szCs w:val="28"/>
        </w:rPr>
        <w:t xml:space="preserve">практически </w:t>
      </w:r>
      <w:r w:rsidRPr="00DF737F">
        <w:rPr>
          <w:rFonts w:ascii="Times New Roman" w:hAnsi="Times New Roman" w:cs="Times New Roman"/>
          <w:sz w:val="28"/>
          <w:szCs w:val="28"/>
        </w:rPr>
        <w:t>не характерны (</w:t>
      </w:r>
      <w:r w:rsidR="001F7307">
        <w:rPr>
          <w:rFonts w:ascii="Times New Roman" w:hAnsi="Times New Roman" w:cs="Times New Roman"/>
          <w:sz w:val="28"/>
          <w:szCs w:val="28"/>
        </w:rPr>
        <w:t xml:space="preserve">И.А. </w:t>
      </w:r>
      <w:r w:rsidRPr="00DF737F">
        <w:rPr>
          <w:rFonts w:ascii="Times New Roman" w:hAnsi="Times New Roman" w:cs="Times New Roman"/>
          <w:sz w:val="28"/>
          <w:szCs w:val="28"/>
        </w:rPr>
        <w:t xml:space="preserve">Костин). Однако зарубежные исследователи находят, что в популяции лиц с </w:t>
      </w:r>
      <w:r w:rsidR="004B1394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нарушения гендерной идентичности встречаются чаще, чем среди </w:t>
      </w:r>
      <w:r w:rsidR="004B1394">
        <w:rPr>
          <w:rFonts w:ascii="Times New Roman" w:hAnsi="Times New Roman" w:cs="Times New Roman"/>
          <w:sz w:val="28"/>
          <w:szCs w:val="28"/>
        </w:rPr>
        <w:t>нормотипичных людей</w:t>
      </w:r>
      <w:r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5F17F84" w14:textId="77777777" w:rsidR="004B1394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Имеются данные, что </w:t>
      </w:r>
      <w:r w:rsidR="004B1394">
        <w:rPr>
          <w:rFonts w:ascii="Times New Roman" w:hAnsi="Times New Roman" w:cs="Times New Roman"/>
          <w:sz w:val="28"/>
          <w:szCs w:val="28"/>
        </w:rPr>
        <w:t>лицам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 </w:t>
      </w:r>
      <w:r w:rsidR="004B1394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свойственно ощущать себя детьми и иметь проблемы с возрастной идентификацией. </w:t>
      </w:r>
      <w:r w:rsidR="004B1394">
        <w:rPr>
          <w:rFonts w:ascii="Times New Roman" w:hAnsi="Times New Roman" w:cs="Times New Roman"/>
          <w:sz w:val="28"/>
          <w:szCs w:val="28"/>
        </w:rPr>
        <w:t>Они</w:t>
      </w:r>
      <w:r w:rsidRPr="00DF737F">
        <w:rPr>
          <w:rFonts w:ascii="Times New Roman" w:hAnsi="Times New Roman" w:cs="Times New Roman"/>
          <w:sz w:val="28"/>
          <w:szCs w:val="28"/>
        </w:rPr>
        <w:t xml:space="preserve"> быстро привыкают к рутинной опеке, не умеют принимать решения, касающиеся их собственной жизни, поскольку не имеют опыта самостоятельности из-за того, что основополагающие решения принимаются другими членами их семьи (</w:t>
      </w:r>
      <w:r w:rsidR="001F7307">
        <w:rPr>
          <w:rFonts w:ascii="Times New Roman" w:hAnsi="Times New Roman" w:cs="Times New Roman"/>
          <w:sz w:val="28"/>
          <w:szCs w:val="28"/>
        </w:rPr>
        <w:t xml:space="preserve">И.А. </w:t>
      </w:r>
      <w:r w:rsidRPr="00DF737F">
        <w:rPr>
          <w:rFonts w:ascii="Times New Roman" w:hAnsi="Times New Roman" w:cs="Times New Roman"/>
          <w:sz w:val="28"/>
          <w:szCs w:val="28"/>
        </w:rPr>
        <w:t>Костин)</w:t>
      </w:r>
      <w:r w:rsidR="00806CC7" w:rsidRPr="00806CC7">
        <w:rPr>
          <w:rFonts w:ascii="Times New Roman" w:hAnsi="Times New Roman" w:cs="Times New Roman"/>
          <w:sz w:val="28"/>
          <w:szCs w:val="28"/>
        </w:rPr>
        <w:t xml:space="preserve"> [3]</w:t>
      </w:r>
      <w:r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B5B954" w14:textId="77777777" w:rsidR="004B1394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Согласно пониманию </w:t>
      </w:r>
      <w:r w:rsidR="00C138F6">
        <w:rPr>
          <w:rFonts w:ascii="Times New Roman" w:hAnsi="Times New Roman" w:cs="Times New Roman"/>
          <w:sz w:val="28"/>
          <w:szCs w:val="28"/>
        </w:rPr>
        <w:t>сущности</w:t>
      </w:r>
      <w:r w:rsidRPr="00DF737F">
        <w:rPr>
          <w:rFonts w:ascii="Times New Roman" w:hAnsi="Times New Roman" w:cs="Times New Roman"/>
          <w:sz w:val="28"/>
          <w:szCs w:val="28"/>
        </w:rPr>
        <w:t xml:space="preserve"> привязанности, эмоционально-личностное общение в раннем возрасте является </w:t>
      </w:r>
      <w:r w:rsidR="00C138F6">
        <w:rPr>
          <w:rFonts w:ascii="Times New Roman" w:hAnsi="Times New Roman" w:cs="Times New Roman"/>
          <w:sz w:val="28"/>
          <w:szCs w:val="28"/>
        </w:rPr>
        <w:t>главным</w:t>
      </w:r>
      <w:r w:rsidRPr="00DF737F">
        <w:rPr>
          <w:rFonts w:ascii="Times New Roman" w:hAnsi="Times New Roman" w:cs="Times New Roman"/>
          <w:sz w:val="28"/>
          <w:szCs w:val="28"/>
        </w:rPr>
        <w:t xml:space="preserve"> для становления самосознания при нормативном развитии. </w:t>
      </w:r>
      <w:r w:rsidR="00C138F6">
        <w:rPr>
          <w:rFonts w:ascii="Times New Roman" w:hAnsi="Times New Roman" w:cs="Times New Roman"/>
          <w:sz w:val="28"/>
          <w:szCs w:val="28"/>
        </w:rPr>
        <w:t>Ученые</w:t>
      </w:r>
      <w:r w:rsidRPr="00DF737F">
        <w:rPr>
          <w:rFonts w:ascii="Times New Roman" w:hAnsi="Times New Roman" w:cs="Times New Roman"/>
          <w:sz w:val="28"/>
          <w:szCs w:val="28"/>
        </w:rPr>
        <w:t xml:space="preserve"> показывают, что ключевые нарушения в развитии детей с РАС, нарушения формирования привязанности, приводят к фрагментарным и нетипичным представлениям о себе (</w:t>
      </w:r>
      <w:r w:rsidR="0078358F">
        <w:rPr>
          <w:rFonts w:ascii="Times New Roman" w:hAnsi="Times New Roman" w:cs="Times New Roman"/>
          <w:sz w:val="28"/>
          <w:szCs w:val="28"/>
        </w:rPr>
        <w:t>В. Лайонс</w:t>
      </w:r>
      <w:r w:rsidRPr="00DF737F">
        <w:rPr>
          <w:rFonts w:ascii="Times New Roman" w:hAnsi="Times New Roman" w:cs="Times New Roman"/>
          <w:sz w:val="28"/>
          <w:szCs w:val="28"/>
        </w:rPr>
        <w:t>)</w:t>
      </w:r>
      <w:r w:rsidR="00806CC7" w:rsidRPr="00806CC7">
        <w:rPr>
          <w:rFonts w:ascii="Times New Roman" w:hAnsi="Times New Roman" w:cs="Times New Roman"/>
          <w:sz w:val="28"/>
          <w:szCs w:val="28"/>
        </w:rPr>
        <w:t xml:space="preserve"> [5]</w:t>
      </w:r>
      <w:r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293A534" w14:textId="77777777" w:rsidR="004B1394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Особенности эмоционально-волевой сферы детей с </w:t>
      </w:r>
      <w:r w:rsidR="00C138F6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связаны не только с эмоциональными искажениями, неадекватностью эмоциональных проявлений, но и с выраженным ослаблением волевых компонентов поведения. Отмечено, что дети с </w:t>
      </w:r>
      <w:r w:rsidR="004B1394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обладают более слабым волевым контролем, сниженной способностью к приложению волевых усилий и специфическим целеполаганием, по сравнению с нормативно развивающимися сверстниками (даже в случае высокофункционального аутизма) (</w:t>
      </w:r>
      <w:r w:rsidR="0078358F">
        <w:rPr>
          <w:rFonts w:ascii="Times New Roman" w:hAnsi="Times New Roman" w:cs="Times New Roman"/>
          <w:sz w:val="28"/>
          <w:szCs w:val="28"/>
        </w:rPr>
        <w:t xml:space="preserve">И.А. </w:t>
      </w:r>
      <w:r w:rsidRPr="00DF737F">
        <w:rPr>
          <w:rFonts w:ascii="Times New Roman" w:hAnsi="Times New Roman" w:cs="Times New Roman"/>
          <w:sz w:val="28"/>
          <w:szCs w:val="28"/>
        </w:rPr>
        <w:t>Костин)</w:t>
      </w:r>
      <w:r w:rsidR="00806CC7" w:rsidRPr="00806CC7">
        <w:rPr>
          <w:rFonts w:ascii="Times New Roman" w:hAnsi="Times New Roman" w:cs="Times New Roman"/>
          <w:sz w:val="28"/>
          <w:szCs w:val="28"/>
        </w:rPr>
        <w:t xml:space="preserve"> [3]</w:t>
      </w:r>
      <w:r w:rsidRPr="00DF737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35A5FD" w14:textId="77777777" w:rsidR="004B1394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Дж. Рассел </w:t>
      </w:r>
      <w:r w:rsidR="004B1394">
        <w:rPr>
          <w:rFonts w:ascii="Times New Roman" w:hAnsi="Times New Roman" w:cs="Times New Roman"/>
          <w:sz w:val="28"/>
          <w:szCs w:val="28"/>
        </w:rPr>
        <w:t>считает</w:t>
      </w:r>
      <w:r w:rsidRPr="00DF737F">
        <w:rPr>
          <w:rFonts w:ascii="Times New Roman" w:hAnsi="Times New Roman" w:cs="Times New Roman"/>
          <w:sz w:val="28"/>
          <w:szCs w:val="28"/>
        </w:rPr>
        <w:t xml:space="preserve">, что способность к волевым </w:t>
      </w:r>
      <w:r w:rsidR="00C138F6">
        <w:rPr>
          <w:rFonts w:ascii="Times New Roman" w:hAnsi="Times New Roman" w:cs="Times New Roman"/>
          <w:sz w:val="28"/>
          <w:szCs w:val="28"/>
        </w:rPr>
        <w:t>усилиям</w:t>
      </w:r>
      <w:r w:rsidRPr="00DF737F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C138F6">
        <w:rPr>
          <w:rFonts w:ascii="Times New Roman" w:hAnsi="Times New Roman" w:cs="Times New Roman"/>
          <w:sz w:val="28"/>
          <w:szCs w:val="28"/>
        </w:rPr>
        <w:t>главным</w:t>
      </w:r>
      <w:r w:rsidRPr="00DF737F">
        <w:rPr>
          <w:rFonts w:ascii="Times New Roman" w:hAnsi="Times New Roman" w:cs="Times New Roman"/>
          <w:sz w:val="28"/>
          <w:szCs w:val="28"/>
        </w:rPr>
        <w:t xml:space="preserve"> условием развития базовых форм самосознания. Это отражен</w:t>
      </w:r>
      <w:r w:rsidR="00C138F6">
        <w:rPr>
          <w:rFonts w:ascii="Times New Roman" w:hAnsi="Times New Roman" w:cs="Times New Roman"/>
          <w:sz w:val="28"/>
          <w:szCs w:val="28"/>
        </w:rPr>
        <w:t>о</w:t>
      </w:r>
      <w:r w:rsidRPr="00DF737F">
        <w:rPr>
          <w:rFonts w:ascii="Times New Roman" w:hAnsi="Times New Roman" w:cs="Times New Roman"/>
          <w:sz w:val="28"/>
          <w:szCs w:val="28"/>
        </w:rPr>
        <w:t xml:space="preserve"> в высказанном им положении о</w:t>
      </w:r>
      <w:r w:rsidR="00C138F6">
        <w:rPr>
          <w:rFonts w:ascii="Times New Roman" w:hAnsi="Times New Roman" w:cs="Times New Roman"/>
          <w:sz w:val="28"/>
          <w:szCs w:val="28"/>
        </w:rPr>
        <w:t xml:space="preserve">б отрицательном </w:t>
      </w:r>
      <w:r w:rsidRPr="00DF737F">
        <w:rPr>
          <w:rFonts w:ascii="Times New Roman" w:hAnsi="Times New Roman" w:cs="Times New Roman"/>
          <w:sz w:val="28"/>
          <w:szCs w:val="28"/>
        </w:rPr>
        <w:t xml:space="preserve">влиянии на развитие самосознания наличия у ребенка нарушения контроля действий, целеполагания и саморегуляции. </w:t>
      </w:r>
    </w:p>
    <w:p w14:paraId="662DBC8A" w14:textId="77777777" w:rsidR="00DF737F" w:rsidRDefault="00DF737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737F">
        <w:rPr>
          <w:rFonts w:ascii="Times New Roman" w:hAnsi="Times New Roman" w:cs="Times New Roman"/>
          <w:sz w:val="28"/>
          <w:szCs w:val="28"/>
        </w:rPr>
        <w:t xml:space="preserve">Влияние </w:t>
      </w:r>
      <w:r w:rsidR="00C138F6">
        <w:rPr>
          <w:rFonts w:ascii="Times New Roman" w:hAnsi="Times New Roman" w:cs="Times New Roman"/>
          <w:sz w:val="28"/>
          <w:szCs w:val="28"/>
        </w:rPr>
        <w:t>особенностей</w:t>
      </w:r>
      <w:r w:rsidRPr="00DF737F">
        <w:rPr>
          <w:rFonts w:ascii="Times New Roman" w:hAnsi="Times New Roman" w:cs="Times New Roman"/>
          <w:sz w:val="28"/>
          <w:szCs w:val="28"/>
        </w:rPr>
        <w:t xml:space="preserve"> запоминания и воспроизведения информации на формирование самосознания и образа Я у лиц с </w:t>
      </w:r>
      <w:r w:rsidR="00E7341F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связано с воздействием </w:t>
      </w:r>
      <w:r w:rsidR="00C138F6">
        <w:rPr>
          <w:rFonts w:ascii="Times New Roman" w:hAnsi="Times New Roman" w:cs="Times New Roman"/>
          <w:sz w:val="28"/>
          <w:szCs w:val="28"/>
        </w:rPr>
        <w:t>проблемы</w:t>
      </w:r>
      <w:r w:rsidRPr="00DF737F">
        <w:rPr>
          <w:rFonts w:ascii="Times New Roman" w:hAnsi="Times New Roman" w:cs="Times New Roman"/>
          <w:sz w:val="28"/>
          <w:szCs w:val="28"/>
        </w:rPr>
        <w:t xml:space="preserve"> и эпизодичности автобиографической памяти, с влиянием</w:t>
      </w:r>
      <w:r w:rsidR="00C138F6">
        <w:rPr>
          <w:rFonts w:ascii="Times New Roman" w:hAnsi="Times New Roman" w:cs="Times New Roman"/>
          <w:sz w:val="28"/>
          <w:szCs w:val="28"/>
        </w:rPr>
        <w:t>,</w:t>
      </w:r>
      <w:r w:rsidRPr="00DF737F">
        <w:rPr>
          <w:rFonts w:ascii="Times New Roman" w:hAnsi="Times New Roman" w:cs="Times New Roman"/>
          <w:sz w:val="28"/>
          <w:szCs w:val="28"/>
        </w:rPr>
        <w:t xml:space="preserve"> так называемой</w:t>
      </w:r>
      <w:r w:rsidR="00C138F6">
        <w:rPr>
          <w:rFonts w:ascii="Times New Roman" w:hAnsi="Times New Roman" w:cs="Times New Roman"/>
          <w:sz w:val="28"/>
          <w:szCs w:val="28"/>
        </w:rPr>
        <w:t>,</w:t>
      </w:r>
      <w:r w:rsidRPr="00DF737F">
        <w:rPr>
          <w:rFonts w:ascii="Times New Roman" w:hAnsi="Times New Roman" w:cs="Times New Roman"/>
          <w:sz w:val="28"/>
          <w:szCs w:val="28"/>
        </w:rPr>
        <w:t xml:space="preserve"> «памяти будущего» (или планирования своей жизни наперед) на формирование образа будущего, Я-идеального в структуре Я-концепции людей, которая становится не целостная, фрагментарная (</w:t>
      </w:r>
      <w:r w:rsidR="0078358F">
        <w:rPr>
          <w:rFonts w:ascii="Times New Roman" w:hAnsi="Times New Roman" w:cs="Times New Roman"/>
          <w:sz w:val="28"/>
          <w:szCs w:val="28"/>
        </w:rPr>
        <w:t>С. Линдт, С Робинсон</w:t>
      </w:r>
      <w:r w:rsidRPr="00DF737F">
        <w:rPr>
          <w:rFonts w:ascii="Times New Roman" w:hAnsi="Times New Roman" w:cs="Times New Roman"/>
          <w:sz w:val="28"/>
          <w:szCs w:val="28"/>
        </w:rPr>
        <w:t xml:space="preserve">). </w:t>
      </w:r>
      <w:r w:rsidR="0078358F">
        <w:rPr>
          <w:rFonts w:ascii="Times New Roman" w:hAnsi="Times New Roman" w:cs="Times New Roman"/>
          <w:sz w:val="28"/>
          <w:szCs w:val="28"/>
        </w:rPr>
        <w:t>Учитывая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структуру нарушений при </w:t>
      </w:r>
      <w:r w:rsidR="002469EF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, необходимо </w:t>
      </w:r>
      <w:r w:rsidR="00C138F6">
        <w:rPr>
          <w:rFonts w:ascii="Times New Roman" w:hAnsi="Times New Roman" w:cs="Times New Roman"/>
          <w:sz w:val="28"/>
          <w:szCs w:val="28"/>
        </w:rPr>
        <w:t>отметить</w:t>
      </w:r>
      <w:r w:rsidRPr="00DF737F">
        <w:rPr>
          <w:rFonts w:ascii="Times New Roman" w:hAnsi="Times New Roman" w:cs="Times New Roman"/>
          <w:sz w:val="28"/>
          <w:szCs w:val="28"/>
        </w:rPr>
        <w:t>, что возможны индивидуальн</w:t>
      </w:r>
      <w:r w:rsidR="00C138F6">
        <w:rPr>
          <w:rFonts w:ascii="Times New Roman" w:hAnsi="Times New Roman" w:cs="Times New Roman"/>
          <w:sz w:val="28"/>
          <w:szCs w:val="28"/>
        </w:rPr>
        <w:t>ые</w:t>
      </w:r>
      <w:r w:rsidRPr="00DF737F">
        <w:rPr>
          <w:rFonts w:ascii="Times New Roman" w:hAnsi="Times New Roman" w:cs="Times New Roman"/>
          <w:sz w:val="28"/>
          <w:szCs w:val="28"/>
        </w:rPr>
        <w:t xml:space="preserve">, избирательные, </w:t>
      </w:r>
      <w:r w:rsidR="00C138F6">
        <w:rPr>
          <w:rFonts w:ascii="Times New Roman" w:hAnsi="Times New Roman" w:cs="Times New Roman"/>
          <w:sz w:val="28"/>
          <w:szCs w:val="28"/>
        </w:rPr>
        <w:t>характерные</w:t>
      </w:r>
      <w:r w:rsidRPr="00DF737F">
        <w:rPr>
          <w:rFonts w:ascii="Times New Roman" w:hAnsi="Times New Roman" w:cs="Times New Roman"/>
          <w:sz w:val="28"/>
          <w:szCs w:val="28"/>
        </w:rPr>
        <w:t xml:space="preserve"> только </w:t>
      </w:r>
      <w:r w:rsidR="00C138F6">
        <w:rPr>
          <w:rFonts w:ascii="Times New Roman" w:hAnsi="Times New Roman" w:cs="Times New Roman"/>
          <w:sz w:val="28"/>
          <w:szCs w:val="28"/>
        </w:rPr>
        <w:t xml:space="preserve">для </w:t>
      </w:r>
      <w:r w:rsidRPr="00DF737F">
        <w:rPr>
          <w:rFonts w:ascii="Times New Roman" w:hAnsi="Times New Roman" w:cs="Times New Roman"/>
          <w:sz w:val="28"/>
          <w:szCs w:val="28"/>
        </w:rPr>
        <w:t>конкретно</w:t>
      </w:r>
      <w:r w:rsidR="00C138F6">
        <w:rPr>
          <w:rFonts w:ascii="Times New Roman" w:hAnsi="Times New Roman" w:cs="Times New Roman"/>
          <w:sz w:val="28"/>
          <w:szCs w:val="28"/>
        </w:rPr>
        <w:t>го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субъект</w:t>
      </w:r>
      <w:r w:rsidR="00C138F6">
        <w:rPr>
          <w:rFonts w:ascii="Times New Roman" w:hAnsi="Times New Roman" w:cs="Times New Roman"/>
          <w:sz w:val="28"/>
          <w:szCs w:val="28"/>
        </w:rPr>
        <w:t>а</w:t>
      </w:r>
      <w:r w:rsidRPr="00DF737F">
        <w:rPr>
          <w:rFonts w:ascii="Times New Roman" w:hAnsi="Times New Roman" w:cs="Times New Roman"/>
          <w:sz w:val="28"/>
          <w:szCs w:val="28"/>
        </w:rPr>
        <w:t xml:space="preserve"> </w:t>
      </w:r>
      <w:r w:rsidR="00C138F6">
        <w:rPr>
          <w:rFonts w:ascii="Times New Roman" w:hAnsi="Times New Roman" w:cs="Times New Roman"/>
          <w:sz w:val="28"/>
          <w:szCs w:val="28"/>
        </w:rPr>
        <w:t>проблемы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становления самосознания и Я-концепции. </w:t>
      </w:r>
      <w:r w:rsidR="00C138F6">
        <w:rPr>
          <w:rFonts w:ascii="Times New Roman" w:hAnsi="Times New Roman" w:cs="Times New Roman"/>
          <w:sz w:val="28"/>
          <w:szCs w:val="28"/>
        </w:rPr>
        <w:t>Изучая</w:t>
      </w:r>
      <w:r w:rsidRPr="00DF737F">
        <w:rPr>
          <w:rFonts w:ascii="Times New Roman" w:hAnsi="Times New Roman" w:cs="Times New Roman"/>
          <w:sz w:val="28"/>
          <w:szCs w:val="28"/>
        </w:rPr>
        <w:t xml:space="preserve"> самосознание лиц с </w:t>
      </w:r>
      <w:r w:rsidR="00C138F6">
        <w:rPr>
          <w:rFonts w:ascii="Times New Roman" w:hAnsi="Times New Roman" w:cs="Times New Roman"/>
          <w:sz w:val="28"/>
          <w:szCs w:val="28"/>
        </w:rPr>
        <w:t>РАС</w:t>
      </w:r>
      <w:r w:rsidRPr="00DF737F">
        <w:rPr>
          <w:rFonts w:ascii="Times New Roman" w:hAnsi="Times New Roman" w:cs="Times New Roman"/>
          <w:sz w:val="28"/>
          <w:szCs w:val="28"/>
        </w:rPr>
        <w:t xml:space="preserve"> в русле теории психического, зарубежные </w:t>
      </w:r>
      <w:r w:rsidR="00C138F6">
        <w:rPr>
          <w:rFonts w:ascii="Times New Roman" w:hAnsi="Times New Roman" w:cs="Times New Roman"/>
          <w:sz w:val="28"/>
          <w:szCs w:val="28"/>
        </w:rPr>
        <w:t>ученые</w:t>
      </w:r>
      <w:r w:rsidRPr="00DF737F">
        <w:rPr>
          <w:rFonts w:ascii="Times New Roman" w:hAnsi="Times New Roman" w:cs="Times New Roman"/>
          <w:sz w:val="28"/>
          <w:szCs w:val="28"/>
        </w:rPr>
        <w:t xml:space="preserve"> приходят к выводу, что формирование физического Я не зависит от тех репрезентаций, которые важны для формирования психологического Я (</w:t>
      </w:r>
      <w:r w:rsidR="0078358F">
        <w:rPr>
          <w:rFonts w:ascii="Times New Roman" w:hAnsi="Times New Roman" w:cs="Times New Roman"/>
          <w:sz w:val="28"/>
          <w:szCs w:val="28"/>
        </w:rPr>
        <w:t>Д. Виллиамс</w:t>
      </w:r>
      <w:r w:rsidRPr="00DF737F">
        <w:rPr>
          <w:rFonts w:ascii="Times New Roman" w:hAnsi="Times New Roman" w:cs="Times New Roman"/>
          <w:sz w:val="28"/>
          <w:szCs w:val="28"/>
        </w:rPr>
        <w:t>)</w:t>
      </w:r>
      <w:r w:rsidR="00806CC7" w:rsidRPr="00806CC7">
        <w:rPr>
          <w:rFonts w:ascii="Times New Roman" w:hAnsi="Times New Roman" w:cs="Times New Roman"/>
          <w:sz w:val="28"/>
          <w:szCs w:val="28"/>
        </w:rPr>
        <w:t xml:space="preserve"> [5]</w:t>
      </w:r>
      <w:r w:rsidRPr="00DF737F">
        <w:rPr>
          <w:rFonts w:ascii="Times New Roman" w:hAnsi="Times New Roman" w:cs="Times New Roman"/>
          <w:sz w:val="28"/>
          <w:szCs w:val="28"/>
        </w:rPr>
        <w:t>.</w:t>
      </w:r>
    </w:p>
    <w:p w14:paraId="03A6EDFA" w14:textId="77777777" w:rsidR="002469EF" w:rsidRPr="001F7307" w:rsidRDefault="002469EF" w:rsidP="00DF73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специфика психического развития при РАС обусловливает трудности развития самосознания и адаптации к условиям внешнего мира. Следовательно, навыки самоидентификации, которые </w:t>
      </w:r>
      <w:r>
        <w:rPr>
          <w:rFonts w:ascii="Times New Roman" w:hAnsi="Times New Roman" w:cs="Times New Roman"/>
          <w:sz w:val="28"/>
          <w:szCs w:val="28"/>
        </w:rPr>
        <w:lastRenderedPageBreak/>
        <w:t>являются базовыми для осуществления этих процессов</w:t>
      </w:r>
      <w:r w:rsidR="00806C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формируются затрудненно и не выполняют </w:t>
      </w:r>
      <w:r w:rsidRPr="001F7307">
        <w:rPr>
          <w:rFonts w:ascii="Times New Roman" w:hAnsi="Times New Roman" w:cs="Times New Roman"/>
          <w:sz w:val="28"/>
          <w:szCs w:val="28"/>
        </w:rPr>
        <w:t xml:space="preserve">функцию адаптационных механизмов.   </w:t>
      </w:r>
    </w:p>
    <w:p w14:paraId="36043C41" w14:textId="77777777" w:rsidR="00806CC7" w:rsidRDefault="00806CC7" w:rsidP="001F73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885870" w14:textId="77777777" w:rsidR="00DF737F" w:rsidRDefault="001F7307" w:rsidP="001F730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307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18B59DD3" w14:textId="77777777" w:rsidR="001F7307" w:rsidRPr="0078358F" w:rsidRDefault="001F7307" w:rsidP="001F7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307">
        <w:rPr>
          <w:rFonts w:ascii="Times New Roman" w:hAnsi="Times New Roman" w:cs="Times New Roman"/>
          <w:sz w:val="28"/>
          <w:szCs w:val="28"/>
        </w:rPr>
        <w:t xml:space="preserve">Айрес Э.Дж. Ребенок и сенсорная интеграция. Понимание скрытых </w:t>
      </w:r>
      <w:r w:rsidRPr="0078358F">
        <w:rPr>
          <w:rFonts w:ascii="Times New Roman" w:hAnsi="Times New Roman" w:cs="Times New Roman"/>
          <w:sz w:val="28"/>
          <w:szCs w:val="28"/>
        </w:rPr>
        <w:t>проблем развития. — Москва : Теревинф, 2018. — 272 с</w:t>
      </w:r>
    </w:p>
    <w:p w14:paraId="0A747907" w14:textId="77777777" w:rsidR="0078358F" w:rsidRPr="0078358F" w:rsidRDefault="0078358F" w:rsidP="001F7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58F">
        <w:rPr>
          <w:rFonts w:ascii="Times New Roman" w:hAnsi="Times New Roman" w:cs="Times New Roman"/>
          <w:sz w:val="28"/>
          <w:szCs w:val="28"/>
        </w:rPr>
        <w:t>Белоусова В.М., Дробинская А.О. Исследование образа себя у детей дошкольного возраста с аутистическими расстройствами // Комплексное сопровождение детей с расстройствами аутистического спектра : сборник материалов I Всероссийской научно-практической конференции / под общ. ред. А.В. Хаустова. — Москва: ФГБОУ ВО МГППУ, 2016. — 449 с.</w:t>
      </w:r>
    </w:p>
    <w:p w14:paraId="3153BF0F" w14:textId="77777777" w:rsidR="001F7307" w:rsidRPr="0078358F" w:rsidRDefault="001F7307" w:rsidP="001F7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58F">
        <w:rPr>
          <w:rFonts w:ascii="Times New Roman" w:hAnsi="Times New Roman" w:cs="Times New Roman"/>
          <w:sz w:val="28"/>
          <w:szCs w:val="28"/>
        </w:rPr>
        <w:t xml:space="preserve">Костин И.А. Методы и приемы развития самосознания у подростков и молодых людей с РАС // Аутизм и нарушения развития. — 2018. — Т. 16. — № 4. — С. 12–16. </w:t>
      </w:r>
    </w:p>
    <w:p w14:paraId="74D58128" w14:textId="77777777" w:rsidR="001F7307" w:rsidRPr="001F7307" w:rsidRDefault="001F7307" w:rsidP="001F7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307">
        <w:rPr>
          <w:rFonts w:ascii="Times New Roman" w:hAnsi="Times New Roman" w:cs="Times New Roman"/>
          <w:sz w:val="28"/>
          <w:szCs w:val="28"/>
        </w:rPr>
        <w:t xml:space="preserve">Лебединская К.С., Лебединский В.В. Нарушения психического развития в детском и подростковом возрасте : учебное пособие для вузов. — Москва: Академический проект, 2018. </w:t>
      </w:r>
    </w:p>
    <w:p w14:paraId="3DC8CC26" w14:textId="77777777" w:rsidR="001F7307" w:rsidRPr="001F7307" w:rsidRDefault="001F7307" w:rsidP="001F7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7307">
        <w:rPr>
          <w:rFonts w:ascii="Times New Roman" w:hAnsi="Times New Roman" w:cs="Times New Roman"/>
          <w:sz w:val="28"/>
          <w:szCs w:val="28"/>
        </w:rPr>
        <w:t>Кузьмина Т.И., О.С. Духанина Содержание образа Я при искаженном развитии (на примере расстройств аутистического спектра. //Национальный психологический журнал. - № 4 (40). – 2020. –С 98-112.</w:t>
      </w:r>
    </w:p>
    <w:p w14:paraId="5B4CA7F1" w14:textId="77777777" w:rsidR="001F7307" w:rsidRPr="001F7307" w:rsidRDefault="001F7307" w:rsidP="001F7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307">
        <w:rPr>
          <w:rFonts w:ascii="Times New Roman" w:hAnsi="Times New Roman" w:cs="Times New Roman"/>
          <w:sz w:val="28"/>
          <w:szCs w:val="28"/>
        </w:rPr>
        <w:t xml:space="preserve">Нейсон Б. О ключевых проблемах аутизма. Сенсорные аспекты аутизма. Пер. с англ. Л. Г. Бородиной. Продолжение // Аутизм и нарушения развития. — 2016. — Т. 14. № 3 (52). — С. 42–48. </w:t>
      </w:r>
    </w:p>
    <w:p w14:paraId="26D3B619" w14:textId="77777777" w:rsidR="001F7307" w:rsidRPr="001F7307" w:rsidRDefault="001F7307" w:rsidP="001F7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7307">
        <w:rPr>
          <w:rFonts w:ascii="Times New Roman" w:hAnsi="Times New Roman" w:cs="Times New Roman"/>
          <w:sz w:val="28"/>
          <w:szCs w:val="28"/>
        </w:rPr>
        <w:t>Солдатенкова Е.Н. Оценка уровня сформированности представлений о себе у детей с расстройствами аутистического спектра // Сибирский вестник специального образования. — 2014. — № 1 (13). — С. 71–80.</w:t>
      </w:r>
    </w:p>
    <w:sectPr w:rsidR="001F7307" w:rsidRPr="001F73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914082"/>
    <w:multiLevelType w:val="hybridMultilevel"/>
    <w:tmpl w:val="C39E1BA8"/>
    <w:lvl w:ilvl="0" w:tplc="3D14AC2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0A8"/>
    <w:rsid w:val="000A398D"/>
    <w:rsid w:val="001F7307"/>
    <w:rsid w:val="002469EF"/>
    <w:rsid w:val="00464B64"/>
    <w:rsid w:val="004B1394"/>
    <w:rsid w:val="0070566B"/>
    <w:rsid w:val="007364A9"/>
    <w:rsid w:val="00776D43"/>
    <w:rsid w:val="0078358F"/>
    <w:rsid w:val="00806CC7"/>
    <w:rsid w:val="009358FA"/>
    <w:rsid w:val="009A4ADA"/>
    <w:rsid w:val="009E4B52"/>
    <w:rsid w:val="00B63273"/>
    <w:rsid w:val="00C138F6"/>
    <w:rsid w:val="00C310A8"/>
    <w:rsid w:val="00DF737F"/>
    <w:rsid w:val="00E73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5AAA1"/>
  <w15:chartTrackingRefBased/>
  <w15:docId w15:val="{1625DCF7-66DB-4C79-8671-CFC6B1C66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10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730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06C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6C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545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cp:lastPrinted>2023-12-12T21:56:00Z</cp:lastPrinted>
  <dcterms:created xsi:type="dcterms:W3CDTF">2023-12-13T06:14:00Z</dcterms:created>
  <dcterms:modified xsi:type="dcterms:W3CDTF">2023-12-13T18:55:00Z</dcterms:modified>
</cp:coreProperties>
</file>