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76F" w:rsidRPr="00A874D0" w:rsidRDefault="000455E7" w:rsidP="00A874D0">
      <w:pPr>
        <w:jc w:val="both"/>
        <w:rPr>
          <w:rFonts w:ascii="Times New Roman" w:hAnsi="Times New Roman" w:cs="Times New Roman"/>
          <w:sz w:val="32"/>
          <w:szCs w:val="32"/>
        </w:rPr>
      </w:pPr>
      <w:r w:rsidRPr="00A874D0">
        <w:rPr>
          <w:rFonts w:ascii="Times New Roman" w:hAnsi="Times New Roman" w:cs="Times New Roman"/>
          <w:sz w:val="32"/>
          <w:szCs w:val="32"/>
        </w:rPr>
        <w:t>Нормативно правовая база по выявлению несовершенно летних граждан нуждающихся  и опеке и попечительстве.</w:t>
      </w:r>
    </w:p>
    <w:p w:rsidR="00A874D0" w:rsidRPr="005475F5" w:rsidRDefault="00A874D0" w:rsidP="005475F5">
      <w:pPr>
        <w:pStyle w:val="2"/>
        <w:shd w:val="clear" w:color="auto" w:fill="FFFFFF"/>
        <w:spacing w:before="0" w:after="255" w:line="300" w:lineRule="atLeast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475F5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Правительства РФ от 24 мая 2014 г. № 481 “О деятельности организаций для детей-сирот и детей, оставшихся без попечения родителей, и об устройстве в них детей, оставшихся без попечения родителей”</w:t>
      </w:r>
      <w:r w:rsidRPr="005475F5">
        <w:rPr>
          <w:rFonts w:ascii="Times New Roman" w:hAnsi="Times New Roman" w:cs="Times New Roman"/>
          <w:color w:val="auto"/>
          <w:sz w:val="28"/>
          <w:szCs w:val="28"/>
        </w:rPr>
        <w:t>27 мая 2014</w:t>
      </w:r>
    </w:p>
    <w:p w:rsidR="00A874D0" w:rsidRPr="005475F5" w:rsidRDefault="00A874D0" w:rsidP="00A874D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475F5">
        <w:rPr>
          <w:rFonts w:ascii="Times New Roman" w:hAnsi="Times New Roman" w:cs="Times New Roman"/>
          <w:sz w:val="28"/>
          <w:szCs w:val="28"/>
        </w:rPr>
        <w:t>С изменениями и дополнениями от</w:t>
      </w:r>
      <w:proofErr w:type="gramStart"/>
      <w:r w:rsidRPr="005475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874D0" w:rsidRPr="005475F5" w:rsidRDefault="00A874D0" w:rsidP="00A874D0">
      <w:pPr>
        <w:pStyle w:val="s5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475F5">
        <w:rPr>
          <w:sz w:val="28"/>
          <w:szCs w:val="28"/>
        </w:rPr>
        <w:t>19 декабря 2018 г., 10 февраля 2020 г., 19 мая 2021 г., 19 апреля 2022 г.</w:t>
      </w:r>
    </w:p>
    <w:p w:rsidR="00A874D0" w:rsidRPr="005475F5" w:rsidRDefault="00A874D0" w:rsidP="00A874D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75F5">
        <w:rPr>
          <w:rFonts w:ascii="Times New Roman" w:hAnsi="Times New Roman" w:cs="Times New Roman"/>
          <w:sz w:val="28"/>
          <w:szCs w:val="28"/>
          <w:shd w:val="clear" w:color="auto" w:fill="FFFFFF"/>
        </w:rPr>
        <w:t>К организациям для детей-сирот относятся образовательные организации, медицинские организации и организации, оказывающие социальные услуги, в которые помещаются под надзор дети.</w:t>
      </w:r>
    </w:p>
    <w:p w:rsidR="000455E7" w:rsidRPr="005475F5" w:rsidRDefault="000455E7" w:rsidP="00A874D0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sz w:val="28"/>
          <w:szCs w:val="28"/>
        </w:rPr>
      </w:pPr>
      <w:r w:rsidRPr="005475F5">
        <w:rPr>
          <w:sz w:val="28"/>
          <w:szCs w:val="28"/>
        </w:rPr>
        <w:t>В соответствии со статьей 155.1 Семейного кодекса Российской Федерации Правительство Российской Федерации постановляет:</w:t>
      </w:r>
    </w:p>
    <w:p w:rsidR="000455E7" w:rsidRPr="005475F5" w:rsidRDefault="000455E7" w:rsidP="00A874D0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sz w:val="28"/>
          <w:szCs w:val="28"/>
        </w:rPr>
      </w:pPr>
      <w:r w:rsidRPr="005475F5">
        <w:rPr>
          <w:sz w:val="28"/>
          <w:szCs w:val="28"/>
        </w:rPr>
        <w:t>1. Утвердить прилагаемое Положение о деятельности организаций для детей-сирот и детей, оставшихся без попечения родителей, и об устройстве в них детей, оставшихся без попечения родителей.</w:t>
      </w:r>
    </w:p>
    <w:p w:rsidR="000455E7" w:rsidRPr="005475F5" w:rsidRDefault="000455E7" w:rsidP="00A874D0">
      <w:pPr>
        <w:pStyle w:val="headertext"/>
        <w:spacing w:before="0" w:beforeAutospacing="0" w:after="240" w:afterAutospacing="0" w:line="330" w:lineRule="atLeast"/>
        <w:jc w:val="both"/>
        <w:textAlignment w:val="baseline"/>
        <w:rPr>
          <w:bCs/>
          <w:sz w:val="28"/>
          <w:szCs w:val="28"/>
        </w:rPr>
      </w:pPr>
      <w:r w:rsidRPr="005475F5">
        <w:rPr>
          <w:sz w:val="28"/>
          <w:szCs w:val="28"/>
        </w:rPr>
        <w:t>2. Признать утратившим силу постановление Правительства Российской Федерации от 7 июля 2011 г. № 558 "Об утверждении требований к условиям пребывания детей в организациях для детей-сирот и детей, оставшихся без попечения родителей" (Собрание законодательства Российской Федерации, 2011, № 29, ст. 4483).</w:t>
      </w:r>
      <w:r w:rsidRPr="005475F5">
        <w:rPr>
          <w:bCs/>
          <w:sz w:val="28"/>
          <w:szCs w:val="28"/>
        </w:rPr>
        <w:t xml:space="preserve"> Положение о деятельности организаций для детей-сирот и детей, оставшихся без попечения родителей, и об устройстве в них детей, оставшихся без попечения родителей</w:t>
      </w:r>
    </w:p>
    <w:p w:rsidR="000455E7" w:rsidRPr="005475F5" w:rsidRDefault="000455E7" w:rsidP="00A874D0">
      <w:pPr>
        <w:pStyle w:val="formattext"/>
        <w:spacing w:before="0" w:beforeAutospacing="0" w:after="0" w:afterAutospacing="0" w:line="330" w:lineRule="atLeast"/>
        <w:jc w:val="both"/>
        <w:textAlignment w:val="baseline"/>
        <w:rPr>
          <w:sz w:val="28"/>
          <w:szCs w:val="28"/>
        </w:rPr>
      </w:pPr>
      <w:r w:rsidRPr="005475F5">
        <w:rPr>
          <w:sz w:val="28"/>
          <w:szCs w:val="28"/>
        </w:rPr>
        <w:t>(с изменениями на 19 апреля 2022 года)</w:t>
      </w:r>
    </w:p>
    <w:p w:rsidR="000455E7" w:rsidRPr="005475F5" w:rsidRDefault="000455E7" w:rsidP="00A874D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75F5">
        <w:rPr>
          <w:rFonts w:ascii="Times New Roman" w:hAnsi="Times New Roman" w:cs="Times New Roman"/>
          <w:sz w:val="28"/>
          <w:szCs w:val="28"/>
        </w:rPr>
        <w:t>Настоящее Положение устанавливает перечень осуществляемых видов деятельности и оказываемых услуг организациями для детей-сирот и детей, оставшихся без попечения родителей (далее соответственно - организации для детей-сирот, дети), порядок осуществления деятельности организациями для детей-сирот, порядок устройства детей (включая порядок и условия взаимодействия субъектов Российской Федерации и их уполномоченных органов исполнительной власти при принятии решения по устройству ребенка, оставшегося без попечения родителей), основания принятия</w:t>
      </w:r>
      <w:proofErr w:type="gramEnd"/>
      <w:r w:rsidRPr="005475F5">
        <w:rPr>
          <w:rFonts w:ascii="Times New Roman" w:hAnsi="Times New Roman" w:cs="Times New Roman"/>
          <w:sz w:val="28"/>
          <w:szCs w:val="28"/>
        </w:rPr>
        <w:t xml:space="preserve"> решений по устройству детей в зависимости от осуществляемых видов деятельности и оказываемых услуг организациями для детей-сирот, а также требования к условиям пребывания в организациях для детей-сирот.</w:t>
      </w:r>
    </w:p>
    <w:p w:rsidR="005475F5" w:rsidRPr="005475F5" w:rsidRDefault="000455E7" w:rsidP="005475F5">
      <w:pPr>
        <w:jc w:val="both"/>
        <w:rPr>
          <w:rFonts w:ascii="Times New Roman" w:hAnsi="Times New Roman" w:cs="Times New Roman"/>
          <w:sz w:val="28"/>
          <w:szCs w:val="28"/>
        </w:rPr>
      </w:pPr>
      <w:r w:rsidRPr="005475F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6. </w:t>
      </w:r>
      <w:proofErr w:type="gramStart"/>
      <w:r w:rsidRPr="005475F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помещаются под надзор в организации для детей-сирот на основании акта органа опеки и попечительства о помещении ребенка под надзор в организацию для детей-сирот, принимаемого органом опеки и попечительства в течение одного месяца со дня выявления детей на основании следующих документов</w:t>
      </w:r>
      <w:bookmarkStart w:id="0" w:name="0"/>
      <w:bookmarkEnd w:id="0"/>
      <w:r w:rsidRPr="005475F5">
        <w:rPr>
          <w:rFonts w:ascii="Times New Roman" w:hAnsi="Times New Roman" w:cs="Times New Roman"/>
          <w:sz w:val="28"/>
          <w:szCs w:val="28"/>
        </w:rPr>
        <w:br/>
      </w:r>
      <w:r w:rsidR="005475F5" w:rsidRPr="005475F5">
        <w:rPr>
          <w:rFonts w:ascii="Times New Roman" w:hAnsi="Times New Roman" w:cs="Times New Roman"/>
          <w:sz w:val="28"/>
          <w:szCs w:val="28"/>
        </w:rPr>
        <w:t>а) личное дело ребенка, сформированное органом опеки и попечительства в соответствии с </w:t>
      </w:r>
      <w:hyperlink r:id="rId5" w:anchor="7E00KC" w:history="1">
        <w:r w:rsidR="005475F5" w:rsidRPr="005475F5">
          <w:rPr>
            <w:rStyle w:val="a5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Правилами ведения личных дел несовершеннолетних подопечных</w:t>
        </w:r>
      </w:hyperlink>
      <w:r w:rsidR="005475F5" w:rsidRPr="005475F5">
        <w:rPr>
          <w:rFonts w:ascii="Times New Roman" w:hAnsi="Times New Roman" w:cs="Times New Roman"/>
          <w:sz w:val="28"/>
          <w:szCs w:val="28"/>
        </w:rPr>
        <w:t>, утвержденными</w:t>
      </w:r>
      <w:proofErr w:type="gramEnd"/>
      <w:r w:rsidR="005475F5" w:rsidRPr="005475F5">
        <w:rPr>
          <w:rFonts w:ascii="Times New Roman" w:hAnsi="Times New Roman" w:cs="Times New Roman"/>
          <w:sz w:val="28"/>
          <w:szCs w:val="28"/>
        </w:rPr>
        <w:t> </w:t>
      </w:r>
      <w:hyperlink r:id="rId6" w:anchor="64U0IK" w:history="1">
        <w:r w:rsidR="005475F5" w:rsidRPr="005475F5">
          <w:rPr>
            <w:rStyle w:val="a5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постановлением Правительства Российской Федерации от 18 мая 2009 года N 423 "Об отдельных вопросах осуществления опеки и попечительства в отношении несовершеннолетних граждан"</w:t>
        </w:r>
      </w:hyperlink>
    </w:p>
    <w:p w:rsidR="000455E7" w:rsidRPr="005475F5" w:rsidRDefault="000455E7" w:rsidP="005475F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75F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5475F5">
        <w:rPr>
          <w:rFonts w:ascii="Times New Roman" w:hAnsi="Times New Roman" w:cs="Times New Roman"/>
          <w:sz w:val="28"/>
          <w:szCs w:val="28"/>
        </w:rPr>
        <w:t>Дети от рождения и до достижения ими совершеннолетия либо приобретения дееспособности в полном объеме помещаются под надзор в организации для детей-сирот временно, на период до их возврата родителям, иным законным представителям или устройства на воспитание в семью, в случае если невозможно немедленно назначить им опекуна или попечителя в порядке, установленном </w:t>
      </w:r>
      <w:hyperlink r:id="rId7" w:anchor="7E80KG" w:history="1">
        <w:r w:rsidRPr="005475F5">
          <w:rPr>
            <w:rStyle w:val="a5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статьей 12 Федерального закона "Об опеке и попечительстве"</w:t>
        </w:r>
      </w:hyperlink>
      <w:r w:rsidRPr="005475F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55E7" w:rsidRPr="005475F5" w:rsidRDefault="000455E7" w:rsidP="005475F5">
      <w:pPr>
        <w:pStyle w:val="formattext"/>
        <w:spacing w:before="0" w:beforeAutospacing="0" w:after="0" w:afterAutospacing="0" w:line="330" w:lineRule="atLeast"/>
        <w:ind w:firstLine="480"/>
        <w:jc w:val="both"/>
        <w:textAlignment w:val="baseline"/>
        <w:rPr>
          <w:sz w:val="28"/>
          <w:szCs w:val="28"/>
        </w:rPr>
      </w:pPr>
      <w:r w:rsidRPr="005475F5">
        <w:rPr>
          <w:sz w:val="28"/>
          <w:szCs w:val="28"/>
        </w:rPr>
        <w:t>(Пункт в редакции, введенной в действие с 30 апреля 2022 года </w:t>
      </w:r>
      <w:hyperlink r:id="rId8" w:anchor="6580IP" w:history="1">
        <w:r w:rsidRPr="005475F5">
          <w:rPr>
            <w:rStyle w:val="a5"/>
            <w:rFonts w:eastAsiaTheme="majorEastAsia"/>
            <w:color w:val="auto"/>
            <w:sz w:val="28"/>
            <w:szCs w:val="28"/>
            <w:u w:val="none"/>
          </w:rPr>
          <w:t>постановлением Правительства Российской Федерации от 19 апреля 2022 года N 705</w:t>
        </w:r>
      </w:hyperlink>
      <w:r w:rsidRPr="005475F5">
        <w:rPr>
          <w:sz w:val="28"/>
          <w:szCs w:val="28"/>
        </w:rPr>
        <w:t>.</w:t>
      </w:r>
      <w:proofErr w:type="gramStart"/>
      <w:r w:rsidRPr="005475F5">
        <w:rPr>
          <w:sz w:val="28"/>
          <w:szCs w:val="28"/>
        </w:rPr>
        <w:t xml:space="preserve"> )</w:t>
      </w:r>
      <w:proofErr w:type="gramEnd"/>
    </w:p>
    <w:p w:rsidR="000455E7" w:rsidRPr="005475F5" w:rsidRDefault="000455E7" w:rsidP="005475F5">
      <w:pPr>
        <w:pStyle w:val="formattext"/>
        <w:spacing w:before="0" w:beforeAutospacing="0" w:after="0" w:afterAutospacing="0" w:line="330" w:lineRule="atLeast"/>
        <w:ind w:left="480"/>
        <w:jc w:val="both"/>
        <w:textAlignment w:val="baseline"/>
        <w:rPr>
          <w:sz w:val="28"/>
          <w:szCs w:val="28"/>
        </w:rPr>
      </w:pPr>
      <w:r w:rsidRPr="005475F5">
        <w:rPr>
          <w:sz w:val="28"/>
          <w:szCs w:val="28"/>
        </w:rPr>
        <w:t xml:space="preserve"> </w:t>
      </w:r>
      <w:proofErr w:type="gramStart"/>
      <w:r w:rsidRPr="005475F5">
        <w:rPr>
          <w:sz w:val="28"/>
          <w:szCs w:val="28"/>
        </w:rPr>
        <w:t>Дети помещаются под надзор в организации для детей-сирот, в которых созданы необходимые условия для их содержания, воспитания и образования, соответствующие их сос</w:t>
      </w:r>
      <w:r w:rsidR="00EC3831">
        <w:rPr>
          <w:sz w:val="28"/>
          <w:szCs w:val="28"/>
        </w:rPr>
        <w:t>тоянию здоровья и потребностям.</w:t>
      </w:r>
      <w:r w:rsidRPr="005475F5">
        <w:rPr>
          <w:sz w:val="28"/>
          <w:szCs w:val="28"/>
        </w:rPr>
        <w:br/>
        <w:t>б) направление органа или организации, осуществляющих функции и полномочия учредителя организации для детей-сирот, или органа исполнительной власти субъекта Российской Федерации, осуществляющего полномочия в сфере опеки и попечительства, выданного в установленном субъектами Российской Федерации порядке.</w:t>
      </w:r>
      <w:r w:rsidRPr="005475F5">
        <w:rPr>
          <w:sz w:val="28"/>
          <w:szCs w:val="28"/>
        </w:rPr>
        <w:br/>
        <w:t>7</w:t>
      </w:r>
      <w:proofErr w:type="gramEnd"/>
      <w:r w:rsidRPr="005475F5">
        <w:rPr>
          <w:sz w:val="28"/>
          <w:szCs w:val="28"/>
        </w:rPr>
        <w:t>. Пребывание детей со дня выявления детей до принятия акта, указанного в </w:t>
      </w:r>
      <w:hyperlink r:id="rId9" w:anchor="7D80K5" w:history="1">
        <w:r w:rsidRPr="005475F5">
          <w:rPr>
            <w:rStyle w:val="a5"/>
            <w:rFonts w:eastAsiaTheme="majorEastAsia"/>
            <w:color w:val="auto"/>
            <w:sz w:val="28"/>
            <w:szCs w:val="28"/>
            <w:u w:val="none"/>
          </w:rPr>
          <w:t>пункте 6</w:t>
        </w:r>
      </w:hyperlink>
      <w:r w:rsidRPr="005475F5">
        <w:rPr>
          <w:sz w:val="28"/>
          <w:szCs w:val="28"/>
        </w:rPr>
        <w:t> настоящего Положения, обеспечивается в организациях для детей-сирот на основании акта органа опеки и попечительства о временном пребывании ребенка в организации для детей-сирот, подготовленного в порядке, установленном субъектами Российской Федерации.</w:t>
      </w:r>
    </w:p>
    <w:p w:rsidR="000455E7" w:rsidRPr="005475F5" w:rsidRDefault="000455E7" w:rsidP="00EC3831">
      <w:pPr>
        <w:pStyle w:val="formattext"/>
        <w:spacing w:before="0" w:beforeAutospacing="0" w:after="0" w:afterAutospacing="0" w:line="330" w:lineRule="atLeast"/>
        <w:jc w:val="both"/>
        <w:textAlignment w:val="baseline"/>
        <w:rPr>
          <w:sz w:val="28"/>
          <w:szCs w:val="28"/>
        </w:rPr>
      </w:pPr>
      <w:r w:rsidRPr="005475F5">
        <w:rPr>
          <w:sz w:val="28"/>
          <w:szCs w:val="28"/>
        </w:rPr>
        <w:br/>
      </w:r>
    </w:p>
    <w:sectPr w:rsidR="000455E7" w:rsidRPr="005475F5" w:rsidSect="002B7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C6BC3"/>
    <w:multiLevelType w:val="hybridMultilevel"/>
    <w:tmpl w:val="30D27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0455E7"/>
    <w:rsid w:val="000455E7"/>
    <w:rsid w:val="002B776F"/>
    <w:rsid w:val="005475F5"/>
    <w:rsid w:val="00A874D0"/>
    <w:rsid w:val="00EC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6F"/>
  </w:style>
  <w:style w:type="paragraph" w:styleId="2">
    <w:name w:val="heading 2"/>
    <w:basedOn w:val="a"/>
    <w:next w:val="a"/>
    <w:link w:val="20"/>
    <w:uiPriority w:val="9"/>
    <w:unhideWhenUsed/>
    <w:qFormat/>
    <w:rsid w:val="000455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55E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55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4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04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04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455E7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0455E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0455E7"/>
    <w:rPr>
      <w:color w:val="0000FF"/>
      <w:u w:val="single"/>
    </w:rPr>
  </w:style>
  <w:style w:type="paragraph" w:customStyle="1" w:styleId="s52">
    <w:name w:val="s_52"/>
    <w:basedOn w:val="a"/>
    <w:rsid w:val="0004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35025802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0982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15774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cntd.ru/document/90215774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990974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4</cp:revision>
  <dcterms:created xsi:type="dcterms:W3CDTF">2023-12-11T02:39:00Z</dcterms:created>
  <dcterms:modified xsi:type="dcterms:W3CDTF">2023-12-11T03:19:00Z</dcterms:modified>
</cp:coreProperties>
</file>