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</w:p>
    <w:p w:rsidR="003B0B2B" w:rsidRDefault="003B0B2B" w:rsidP="007C649D">
      <w:pPr>
        <w:shd w:val="clear" w:color="auto" w:fill="FFFFFF"/>
        <w:tabs>
          <w:tab w:val="left" w:pos="3972"/>
          <w:tab w:val="center" w:pos="4677"/>
        </w:tabs>
        <w:spacing w:after="0" w:line="360" w:lineRule="auto"/>
        <w:ind w:firstLine="709"/>
        <w:jc w:val="both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ab/>
      </w:r>
    </w:p>
    <w:p w:rsidR="003B0B2B" w:rsidRDefault="003B0B2B" w:rsidP="007C649D">
      <w:pPr>
        <w:shd w:val="clear" w:color="auto" w:fill="FFFFFF"/>
        <w:tabs>
          <w:tab w:val="left" w:pos="3972"/>
          <w:tab w:val="center" w:pos="4677"/>
        </w:tabs>
        <w:spacing w:after="0" w:line="360" w:lineRule="auto"/>
        <w:ind w:firstLine="709"/>
        <w:jc w:val="both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</w:p>
    <w:p w:rsidR="003B0B2B" w:rsidRDefault="003B0B2B" w:rsidP="007C649D">
      <w:pPr>
        <w:shd w:val="clear" w:color="auto" w:fill="FFFFFF"/>
        <w:tabs>
          <w:tab w:val="left" w:pos="3972"/>
          <w:tab w:val="center" w:pos="4677"/>
        </w:tabs>
        <w:spacing w:after="0" w:line="360" w:lineRule="auto"/>
        <w:ind w:firstLine="709"/>
        <w:jc w:val="both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</w:p>
    <w:p w:rsidR="003B0B2B" w:rsidRDefault="003B0B2B" w:rsidP="007C649D">
      <w:pPr>
        <w:shd w:val="clear" w:color="auto" w:fill="FFFFFF"/>
        <w:tabs>
          <w:tab w:val="left" w:pos="3972"/>
          <w:tab w:val="center" w:pos="4677"/>
        </w:tabs>
        <w:spacing w:after="0" w:line="360" w:lineRule="auto"/>
        <w:ind w:firstLine="709"/>
        <w:jc w:val="both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</w:p>
    <w:p w:rsidR="003B0B2B" w:rsidRDefault="003B0B2B" w:rsidP="004D1ACC">
      <w:pPr>
        <w:shd w:val="clear" w:color="auto" w:fill="FFFFFF"/>
        <w:tabs>
          <w:tab w:val="left" w:pos="3972"/>
          <w:tab w:val="center" w:pos="4677"/>
        </w:tabs>
        <w:spacing w:after="0" w:line="36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</w:p>
    <w:p w:rsidR="003B0B2B" w:rsidRPr="003B0B2B" w:rsidRDefault="003B0B2B" w:rsidP="004D1ACC">
      <w:pPr>
        <w:shd w:val="clear" w:color="auto" w:fill="FFFFFF"/>
        <w:tabs>
          <w:tab w:val="left" w:pos="3972"/>
          <w:tab w:val="center" w:pos="4677"/>
        </w:tabs>
        <w:spacing w:after="0" w:line="360" w:lineRule="auto"/>
        <w:ind w:firstLine="709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</w:p>
    <w:p w:rsidR="004D1ACC" w:rsidRDefault="003B0B2B" w:rsidP="004D1ACC">
      <w:pPr>
        <w:shd w:val="clear" w:color="auto" w:fill="FFFFFF"/>
        <w:spacing w:after="0" w:line="36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Применение образовательного</w:t>
      </w:r>
      <w:r w:rsidR="004D1A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 xml:space="preserve"> сайта на</w:t>
      </w:r>
      <w:r w:rsidR="004D1ACC"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 xml:space="preserve"> </w:t>
      </w:r>
      <w:r w:rsidR="004D1A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 xml:space="preserve">интегрированном уроке  </w:t>
      </w:r>
      <w:r w:rsidR="004D1ACC" w:rsidRPr="007C649D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(обществознание</w:t>
      </w:r>
      <w:r w:rsidR="004D1A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 xml:space="preserve"> </w:t>
      </w:r>
      <w:r w:rsidR="004D1ACC" w:rsidRPr="007C649D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+</w:t>
      </w:r>
      <w:r w:rsidR="004D1A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 xml:space="preserve"> </w:t>
      </w:r>
      <w:r w:rsidR="004D1A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информатика)</w:t>
      </w:r>
    </w:p>
    <w:p w:rsidR="004D1ACC" w:rsidRPr="003B0B2B" w:rsidRDefault="004D1ACC" w:rsidP="004D1ACC">
      <w:pPr>
        <w:shd w:val="clear" w:color="auto" w:fill="FFFFFF"/>
        <w:spacing w:after="0" w:line="36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10 класс</w:t>
      </w:r>
    </w:p>
    <w:p w:rsidR="004D1ACC" w:rsidRPr="007C649D" w:rsidRDefault="004D1ACC" w:rsidP="004D1AC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7C649D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на тему:</w:t>
      </w: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</w:t>
      </w:r>
      <w:r w:rsidRPr="007C649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«</w:t>
      </w: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Избирательные системы и их виды</w:t>
      </w:r>
      <w:r w:rsidRPr="007C649D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».</w:t>
      </w:r>
    </w:p>
    <w:p w:rsidR="004D1ACC" w:rsidRDefault="004D1ACC" w:rsidP="007C649D">
      <w:pPr>
        <w:shd w:val="clear" w:color="auto" w:fill="FFFFFF"/>
        <w:spacing w:after="0" w:line="360" w:lineRule="auto"/>
        <w:ind w:firstLine="709"/>
        <w:jc w:val="both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</w:p>
    <w:p w:rsidR="003B0B2B" w:rsidRDefault="003B0B2B" w:rsidP="007C649D">
      <w:pPr>
        <w:shd w:val="clear" w:color="auto" w:fill="FFFFFF"/>
        <w:spacing w:after="0" w:line="360" w:lineRule="auto"/>
        <w:ind w:firstLine="709"/>
        <w:jc w:val="both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</w:p>
    <w:p w:rsidR="003B0B2B" w:rsidRDefault="003B0B2B" w:rsidP="007C649D">
      <w:pPr>
        <w:shd w:val="clear" w:color="auto" w:fill="FFFFFF"/>
        <w:spacing w:after="0" w:line="360" w:lineRule="auto"/>
        <w:ind w:firstLine="709"/>
        <w:jc w:val="both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</w:p>
    <w:p w:rsidR="003B0B2B" w:rsidRDefault="003B0B2B" w:rsidP="007C649D">
      <w:pPr>
        <w:shd w:val="clear" w:color="auto" w:fill="FFFFFF"/>
        <w:spacing w:after="0" w:line="360" w:lineRule="auto"/>
        <w:ind w:firstLine="709"/>
        <w:jc w:val="both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</w:p>
    <w:p w:rsidR="003B0B2B" w:rsidRDefault="003B0B2B" w:rsidP="007C649D">
      <w:pPr>
        <w:shd w:val="clear" w:color="auto" w:fill="FFFFFF"/>
        <w:spacing w:after="0" w:line="360" w:lineRule="auto"/>
        <w:ind w:firstLine="709"/>
        <w:jc w:val="both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</w:p>
    <w:p w:rsidR="003B0B2B" w:rsidRPr="003B0B2B" w:rsidRDefault="003B0B2B" w:rsidP="0013783A">
      <w:pPr>
        <w:shd w:val="clear" w:color="auto" w:fill="FFFFFF"/>
        <w:spacing w:after="0" w:line="360" w:lineRule="auto"/>
        <w:ind w:firstLine="709"/>
        <w:jc w:val="right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Учитель информатики</w:t>
      </w:r>
    </w:p>
    <w:p w:rsidR="003B0B2B" w:rsidRPr="003B0B2B" w:rsidRDefault="003B0B2B" w:rsidP="0013783A">
      <w:pPr>
        <w:shd w:val="clear" w:color="auto" w:fill="FFFFFF"/>
        <w:spacing w:after="0" w:line="360" w:lineRule="auto"/>
        <w:ind w:firstLine="709"/>
        <w:jc w:val="right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 xml:space="preserve">МБОУ СОШ </w:t>
      </w:r>
      <w:proofErr w:type="spellStart"/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с</w:t>
      </w:r>
      <w:proofErr w:type="gramStart"/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.Н</w:t>
      </w:r>
      <w:proofErr w:type="gramEnd"/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аровчат</w:t>
      </w:r>
      <w:proofErr w:type="spellEnd"/>
    </w:p>
    <w:p w:rsidR="003B0B2B" w:rsidRPr="003B0B2B" w:rsidRDefault="003B0B2B" w:rsidP="0013783A">
      <w:pPr>
        <w:shd w:val="clear" w:color="auto" w:fill="FFFFFF"/>
        <w:spacing w:after="0" w:line="360" w:lineRule="auto"/>
        <w:ind w:firstLine="709"/>
        <w:jc w:val="right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proofErr w:type="spellStart"/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Пеликова</w:t>
      </w:r>
      <w:proofErr w:type="spellEnd"/>
    </w:p>
    <w:p w:rsidR="003B0B2B" w:rsidRPr="003B0B2B" w:rsidRDefault="003B0B2B" w:rsidP="0013783A">
      <w:pPr>
        <w:shd w:val="clear" w:color="auto" w:fill="FFFFFF"/>
        <w:spacing w:after="0" w:line="360" w:lineRule="auto"/>
        <w:ind w:firstLine="709"/>
        <w:jc w:val="right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Валентина Николаевна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</w:p>
    <w:p w:rsidR="003B0B2B" w:rsidRDefault="003B0B2B" w:rsidP="007C649D">
      <w:pPr>
        <w:shd w:val="clear" w:color="auto" w:fill="FFFFFF"/>
        <w:spacing w:after="0" w:line="360" w:lineRule="auto"/>
        <w:ind w:firstLine="709"/>
        <w:jc w:val="both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</w:p>
    <w:p w:rsidR="003B0B2B" w:rsidRDefault="003B0B2B" w:rsidP="007C649D">
      <w:pPr>
        <w:shd w:val="clear" w:color="auto" w:fill="FFFFFF"/>
        <w:spacing w:after="0" w:line="360" w:lineRule="auto"/>
        <w:ind w:firstLine="709"/>
        <w:jc w:val="both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</w:p>
    <w:p w:rsidR="003B0B2B" w:rsidRDefault="003B0B2B" w:rsidP="007C649D">
      <w:pPr>
        <w:shd w:val="clear" w:color="auto" w:fill="FFFFFF"/>
        <w:spacing w:after="0" w:line="360" w:lineRule="auto"/>
        <w:ind w:firstLine="709"/>
        <w:jc w:val="both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</w:p>
    <w:p w:rsidR="003B0B2B" w:rsidRDefault="003B0B2B" w:rsidP="007C649D">
      <w:pPr>
        <w:shd w:val="clear" w:color="auto" w:fill="FFFFFF"/>
        <w:spacing w:after="0" w:line="360" w:lineRule="auto"/>
        <w:ind w:firstLine="709"/>
        <w:jc w:val="both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</w:p>
    <w:p w:rsidR="003B0B2B" w:rsidRDefault="003B0B2B" w:rsidP="007C649D">
      <w:pPr>
        <w:shd w:val="clear" w:color="auto" w:fill="FFFFFF"/>
        <w:spacing w:after="0" w:line="360" w:lineRule="auto"/>
        <w:ind w:firstLine="709"/>
        <w:jc w:val="both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</w:p>
    <w:p w:rsidR="003B0B2B" w:rsidRDefault="003B0B2B" w:rsidP="007C649D">
      <w:pPr>
        <w:shd w:val="clear" w:color="auto" w:fill="FFFFFF"/>
        <w:spacing w:after="0" w:line="360" w:lineRule="auto"/>
        <w:ind w:firstLine="709"/>
        <w:jc w:val="both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outlineLvl w:val="4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</w:p>
    <w:p w:rsidR="007C649D" w:rsidRPr="007C649D" w:rsidRDefault="007C649D">
      <w:pPr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</w:pPr>
      <w:r w:rsidRPr="007C649D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br w:type="page"/>
      </w:r>
    </w:p>
    <w:p w:rsidR="00594934" w:rsidRPr="00EC6410" w:rsidRDefault="00594934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lastRenderedPageBreak/>
        <w:t xml:space="preserve">Дети – это будущие избиратели, которые должны развивать свою гражданскую позицию и активность. Для того чтобы сформировать начальные и элементарные представления о предвыборной кампании и проведении выборов, мы создали образовательный сайт о выборах, который можно использовать на уроках обществознания. </w:t>
      </w:r>
      <w:r w:rsidR="004D1ACC" w:rsidRPr="00EC64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 xml:space="preserve">Согласно Федеральному закону «Об образовании в Российской Федерации», концепции доктора педагогических наук Е.А. </w:t>
      </w:r>
      <w:proofErr w:type="spellStart"/>
      <w:r w:rsidRPr="00EC6410">
        <w:rPr>
          <w:rFonts w:ascii="Times New Roman" w:hAnsi="Times New Roman" w:cs="Times New Roman"/>
          <w:sz w:val="28"/>
          <w:szCs w:val="28"/>
        </w:rPr>
        <w:t>Казаевой</w:t>
      </w:r>
      <w:proofErr w:type="spellEnd"/>
      <w:r w:rsidRPr="00EC6410">
        <w:rPr>
          <w:rFonts w:ascii="Times New Roman" w:hAnsi="Times New Roman" w:cs="Times New Roman"/>
          <w:sz w:val="28"/>
          <w:szCs w:val="28"/>
        </w:rPr>
        <w:t xml:space="preserve">, правовая культура является компонентом формирования гражданственности, а воспитание гражданственности является одним из основных принципов государственной политики в сфере образования. 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 xml:space="preserve">Следовательно, правовое воспитание, в том числе в образовательных организациях, необходимо для формирования личности современного члена гражданского общества. 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>Это обусловлено в первую очередь политическим устройством нашей страны, в которой каждый гражданин должен проявить собственную инициативу для реализации и защиты своих прав.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>Подростковый возраст является периодом открытости к различным социально-нравственным, духовным и педагогическим воздействиям и готовности их принятию, именно на данном этапе наиболее ярко и интенсивно развиваются нравственные качества ребенка.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 xml:space="preserve">Подростковый возраст – фундамент общего развития ребенка, стартовый период всех человеческих начал, и именно в этом возрасте необходимо приучать его жить в правовом государстве и осознавать свои и чужие права. 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>Тогда эти права и привычка следовать им войдут в жизнь дошкольника естественно и будут влиять на мировоззрение подрастающего человека, его отношения к миру и людям.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 xml:space="preserve">Гражданско-патриотическое и правовое воспитание в настоящее время – одно из актуальных направлений государственной политики в образовании. Формирование будущего гражданина должно начинаться с дошкольного </w:t>
      </w:r>
      <w:r w:rsidRPr="00EC6410">
        <w:rPr>
          <w:rFonts w:ascii="Times New Roman" w:hAnsi="Times New Roman" w:cs="Times New Roman"/>
          <w:sz w:val="28"/>
          <w:szCs w:val="28"/>
        </w:rPr>
        <w:lastRenderedPageBreak/>
        <w:t>возраста, последовательно и систематически: воспитание у ребёнка любви и привязанности к своей семье, дому, детскому саду, родному городу; расширение представлений о своей стране, знакомство с символами государства; правами и обязанностями граждан России.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 xml:space="preserve">Таким образом, гражданско-патриотическое и правовое воспитание является одной из важнейших задач образовательного учреждения, поэтому важно создать условия для активного познания ребёнком социальной действительности окружающего мира. 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 xml:space="preserve">Прививая основы правового сознания жизни в свободном обществе, развивая чувство ответственности и гордости за свою страну, формируя первичные представления об избирательном праве, мы воспитаем гражданина и патриота, который и во взрослой жизни не останется равнодушным к проблемам страны, своего народа, </w:t>
      </w:r>
      <w:proofErr w:type="gramStart"/>
      <w:r w:rsidRPr="00EC6410">
        <w:rPr>
          <w:rFonts w:ascii="Times New Roman" w:hAnsi="Times New Roman" w:cs="Times New Roman"/>
          <w:sz w:val="28"/>
          <w:szCs w:val="28"/>
        </w:rPr>
        <w:t>научится ответственно относится</w:t>
      </w:r>
      <w:proofErr w:type="gramEnd"/>
      <w:r w:rsidRPr="00EC6410">
        <w:rPr>
          <w:rFonts w:ascii="Times New Roman" w:hAnsi="Times New Roman" w:cs="Times New Roman"/>
          <w:sz w:val="28"/>
          <w:szCs w:val="28"/>
        </w:rPr>
        <w:t xml:space="preserve"> к праву «избирать и быть избранным».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 xml:space="preserve">Правовое воспитание школьников играет немаловажную роль в познании ими социальной действительности и в развитии их интереса к нравственным и правовым идеалам современного общества. В процессе правового воспитания детей у них формируются способности правильно ориентироваться в конфликтных ситуациях, быть активным субъектом деятельности, грамотно осуществлять различные выборы. 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>Если ребенок привыкает действовать только по подсказке и не может принять самостоятельного решения, то он утрачивает одно из фундаментальных свойств личности – способность проявлять инициативу. Таким образом, можно сказать, что от формы организации правового воспитания в дошкольном образовательном учреждении может зависеть жизненное самоопределение дошкольников.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>Особую роль в организации работы по гражданско-правовому воспитанию сегодня приобретает участие детей и подростков в мероприятиях, направленных на приобретение ими знаний в области избирательного права. 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lastRenderedPageBreak/>
        <w:t>Данное направление включает в себя мероприятия, которые могут стать традиционными в деятельности образовательного учреждения, формировать у детей умения анализировать, сравнивать, делать выводы, выбирать из предложенных альтернатив значимые для них события, ситуации, персоны.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>Знакомство детей с избирательным правом рекомендуется начинать со старшего дошкольного возраста и проводить в форме деловых и ролевых (сюжетно-ролевых) игр, конкурсов, бесед, экскурсий и пр.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 xml:space="preserve">В качестве будущих избирателей дошкольники могут активно участвовать в предлагаемых мероприятиях, направленных не только на приобретение воспитанниками сугубо теоретических правовых знаний, но и на выработку активной гражданской позиции, способности к социальному творчеству, формированию готовности детей нести личную </w:t>
      </w:r>
      <w:proofErr w:type="gramStart"/>
      <w:r w:rsidRPr="00EC6410">
        <w:rPr>
          <w:rFonts w:ascii="Times New Roman" w:hAnsi="Times New Roman" w:cs="Times New Roman"/>
          <w:sz w:val="28"/>
          <w:szCs w:val="28"/>
        </w:rPr>
        <w:t>ответственность</w:t>
      </w:r>
      <w:proofErr w:type="gramEnd"/>
      <w:r w:rsidRPr="00EC6410">
        <w:rPr>
          <w:rFonts w:ascii="Times New Roman" w:hAnsi="Times New Roman" w:cs="Times New Roman"/>
          <w:sz w:val="28"/>
          <w:szCs w:val="28"/>
        </w:rPr>
        <w:t xml:space="preserve"> как за собственное благополучие, так и за благополучие окружающих людей. Наряду с основополагающими правами на имя, дом, семью, любовь и заботу, ребята старших и подготовительных к школе групп знакомятся с правом на выражение своего мнения.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 xml:space="preserve">Начиная с дошкольного возраста, участвуя в ролевых играх, ребенок может готовиться к позиции будущего избирателя. 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 xml:space="preserve">Вопросы избирательного права, а главное, формирование активной гражданской позиции вызывают интерес не только у детей дошкольного возраста, но и у их родителей. 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>А это означает, что в скором будущем эти дети станут полноправными гражданами нашего государства с высоким уровнем правовой культуры, знанием основополагающих правовых норм и умением отстаивать свои законные права с использованием возможностей правовой системы государства. На сегодняшний день они смогут повлиять на своих родителей, чтобы каждый член семьи имел гражданскую позицию и являлся активным избирателем.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lastRenderedPageBreak/>
        <w:t>Данная тематика не является традиционной для дошкольного учреждения, а </w:t>
      </w:r>
      <w:proofErr w:type="gramStart"/>
      <w:r w:rsidRPr="00EC6410">
        <w:rPr>
          <w:rFonts w:ascii="Times New Roman" w:hAnsi="Times New Roman" w:cs="Times New Roman"/>
          <w:sz w:val="28"/>
          <w:szCs w:val="28"/>
        </w:rPr>
        <w:t>обусловлена</w:t>
      </w:r>
      <w:proofErr w:type="gramEnd"/>
      <w:r w:rsidRPr="00EC6410">
        <w:rPr>
          <w:rFonts w:ascii="Times New Roman" w:hAnsi="Times New Roman" w:cs="Times New Roman"/>
          <w:sz w:val="28"/>
          <w:szCs w:val="28"/>
        </w:rPr>
        <w:t xml:space="preserve"> в том числе низкой избирательной и социальной активностью населения, пониманием того, что формирование данного качества необходимо начинать с дошкольного возраста, с организации совместной общественно полезной деятельности детей и родителей.</w:t>
      </w:r>
    </w:p>
    <w:p w:rsidR="00EC6410" w:rsidRDefault="00EC6410" w:rsidP="00EC641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</w:rPr>
      </w:pPr>
      <w:r w:rsidRPr="00EC6410">
        <w:rPr>
          <w:color w:val="212529"/>
          <w:sz w:val="28"/>
          <w:szCs w:val="28"/>
        </w:rPr>
        <w:t>25 сентября 2023 го</w:t>
      </w:r>
      <w:r w:rsidR="00906D4E">
        <w:rPr>
          <w:color w:val="212529"/>
          <w:sz w:val="28"/>
          <w:szCs w:val="28"/>
        </w:rPr>
        <w:t>да для российских школьников</w:t>
      </w:r>
      <w:r w:rsidRPr="00EC6410">
        <w:rPr>
          <w:color w:val="212529"/>
          <w:sz w:val="28"/>
          <w:szCs w:val="28"/>
        </w:rPr>
        <w:t xml:space="preserve"> пров</w:t>
      </w:r>
      <w:r>
        <w:rPr>
          <w:color w:val="212529"/>
          <w:sz w:val="28"/>
          <w:szCs w:val="28"/>
        </w:rPr>
        <w:t>ели</w:t>
      </w:r>
      <w:r w:rsidRPr="00EC6410">
        <w:rPr>
          <w:color w:val="212529"/>
          <w:sz w:val="28"/>
          <w:szCs w:val="28"/>
        </w:rPr>
        <w:t xml:space="preserve"> уроки, посвящённые тридцатилетию избирательной системы Росси</w:t>
      </w:r>
      <w:r w:rsidR="00906D4E">
        <w:rPr>
          <w:color w:val="212529"/>
          <w:sz w:val="28"/>
          <w:szCs w:val="28"/>
        </w:rPr>
        <w:t xml:space="preserve">йской Федерации. </w:t>
      </w:r>
      <w:r w:rsidRPr="00EC6410">
        <w:rPr>
          <w:color w:val="212529"/>
          <w:sz w:val="28"/>
          <w:szCs w:val="28"/>
        </w:rPr>
        <w:t xml:space="preserve"> </w:t>
      </w:r>
    </w:p>
    <w:p w:rsidR="00EC6410" w:rsidRPr="00EC6410" w:rsidRDefault="00EC6410" w:rsidP="00EC641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</w:rPr>
      </w:pPr>
      <w:r w:rsidRPr="00EC6410">
        <w:rPr>
          <w:color w:val="212529"/>
          <w:sz w:val="28"/>
          <w:szCs w:val="28"/>
        </w:rPr>
        <w:t>На них учащиеся всех российских школ и средних профессиональных учреждений попо</w:t>
      </w:r>
      <w:r w:rsidR="00906D4E">
        <w:rPr>
          <w:color w:val="212529"/>
          <w:sz w:val="28"/>
          <w:szCs w:val="28"/>
        </w:rPr>
        <w:t>лнили</w:t>
      </w:r>
      <w:r w:rsidRPr="00EC6410">
        <w:rPr>
          <w:color w:val="212529"/>
          <w:sz w:val="28"/>
          <w:szCs w:val="28"/>
        </w:rPr>
        <w:t xml:space="preserve"> свои зн</w:t>
      </w:r>
      <w:r w:rsidR="00906D4E">
        <w:rPr>
          <w:color w:val="212529"/>
          <w:sz w:val="28"/>
          <w:szCs w:val="28"/>
        </w:rPr>
        <w:t>ания о понятии «выбор» и обсудили</w:t>
      </w:r>
      <w:r w:rsidRPr="00EC6410">
        <w:rPr>
          <w:color w:val="212529"/>
          <w:sz w:val="28"/>
          <w:szCs w:val="28"/>
        </w:rPr>
        <w:t xml:space="preserve"> историю избирательной системы России.</w:t>
      </w:r>
    </w:p>
    <w:p w:rsidR="00906D4E" w:rsidRDefault="00EC6410" w:rsidP="00EC641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</w:rPr>
      </w:pPr>
      <w:r w:rsidRPr="00EC6410">
        <w:rPr>
          <w:color w:val="212529"/>
          <w:sz w:val="28"/>
          <w:szCs w:val="28"/>
        </w:rPr>
        <w:t xml:space="preserve">Чтобы у ребёнка сформировалось умение анализировать ситуации, сравнивать варианты и принимать решения, разговоров с педагогами недостаточно. </w:t>
      </w:r>
    </w:p>
    <w:p w:rsidR="00EC6410" w:rsidRPr="00EC6410" w:rsidRDefault="00EC6410" w:rsidP="00EC641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</w:rPr>
      </w:pPr>
      <w:r w:rsidRPr="00EC6410">
        <w:rPr>
          <w:color w:val="212529"/>
          <w:sz w:val="28"/>
          <w:szCs w:val="28"/>
        </w:rPr>
        <w:t>Необходим синергетический эффект, которого можно достичь беседами с детьми дома, поэтому каждую неделю </w:t>
      </w:r>
      <w:r w:rsidRPr="00EC6410">
        <w:rPr>
          <w:color w:val="212529"/>
          <w:sz w:val="28"/>
          <w:szCs w:val="28"/>
          <w:bdr w:val="none" w:sz="0" w:space="0" w:color="auto" w:frame="1"/>
        </w:rPr>
        <w:t>журнал «Семья и школа» </w:t>
      </w:r>
      <w:r w:rsidRPr="00EC6410">
        <w:rPr>
          <w:color w:val="212529"/>
          <w:sz w:val="28"/>
          <w:szCs w:val="28"/>
        </w:rPr>
        <w:t>публикует материалы для семейного просмотра и обсуждения.</w:t>
      </w:r>
    </w:p>
    <w:p w:rsidR="00906D4E" w:rsidRDefault="00EC6410" w:rsidP="00EC641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</w:rPr>
      </w:pPr>
      <w:r w:rsidRPr="00EC6410">
        <w:rPr>
          <w:color w:val="212529"/>
          <w:sz w:val="28"/>
          <w:szCs w:val="28"/>
        </w:rPr>
        <w:t xml:space="preserve">Родителям стоит начать разговор с рассказа о том, какие важные выборы они совершали в своей жизни и с какими последствиями сталкивались. </w:t>
      </w:r>
    </w:p>
    <w:p w:rsidR="00EC6410" w:rsidRPr="00EC6410" w:rsidRDefault="00EC6410" w:rsidP="00EC641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</w:rPr>
      </w:pPr>
      <w:r w:rsidRPr="00EC6410">
        <w:rPr>
          <w:color w:val="212529"/>
          <w:sz w:val="28"/>
          <w:szCs w:val="28"/>
        </w:rPr>
        <w:t xml:space="preserve">Лучше рассказать о том, как </w:t>
      </w:r>
      <w:proofErr w:type="gramStart"/>
      <w:r w:rsidRPr="00EC6410">
        <w:rPr>
          <w:color w:val="212529"/>
          <w:sz w:val="28"/>
          <w:szCs w:val="28"/>
        </w:rPr>
        <w:t>ходили на выборы раньше и какими мероприятиями сопровождалось</w:t>
      </w:r>
      <w:proofErr w:type="gramEnd"/>
      <w:r w:rsidRPr="00EC6410">
        <w:rPr>
          <w:color w:val="212529"/>
          <w:sz w:val="28"/>
          <w:szCs w:val="28"/>
        </w:rPr>
        <w:t xml:space="preserve"> данное событие. Важно познакомить ребёнка с историей возникновения выборов, а после рассказа и изучения исторических справок предложить порассуждать.</w:t>
      </w:r>
    </w:p>
    <w:p w:rsidR="00906D4E" w:rsidRDefault="00EC6410" w:rsidP="00EC641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</w:rPr>
      </w:pPr>
      <w:r w:rsidRPr="00EC6410">
        <w:rPr>
          <w:color w:val="212529"/>
          <w:sz w:val="28"/>
          <w:szCs w:val="28"/>
        </w:rPr>
        <w:t xml:space="preserve">Например, можно продолжить беседу объяснением детям, что их выбор имеет последствия, помогает им осознать свою личную ответственность за свои действия и развивает самостоятельность. </w:t>
      </w:r>
    </w:p>
    <w:p w:rsidR="00EC6410" w:rsidRPr="00EC6410" w:rsidRDefault="00EC6410" w:rsidP="00EC641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</w:rPr>
      </w:pPr>
      <w:r w:rsidRPr="00EC6410">
        <w:rPr>
          <w:color w:val="212529"/>
          <w:sz w:val="28"/>
          <w:szCs w:val="28"/>
        </w:rPr>
        <w:t>Также можно совместно обсудить необходимость умения выбирать. Детей важно знакомить с ситуациями, в которых выбор имеет большое значение для будущего не только одного человека, но и всего коллектива.</w:t>
      </w:r>
    </w:p>
    <w:p w:rsidR="00EC6410" w:rsidRPr="00EC6410" w:rsidRDefault="00EC6410" w:rsidP="00EC641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</w:rPr>
      </w:pPr>
      <w:r w:rsidRPr="00EC6410">
        <w:rPr>
          <w:b/>
          <w:bCs/>
          <w:color w:val="212529"/>
          <w:sz w:val="28"/>
          <w:szCs w:val="28"/>
          <w:bdr w:val="none" w:sz="0" w:space="0" w:color="auto" w:frame="1"/>
        </w:rPr>
        <w:lastRenderedPageBreak/>
        <w:t>Вопросы, которые можно обсудить с детьми, в зависимости от возраста:</w:t>
      </w:r>
    </w:p>
    <w:p w:rsidR="00EC6410" w:rsidRPr="00EC6410" w:rsidRDefault="00EC6410" w:rsidP="00EC6410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212529"/>
          <w:sz w:val="28"/>
          <w:szCs w:val="28"/>
        </w:rPr>
      </w:pPr>
      <w:r w:rsidRPr="00EC6410">
        <w:rPr>
          <w:color w:val="212529"/>
          <w:sz w:val="28"/>
          <w:szCs w:val="28"/>
        </w:rPr>
        <w:t>Между чем тебе сложно сделать выбор?</w:t>
      </w:r>
    </w:p>
    <w:p w:rsidR="00EC6410" w:rsidRPr="00EC6410" w:rsidRDefault="00EC6410" w:rsidP="00EC6410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EC6410">
        <w:rPr>
          <w:rFonts w:ascii="Times New Roman" w:hAnsi="Times New Roman" w:cs="Times New Roman"/>
          <w:color w:val="212529"/>
          <w:sz w:val="28"/>
          <w:szCs w:val="28"/>
          <w:bdr w:val="none" w:sz="0" w:space="0" w:color="auto" w:frame="1"/>
        </w:rPr>
        <w:t>Выбирал ли ты когда-нибудь старосту в детском саду или школе?</w:t>
      </w:r>
    </w:p>
    <w:p w:rsidR="00EC6410" w:rsidRPr="00EC6410" w:rsidRDefault="00EC6410" w:rsidP="00EC6410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proofErr w:type="gramStart"/>
      <w:r w:rsidRPr="00EC6410">
        <w:rPr>
          <w:rFonts w:ascii="Times New Roman" w:hAnsi="Times New Roman" w:cs="Times New Roman"/>
          <w:color w:val="212529"/>
          <w:sz w:val="28"/>
          <w:szCs w:val="28"/>
          <w:bdr w:val="none" w:sz="0" w:space="0" w:color="auto" w:frame="1"/>
        </w:rPr>
        <w:t>Возможно</w:t>
      </w:r>
      <w:proofErr w:type="gramEnd"/>
      <w:r w:rsidRPr="00EC6410">
        <w:rPr>
          <w:rFonts w:ascii="Times New Roman" w:hAnsi="Times New Roman" w:cs="Times New Roman"/>
          <w:color w:val="212529"/>
          <w:sz w:val="28"/>
          <w:szCs w:val="28"/>
          <w:bdr w:val="none" w:sz="0" w:space="0" w:color="auto" w:frame="1"/>
        </w:rPr>
        <w:t xml:space="preserve"> ли выбрать кандидата, устраивающего абсолютно всех?</w:t>
      </w:r>
    </w:p>
    <w:p w:rsidR="00EC6410" w:rsidRPr="00EC6410" w:rsidRDefault="00EC6410" w:rsidP="00EC6410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EC6410">
        <w:rPr>
          <w:rFonts w:ascii="Times New Roman" w:hAnsi="Times New Roman" w:cs="Times New Roman"/>
          <w:color w:val="212529"/>
          <w:sz w:val="28"/>
          <w:szCs w:val="28"/>
          <w:bdr w:val="none" w:sz="0" w:space="0" w:color="auto" w:frame="1"/>
        </w:rPr>
        <w:t>Ответственен ли человек за свой выбор?</w:t>
      </w:r>
    </w:p>
    <w:p w:rsidR="00EC6410" w:rsidRPr="00EC6410" w:rsidRDefault="00EC6410" w:rsidP="00EC6410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EC6410">
        <w:rPr>
          <w:rFonts w:ascii="Times New Roman" w:hAnsi="Times New Roman" w:cs="Times New Roman"/>
          <w:color w:val="212529"/>
          <w:sz w:val="28"/>
          <w:szCs w:val="28"/>
          <w:bdr w:val="none" w:sz="0" w:space="0" w:color="auto" w:frame="1"/>
        </w:rPr>
        <w:t>Какие качества важны для лидеров?</w:t>
      </w:r>
    </w:p>
    <w:p w:rsidR="00EC6410" w:rsidRPr="00EC6410" w:rsidRDefault="00EC6410" w:rsidP="00EC6410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EC6410">
        <w:rPr>
          <w:rFonts w:ascii="Times New Roman" w:hAnsi="Times New Roman" w:cs="Times New Roman"/>
          <w:color w:val="212529"/>
          <w:sz w:val="28"/>
          <w:szCs w:val="28"/>
          <w:bdr w:val="none" w:sz="0" w:space="0" w:color="auto" w:frame="1"/>
        </w:rPr>
        <w:t>Почему так важно гражданам иметь право голоса?</w:t>
      </w:r>
    </w:p>
    <w:p w:rsidR="00EC6410" w:rsidRPr="00EC6410" w:rsidRDefault="00EC6410" w:rsidP="00EC6410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EC6410">
        <w:rPr>
          <w:rFonts w:ascii="Times New Roman" w:hAnsi="Times New Roman" w:cs="Times New Roman"/>
          <w:color w:val="212529"/>
          <w:sz w:val="28"/>
          <w:szCs w:val="28"/>
          <w:bdr w:val="none" w:sz="0" w:space="0" w:color="auto" w:frame="1"/>
        </w:rPr>
        <w:t>Какие выборы существуют?</w:t>
      </w:r>
    </w:p>
    <w:p w:rsidR="00EC6410" w:rsidRPr="00EC6410" w:rsidRDefault="00EC6410" w:rsidP="00EC6410">
      <w:pPr>
        <w:shd w:val="clear" w:color="auto" w:fill="FFFFFF"/>
        <w:spacing w:after="0" w:line="240" w:lineRule="auto"/>
        <w:ind w:left="1350" w:right="900"/>
        <w:rPr>
          <w:rFonts w:ascii="Arial" w:hAnsi="Arial" w:cs="Arial"/>
          <w:color w:val="212529"/>
        </w:rPr>
      </w:pPr>
    </w:p>
    <w:p w:rsidR="004D1ACC" w:rsidRPr="00EC6410" w:rsidRDefault="004D1ACC" w:rsidP="00906D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>Необходимость работы</w:t>
      </w:r>
      <w:r w:rsidR="00906D4E">
        <w:rPr>
          <w:rFonts w:ascii="Times New Roman" w:hAnsi="Times New Roman" w:cs="Times New Roman"/>
          <w:sz w:val="28"/>
          <w:szCs w:val="28"/>
        </w:rPr>
        <w:t xml:space="preserve"> по </w:t>
      </w:r>
      <w:r w:rsidRPr="00EC6410">
        <w:rPr>
          <w:rFonts w:ascii="Times New Roman" w:hAnsi="Times New Roman" w:cs="Times New Roman"/>
          <w:sz w:val="28"/>
          <w:szCs w:val="28"/>
        </w:rPr>
        <w:t>этому направлению обусловлена поставленными целями: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>1. Психологическая подготовка детей к новой позиции «Я – будущий избиратель», формирование первоначальных основ правого воспитания дошкольников, представлений, знаний детей о государстве, его символике, высших должностных лицах государства, региона, муниципалитета; воспитание у детей старшего дошкольного возраста гражданско-патриотических чувств, умения применять полученные знания в игровой ситуации.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>2. Активизация и реализация творческого и научного потенциала специалистов, педагогов дошкольной образовательной организации, родителей воспитанников по формированию у будущих избирателей основ правовой культуры и гражданской ответственности.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>Задачи: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>1. Дать представления об основных правах и свободах человека и ребенка, о правилах и законах; о выборах и избирательном праве; о процедуре демократических выборов; о гражданской ответственности.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 xml:space="preserve">2. Учить уважать права и свободы друг друга; выполнять установленные нормы и правила поведения; уметь осуществлять </w:t>
      </w:r>
      <w:r w:rsidRPr="00EC6410">
        <w:rPr>
          <w:rFonts w:ascii="Times New Roman" w:hAnsi="Times New Roman" w:cs="Times New Roman"/>
          <w:sz w:val="28"/>
          <w:szCs w:val="28"/>
        </w:rPr>
        <w:lastRenderedPageBreak/>
        <w:t>самостоятельный выбор и обосновывать его; спокойно отстаивать свое мнение; вести диалог.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 xml:space="preserve">3. Создать условия для формирования у детей навыков выбирать, участвовать в процедуре выборов вместе </w:t>
      </w:r>
      <w:proofErr w:type="gramStart"/>
      <w:r w:rsidRPr="00EC641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EC6410">
        <w:rPr>
          <w:rFonts w:ascii="Times New Roman" w:hAnsi="Times New Roman" w:cs="Times New Roman"/>
          <w:sz w:val="28"/>
          <w:szCs w:val="28"/>
        </w:rPr>
        <w:t xml:space="preserve"> взрослыми.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>4. Обобщать представления детей о процедуре выборов, способах агитации (плакаты, публичные выступления); выполнять игровые социальные роли: «избиратели», «кандидаты» «члены избирательной комиссии».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>5. Развивать навыки сотрудничества между детьми и взрослыми.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>Ожидаемые результаты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>Дети: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>— имеют представления о праве человека делать выбор как в бытовых, повседневных вопросах, так и для решения важных социальных задач;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>— имеют представление о процедуре выборов, организуемых для определения кандидата-представителя социального сообщества, способствующего положительным изменениям данном социуме;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>— имеют представление о том, что важно участие каждого в подобных мероприятиях, так как от правильного выбора зависит будущее сообщества;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>— имеют представление, как вести себя на выборах, об их участниках, организаторах;</w:t>
      </w:r>
    </w:p>
    <w:p w:rsidR="004D1ACC" w:rsidRPr="00EC6410" w:rsidRDefault="004D1ACC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>— умеют элементарно аргументировать свой выбор, слушать других, совместно обсуждать различные проблемы, вопросы.</w:t>
      </w:r>
    </w:p>
    <w:p w:rsidR="007C649D" w:rsidRPr="00EC6410" w:rsidRDefault="007C649D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>Образовательная: развитие представлений о понятиях: выборы, избирательная комиссия, центральная избирательная комиссия Российской Федерации.</w:t>
      </w:r>
    </w:p>
    <w:p w:rsidR="007C649D" w:rsidRPr="00EC6410" w:rsidRDefault="007C649D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6410">
        <w:rPr>
          <w:rFonts w:ascii="Times New Roman" w:hAnsi="Times New Roman" w:cs="Times New Roman"/>
          <w:sz w:val="28"/>
          <w:szCs w:val="28"/>
        </w:rPr>
        <w:t>Развивающая</w:t>
      </w:r>
      <w:proofErr w:type="gramEnd"/>
      <w:r w:rsidRPr="00EC6410">
        <w:rPr>
          <w:rFonts w:ascii="Times New Roman" w:hAnsi="Times New Roman" w:cs="Times New Roman"/>
          <w:sz w:val="28"/>
          <w:szCs w:val="28"/>
        </w:rPr>
        <w:t>: формиро</w:t>
      </w:r>
      <w:r w:rsidR="00312EA4" w:rsidRPr="00EC6410">
        <w:rPr>
          <w:rFonts w:ascii="Times New Roman" w:hAnsi="Times New Roman" w:cs="Times New Roman"/>
          <w:sz w:val="28"/>
          <w:szCs w:val="28"/>
        </w:rPr>
        <w:t>вание у учащихся основ избирательной культуры</w:t>
      </w:r>
      <w:r w:rsidRPr="00EC6410">
        <w:rPr>
          <w:rFonts w:ascii="Times New Roman" w:hAnsi="Times New Roman" w:cs="Times New Roman"/>
          <w:sz w:val="28"/>
          <w:szCs w:val="28"/>
        </w:rPr>
        <w:t>.</w:t>
      </w:r>
    </w:p>
    <w:p w:rsidR="007C649D" w:rsidRPr="00EC6410" w:rsidRDefault="007C649D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6410">
        <w:rPr>
          <w:rFonts w:ascii="Times New Roman" w:hAnsi="Times New Roman" w:cs="Times New Roman"/>
          <w:sz w:val="28"/>
          <w:szCs w:val="28"/>
        </w:rPr>
        <w:t>Воспитательная</w:t>
      </w:r>
      <w:proofErr w:type="gramEnd"/>
      <w:r w:rsidRPr="00EC6410">
        <w:rPr>
          <w:rFonts w:ascii="Times New Roman" w:hAnsi="Times New Roman" w:cs="Times New Roman"/>
          <w:sz w:val="28"/>
          <w:szCs w:val="28"/>
        </w:rPr>
        <w:t>: воспитание информационной культуры учащихся; интереса к изучаемым предметам; ответственного отношения к работе; взаимопонимания.</w:t>
      </w:r>
    </w:p>
    <w:p w:rsidR="007C649D" w:rsidRPr="00EC6410" w:rsidRDefault="007C649D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lastRenderedPageBreak/>
        <w:t>Оборудование: компьютер, проектор, интерактивная доска.</w:t>
      </w:r>
    </w:p>
    <w:p w:rsidR="007C649D" w:rsidRPr="00EC6410" w:rsidRDefault="007C649D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>Тип урока: урок получения новых знаний.</w:t>
      </w:r>
    </w:p>
    <w:p w:rsidR="007C649D" w:rsidRPr="00EC6410" w:rsidRDefault="007C649D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>Форма урока: </w:t>
      </w:r>
      <w:r w:rsidR="0013783A" w:rsidRPr="00EC6410">
        <w:rPr>
          <w:rFonts w:ascii="Times New Roman" w:hAnsi="Times New Roman" w:cs="Times New Roman"/>
          <w:sz w:val="28"/>
          <w:szCs w:val="28"/>
        </w:rPr>
        <w:t>урок-практикум</w:t>
      </w:r>
      <w:r w:rsidRPr="00EC6410">
        <w:rPr>
          <w:rFonts w:ascii="Times New Roman" w:hAnsi="Times New Roman" w:cs="Times New Roman"/>
          <w:sz w:val="28"/>
          <w:szCs w:val="28"/>
        </w:rPr>
        <w:t>.</w:t>
      </w:r>
    </w:p>
    <w:p w:rsidR="003B0B2B" w:rsidRPr="00EC6410" w:rsidRDefault="003B0B2B" w:rsidP="00EC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410">
        <w:rPr>
          <w:rFonts w:ascii="Times New Roman" w:hAnsi="Times New Roman" w:cs="Times New Roman"/>
          <w:sz w:val="28"/>
          <w:szCs w:val="28"/>
        </w:rPr>
        <w:t xml:space="preserve">Основой урока является сайт, разработанный на платформе https://tilda.cc/ru/ </w:t>
      </w:r>
      <w:r w:rsidR="007C649D" w:rsidRPr="00EC6410">
        <w:rPr>
          <w:rFonts w:ascii="Times New Roman" w:hAnsi="Times New Roman" w:cs="Times New Roman"/>
          <w:sz w:val="28"/>
          <w:szCs w:val="28"/>
        </w:rPr>
        <w:t>(рис. 1)</w:t>
      </w:r>
      <w:r w:rsidRPr="00EC64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649D" w:rsidRDefault="007C649D" w:rsidP="007C649D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55A3BA9" wp14:editId="21AFBD47">
            <wp:extent cx="7455380" cy="40157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025" r="-34360"/>
                    <a:stretch/>
                  </pic:blipFill>
                  <pic:spPr>
                    <a:xfrm>
                      <a:off x="0" y="0"/>
                      <a:ext cx="7455380" cy="401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649D" w:rsidRPr="007C649D" w:rsidRDefault="007C649D" w:rsidP="007C649D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7C649D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Рисунок 1. Блочный конструктор сайтов</w:t>
      </w:r>
    </w:p>
    <w:p w:rsidR="003B0B2B" w:rsidRPr="007C649D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C649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Перейти на сайт можно по ссылке: </w:t>
      </w:r>
      <w:hyperlink r:id="rId9" w:history="1">
        <w:r w:rsidRPr="007C649D">
          <w:rPr>
            <w:rStyle w:val="a4"/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>http://elections1.tilda.ws/</w:t>
        </w:r>
      </w:hyperlink>
      <w:r w:rsidRPr="007C649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.</w:t>
      </w:r>
    </w:p>
    <w:p w:rsidR="003B0B2B" w:rsidRPr="007C649D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B0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Tilda</w:t>
      </w:r>
      <w:proofErr w:type="spellEnd"/>
      <w:r w:rsidRPr="003B0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0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Publishing</w:t>
      </w:r>
      <w:proofErr w:type="spellEnd"/>
      <w:r w:rsidRPr="003B0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— блочный конструктор сайтов, не требующий навыков программирования. Позволяет создавать сайты, </w:t>
      </w:r>
      <w:proofErr w:type="gramStart"/>
      <w:r w:rsidRPr="003B0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интернет-магазины</w:t>
      </w:r>
      <w:proofErr w:type="gramEnd"/>
      <w:r w:rsidRPr="003B0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7C64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посадочные страницы, блоги и </w:t>
      </w:r>
      <w:proofErr w:type="spellStart"/>
      <w:r w:rsidRPr="007C64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email</w:t>
      </w:r>
      <w:proofErr w:type="spellEnd"/>
      <w:r w:rsidRPr="007C64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-рассылки. </w:t>
      </w:r>
    </w:p>
    <w:p w:rsidR="003B0B2B" w:rsidRPr="007C649D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C64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Сайты на платформе собираются из готовых блоков, которые автоматически адаптируются под мобильные устройства и выделены в смысловые категории.</w:t>
      </w:r>
    </w:p>
    <w:p w:rsidR="003B0B2B" w:rsidRPr="007C649D" w:rsidRDefault="003B0B2B" w:rsidP="007C64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r w:rsidRPr="007C649D">
        <w:rPr>
          <w:color w:val="202122"/>
          <w:sz w:val="28"/>
          <w:szCs w:val="28"/>
        </w:rPr>
        <w:t>Сайты на платформе собираются из готовых блоков, которые автоматически адаптируются под мобильные устройства</w:t>
      </w:r>
      <w:r w:rsidRPr="007C649D">
        <w:rPr>
          <w:color w:val="202122"/>
          <w:sz w:val="28"/>
          <w:szCs w:val="28"/>
          <w:vertAlign w:val="superscript"/>
        </w:rPr>
        <w:t xml:space="preserve"> </w:t>
      </w:r>
      <w:r w:rsidRPr="007C649D">
        <w:rPr>
          <w:color w:val="202122"/>
          <w:sz w:val="28"/>
          <w:szCs w:val="28"/>
        </w:rPr>
        <w:t xml:space="preserve">и выделены в смысловые категории (например, обложка сайта, меню, форма, текст, изображение). </w:t>
      </w:r>
    </w:p>
    <w:p w:rsidR="003B0B2B" w:rsidRPr="007C649D" w:rsidRDefault="003B0B2B" w:rsidP="007C64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r w:rsidRPr="007C649D">
        <w:rPr>
          <w:color w:val="202122"/>
          <w:sz w:val="28"/>
          <w:szCs w:val="28"/>
        </w:rPr>
        <w:lastRenderedPageBreak/>
        <w:t xml:space="preserve">Также с помощью встроенного редактора </w:t>
      </w:r>
      <w:proofErr w:type="spellStart"/>
      <w:r w:rsidRPr="007C649D">
        <w:rPr>
          <w:color w:val="202122"/>
          <w:sz w:val="28"/>
          <w:szCs w:val="28"/>
        </w:rPr>
        <w:t>Zero</w:t>
      </w:r>
      <w:proofErr w:type="spellEnd"/>
      <w:r w:rsidRPr="007C649D">
        <w:rPr>
          <w:color w:val="202122"/>
          <w:sz w:val="28"/>
          <w:szCs w:val="28"/>
        </w:rPr>
        <w:t xml:space="preserve"> </w:t>
      </w:r>
      <w:proofErr w:type="spellStart"/>
      <w:r w:rsidRPr="007C649D">
        <w:rPr>
          <w:color w:val="202122"/>
          <w:sz w:val="28"/>
          <w:szCs w:val="28"/>
        </w:rPr>
        <w:t>Block</w:t>
      </w:r>
      <w:proofErr w:type="spellEnd"/>
      <w:r w:rsidRPr="007C649D">
        <w:rPr>
          <w:color w:val="202122"/>
          <w:sz w:val="28"/>
          <w:szCs w:val="28"/>
        </w:rPr>
        <w:t xml:space="preserve"> можно спроектировать свой собственный блок, добавляя отдельные модули (текст, форма, геометрическая фигура, изображение, кнопка, HTML, галерея, видео, </w:t>
      </w:r>
      <w:proofErr w:type="spellStart"/>
      <w:r w:rsidRPr="007C649D">
        <w:rPr>
          <w:color w:val="202122"/>
          <w:sz w:val="28"/>
          <w:szCs w:val="28"/>
        </w:rPr>
        <w:t>тултип</w:t>
      </w:r>
      <w:proofErr w:type="spellEnd"/>
      <w:r w:rsidRPr="007C649D">
        <w:rPr>
          <w:color w:val="202122"/>
          <w:sz w:val="28"/>
          <w:szCs w:val="28"/>
        </w:rPr>
        <w:t>), располагая их на экране в режиме </w:t>
      </w:r>
      <w:proofErr w:type="spellStart"/>
      <w:r w:rsidRPr="007C649D">
        <w:rPr>
          <w:color w:val="202122"/>
          <w:sz w:val="28"/>
          <w:szCs w:val="28"/>
        </w:rPr>
        <w:t>Drag-and-drop</w:t>
      </w:r>
      <w:proofErr w:type="spellEnd"/>
      <w:r w:rsidRPr="007C649D">
        <w:rPr>
          <w:color w:val="202122"/>
          <w:sz w:val="28"/>
          <w:szCs w:val="28"/>
        </w:rPr>
        <w:t>.</w:t>
      </w:r>
    </w:p>
    <w:p w:rsidR="003B0B2B" w:rsidRPr="007C649D" w:rsidRDefault="003B0B2B" w:rsidP="007C64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proofErr w:type="spellStart"/>
      <w:r w:rsidRPr="007C649D">
        <w:rPr>
          <w:color w:val="202122"/>
          <w:sz w:val="28"/>
          <w:szCs w:val="28"/>
        </w:rPr>
        <w:t>Tilda</w:t>
      </w:r>
      <w:proofErr w:type="spellEnd"/>
      <w:r w:rsidRPr="007C649D">
        <w:rPr>
          <w:color w:val="202122"/>
          <w:sz w:val="28"/>
          <w:szCs w:val="28"/>
        </w:rPr>
        <w:t xml:space="preserve"> работает по модели </w:t>
      </w:r>
      <w:proofErr w:type="spellStart"/>
      <w:r w:rsidRPr="007C649D">
        <w:rPr>
          <w:color w:val="202122"/>
          <w:sz w:val="28"/>
          <w:szCs w:val="28"/>
        </w:rPr>
        <w:t>Freemium</w:t>
      </w:r>
      <w:proofErr w:type="spellEnd"/>
      <w:r w:rsidR="007C649D" w:rsidRPr="007C649D">
        <w:rPr>
          <w:color w:val="202122"/>
          <w:sz w:val="28"/>
          <w:szCs w:val="28"/>
        </w:rPr>
        <w:t xml:space="preserve">, </w:t>
      </w:r>
      <w:r w:rsidRPr="007C649D">
        <w:rPr>
          <w:color w:val="202122"/>
          <w:sz w:val="28"/>
          <w:szCs w:val="28"/>
        </w:rPr>
        <w:t>на сервисе есть возможность использовать бесплатный план для создания сайтов и несколько вариантов подписки, которые отличаются функциональностью: например, количеством доступных для создания сайтов блоков, возможностью экспорта кода, доступом к API</w:t>
      </w:r>
      <w:r w:rsidR="007C649D" w:rsidRPr="007C649D">
        <w:rPr>
          <w:color w:val="202122"/>
          <w:sz w:val="28"/>
          <w:szCs w:val="28"/>
        </w:rPr>
        <w:t>.</w:t>
      </w:r>
    </w:p>
    <w:p w:rsidR="003B0B2B" w:rsidRPr="007C649D" w:rsidRDefault="003B0B2B" w:rsidP="007C64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r w:rsidRPr="007C649D">
        <w:rPr>
          <w:color w:val="202122"/>
          <w:sz w:val="28"/>
          <w:szCs w:val="28"/>
        </w:rPr>
        <w:t xml:space="preserve">Основателем сервиса является Никита Обухов — арт-директор, предприниматель, автор курсов и </w:t>
      </w:r>
      <w:proofErr w:type="spellStart"/>
      <w:r w:rsidRPr="007C649D">
        <w:rPr>
          <w:color w:val="202122"/>
          <w:sz w:val="28"/>
          <w:szCs w:val="28"/>
        </w:rPr>
        <w:t>интенсивов</w:t>
      </w:r>
      <w:proofErr w:type="spellEnd"/>
      <w:r w:rsidRPr="007C649D">
        <w:rPr>
          <w:color w:val="202122"/>
          <w:sz w:val="28"/>
          <w:szCs w:val="28"/>
        </w:rPr>
        <w:t xml:space="preserve"> по дизайну.</w:t>
      </w:r>
    </w:p>
    <w:p w:rsidR="003B0B2B" w:rsidRDefault="003B0B2B" w:rsidP="007C64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r w:rsidRPr="007C649D">
        <w:rPr>
          <w:color w:val="202122"/>
          <w:sz w:val="28"/>
          <w:szCs w:val="28"/>
        </w:rPr>
        <w:t xml:space="preserve">Пользователи </w:t>
      </w:r>
      <w:proofErr w:type="spellStart"/>
      <w:r w:rsidRPr="007C649D">
        <w:rPr>
          <w:color w:val="202122"/>
          <w:sz w:val="28"/>
          <w:szCs w:val="28"/>
        </w:rPr>
        <w:t>Tilda</w:t>
      </w:r>
      <w:proofErr w:type="spellEnd"/>
      <w:r w:rsidRPr="007C649D">
        <w:rPr>
          <w:color w:val="202122"/>
          <w:sz w:val="28"/>
          <w:szCs w:val="28"/>
        </w:rPr>
        <w:t xml:space="preserve"> </w:t>
      </w:r>
      <w:proofErr w:type="spellStart"/>
      <w:r w:rsidRPr="007C649D">
        <w:rPr>
          <w:color w:val="202122"/>
          <w:sz w:val="28"/>
          <w:szCs w:val="28"/>
        </w:rPr>
        <w:t>Publishing</w:t>
      </w:r>
      <w:proofErr w:type="spellEnd"/>
      <w:r w:rsidRPr="007C649D">
        <w:rPr>
          <w:color w:val="202122"/>
          <w:sz w:val="28"/>
          <w:szCs w:val="28"/>
        </w:rPr>
        <w:t xml:space="preserve"> создают сайты, которые были награждены несколькими премиями: первое место в номинации «Промышленность и оборудование» Рейтинга </w:t>
      </w:r>
      <w:proofErr w:type="spellStart"/>
      <w:r w:rsidRPr="007C649D">
        <w:rPr>
          <w:color w:val="202122"/>
          <w:sz w:val="28"/>
          <w:szCs w:val="28"/>
        </w:rPr>
        <w:t>рунета</w:t>
      </w:r>
      <w:proofErr w:type="spellEnd"/>
      <w:r w:rsidRPr="007C649D">
        <w:rPr>
          <w:color w:val="202122"/>
          <w:sz w:val="28"/>
          <w:szCs w:val="28"/>
        </w:rPr>
        <w:t xml:space="preserve"> 2016, первое место </w:t>
      </w:r>
      <w:proofErr w:type="spellStart"/>
      <w:r w:rsidRPr="007C649D">
        <w:rPr>
          <w:color w:val="202122"/>
          <w:sz w:val="28"/>
          <w:szCs w:val="28"/>
        </w:rPr>
        <w:t>Bitrix</w:t>
      </w:r>
      <w:proofErr w:type="spellEnd"/>
      <w:r w:rsidRPr="007C649D">
        <w:rPr>
          <w:color w:val="202122"/>
          <w:sz w:val="28"/>
          <w:szCs w:val="28"/>
        </w:rPr>
        <w:t xml:space="preserve"> </w:t>
      </w:r>
      <w:proofErr w:type="spellStart"/>
      <w:r w:rsidRPr="007C649D">
        <w:rPr>
          <w:color w:val="202122"/>
          <w:sz w:val="28"/>
          <w:szCs w:val="28"/>
        </w:rPr>
        <w:t>Design</w:t>
      </w:r>
      <w:proofErr w:type="spellEnd"/>
      <w:r w:rsidRPr="007C649D">
        <w:rPr>
          <w:color w:val="202122"/>
          <w:sz w:val="28"/>
          <w:szCs w:val="28"/>
        </w:rPr>
        <w:t xml:space="preserve"> </w:t>
      </w:r>
      <w:proofErr w:type="spellStart"/>
      <w:r w:rsidRPr="007C649D">
        <w:rPr>
          <w:color w:val="202122"/>
          <w:sz w:val="28"/>
          <w:szCs w:val="28"/>
        </w:rPr>
        <w:t>Cup</w:t>
      </w:r>
      <w:proofErr w:type="spellEnd"/>
      <w:r w:rsidRPr="007C649D">
        <w:rPr>
          <w:color w:val="202122"/>
          <w:sz w:val="28"/>
          <w:szCs w:val="28"/>
        </w:rPr>
        <w:t xml:space="preserve"> 2016, третье место в номинации «Сайт промышленной или ТЭК компании» премии «Золотой сайт 2015»</w:t>
      </w:r>
      <w:r w:rsidR="007C649D">
        <w:rPr>
          <w:color w:val="202122"/>
          <w:sz w:val="28"/>
          <w:szCs w:val="28"/>
        </w:rPr>
        <w:t>.</w:t>
      </w:r>
    </w:p>
    <w:p w:rsidR="00906D4E" w:rsidRDefault="00312EA4" w:rsidP="00906D4E">
      <w:pPr>
        <w:jc w:val="center"/>
        <w:rPr>
          <w:color w:val="202122"/>
          <w:sz w:val="28"/>
          <w:szCs w:val="28"/>
        </w:rPr>
      </w:pPr>
      <w:r>
        <w:rPr>
          <w:color w:val="202122"/>
          <w:sz w:val="28"/>
          <w:szCs w:val="28"/>
        </w:rPr>
        <w:t>Для создания сайта необходима регистрация (рис. 2).</w:t>
      </w:r>
      <w:r>
        <w:rPr>
          <w:noProof/>
        </w:rPr>
        <w:drawing>
          <wp:inline distT="0" distB="0" distL="0" distR="0" wp14:anchorId="5D228AE8" wp14:editId="1137C478">
            <wp:extent cx="3454400" cy="3606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6479" t="4330" r="27744"/>
                    <a:stretch/>
                  </pic:blipFill>
                  <pic:spPr bwMode="auto">
                    <a:xfrm>
                      <a:off x="0" y="0"/>
                      <a:ext cx="3455974" cy="36084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2EA4" w:rsidRPr="00906D4E" w:rsidRDefault="00906D4E" w:rsidP="00906D4E">
      <w:pPr>
        <w:jc w:val="center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>
        <w:rPr>
          <w:color w:val="202122"/>
          <w:sz w:val="28"/>
          <w:szCs w:val="28"/>
        </w:rPr>
        <w:tab/>
      </w:r>
      <w:r w:rsidR="00312EA4">
        <w:rPr>
          <w:color w:val="202122"/>
          <w:sz w:val="28"/>
          <w:szCs w:val="28"/>
        </w:rPr>
        <w:t>Рисунок 2. Регистрация</w:t>
      </w:r>
    </w:p>
    <w:p w:rsidR="00312EA4" w:rsidRPr="00312EA4" w:rsidRDefault="00312EA4" w:rsidP="00312EA4">
      <w:pPr>
        <w:pStyle w:val="1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000000" w:themeColor="text1"/>
        </w:rPr>
      </w:pPr>
      <w:r w:rsidRPr="00312EA4">
        <w:rPr>
          <w:rFonts w:ascii="Times New Roman" w:hAnsi="Times New Roman" w:cs="Times New Roman"/>
          <w:b w:val="0"/>
          <w:bCs w:val="0"/>
          <w:color w:val="000000" w:themeColor="text1"/>
        </w:rPr>
        <w:lastRenderedPageBreak/>
        <w:t>Интуитивный конструктор сайтов</w:t>
      </w:r>
      <w:r>
        <w:rPr>
          <w:rFonts w:ascii="Times New Roman" w:hAnsi="Times New Roman" w:cs="Times New Roman"/>
          <w:b w:val="0"/>
          <w:bCs w:val="0"/>
          <w:color w:val="000000" w:themeColor="text1"/>
        </w:rPr>
        <w:t>.</w:t>
      </w:r>
    </w:p>
    <w:p w:rsidR="00312EA4" w:rsidRPr="00312EA4" w:rsidRDefault="00312EA4" w:rsidP="00312EA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Создать сайт можно</w:t>
      </w:r>
      <w:r w:rsidRPr="0031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самостоятельно с помощью блоков из библиотеки </w:t>
      </w:r>
      <w:proofErr w:type="spellStart"/>
      <w:r w:rsidRPr="00312EA4">
        <w:rPr>
          <w:rFonts w:ascii="Times New Roman" w:hAnsi="Times New Roman" w:cs="Times New Roman"/>
          <w:color w:val="000000" w:themeColor="text1"/>
          <w:sz w:val="28"/>
          <w:szCs w:val="28"/>
        </w:rPr>
        <w:t>Tilda</w:t>
      </w:r>
      <w:proofErr w:type="spellEnd"/>
      <w:r w:rsidRPr="00312EA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87042" w:rsidRDefault="00312EA4" w:rsidP="00E8704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Достаточно использовать</w:t>
      </w:r>
      <w:r w:rsidRPr="0031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блоки в сотнях комбинаций, просто добавляя один за другим, в интуитивно понятном интерфейсе. Вы сможете </w:t>
      </w:r>
      <w:r w:rsidRPr="00312EA4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создать сайт своими руками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любую тему и интегрировать полученный сайт в рамках</w:t>
      </w:r>
      <w:r w:rsidR="00E870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вашего урока (рис. 3).</w:t>
      </w:r>
    </w:p>
    <w:p w:rsidR="00906D4E" w:rsidRPr="00312EA4" w:rsidRDefault="00906D4E" w:rsidP="00906D4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E15AC23" wp14:editId="70798052">
            <wp:simplePos x="0" y="0"/>
            <wp:positionH relativeFrom="column">
              <wp:posOffset>-88900</wp:posOffset>
            </wp:positionH>
            <wp:positionV relativeFrom="paragraph">
              <wp:posOffset>309880</wp:posOffset>
            </wp:positionV>
            <wp:extent cx="5938520" cy="5372100"/>
            <wp:effectExtent l="0" t="0" r="508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50" t="4330" r="12908"/>
                    <a:stretch/>
                  </pic:blipFill>
                  <pic:spPr bwMode="auto">
                    <a:xfrm>
                      <a:off x="0" y="0"/>
                      <a:ext cx="5938520" cy="5372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783A">
        <w:rPr>
          <w:rFonts w:ascii="Times New Roman" w:hAnsi="Times New Roman" w:cs="Times New Roman"/>
          <w:color w:val="000000" w:themeColor="text1"/>
          <w:sz w:val="28"/>
          <w:szCs w:val="28"/>
        </w:rPr>
        <w:br w:type="textWrapping" w:clear="all"/>
      </w:r>
    </w:p>
    <w:p w:rsidR="00906D4E" w:rsidRDefault="00906D4E" w:rsidP="00906D4E">
      <w:pPr>
        <w:pStyle w:val="a3"/>
        <w:shd w:val="clear" w:color="auto" w:fill="FFFFFF"/>
        <w:tabs>
          <w:tab w:val="center" w:pos="5032"/>
          <w:tab w:val="left" w:pos="8052"/>
        </w:tabs>
        <w:spacing w:before="0" w:beforeAutospacing="0" w:after="0" w:afterAutospacing="0" w:line="360" w:lineRule="auto"/>
        <w:jc w:val="center"/>
        <w:rPr>
          <w:color w:val="202122"/>
          <w:sz w:val="28"/>
          <w:szCs w:val="28"/>
        </w:rPr>
      </w:pPr>
      <w:r>
        <w:rPr>
          <w:color w:val="202122"/>
          <w:sz w:val="28"/>
          <w:szCs w:val="28"/>
        </w:rPr>
        <w:t>Рисунок 3. Интуитивный конструктор</w:t>
      </w:r>
    </w:p>
    <w:p w:rsidR="00312EA4" w:rsidRDefault="00312EA4" w:rsidP="00906D4E">
      <w:pPr>
        <w:spacing w:after="0" w:line="360" w:lineRule="auto"/>
        <w:ind w:firstLine="709"/>
        <w:jc w:val="both"/>
        <w:rPr>
          <w:color w:val="202122"/>
          <w:sz w:val="28"/>
          <w:szCs w:val="28"/>
        </w:rPr>
      </w:pPr>
    </w:p>
    <w:p w:rsidR="00E87042" w:rsidRPr="00E87042" w:rsidRDefault="00E87042" w:rsidP="00E87042">
      <w:pPr>
        <w:pStyle w:val="2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E87042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lastRenderedPageBreak/>
        <w:t>Библиотека блоков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.</w:t>
      </w:r>
    </w:p>
    <w:p w:rsidR="00E87042" w:rsidRPr="00E87042" w:rsidRDefault="00E87042" w:rsidP="00E8704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данной платформе представлены п</w:t>
      </w:r>
      <w:r w:rsidRPr="00E870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олноэкранные обложки, </w:t>
      </w:r>
      <w:proofErr w:type="gramStart"/>
      <w:r w:rsidRPr="00E87042">
        <w:rPr>
          <w:rFonts w:ascii="Times New Roman" w:hAnsi="Times New Roman" w:cs="Times New Roman"/>
          <w:color w:val="000000" w:themeColor="text1"/>
          <w:sz w:val="28"/>
          <w:szCs w:val="28"/>
        </w:rPr>
        <w:t>эффектная</w:t>
      </w:r>
      <w:proofErr w:type="gramEnd"/>
      <w:r w:rsidRPr="00E870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87042">
        <w:rPr>
          <w:rFonts w:ascii="Times New Roman" w:hAnsi="Times New Roman" w:cs="Times New Roman"/>
          <w:color w:val="000000" w:themeColor="text1"/>
          <w:sz w:val="28"/>
          <w:szCs w:val="28"/>
        </w:rPr>
        <w:t>типографика</w:t>
      </w:r>
      <w:proofErr w:type="spellEnd"/>
      <w:r w:rsidRPr="00E87042">
        <w:rPr>
          <w:rFonts w:ascii="Times New Roman" w:hAnsi="Times New Roman" w:cs="Times New Roman"/>
          <w:color w:val="000000" w:themeColor="text1"/>
          <w:sz w:val="28"/>
          <w:szCs w:val="28"/>
        </w:rPr>
        <w:t>, фотогалереи, фоновые видео, формы заявок и многое другое.</w:t>
      </w:r>
    </w:p>
    <w:p w:rsidR="00E87042" w:rsidRPr="00E87042" w:rsidRDefault="00E87042" w:rsidP="00E8704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7042">
        <w:rPr>
          <w:rFonts w:ascii="Times New Roman" w:hAnsi="Times New Roman" w:cs="Times New Roman"/>
          <w:color w:val="000000" w:themeColor="text1"/>
          <w:sz w:val="28"/>
          <w:szCs w:val="28"/>
        </w:rPr>
        <w:t>Вам не обязате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льно быть дизайнером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Создатели подготовили</w:t>
      </w:r>
      <w:r w:rsidRPr="00E870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более 550 блоков. Каждый из них гармоничен, и в то же время имеет настройки, позволяющие создать сайт с индивидуальным дизайном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(рис. 4)</w:t>
      </w:r>
      <w:r w:rsidRPr="00E8704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87042" w:rsidRDefault="00E87042" w:rsidP="00E87042">
      <w:pPr>
        <w:pStyle w:val="a3"/>
        <w:shd w:val="clear" w:color="auto" w:fill="FFFFFF"/>
        <w:tabs>
          <w:tab w:val="center" w:pos="5032"/>
          <w:tab w:val="left" w:pos="8052"/>
        </w:tabs>
        <w:spacing w:before="0" w:beforeAutospacing="0" w:after="0" w:afterAutospacing="0" w:line="360" w:lineRule="auto"/>
        <w:ind w:firstLine="709"/>
        <w:jc w:val="center"/>
        <w:rPr>
          <w:color w:val="202122"/>
          <w:sz w:val="28"/>
          <w:szCs w:val="28"/>
        </w:rPr>
      </w:pPr>
      <w:r>
        <w:rPr>
          <w:noProof/>
        </w:rPr>
        <w:drawing>
          <wp:inline distT="0" distB="0" distL="0" distR="0" wp14:anchorId="31615394" wp14:editId="7DD0260F">
            <wp:extent cx="5345091" cy="5143500"/>
            <wp:effectExtent l="0" t="0" r="825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0339" r="15214"/>
                    <a:stretch/>
                  </pic:blipFill>
                  <pic:spPr bwMode="auto">
                    <a:xfrm>
                      <a:off x="0" y="0"/>
                      <a:ext cx="5341348" cy="5139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7042" w:rsidRPr="0013783A" w:rsidRDefault="00E87042" w:rsidP="0013783A">
      <w:pPr>
        <w:pStyle w:val="a3"/>
        <w:shd w:val="clear" w:color="auto" w:fill="FFFFFF"/>
        <w:tabs>
          <w:tab w:val="center" w:pos="5032"/>
          <w:tab w:val="left" w:pos="8052"/>
        </w:tabs>
        <w:spacing w:before="0" w:beforeAutospacing="0" w:after="0" w:afterAutospacing="0" w:line="360" w:lineRule="auto"/>
        <w:ind w:firstLine="709"/>
        <w:jc w:val="center"/>
        <w:rPr>
          <w:color w:val="202122"/>
          <w:sz w:val="28"/>
          <w:szCs w:val="28"/>
        </w:rPr>
      </w:pPr>
      <w:r>
        <w:rPr>
          <w:color w:val="202122"/>
          <w:sz w:val="28"/>
          <w:szCs w:val="28"/>
        </w:rPr>
        <w:t>Рисунок 4. Библиотека блоков</w:t>
      </w:r>
    </w:p>
    <w:p w:rsidR="00E87042" w:rsidRPr="00E87042" w:rsidRDefault="00E87042" w:rsidP="00E87042">
      <w:pPr>
        <w:pStyle w:val="2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E87042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Адаптивность.</w:t>
      </w:r>
    </w:p>
    <w:p w:rsidR="00E87042" w:rsidRPr="00E87042" w:rsidRDefault="00E87042" w:rsidP="00E8704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стоит забывать про удобство использования вашего сайта. Каждый учащийся может самостоятельно открыть данный сайт, выполняя домашнюю работу, зачастую детям удобно это делать на телефоне. </w:t>
      </w:r>
      <w:r w:rsidRPr="00E87042">
        <w:rPr>
          <w:rFonts w:ascii="Times New Roman" w:hAnsi="Times New Roman" w:cs="Times New Roman"/>
          <w:color w:val="000000" w:themeColor="text1"/>
          <w:sz w:val="28"/>
          <w:szCs w:val="28"/>
        </w:rPr>
        <w:t>Не нужно делать работу дважды, оптимизируя дизайн под разные устройства.</w:t>
      </w:r>
    </w:p>
    <w:p w:rsidR="00E87042" w:rsidRPr="00270551" w:rsidRDefault="00E87042" w:rsidP="0027055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704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Ваш сайт будет автоматически хорошо смотреться на смартфонах, планшетах и компьютерах. Мы проработали каждый блок, чтобы создание адаптивного сайта было элементарным</w:t>
      </w:r>
      <w:r w:rsidR="002705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(рис. 5)</w:t>
      </w:r>
      <w:r w:rsidRPr="00E8704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87042" w:rsidRDefault="00E87042" w:rsidP="00E87042">
      <w:pPr>
        <w:pStyle w:val="a3"/>
        <w:shd w:val="clear" w:color="auto" w:fill="FFFFFF"/>
        <w:tabs>
          <w:tab w:val="center" w:pos="5032"/>
          <w:tab w:val="left" w:pos="8052"/>
        </w:tabs>
        <w:spacing w:before="0" w:beforeAutospacing="0" w:after="0" w:afterAutospacing="0" w:line="360" w:lineRule="auto"/>
        <w:ind w:firstLine="709"/>
        <w:jc w:val="center"/>
        <w:rPr>
          <w:color w:val="202122"/>
          <w:sz w:val="28"/>
          <w:szCs w:val="28"/>
        </w:rPr>
      </w:pPr>
      <w:r>
        <w:rPr>
          <w:noProof/>
        </w:rPr>
        <w:drawing>
          <wp:inline distT="0" distB="0" distL="0" distR="0" wp14:anchorId="6E017DE5" wp14:editId="19D01A9A">
            <wp:extent cx="5274982" cy="5334000"/>
            <wp:effectExtent l="0" t="0" r="190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8632" cy="5337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7042" w:rsidRPr="003B0B2B" w:rsidRDefault="00270551" w:rsidP="00270551">
      <w:pPr>
        <w:pStyle w:val="a3"/>
        <w:shd w:val="clear" w:color="auto" w:fill="FFFFFF"/>
        <w:tabs>
          <w:tab w:val="center" w:pos="5032"/>
          <w:tab w:val="left" w:pos="8052"/>
        </w:tabs>
        <w:spacing w:before="0" w:beforeAutospacing="0" w:after="0" w:afterAutospacing="0" w:line="360" w:lineRule="auto"/>
        <w:ind w:firstLine="709"/>
        <w:jc w:val="center"/>
        <w:rPr>
          <w:color w:val="202122"/>
          <w:sz w:val="28"/>
          <w:szCs w:val="28"/>
        </w:rPr>
      </w:pPr>
      <w:r>
        <w:rPr>
          <w:color w:val="202122"/>
          <w:sz w:val="28"/>
          <w:szCs w:val="28"/>
        </w:rPr>
        <w:t>Рисунок 5. Адаптивность</w:t>
      </w:r>
    </w:p>
    <w:p w:rsidR="0013783A" w:rsidRDefault="0013783A" w:rsidP="0013783A">
      <w:pP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3783A" w:rsidRDefault="00270551" w:rsidP="0013783A">
      <w:pPr>
        <w:spacing w:line="360" w:lineRule="auto"/>
        <w:ind w:firstLine="709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proofErr w:type="gramStart"/>
      <w:r w:rsidRPr="0027055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Перейдем к сайту, </w:t>
      </w:r>
      <w:r w:rsidR="0013783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созданном в образова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тельных целях на интегрированном уроке (обществознание + информатика). </w:t>
      </w:r>
      <w:proofErr w:type="gramEnd"/>
    </w:p>
    <w:p w:rsidR="00270551" w:rsidRPr="0013783A" w:rsidRDefault="00270551" w:rsidP="0013783A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Сайт под названием «Все о выборах» (рис. 6).</w:t>
      </w:r>
      <w:r w:rsidRPr="0027055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270551" w:rsidRDefault="00270551" w:rsidP="0027055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CF8EE3E" wp14:editId="526B153F">
            <wp:extent cx="4989749" cy="3505200"/>
            <wp:effectExtent l="0" t="0" r="190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90035" cy="3505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0551" w:rsidRPr="00270551" w:rsidRDefault="00270551" w:rsidP="0027055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7055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Рисунок 6. Сайт «Все о выборах»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Перечень вопросов, рассматриваемых на уроке: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1. Что такое избирательная система?</w:t>
      </w:r>
    </w:p>
    <w:p w:rsidR="00270551" w:rsidRPr="003B0B2B" w:rsidRDefault="003B0B2B" w:rsidP="0027055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2. Что лежит в основе избирательного процесса?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Глоссарий по теме: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Избирательная система - </w:t>
      </w: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совокупность юридических правил, устанавливающих порядок проведения выборов, предоставления избирательных прав, определения результатов голосования.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Активное избирательное право</w:t>
      </w: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</w:t>
      </w: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-</w:t>
      </w: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право избирать, то есть право граждан государства участвовать в выборах в органы государственной власти, местного самоуправления.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Пассивное избирательное право</w:t>
      </w: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</w:t>
      </w: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-</w:t>
      </w: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право быть избранным.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Ценз</w:t>
      </w: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</w:t>
      </w: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-</w:t>
      </w: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специальные юридические правила, ограничивающие допущение лица к пользованию какими-либо политическими (в первую очередь избирательными) правами.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Референдум</w:t>
      </w: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</w:t>
      </w: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-</w:t>
      </w: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проведение тайного голосования по утверждению или не утверждению, выражению согласия или несогласия с каким-либо важным документом, действиями главы государства, парламента, правительства.</w:t>
      </w:r>
    </w:p>
    <w:p w:rsid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lastRenderedPageBreak/>
        <w:t>Ключевые слова</w:t>
      </w: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: </w:t>
      </w:r>
      <w:proofErr w:type="gramStart"/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Избирательная система; избирательное право; активное избирательное право; пассивное избирательное право; избирательный ценз; избирательный процесс; тайное голосование; прямые выборы; референдум.</w:t>
      </w:r>
      <w:proofErr w:type="gramEnd"/>
    </w:p>
    <w:p w:rsidR="00270551" w:rsidRPr="00270551" w:rsidRDefault="00270551" w:rsidP="00EF5B93">
      <w:pPr>
        <w:spacing w:after="0" w:line="360" w:lineRule="auto"/>
        <w:ind w:firstLine="709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Учащиеся</w:t>
      </w:r>
      <w:r w:rsidR="00EF5B9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познакомятся с такими моментами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, как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270551" w:rsidRPr="00270551" w:rsidRDefault="00270551" w:rsidP="00270551">
      <w:pPr>
        <w:numPr>
          <w:ilvl w:val="0"/>
          <w:numId w:val="6"/>
        </w:numPr>
        <w:spacing w:after="0" w:line="360" w:lineRule="auto"/>
        <w:ind w:left="0" w:firstLine="709"/>
        <w:textAlignment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5" w:anchor="rec661837063" w:history="1">
        <w:r w:rsidRPr="00270551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Что такое выборы</w:t>
        </w:r>
      </w:hyperlink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70551" w:rsidRPr="00270551" w:rsidRDefault="00270551" w:rsidP="00270551">
      <w:pPr>
        <w:numPr>
          <w:ilvl w:val="0"/>
          <w:numId w:val="6"/>
        </w:numPr>
        <w:spacing w:after="0" w:line="360" w:lineRule="auto"/>
        <w:ind w:left="0" w:firstLine="709"/>
        <w:textAlignment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6" w:anchor="rec652446661" w:history="1">
        <w:r w:rsidRPr="00270551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Выборы на законном уровне</w:t>
        </w:r>
      </w:hyperlink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70551" w:rsidRPr="00270551" w:rsidRDefault="00270551" w:rsidP="00270551">
      <w:pPr>
        <w:numPr>
          <w:ilvl w:val="0"/>
          <w:numId w:val="6"/>
        </w:numPr>
        <w:spacing w:after="0" w:line="360" w:lineRule="auto"/>
        <w:ind w:left="0" w:firstLine="709"/>
        <w:textAlignment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7" w:anchor="rec652411183" w:history="1">
        <w:r w:rsidRPr="00270551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Что надо знать о выборах</w:t>
        </w:r>
      </w:hyperlink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70551" w:rsidRPr="00270551" w:rsidRDefault="00270551" w:rsidP="00270551">
      <w:pPr>
        <w:numPr>
          <w:ilvl w:val="0"/>
          <w:numId w:val="6"/>
        </w:numPr>
        <w:spacing w:after="0" w:line="360" w:lineRule="auto"/>
        <w:ind w:left="0" w:firstLine="709"/>
        <w:textAlignment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8" w:anchor="rec661829003" w:history="1">
        <w:r w:rsidRPr="00270551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Избирательные комиссии</w:t>
        </w:r>
      </w:hyperlink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70551" w:rsidRDefault="00270551" w:rsidP="00270551">
      <w:pPr>
        <w:numPr>
          <w:ilvl w:val="0"/>
          <w:numId w:val="6"/>
        </w:numPr>
        <w:spacing w:after="0" w:line="360" w:lineRule="auto"/>
        <w:ind w:left="0" w:firstLine="709"/>
        <w:textAlignment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9" w:anchor="rec661849741" w:history="1">
        <w:r w:rsidRPr="00270551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Интересные факты</w:t>
        </w:r>
      </w:hyperlink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(рис. 7).</w:t>
      </w:r>
    </w:p>
    <w:p w:rsidR="00270551" w:rsidRDefault="00270551" w:rsidP="00270551">
      <w:pPr>
        <w:spacing w:after="0" w:line="360" w:lineRule="auto"/>
        <w:ind w:left="709"/>
        <w:jc w:val="center"/>
        <w:textAlignment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DE1A7BF" wp14:editId="3FF2CA73">
            <wp:extent cx="5516880" cy="4495800"/>
            <wp:effectExtent l="0" t="0" r="762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r="8462"/>
                    <a:stretch/>
                  </pic:blipFill>
                  <pic:spPr bwMode="auto">
                    <a:xfrm>
                      <a:off x="0" y="0"/>
                      <a:ext cx="5515297" cy="4494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0551" w:rsidRPr="00270551" w:rsidRDefault="00270551" w:rsidP="00270551">
      <w:pPr>
        <w:spacing w:after="0" w:line="360" w:lineRule="auto"/>
        <w:ind w:left="709"/>
        <w:jc w:val="center"/>
        <w:textAlignment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Рисунок 7. Содержание сайта</w:t>
      </w:r>
    </w:p>
    <w:p w:rsidR="00270551" w:rsidRDefault="00B820F1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Первая гиперссылк</w:t>
      </w:r>
      <w:r w:rsidR="00EF5B9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а содержит в себе информацию о выборах (рис. 8).</w:t>
      </w:r>
    </w:p>
    <w:p w:rsidR="00EF5B93" w:rsidRPr="00653370" w:rsidRDefault="00EF5B93" w:rsidP="00EF5B93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3370">
        <w:rPr>
          <w:noProof/>
          <w:color w:val="000000" w:themeColor="text1"/>
          <w:lang w:eastAsia="ru-RU"/>
        </w:rPr>
        <w:lastRenderedPageBreak/>
        <w:drawing>
          <wp:inline distT="0" distB="0" distL="0" distR="0" wp14:anchorId="1FDADF7B" wp14:editId="2ABC2DB4">
            <wp:extent cx="5321300" cy="43815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323535" cy="438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3370" w:rsidRPr="00653370" w:rsidRDefault="00EF5B93" w:rsidP="00653370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33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Рисунок 7. Что такое выборы</w:t>
      </w:r>
    </w:p>
    <w:p w:rsidR="00653370" w:rsidRDefault="00653370" w:rsidP="00653370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hyperlink r:id="rId22" w:history="1">
        <w:proofErr w:type="gramStart"/>
        <w:r w:rsidRPr="00653370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Выборы Президента Российской Федерации</w:t>
        </w:r>
      </w:hyperlink>
      <w:r w:rsidRPr="0065337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 — </w:t>
      </w:r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процедура прямого, </w:t>
      </w:r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тайного</w:t>
      </w:r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равного и всеобщего голосования по определению Президента Российской Федерации на ближайшие 6 лет. </w:t>
      </w:r>
      <w:proofErr w:type="gramEnd"/>
    </w:p>
    <w:p w:rsidR="00653370" w:rsidRDefault="00653370" w:rsidP="00653370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Данная процедура проводилась в </w:t>
      </w:r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1991</w:t>
      </w:r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 </w:t>
      </w:r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1996</w:t>
      </w:r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 </w:t>
      </w:r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2000</w:t>
      </w:r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 </w:t>
      </w:r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2004</w:t>
      </w:r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 </w:t>
      </w:r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2008</w:t>
      </w:r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 </w:t>
      </w:r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2012</w:t>
      </w:r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и </w:t>
      </w:r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2018</w:t>
      </w:r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годах. Ближайшие выборы Президента России </w:t>
      </w:r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должны пройти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2024 году.</w:t>
      </w:r>
    </w:p>
    <w:p w:rsidR="00653370" w:rsidRDefault="00653370" w:rsidP="00653370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Выборы президента России регулируются Конституцией РФ, Федеральным законом «Об основных гарантиях избирательных прав и права на участие в референдуме граждан Российской Федерации» и Федеральным законом «О выборах Президента Российской Федерации». </w:t>
      </w:r>
    </w:p>
    <w:p w:rsidR="00653370" w:rsidRPr="00653370" w:rsidRDefault="00653370" w:rsidP="00653370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Законы о выборах президента принимались фактически под каждые выборы — в 1991, 1995, 1999 и 2003 году. Положения избирательного законодательства постоянно развивались, но основы избирательной системы оставались неизменными</w:t>
      </w:r>
    </w:p>
    <w:p w:rsidR="00B820F1" w:rsidRDefault="00B820F1" w:rsidP="00EF5B93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lastRenderedPageBreak/>
        <w:t>Вторая гиперссылка в себе информацию о выборах на законном уровне (рис. 8, рис. 9).</w:t>
      </w:r>
    </w:p>
    <w:p w:rsidR="00EF5B93" w:rsidRDefault="00B820F1" w:rsidP="00B820F1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49DF293" wp14:editId="721E4CEE">
            <wp:extent cx="5397500" cy="4013200"/>
            <wp:effectExtent l="0" t="0" r="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399694" cy="4014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3370" w:rsidRPr="00653370" w:rsidRDefault="00B820F1" w:rsidP="00653370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Рисунок 8. Выборы на законном уровне</w:t>
      </w:r>
    </w:p>
    <w:p w:rsidR="00653370" w:rsidRDefault="00653370" w:rsidP="00653370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33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Президент Российской Федерации избирается гражданами Российской Федерации на основе всеобщего равного и прямого избирательного права при тайном голосовании.</w:t>
      </w:r>
    </w:p>
    <w:p w:rsidR="00653370" w:rsidRDefault="00653370" w:rsidP="00653370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33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Участие гражданина Российской Федерации в выборах Президента Российской Федерации является свободным и добровольным. </w:t>
      </w:r>
    </w:p>
    <w:p w:rsidR="00653370" w:rsidRDefault="00653370" w:rsidP="00653370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33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Никто не вправе оказывать воздействие на гражданина Российской Федерации с целью принудить его к участию или неучастию в выборах Президента Российской Федерации, а также препятствовать его свободному волеизъявлению.</w:t>
      </w:r>
    </w:p>
    <w:p w:rsidR="00653370" w:rsidRDefault="00653370" w:rsidP="00653370">
      <w:pPr>
        <w:shd w:val="clear" w:color="auto" w:fill="FFFFFF"/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gramStart"/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Законодательство о выборах Президента Российской Федерации составляют Конституция Российской Федерации, Федеральный закон от 12 июня 2002 года N 67-ФЗ "Об основных гарантиях избирательных прав и права на участие в референдуме граждан Российской Федерации" (далее - Федеральный закон "Об основных гарантиях избирательных прав и права на </w:t>
      </w:r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участие в референдуме граждан Российской Федерации"), настоящий Федеральный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закон, иные федеральные законы.</w:t>
      </w:r>
      <w:proofErr w:type="gramEnd"/>
    </w:p>
    <w:p w:rsidR="00653370" w:rsidRPr="00C3665F" w:rsidRDefault="00653370" w:rsidP="00C3665F">
      <w:pPr>
        <w:shd w:val="clear" w:color="auto" w:fill="FFFFFF"/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3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Основные понятия и термины, используемые в настоящем Федеральном законе, применяются в том же значении, что и в Федеральном законе "Об основных гарантиях избирательных прав и права на участие в референдуме граждан Российской Федерации", если иное не предусмотрено </w:t>
      </w:r>
      <w:r w:rsidR="00C3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настоящим Федеральным законом.</w:t>
      </w:r>
    </w:p>
    <w:p w:rsidR="00B820F1" w:rsidRPr="00C3665F" w:rsidRDefault="00B820F1" w:rsidP="00B820F1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C366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9132F9" wp14:editId="285D6190">
            <wp:extent cx="5176738" cy="4216400"/>
            <wp:effectExtent l="0" t="0" r="508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178832" cy="421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65F" w:rsidRDefault="00B820F1" w:rsidP="00C3665F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C3665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Рисунок 9. Вторая гиперссылка</w:t>
      </w:r>
    </w:p>
    <w:p w:rsidR="00C3665F" w:rsidRPr="00C3665F" w:rsidRDefault="00C3665F" w:rsidP="00C3665F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C36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Избирательные права граждан Российской Федерации при выборах Президента Российской Федерации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C3665F" w:rsidRDefault="00C3665F" w:rsidP="00C3665F">
      <w:pPr>
        <w:pStyle w:val="ac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3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Гражданин Российской Федерации, достигший на день голосования 18 лет, имеет право избирать Президента Российской Федерации, участвовать в выдвижении кандидатов на должность Президента Российской Федерации, предвыборной агитации, наблюдении за проведением выборов Президента Российской Федерации, работой избирательных </w:t>
      </w:r>
      <w:r w:rsidRPr="00C3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комиссий, включая установление итогов голосования и определение результатов выборов, а также в осуществлении других избирательных действий в порядке, установленном настоящим Федеральным закон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ом, иными федеральными законами</w:t>
      </w:r>
      <w:proofErr w:type="gramEnd"/>
    </w:p>
    <w:p w:rsidR="00C3665F" w:rsidRDefault="00C3665F" w:rsidP="00C3665F">
      <w:pPr>
        <w:pStyle w:val="ac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Президентом Российской Федерации может быть избран гражданин Российской Федерации не моложе 35 лет, постоянно проживающий в Российской Федерации не менее 25 лет, не имеющий и не имевший ранее гражданства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 </w:t>
      </w:r>
    </w:p>
    <w:p w:rsidR="00C3665F" w:rsidRDefault="00C3665F" w:rsidP="00C3665F">
      <w:pPr>
        <w:pStyle w:val="ac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3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Требование к кандидату на должность Президента Российской Федерации об отсутствии у него гражданства иностранного государства не распространяется на граждан Российской Федерации, ранее имевших гражданство государства, которое было принято или часть которого была принята в Российскую Федерацию в соответствии с федеральным конституционным законом, и постоянно проживавших на территории принятого в Российскую Федерацию государства или территории принятой в Российскую Федерацию части государства</w:t>
      </w:r>
      <w:proofErr w:type="gramEnd"/>
      <w:r w:rsidRPr="00C3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.(п. 2 в ред. Федерального закона от 05.04.2021 N 89-ФЗ)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665F" w:rsidRDefault="00C3665F" w:rsidP="00C3665F">
      <w:pPr>
        <w:pStyle w:val="ac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Гражданин Российской Федерации, проживающий или находящийся в период подготовки и проведения выборов Президента Российской Федерации за пределами территории Российской Федерации, обладает равными с иными гражданами Российской Федерации правами на выборах Президента Российской Федерации. </w:t>
      </w:r>
    </w:p>
    <w:p w:rsidR="00C3665F" w:rsidRDefault="00C3665F" w:rsidP="00C3665F">
      <w:pPr>
        <w:pStyle w:val="ac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 имеет права избирать Президента Российской Федерации и быть избранным Президентом Российской Федерации, участвовать в иных избирательных действиях гражданин Российской Федерации, признанный судом недееспособным или содержащийся в местах лишени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свободы по приговору суда. </w:t>
      </w:r>
    </w:p>
    <w:p w:rsidR="00C3665F" w:rsidRPr="00C3665F" w:rsidRDefault="00C3665F" w:rsidP="00C3665F">
      <w:pPr>
        <w:pStyle w:val="ac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имеет права быть избранным Президентом Российской Федерации гражданин Российской Федерации, занимавший должность Президента Российской Федерации два срока или занимающий на день официального опубликования (публикации) решения о назначении выборов Президента Российской Федерации должность Президента 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ссийской Федерации второй срок.</w:t>
      </w:r>
    </w:p>
    <w:p w:rsidR="00C3665F" w:rsidRDefault="00C3665F" w:rsidP="00C3665F">
      <w:pPr>
        <w:shd w:val="clear" w:color="auto" w:fill="FFFFFF"/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Выборы президента РФ назначаются Советом Федерации РФ. Решение о назначении выборов должно быть принято не ранее, чем за 90 дней и не позднее, чем за 100 дней до дня голосования. </w:t>
      </w:r>
    </w:p>
    <w:p w:rsidR="00C3665F" w:rsidRPr="00C3665F" w:rsidRDefault="00C3665F" w:rsidP="00C3665F">
      <w:pPr>
        <w:shd w:val="clear" w:color="auto" w:fill="FFFFFF"/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со статьёй 5 ФЗ «О выборах Президента Российской Федерации», днём голосования на выборах президента является второе воскресенье месяца, в котором проводилось голосование на предыдущих общих выборах президента Российской Федерации.</w:t>
      </w:r>
      <w:r w:rsidRPr="00C3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Кандидатом на должность президента может быть гражданин (не имеющий двойного гражданства) Российской Федерации не моложе 35 лет, постоянно проживающий в России не менее 25 лет.</w:t>
      </w:r>
    </w:p>
    <w:p w:rsidR="00B820F1" w:rsidRPr="00C3665F" w:rsidRDefault="00B820F1" w:rsidP="00C3665F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C3665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Третья содержит в себе информацию о то, что нужно знать </w:t>
      </w:r>
      <w:r w:rsidR="00C3665F" w:rsidRPr="00C3665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о выборах. </w:t>
      </w:r>
      <w:r w:rsidR="00C3665F" w:rsidRPr="00C366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 необходимо</w:t>
      </w:r>
      <w:r w:rsidR="00C366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C3665F" w:rsidRPr="00C3665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3665F" w:rsidRPr="00C366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1)Узнать о кандидатах и партиях через СМИ и сформировать свою позицию.</w:t>
      </w:r>
      <w:r w:rsidR="00C3665F" w:rsidRPr="00C3665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3665F" w:rsidRPr="00C366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2)Прийти на избирательный участок с паспортом.</w:t>
      </w:r>
      <w:r w:rsidR="00C3665F" w:rsidRPr="00C3665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3665F" w:rsidRPr="00C366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3)Получить у члена избирательной комиссии бюллетень для голосования.</w:t>
      </w:r>
      <w:r w:rsidR="00C3665F" w:rsidRPr="00C3665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3665F" w:rsidRPr="00C366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4)Пройти в кабину для тайного принятия решения.</w:t>
      </w:r>
      <w:r w:rsidR="00C3665F" w:rsidRPr="00C3665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3665F" w:rsidRPr="00C366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5)Опустить бюллетень в урну для голосования </w:t>
      </w:r>
      <w:r w:rsidRPr="00C3665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(рис.10).</w:t>
      </w:r>
    </w:p>
    <w:p w:rsidR="00B820F1" w:rsidRDefault="00B820F1" w:rsidP="00B820F1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56F3877" wp14:editId="2ED86913">
            <wp:extent cx="5938023" cy="4394200"/>
            <wp:effectExtent l="0" t="0" r="5715" b="635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95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20F1" w:rsidRDefault="00B820F1" w:rsidP="00B820F1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Рисунок 10. Что надо знать о выборах.</w:t>
      </w:r>
    </w:p>
    <w:p w:rsidR="00C3665F" w:rsidRPr="00C3665F" w:rsidRDefault="00C3665F" w:rsidP="00C3665F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26" w:anchor=":~:text=%D0%98%D0%B7%D0%B1%D0%B8%D1%80%D0%B0%D1%82%D0%B5%D0%BB%D1%8C%D0%BD%D1%8B%D0%B5%20%D0%BA%D0%BE%D0%BC%D0%B8%D1%81%D1%81%D0%B8%D0%B8%20%E2%80%94%20%D0%BD%D0%B5%D0%B7%D0%B0%D0%B2%D0%B8%D1%81%D0%B8%D0%BC%D1%8B%D0%B5%20%D0%BA%D0%BE%D0%BB%D0%BB%D0%B5%D0%B3%D0%B8%D0%B0%D0%BB%D1%8C%D0%BD%D1%8B%D0%B5%20%D0%BE%D1%80%D0%B3%D0%B0%D0%BD%D1%8B,%D0%BF%D0%B0%D1%80%D1%82%D0%B8%D0%B9%20(%D0%B8%D1%85%20%D1%81%D0%BF%D0%B8%D1%81%D0%BA%D0%BE%D0%B2%20%D0%BA%D0%B0%D0%BD%D0%B4%D0%B8%D0%B4%D0%B0%D1%82%D0%BE%D0%B2)." w:tgtFrame="_blank" w:history="1">
        <w:r w:rsidRPr="00C3665F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Избирательные комиссии </w:t>
        </w:r>
      </w:hyperlink>
      <w:r w:rsidRPr="00C366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— независимые коллегиальные органы, формируемые в соответствии с избирательным законодательством, организующие и обеспечивающие подготовку и проведение выборов различного уровня, в том числе выдвижение и регистрацию кандидатов и политических партий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E01D70" w:rsidRDefault="00B820F1" w:rsidP="00E01D70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Четвертая гиперссылка содержит в себе информацию  об избирательных комиссиях, список избирательных партий, имеющих право в</w:t>
      </w:r>
      <w:r w:rsidR="00E01D70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соответствии с Федеральным законом (рис. 11, рис. 12</w:t>
      </w:r>
      <w:r w:rsidR="00952438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, рис. 13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).</w:t>
      </w:r>
    </w:p>
    <w:p w:rsidR="00B820F1" w:rsidRDefault="00B820F1" w:rsidP="00E01D70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240CCA5" wp14:editId="7AF7A942">
            <wp:extent cx="5422900" cy="3653456"/>
            <wp:effectExtent l="0" t="0" r="6350" b="444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418567" cy="3650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20F1" w:rsidRDefault="00B820F1" w:rsidP="00B820F1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Рисунок 11. Избирательные комиссии</w:t>
      </w:r>
    </w:p>
    <w:p w:rsidR="00B820F1" w:rsidRDefault="00B820F1" w:rsidP="00B820F1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CF2E7AB" wp14:editId="0F19AA22">
            <wp:extent cx="5359400" cy="44958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361614" cy="4497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20F1" w:rsidRDefault="00B820F1" w:rsidP="00B820F1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Рисунок 12. Схема</w:t>
      </w:r>
    </w:p>
    <w:p w:rsidR="00B820F1" w:rsidRDefault="00B820F1" w:rsidP="00B820F1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t xml:space="preserve"> </w:t>
      </w:r>
      <w:r>
        <w:rPr>
          <w:noProof/>
          <w:lang w:eastAsia="ru-RU"/>
        </w:rPr>
        <w:drawing>
          <wp:inline distT="0" distB="0" distL="0" distR="0" wp14:anchorId="1EDFA43B" wp14:editId="6CEDB4F8">
            <wp:extent cx="5534542" cy="41783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536781" cy="417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20F1" w:rsidRDefault="00B820F1" w:rsidP="00B820F1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Рисунок 13. Список партий</w:t>
      </w:r>
    </w:p>
    <w:p w:rsidR="00B820F1" w:rsidRDefault="001A453A" w:rsidP="001A453A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Пятая гиперссылка содержит в себе информацию об интересных фактах (рис. 14). .</w:t>
      </w:r>
      <w:r>
        <w:rPr>
          <w:noProof/>
          <w:lang w:eastAsia="ru-RU"/>
        </w:rPr>
        <w:drawing>
          <wp:inline distT="0" distB="0" distL="0" distR="0" wp14:anchorId="17EE6063" wp14:editId="002E1769">
            <wp:extent cx="5940425" cy="3341451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453A" w:rsidRPr="00C3665F" w:rsidRDefault="001A453A" w:rsidP="00C3665F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C3665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Рисунок 14. Интересные факты</w:t>
      </w:r>
    </w:p>
    <w:p w:rsidR="00C3665F" w:rsidRPr="00C3665F" w:rsidRDefault="00C3665F" w:rsidP="00C3665F">
      <w:pPr>
        <w:numPr>
          <w:ilvl w:val="0"/>
          <w:numId w:val="10"/>
        </w:numPr>
        <w:spacing w:before="100" w:beforeAutospacing="1" w:after="100" w:afterAutospacing="1" w:line="705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3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Выборы президента России ни разу не проигрывал действующий глава государства, переизбирающийся на новый срок.</w:t>
      </w:r>
      <w:proofErr w:type="gramEnd"/>
    </w:p>
    <w:p w:rsidR="00C3665F" w:rsidRPr="00C3665F" w:rsidRDefault="00C3665F" w:rsidP="00C3665F">
      <w:pPr>
        <w:numPr>
          <w:ilvl w:val="0"/>
          <w:numId w:val="10"/>
        </w:numPr>
        <w:spacing w:before="100" w:beforeAutospacing="1" w:after="100" w:afterAutospacing="1" w:line="705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Дмитрий Медведев стал первым президентом России, решившим не переизбираться на второй срок подряд.</w:t>
      </w:r>
    </w:p>
    <w:p w:rsidR="00C3665F" w:rsidRPr="00C3665F" w:rsidRDefault="00C3665F" w:rsidP="00C3665F">
      <w:pPr>
        <w:numPr>
          <w:ilvl w:val="0"/>
          <w:numId w:val="10"/>
        </w:numPr>
        <w:spacing w:before="100" w:beforeAutospacing="1" w:after="100" w:afterAutospacing="1" w:line="705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Борис Ельцин — единственный человек, бывший президентом России в составе СССР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665F" w:rsidRPr="00C3665F" w:rsidRDefault="00C3665F" w:rsidP="00C3665F">
      <w:pPr>
        <w:numPr>
          <w:ilvl w:val="0"/>
          <w:numId w:val="10"/>
        </w:numPr>
        <w:spacing w:before="100" w:beforeAutospacing="1" w:after="100" w:afterAutospacing="1" w:line="705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Владимир Путин — первый президент России, вступивший в эту должность после распада СССР в результате очередных (не досрочных) выборов и отработавший свой президентский срок полностью (2004—2008 — второй срок Путина).</w:t>
      </w:r>
    </w:p>
    <w:p w:rsidR="00C3665F" w:rsidRPr="00C3665F" w:rsidRDefault="00C3665F" w:rsidP="00C3665F">
      <w:pPr>
        <w:numPr>
          <w:ilvl w:val="0"/>
          <w:numId w:val="10"/>
        </w:numPr>
        <w:spacing w:before="100" w:beforeAutospacing="1" w:after="100" w:afterAutospacing="1" w:line="705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Дмитрий Медведев — последний президент России, срок полномочий которого длился четыре года.</w:t>
      </w:r>
    </w:p>
    <w:p w:rsidR="00C3665F" w:rsidRDefault="00C3665F" w:rsidP="00C3665F">
      <w:pPr>
        <w:numPr>
          <w:ilvl w:val="0"/>
          <w:numId w:val="10"/>
        </w:numPr>
        <w:spacing w:beforeAutospacing="1" w:after="0" w:afterAutospacing="1" w:line="705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Пять раз президентом России избирался кандидат-самовыдвиженец (Борис Ельцин в 1991 и 1996, Владимир Путин в 2000, 2004 и 2018 годах), дважды выборы выигрывал кандидат от политической партии </w:t>
      </w:r>
      <w:r w:rsidRPr="00C366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(Дмитрий Медведев в 2008, Владимир Путин в 2012 году — оба</w:t>
      </w:r>
      <w:r w:rsidRPr="00C3665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C366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«</w:t>
      </w:r>
      <w:hyperlink r:id="rId31" w:tgtFrame="_blank" w:history="1">
        <w:r w:rsidRPr="00C3665F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Единой России</w:t>
        </w:r>
      </w:hyperlink>
      <w:r w:rsidRPr="00C3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»). Ни один из российских президентов не был членом какой-либо партии в период избирательной кампании и срока своего нахождения во главе государства. </w:t>
      </w:r>
    </w:p>
    <w:p w:rsidR="00C3665F" w:rsidRPr="00C3665F" w:rsidRDefault="00C3665F" w:rsidP="00C3665F">
      <w:pPr>
        <w:spacing w:beforeAutospacing="1" w:after="0" w:afterAutospacing="1" w:line="705" w:lineRule="atLeast"/>
        <w:ind w:left="720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2012 году Дмитрий Медведев стал первым из людей, когда-либо бывших президентами России, кто хоть и после окончания своих полномочий, но всё же вступил в политическую партию, которой стала возглавляемая им «Единая Россия».</w:t>
      </w:r>
    </w:p>
    <w:p w:rsidR="001A453A" w:rsidRDefault="001A453A" w:rsidP="001A453A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Внизу странички указаны источники</w:t>
      </w:r>
      <w:r w:rsidR="00132DB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: информация взята с официального сайта Википедия, где размещена информация о </w:t>
      </w:r>
      <w:proofErr w:type="spellStart"/>
      <w:r w:rsidR="00132DB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презедентских</w:t>
      </w:r>
      <w:proofErr w:type="spellEnd"/>
      <w:r w:rsidR="00132DB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выборах России и с сайта  </w:t>
      </w:r>
      <w:hyperlink r:id="rId32" w:history="1">
        <w:r w:rsidR="00132DB2" w:rsidRPr="000A4F5C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http://www.cikrf.ru/</w:t>
        </w:r>
      </w:hyperlink>
      <w:r w:rsidR="00132DB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, где указана информация о ЦИК России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(рис. 15</w:t>
      </w:r>
      <w:r w:rsidR="00132DB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, рис. 16, рис. 17, рис. 18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).</w:t>
      </w:r>
    </w:p>
    <w:p w:rsidR="00132DB2" w:rsidRDefault="001A453A" w:rsidP="00132DB2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80C00EA" wp14:editId="5F8BED18">
            <wp:extent cx="5367059" cy="4089400"/>
            <wp:effectExtent l="0" t="0" r="5080" b="635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369230" cy="4091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2DB2" w:rsidRDefault="00132DB2" w:rsidP="00132DB2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Рисунок 15. Источники</w:t>
      </w:r>
    </w:p>
    <w:p w:rsidR="00132DB2" w:rsidRDefault="00132DB2" w:rsidP="00132DB2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6D59318" wp14:editId="5A847CD5">
            <wp:extent cx="5427963" cy="3848100"/>
            <wp:effectExtent l="0" t="0" r="190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430158" cy="3849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2DB2" w:rsidRDefault="00132DB2" w:rsidP="00132DB2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Рисунок 16. Википедия</w:t>
      </w:r>
    </w:p>
    <w:p w:rsidR="00132DB2" w:rsidRDefault="00132DB2" w:rsidP="00132DB2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</w:p>
    <w:p w:rsidR="00132DB2" w:rsidRDefault="00132DB2" w:rsidP="00132DB2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F0C156D" wp14:editId="26B18821">
            <wp:extent cx="5938024" cy="4114800"/>
            <wp:effectExtent l="0" t="0" r="571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1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2DB2" w:rsidRDefault="00132DB2" w:rsidP="00132DB2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Рисунок 17. ЦИК России 1</w:t>
      </w:r>
    </w:p>
    <w:p w:rsidR="00132DB2" w:rsidRDefault="00132DB2" w:rsidP="00132DB2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8C31E50" wp14:editId="006EC3CD">
            <wp:extent cx="5938023" cy="4305300"/>
            <wp:effectExtent l="0" t="0" r="571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07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2DB2" w:rsidRDefault="00132DB2" w:rsidP="00132DB2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Рисунок 18. ЦИК России 2</w:t>
      </w:r>
    </w:p>
    <w:p w:rsidR="00132DB2" w:rsidRPr="00132DB2" w:rsidRDefault="00132DB2" w:rsidP="00132DB2">
      <w:pPr>
        <w:shd w:val="clear" w:color="auto" w:fill="FFFFFF"/>
        <w:tabs>
          <w:tab w:val="center" w:pos="5032"/>
          <w:tab w:val="left" w:pos="7248"/>
        </w:tabs>
        <w:spacing w:after="0" w:line="360" w:lineRule="auto"/>
        <w:ind w:firstLine="502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При нажатии на гиперссылку «Узнать больше» вы переходите на сайт </w:t>
      </w:r>
      <w:r w:rsidRPr="00132DB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Википедия, где содержится информация:</w:t>
      </w:r>
    </w:p>
    <w:p w:rsidR="00132DB2" w:rsidRDefault="00132DB2" w:rsidP="00132DB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r w:rsidRPr="00132DB2">
        <w:rPr>
          <w:b/>
          <w:bCs/>
          <w:color w:val="202122"/>
          <w:sz w:val="28"/>
          <w:szCs w:val="28"/>
        </w:rPr>
        <w:t>Выборы в Российской Федерации</w:t>
      </w:r>
      <w:r w:rsidRPr="00132DB2">
        <w:rPr>
          <w:color w:val="202122"/>
          <w:sz w:val="28"/>
          <w:szCs w:val="28"/>
        </w:rPr>
        <w:t> делятся на федеральные, региональные и муниципальные (местные):</w:t>
      </w:r>
    </w:p>
    <w:p w:rsidR="00E01D70" w:rsidRDefault="00132DB2" w:rsidP="00132DB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r w:rsidRPr="00132DB2">
        <w:rPr>
          <w:color w:val="202122"/>
          <w:sz w:val="28"/>
          <w:szCs w:val="28"/>
        </w:rPr>
        <w:t xml:space="preserve">На федеральном уровне избираются Президент России и депутаты нижней палаты парламента (Федерального собрания) — Государственной думы. </w:t>
      </w:r>
    </w:p>
    <w:p w:rsidR="00132DB2" w:rsidRPr="00132DB2" w:rsidRDefault="00132DB2" w:rsidP="00132DB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r w:rsidRPr="00132DB2">
        <w:rPr>
          <w:color w:val="202122"/>
          <w:sz w:val="28"/>
          <w:szCs w:val="28"/>
        </w:rPr>
        <w:t>С 1991 года в России было проведено семь выборов президента и восемь выборов в Государственную думу.</w:t>
      </w:r>
    </w:p>
    <w:p w:rsidR="00132DB2" w:rsidRDefault="00132DB2" w:rsidP="00132DB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132DB2">
        <w:rPr>
          <w:rFonts w:ascii="Times New Roman" w:hAnsi="Times New Roman" w:cs="Times New Roman"/>
          <w:color w:val="202122"/>
          <w:sz w:val="28"/>
          <w:szCs w:val="28"/>
        </w:rPr>
        <w:t>На региональном уровне избираются парламенты субъектов Российской Федерации и проводятся прямые выборы глав регионов.</w:t>
      </w:r>
    </w:p>
    <w:p w:rsidR="00132DB2" w:rsidRDefault="00132DB2" w:rsidP="00132DB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proofErr w:type="gramStart"/>
      <w:r w:rsidRPr="00132DB2">
        <w:rPr>
          <w:rFonts w:ascii="Times New Roman" w:hAnsi="Times New Roman" w:cs="Times New Roman"/>
          <w:color w:val="202122"/>
          <w:sz w:val="28"/>
          <w:szCs w:val="28"/>
        </w:rPr>
        <w:t>Местное самоуправление в России также осуществляется через выборные представительные органы — муниципальные советы, вопрос же о системе выборов глав муниципальных образований (местных</w:t>
      </w:r>
      <w:proofErr w:type="gramEnd"/>
      <w:r w:rsidRPr="00132DB2">
        <w:rPr>
          <w:rFonts w:ascii="Times New Roman" w:hAnsi="Times New Roman" w:cs="Times New Roman"/>
          <w:color w:val="202122"/>
          <w:sz w:val="28"/>
          <w:szCs w:val="28"/>
        </w:rPr>
        <w:t xml:space="preserve"> </w:t>
      </w:r>
      <w:r w:rsidRPr="00132DB2">
        <w:rPr>
          <w:rFonts w:ascii="Times New Roman" w:hAnsi="Times New Roman" w:cs="Times New Roman"/>
          <w:color w:val="202122"/>
          <w:sz w:val="28"/>
          <w:szCs w:val="28"/>
        </w:rPr>
        <w:lastRenderedPageBreak/>
        <w:t xml:space="preserve">администраций) </w:t>
      </w:r>
      <w:proofErr w:type="gramStart"/>
      <w:r w:rsidRPr="00132DB2">
        <w:rPr>
          <w:rFonts w:ascii="Times New Roman" w:hAnsi="Times New Roman" w:cs="Times New Roman"/>
          <w:color w:val="202122"/>
          <w:sz w:val="28"/>
          <w:szCs w:val="28"/>
        </w:rPr>
        <w:t>отдан</w:t>
      </w:r>
      <w:proofErr w:type="gramEnd"/>
      <w:r w:rsidRPr="00132DB2">
        <w:rPr>
          <w:rFonts w:ascii="Times New Roman" w:hAnsi="Times New Roman" w:cs="Times New Roman"/>
          <w:color w:val="202122"/>
          <w:sz w:val="28"/>
          <w:szCs w:val="28"/>
        </w:rPr>
        <w:t xml:space="preserve"> в ведение самих муниципалитетов. Устав муниципального образования может предусматривать один из двух вариантов: прямые выборы главы муниципального образования либо выборы главы депутатами представительного органа (местного парламента), с последующим замещением должности главы местной администрации на конкурсной контрактной основе. Кроме того, выборы представителей судебной власти (мировых судей на уровне местного самоуправления) в России предусмотрены законом, но в настоящее время не практикуются.</w:t>
      </w:r>
    </w:p>
    <w:p w:rsidR="00132DB2" w:rsidRPr="00132DB2" w:rsidRDefault="00132DB2" w:rsidP="00132DB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132DB2">
        <w:rPr>
          <w:rFonts w:ascii="Times New Roman" w:hAnsi="Times New Roman" w:cs="Times New Roman"/>
          <w:color w:val="202122"/>
          <w:sz w:val="28"/>
          <w:szCs w:val="28"/>
        </w:rPr>
        <w:t>Организацию и проведение выборов осуществляют независимые коллегиальные органы — избирательные комиссии</w:t>
      </w:r>
      <w:r>
        <w:rPr>
          <w:rFonts w:ascii="Times New Roman" w:hAnsi="Times New Roman" w:cs="Times New Roman"/>
          <w:color w:val="202122"/>
          <w:sz w:val="28"/>
          <w:szCs w:val="28"/>
        </w:rPr>
        <w:t>.</w:t>
      </w:r>
    </w:p>
    <w:p w:rsidR="00132DB2" w:rsidRDefault="00132DB2" w:rsidP="00132DB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color w:val="202122"/>
          <w:sz w:val="28"/>
          <w:szCs w:val="28"/>
        </w:rPr>
        <w:t>Правовые основы выборов РФ:</w:t>
      </w:r>
    </w:p>
    <w:p w:rsidR="00132DB2" w:rsidRPr="00132DB2" w:rsidRDefault="00132DB2" w:rsidP="00132DB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r w:rsidRPr="00132DB2">
        <w:rPr>
          <w:color w:val="202122"/>
          <w:sz w:val="28"/>
          <w:szCs w:val="28"/>
        </w:rPr>
        <w:t>Институт российской системы выборов регулируется в соответствии с Конституцией Российской Федерации и федеральным законодательством (в частности, ФЗ РФ от 12 июня 2002 г. № 67-ФЗ «Об основных гарантиях избирательных прав и права на участие в референдуме граждан Российской Федерации»).</w:t>
      </w:r>
    </w:p>
    <w:p w:rsidR="00132DB2" w:rsidRPr="00132DB2" w:rsidRDefault="00132DB2" w:rsidP="00132DB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r w:rsidRPr="00132DB2">
        <w:rPr>
          <w:color w:val="202122"/>
          <w:sz w:val="28"/>
          <w:szCs w:val="28"/>
        </w:rPr>
        <w:t>Конституция Российской Федерации заложила базовые основы функционирования избирательного права на территории России:</w:t>
      </w:r>
    </w:p>
    <w:p w:rsidR="00132DB2" w:rsidRPr="00132DB2" w:rsidRDefault="00132DB2" w:rsidP="00132DB2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132DB2">
        <w:rPr>
          <w:rFonts w:ascii="Times New Roman" w:hAnsi="Times New Roman" w:cs="Times New Roman"/>
          <w:color w:val="202122"/>
          <w:sz w:val="28"/>
          <w:szCs w:val="28"/>
        </w:rPr>
        <w:t>всеобщее, равное, прямое избирательное право при тайном голосовании;</w:t>
      </w:r>
    </w:p>
    <w:p w:rsidR="00132DB2" w:rsidRPr="00132DB2" w:rsidRDefault="00132DB2" w:rsidP="00132DB2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132DB2">
        <w:rPr>
          <w:rFonts w:ascii="Times New Roman" w:hAnsi="Times New Roman" w:cs="Times New Roman"/>
          <w:color w:val="202122"/>
          <w:sz w:val="28"/>
          <w:szCs w:val="28"/>
        </w:rPr>
        <w:t>право граждан избирать и быть избранными в органы государственной власти и местного самоуправления для каждого гражданина;</w:t>
      </w:r>
    </w:p>
    <w:p w:rsidR="00132DB2" w:rsidRPr="00132DB2" w:rsidRDefault="00132DB2" w:rsidP="00132DB2">
      <w:pPr>
        <w:numPr>
          <w:ilvl w:val="1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132DB2">
        <w:rPr>
          <w:rFonts w:ascii="Times New Roman" w:hAnsi="Times New Roman" w:cs="Times New Roman"/>
          <w:color w:val="202122"/>
          <w:sz w:val="28"/>
          <w:szCs w:val="28"/>
        </w:rPr>
        <w:t>не имеют права избирать и быть избранными граждане, признанные судом недееспособными, а также содержащиеся в местах лишения свободы по приговору суда;</w:t>
      </w:r>
    </w:p>
    <w:p w:rsidR="00132DB2" w:rsidRPr="00132DB2" w:rsidRDefault="00132DB2" w:rsidP="00132DB2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132DB2">
        <w:rPr>
          <w:rFonts w:ascii="Times New Roman" w:hAnsi="Times New Roman" w:cs="Times New Roman"/>
          <w:color w:val="202122"/>
          <w:sz w:val="28"/>
          <w:szCs w:val="28"/>
        </w:rPr>
        <w:t>возрастной ценз для кандидатов: в Государственную думу — не младше 21 года, в Президенты — не моложе 35 лет;</w:t>
      </w:r>
    </w:p>
    <w:p w:rsidR="00132DB2" w:rsidRPr="00132DB2" w:rsidRDefault="00132DB2" w:rsidP="00132DB2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132DB2">
        <w:rPr>
          <w:rFonts w:ascii="Times New Roman" w:hAnsi="Times New Roman" w:cs="Times New Roman"/>
          <w:color w:val="202122"/>
          <w:sz w:val="28"/>
          <w:szCs w:val="28"/>
        </w:rPr>
        <w:lastRenderedPageBreak/>
        <w:t>выборы в Государственную думу проводятся на основании федерального закона, а назначаются Президентом;</w:t>
      </w:r>
    </w:p>
    <w:p w:rsidR="00132DB2" w:rsidRPr="00132DB2" w:rsidRDefault="00132DB2" w:rsidP="00132DB2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132DB2">
        <w:rPr>
          <w:rFonts w:ascii="Times New Roman" w:hAnsi="Times New Roman" w:cs="Times New Roman"/>
          <w:color w:val="202122"/>
          <w:sz w:val="28"/>
          <w:szCs w:val="28"/>
        </w:rPr>
        <w:t>выборы Президента Российской Федерации назначаются верхней палатой Федерального Собрания — Советом Федерации и проводятся в соответствии с федеральным законом.</w:t>
      </w:r>
    </w:p>
    <w:p w:rsidR="00132DB2" w:rsidRPr="00132DB2" w:rsidRDefault="00132DB2" w:rsidP="00132DB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r w:rsidRPr="00132DB2">
        <w:rPr>
          <w:color w:val="202122"/>
          <w:sz w:val="28"/>
          <w:szCs w:val="28"/>
        </w:rPr>
        <w:t>Конституцией установлены также сроки полномочий выборных органов: 5 лет для Государственной думы и 6 лет для Президента, по истечении которых проводятся новые выборы.</w:t>
      </w:r>
    </w:p>
    <w:p w:rsidR="00132DB2" w:rsidRPr="00132DB2" w:rsidRDefault="00132DB2" w:rsidP="00132DB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r w:rsidRPr="00132DB2">
        <w:rPr>
          <w:color w:val="202122"/>
          <w:sz w:val="28"/>
          <w:szCs w:val="28"/>
        </w:rPr>
        <w:t>На основе данных положений Конституции базируется нижестоящее избирательное законодательство.</w:t>
      </w:r>
    </w:p>
    <w:p w:rsidR="00132DB2" w:rsidRPr="00653370" w:rsidRDefault="00132DB2" w:rsidP="006533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r w:rsidRPr="00132DB2">
        <w:rPr>
          <w:color w:val="202122"/>
          <w:sz w:val="28"/>
          <w:szCs w:val="28"/>
        </w:rPr>
        <w:t xml:space="preserve">Организацией и проведением выборов занимается ЦИК Российской </w:t>
      </w:r>
      <w:r w:rsidRPr="00653370">
        <w:rPr>
          <w:color w:val="202122"/>
          <w:sz w:val="28"/>
          <w:szCs w:val="28"/>
        </w:rPr>
        <w:t>Федерации, порядок формирования которой установлен Конституцией РФ.</w:t>
      </w:r>
    </w:p>
    <w:p w:rsidR="00E01D70" w:rsidRDefault="00132DB2" w:rsidP="006533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r w:rsidRPr="00653370">
        <w:rPr>
          <w:color w:val="202122"/>
          <w:sz w:val="28"/>
          <w:szCs w:val="28"/>
        </w:rPr>
        <w:t xml:space="preserve">В 2003 г., на выборах президента Башкортостана, было незаконно изготовлено около 200 000 избирательных бюллетеней. </w:t>
      </w:r>
    </w:p>
    <w:p w:rsidR="00132DB2" w:rsidRPr="00653370" w:rsidRDefault="00132DB2" w:rsidP="006533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r w:rsidRPr="00653370">
        <w:rPr>
          <w:color w:val="202122"/>
          <w:sz w:val="28"/>
          <w:szCs w:val="28"/>
        </w:rPr>
        <w:t xml:space="preserve">Виновный — директор типографии, тайно изготовивший бюллетени — был оштрафован на годовую зарплату (через полтора года), а заказчики не были установлены. За искажение результатов голосования председатели двух участковых комиссий (Приморский край, </w:t>
      </w:r>
      <w:proofErr w:type="gramStart"/>
      <w:r w:rsidRPr="00653370">
        <w:rPr>
          <w:color w:val="202122"/>
          <w:sz w:val="28"/>
          <w:szCs w:val="28"/>
        </w:rPr>
        <w:t>Сахалинская</w:t>
      </w:r>
      <w:proofErr w:type="gramEnd"/>
      <w:r w:rsidRPr="00653370">
        <w:rPr>
          <w:color w:val="202122"/>
          <w:sz w:val="28"/>
          <w:szCs w:val="28"/>
        </w:rPr>
        <w:t xml:space="preserve"> обл.) были приговорены судом к 2,5 и 3 года лишения свободы — условно. В Адыгее, председатели 21 избирательной комиссии приписали «Единой России» 3 тыс. голосов, внеся в протоколы заведомо ложные сведения. Уголовное дело было прекращено прокуратурой республики «за отсутствием состава преступления».</w:t>
      </w:r>
    </w:p>
    <w:p w:rsidR="00132DB2" w:rsidRPr="00653370" w:rsidRDefault="00132DB2" w:rsidP="006533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r w:rsidRPr="00653370">
        <w:rPr>
          <w:color w:val="202122"/>
          <w:sz w:val="28"/>
          <w:szCs w:val="28"/>
        </w:rPr>
        <w:t xml:space="preserve">В сентябре в Саратовской области прошли выборы губернатора (впервые за 17 лет). Отмечалось, что с ростом явки — росла доля голосов, поданных за «Единую Россию» и В. </w:t>
      </w:r>
      <w:proofErr w:type="spellStart"/>
      <w:r w:rsidRPr="00653370">
        <w:rPr>
          <w:color w:val="202122"/>
          <w:sz w:val="28"/>
          <w:szCs w:val="28"/>
        </w:rPr>
        <w:t>Радаева</w:t>
      </w:r>
      <w:proofErr w:type="spellEnd"/>
      <w:r w:rsidRPr="00653370">
        <w:rPr>
          <w:color w:val="202122"/>
          <w:sz w:val="28"/>
          <w:szCs w:val="28"/>
        </w:rPr>
        <w:t>. Результаты, полученные партиями: «Яблоко», «Коммунисты России», «КПРФ» и «Справедливая Россия» — точно совпали на 28, 27, 9 и 8 УИК соответственно (для общего числа УИК — 32). А на других участках точного совпадения нет, но отличие незначительно — числа отличаются на половину — на 1 процент.</w:t>
      </w:r>
    </w:p>
    <w:p w:rsidR="00653370" w:rsidRDefault="00132DB2" w:rsidP="006533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r w:rsidRPr="00653370">
        <w:rPr>
          <w:color w:val="202122"/>
          <w:sz w:val="28"/>
          <w:szCs w:val="28"/>
        </w:rPr>
        <w:lastRenderedPageBreak/>
        <w:t xml:space="preserve">В декабре 2017 года ассоциация «Голос» опубликовала свой доклад об исполнении рекомендаций БДИПЧ (ОБСЕ) данных в результате наблюдений за Президентскими и Парламентскими </w:t>
      </w:r>
      <w:proofErr w:type="gramStart"/>
      <w:r w:rsidRPr="00653370">
        <w:rPr>
          <w:color w:val="202122"/>
          <w:sz w:val="28"/>
          <w:szCs w:val="28"/>
        </w:rPr>
        <w:t>Выборами</w:t>
      </w:r>
      <w:proofErr w:type="gramEnd"/>
      <w:r w:rsidRPr="00653370">
        <w:rPr>
          <w:color w:val="202122"/>
          <w:sz w:val="28"/>
          <w:szCs w:val="28"/>
        </w:rPr>
        <w:t xml:space="preserve"> прошедшими с 2003 по 2016 годы. </w:t>
      </w:r>
    </w:p>
    <w:p w:rsidR="00653370" w:rsidRDefault="00132DB2" w:rsidP="006533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r w:rsidRPr="00653370">
        <w:rPr>
          <w:color w:val="202122"/>
          <w:sz w:val="28"/>
          <w:szCs w:val="28"/>
        </w:rPr>
        <w:t xml:space="preserve">По признанию авторов из 121 рекомендаций выполнено было меньше половины: 15 — полностью, 41 — частично. </w:t>
      </w:r>
    </w:p>
    <w:p w:rsidR="00132DB2" w:rsidRPr="00653370" w:rsidRDefault="00132DB2" w:rsidP="006533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proofErr w:type="gramStart"/>
      <w:r w:rsidRPr="00653370">
        <w:rPr>
          <w:color w:val="202122"/>
          <w:sz w:val="28"/>
          <w:szCs w:val="28"/>
        </w:rPr>
        <w:t>Критиковалось общее ухудшение ситуации с выборами по сравнению с предыдущими годами, а также отсутствие важных законов ограничивающих произвол комиссий при регистрации участников и использование кандидатами от исполнительной власти бюджетных средств для агитации (т. н. «административный ресурс»)</w:t>
      </w:r>
      <w:r w:rsidRPr="00653370">
        <w:rPr>
          <w:color w:val="202122"/>
          <w:sz w:val="28"/>
          <w:szCs w:val="28"/>
          <w:vertAlign w:val="superscript"/>
        </w:rPr>
        <w:t>]</w:t>
      </w:r>
      <w:r w:rsidRPr="00653370">
        <w:rPr>
          <w:color w:val="202122"/>
          <w:sz w:val="28"/>
          <w:szCs w:val="28"/>
        </w:rPr>
        <w:t>.</w:t>
      </w:r>
      <w:proofErr w:type="gramEnd"/>
    </w:p>
    <w:p w:rsidR="00653370" w:rsidRDefault="00132DB2" w:rsidP="006533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r w:rsidRPr="00653370">
        <w:rPr>
          <w:color w:val="202122"/>
          <w:sz w:val="28"/>
          <w:szCs w:val="28"/>
        </w:rPr>
        <w:t>При использовании </w:t>
      </w:r>
      <w:proofErr w:type="spellStart"/>
      <w:r w:rsidRPr="00653370">
        <w:rPr>
          <w:color w:val="202122"/>
          <w:sz w:val="28"/>
          <w:szCs w:val="28"/>
        </w:rPr>
        <w:t>КОИБов</w:t>
      </w:r>
      <w:proofErr w:type="spellEnd"/>
      <w:r w:rsidRPr="00653370">
        <w:rPr>
          <w:color w:val="202122"/>
          <w:sz w:val="28"/>
          <w:szCs w:val="28"/>
        </w:rPr>
        <w:t xml:space="preserve">, в начале процесса их внедрения, были случаи повторного пересчёта вручную. </w:t>
      </w:r>
    </w:p>
    <w:p w:rsidR="00653370" w:rsidRDefault="00132DB2" w:rsidP="006533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proofErr w:type="gramStart"/>
      <w:r w:rsidRPr="00653370">
        <w:rPr>
          <w:color w:val="202122"/>
          <w:sz w:val="28"/>
          <w:szCs w:val="28"/>
        </w:rPr>
        <w:t>Возможность пересчёта сохранилась и в соответствии с законом</w:t>
      </w:r>
      <w:r w:rsidRPr="00653370">
        <w:rPr>
          <w:color w:val="202122"/>
          <w:sz w:val="28"/>
          <w:szCs w:val="28"/>
          <w:vertAlign w:val="superscript"/>
        </w:rPr>
        <w:t>]</w:t>
      </w:r>
      <w:r w:rsidRPr="00653370">
        <w:rPr>
          <w:color w:val="202122"/>
          <w:sz w:val="28"/>
          <w:szCs w:val="28"/>
        </w:rPr>
        <w:t xml:space="preserve">: при обнаружении возможных нарушений, и выборочно — для повышения доверия избирателей к результату. </w:t>
      </w:r>
      <w:proofErr w:type="gramEnd"/>
    </w:p>
    <w:p w:rsidR="00653370" w:rsidRDefault="00132DB2" w:rsidP="006533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r w:rsidRPr="00653370">
        <w:rPr>
          <w:color w:val="202122"/>
          <w:sz w:val="28"/>
          <w:szCs w:val="28"/>
        </w:rPr>
        <w:t xml:space="preserve">Однако на выборах Президента РФ в 2018 г. все попытки повторного пересчёта (кроме одной) окончились неудачей, а в ТИК Марьина Роща (УИК № 667) члена избиркома избили и сломали ему ногу. </w:t>
      </w:r>
    </w:p>
    <w:p w:rsidR="00653370" w:rsidRDefault="00132DB2" w:rsidP="006533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r w:rsidRPr="00653370">
        <w:rPr>
          <w:color w:val="202122"/>
          <w:sz w:val="28"/>
          <w:szCs w:val="28"/>
        </w:rPr>
        <w:t xml:space="preserve">За 1 год, в процессе судебного разбирательства, пострадавший Егоров был переквалифицирован судьёй в свидетеля; суд отказался рассматривать видеозапись событий; а уголовное и политическое преступление было квалифицировано как «мелкое хулиганство». </w:t>
      </w:r>
    </w:p>
    <w:p w:rsidR="00132DB2" w:rsidRPr="00653370" w:rsidRDefault="00132DB2" w:rsidP="006533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r w:rsidRPr="00653370">
        <w:rPr>
          <w:color w:val="202122"/>
          <w:sz w:val="28"/>
          <w:szCs w:val="28"/>
        </w:rPr>
        <w:t xml:space="preserve">Единственный случай пересчёта в Башкирии показал, что при реальной явке, вдвое меньшей показанной </w:t>
      </w:r>
      <w:proofErr w:type="spellStart"/>
      <w:r w:rsidRPr="00653370">
        <w:rPr>
          <w:color w:val="202122"/>
          <w:sz w:val="28"/>
          <w:szCs w:val="28"/>
        </w:rPr>
        <w:t>КОИБом</w:t>
      </w:r>
      <w:proofErr w:type="spellEnd"/>
      <w:r w:rsidRPr="00653370">
        <w:rPr>
          <w:color w:val="202122"/>
          <w:sz w:val="28"/>
          <w:szCs w:val="28"/>
        </w:rPr>
        <w:t>, за действующего президента было реально подано значительно меньше голосов.</w:t>
      </w:r>
    </w:p>
    <w:p w:rsidR="00653370" w:rsidRDefault="00132DB2" w:rsidP="006533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r w:rsidRPr="00653370">
        <w:rPr>
          <w:color w:val="202122"/>
          <w:sz w:val="28"/>
          <w:szCs w:val="28"/>
        </w:rPr>
        <w:t xml:space="preserve">В 2018 году Алексей Навальный запустил проект «Умное голосование» для борьбы с монополией «Единой России» на выборах всех уровней, целью которого является победа оппозиции на выборах. Из-за разрозненности избирателей кандидатам от КПРФ, ЛДПР, «Справедливой России», «Яблока» </w:t>
      </w:r>
      <w:r w:rsidRPr="00653370">
        <w:rPr>
          <w:color w:val="202122"/>
          <w:sz w:val="28"/>
          <w:szCs w:val="28"/>
        </w:rPr>
        <w:lastRenderedPageBreak/>
        <w:t xml:space="preserve">не удаётся набрать достаточного количества голосов на выборах различных уровней. </w:t>
      </w:r>
    </w:p>
    <w:p w:rsidR="00132DB2" w:rsidRDefault="00132DB2" w:rsidP="006533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122"/>
          <w:sz w:val="28"/>
          <w:szCs w:val="28"/>
        </w:rPr>
      </w:pPr>
      <w:r w:rsidRPr="00653370">
        <w:rPr>
          <w:color w:val="202122"/>
          <w:sz w:val="28"/>
          <w:szCs w:val="28"/>
        </w:rPr>
        <w:t>Поэтому Навальный предложил избирателям «голосовать по-умному», то есть «за того, кто занял второе место, то есть за самого сильного из оппозиционеров»</w:t>
      </w:r>
      <w:r w:rsidR="00653370">
        <w:rPr>
          <w:color w:val="202122"/>
          <w:sz w:val="28"/>
          <w:szCs w:val="28"/>
        </w:rPr>
        <w:t xml:space="preserve"> (рис. 19).</w:t>
      </w:r>
    </w:p>
    <w:p w:rsidR="00653370" w:rsidRPr="00653370" w:rsidRDefault="00653370" w:rsidP="006533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202122"/>
          <w:sz w:val="28"/>
          <w:szCs w:val="28"/>
        </w:rPr>
      </w:pPr>
      <w:r w:rsidRPr="00653370">
        <w:rPr>
          <w:noProof/>
          <w:sz w:val="28"/>
          <w:szCs w:val="28"/>
        </w:rPr>
        <w:drawing>
          <wp:inline distT="0" distB="0" distL="0" distR="0" wp14:anchorId="088F3DF1" wp14:editId="7A47EA4A">
            <wp:extent cx="5420350" cy="4165600"/>
            <wp:effectExtent l="0" t="0" r="9525" b="635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422542" cy="416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20F1" w:rsidRPr="003B0B2B" w:rsidRDefault="00653370" w:rsidP="00C3665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202122"/>
          <w:sz w:val="28"/>
          <w:szCs w:val="28"/>
        </w:rPr>
      </w:pPr>
      <w:r w:rsidRPr="00653370">
        <w:rPr>
          <w:color w:val="202122"/>
          <w:sz w:val="28"/>
          <w:szCs w:val="28"/>
        </w:rPr>
        <w:t>Рисунок 19. Гиперссылка</w:t>
      </w:r>
      <w:r w:rsidR="00132DB2">
        <w:rPr>
          <w:color w:val="1D1D1B"/>
          <w:sz w:val="28"/>
          <w:szCs w:val="28"/>
        </w:rPr>
        <w:tab/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Основная литература по теме урока: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Певцова Е.А. Право: основы правовой культуры: учебник для 10 классов общеобразовательных учреждений. Базовый и углубленный уровни в 2 ч. Ч.1/. Е.А. Певцова – М.: ООО «Русское слово» – учебник», 2017. – 150-167 с. – (Инновационная школа).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На уроке мы </w:t>
      </w: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узнаем</w:t>
      </w: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, что такое избирательная система, избирательный процесс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Научимся</w:t>
      </w: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раскрывать сущность основных понятий.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Основное содержание урока</w:t>
      </w:r>
      <w:r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: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lastRenderedPageBreak/>
        <w:t>В широком смысле избирательная система</w:t>
      </w: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понимается как совокупность общественных отношений, складывающихся по поводу формирования органов государственной власти и местного самоуправления посредством реализации избирательных прав граждан.</w:t>
      </w:r>
    </w:p>
    <w:p w:rsidR="00E01D70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При таком подходе избирательная система включает в себя принципы и условия участия граждан в выборах, порядок их назначения, подготовки и проведения, круг субъектов избирательного процесса, правила установления итогов голосования и определения результатов выборов. 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Основными принципами избирательной системы РФ являются: всеобщность, равенство, тайное голосование, прямые выборы, обязательность и периодичность проведения выборов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Действующее законодательство о выборах предусматривает возможность использования следующих типов избирательных систем: </w:t>
      </w: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мажоритарной, пропорциональной и смешанной (мажоритарно-пропорциональной) избирательной системы.</w:t>
      </w:r>
    </w:p>
    <w:p w:rsidR="003B0B2B" w:rsidRPr="003B0B2B" w:rsidRDefault="003B0B2B" w:rsidP="007C649D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Мажоритарная избирательная система</w:t>
      </w:r>
    </w:p>
    <w:p w:rsidR="00E01D70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Суть мажоритарной системы заключается в разделении территории, на которой проводятся выборы, на избирательные округа, в которых избиратели голосуют персонально за тех или иных кандидатов. 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избрания кандидату (кандидатам, если выборы проводятся по многомандатным избирательным округам) необходимо набрать большинство голосов избирателей, принявших участие в голосовании.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Выделяются мажоритарные системы относительного, абсолютного большинства.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Система относительного большинства</w:t>
      </w: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исходит из того, что для избрания требуется набрать наибольшее число голосов избирателей по отношению к другим кандидатам. Она может применяться на выборах депутатов законодательных (представительных) органов государственной власти, представительных органов муниципальных образований, а также на выборах глав муниципальных образований.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lastRenderedPageBreak/>
        <w:t>При системе абсолютного большинства</w:t>
      </w: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для избрания кандидата необходимо, чтобы он набрал более половины голосов от числа избирателей, принявших участие в голосовании. Если ни одному из кандидатов не удается набрать такое количество голосов, проводится повторное голосование по двум кандидатам, за которых в первом туре выборов было подано наибольшее число голосов избирателей. Система абсолютного большинства применяется на выборах Президента РФ, а также, если это предусмотрено законом субъекта Федерации, на выборах глав муниципальных образований.</w:t>
      </w:r>
    </w:p>
    <w:p w:rsidR="003B0B2B" w:rsidRPr="003B0B2B" w:rsidRDefault="003B0B2B" w:rsidP="007C649D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Пропорциональная избирательная система</w:t>
      </w:r>
    </w:p>
    <w:p w:rsidR="00E01D70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Ее применение ограничено выборами депутатов законодательных (представительных) органов; она не применяется на выборах должностных лиц. Правом выдвижения кандидатов обладают исключительно политические партии (избирательные объединения). 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Избиратели при такой системе голосуют не персонально за кандидатов, а за выдвинутые избирательными объединениями списки кандидатов (партийные списки), а к распределению депутатских мандатов допускаются списки кандидатов, преодолевшие заградительный барьер.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Пропорциональная избирательная система применяется на выборах депутатов Государственной Думы Федерального Собрания РФ.</w:t>
      </w:r>
    </w:p>
    <w:p w:rsidR="003B0B2B" w:rsidRPr="003B0B2B" w:rsidRDefault="003B0B2B" w:rsidP="007C649D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Смешанная избирательная система</w:t>
      </w:r>
    </w:p>
    <w:p w:rsidR="00E01D70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Смешанная (мажоритарно-пропорциональная) избирательная система является комбинацией мажоритарной и пропорциональной систем с законодательно установленным числом депутатских мандатов, распределяемых по каждой из них. 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Ее применение позволяет соединить достоинства и сгладить недостатки мажоритарной и пропорциональной систем. При этом политические партии (избирательные объединения) получают возможность выдвигать в качестве кандидатов одних и тех же лиц как в составе партийного списка, гак и по одномандатным (многомандатным) избирательным округам. Закон лишь требует, чтобы в случае одновременного выдвижения по одномандатному </w:t>
      </w: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lastRenderedPageBreak/>
        <w:t>(многомандатному) избирательному округу и в составе списка кандидатов информация об этом обязательно указывалась в бюллетене, изготавливаемом для голосования по соответствующему одномандатному (многомандатному) округу.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Избирательный процесс</w:t>
      </w: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</w:t>
      </w: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-</w:t>
      </w: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это совокупность форм деятельности органов и групп избирателей по подготовке и проведению выборов в государственные органы и органы местного самоуправления.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Избирательный проце</w:t>
      </w:r>
      <w:proofErr w:type="gramStart"/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сс вкл</w:t>
      </w:r>
      <w:proofErr w:type="gramEnd"/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ючает в себя следующие стадии: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1) Назначение выборов;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2) Составление списков избирателей;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3) Образование избирательных округов и избирательных участков;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4) Создание избирательных комиссий;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5) Выдвижение кандидатов и их регистрация;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6) Предвыборная агитация;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7) Голосование;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8) Подсчет голосов и определение результатов выборов.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Выборы назначаются органами власти соответствующего уровня:</w:t>
      </w: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выборы Президента РФ - Федеральное Собрание, Государственной Думы - Президент РФ, представительного органа субъекта РФ - глава субъекта РФ, высшего должностного лица субъекта РФ - представительный орган этого субъекта России только на календарный выходной день, но не на праздничный.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Решение о назначении выборов принимается не позднее, чем за 65 дней до дня истечения срока, на который были избраны соответствующий орган или должностное лицо.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Если назначаются выборы по причине досрочного прекращения полномочий соответствующего органа, то решение о назначении выборов должно быть принято не позднее чем через 14 дней со дня такого прекращения полномочий.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2. Задание.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lastRenderedPageBreak/>
        <w:t>В государстве Ч. принят закон о выборах. Найдите в приведенном списке факты, которые свидетельствуют об утверждении в государстве мажоритарной избирательной системы. Запишите цифры, под которым они указаны.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1) Установлено всеобщее, равное, прямое и избирательное право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2</w:t>
      </w: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) </w:t>
      </w: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Баллотироваться могут только члены политических партий и независимые кандидаты - граждане данного государства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3) Депутаты нижней палаты парламента должны получить большинство голосов избирателей в своем избирательном округе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4) Выборы главы государства и парламента осуществляются регулярно и обязательно на альтернативной основе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5) Установлен семипроцентный избирательный барьер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6) Проводятся выборы местного самоуправления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Разбор типового тренировочного задания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Соотнесите принципы избирательной системы и их содержание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избиратель свободно выражает свою волю, которая остается неизвестной для каких бы то ни было физических и юридических лиц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одинаковая для каждого гражданина возможность быть субъектом права, избирать и быть избранным, осуществлять необходимые избирательные действия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гражданин, достигший 18-ти летнего возраста, вправе избирать, участвовать избирательных </w:t>
      </w:r>
      <w:proofErr w:type="gramStart"/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действиях</w:t>
      </w:r>
      <w:proofErr w:type="gramEnd"/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, а по достижении возраста, быть избранным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выборные лица избираются непосредственно в тот орган, в который проходят выборы, минуя промежуточные инстанции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Соотнесите виды избирательных систем и их содержание.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Места в парламенте распределяются между политическими партиями в соответствии с количеством набранных голосов</w:t>
      </w:r>
    </w:p>
    <w:p w:rsidR="003B0B2B" w:rsidRPr="003B0B2B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Часть депутатов избирается в округах по мажоритарной системе, а остальные избираются по партийным спискам по пропорциональной системе</w:t>
      </w:r>
    </w:p>
    <w:p w:rsidR="00C3665F" w:rsidRDefault="003B0B2B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B0B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lastRenderedPageBreak/>
        <w:t>в выборах участвуют отдельные граждане, как выдвинутые партией, так и беспартийные, избранным считается тот, за кого было подано больше голосов</w:t>
      </w:r>
      <w:r w:rsidR="00C3665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D96D83" w:rsidRDefault="00D96D83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На этапе закрепления полеченного материала учащиеся выполнили работу, заполнив кроссворд на тему «Избирательное право» (рис. 20, рис. 21).</w:t>
      </w:r>
    </w:p>
    <w:p w:rsidR="00D96D83" w:rsidRDefault="00D96D83" w:rsidP="007C64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C20023B" wp14:editId="44265C4E">
            <wp:extent cx="5940425" cy="3341451"/>
            <wp:effectExtent l="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65F" w:rsidRDefault="00D96D83" w:rsidP="0023241D">
      <w:pPr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Рисунок 20. Кроссворд</w:t>
      </w:r>
    </w:p>
    <w:p w:rsidR="00D96D83" w:rsidRDefault="00D96D83" w:rsidP="0023241D">
      <w:pPr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7927ACD" wp14:editId="1D72D6C2">
            <wp:extent cx="5532120" cy="4119024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9"/>
                    <a:srcRect l="25257" t="15955" r="27564" b="21594"/>
                    <a:stretch/>
                  </pic:blipFill>
                  <pic:spPr bwMode="auto">
                    <a:xfrm>
                      <a:off x="0" y="0"/>
                      <a:ext cx="5529166" cy="41168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6D83" w:rsidRDefault="00D96D83" w:rsidP="0023241D">
      <w:pPr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Рисунок 21. Работа с кроссвордом</w:t>
      </w:r>
    </w:p>
    <w:p w:rsidR="0023241D" w:rsidRPr="0023241D" w:rsidRDefault="0023241D" w:rsidP="002324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23241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Кроссворд содержит следующие вопросы:</w:t>
      </w:r>
    </w:p>
    <w:p w:rsidR="0023241D" w:rsidRPr="0023241D" w:rsidRDefault="0023241D" w:rsidP="0023241D">
      <w:pPr>
        <w:pStyle w:val="ac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23241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Как называют лицо, выдвинутое в установленном порядке в качестве претендента на занимаемую посредством прямых выборов должность? Также этим словом называют человека, имеющего младшую учёную степень.</w:t>
      </w:r>
    </w:p>
    <w:p w:rsidR="0023241D" w:rsidRPr="0023241D" w:rsidRDefault="0023241D" w:rsidP="0023241D">
      <w:pPr>
        <w:pStyle w:val="ac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2324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Специальный ящик с узким отверстием для опускания бюллетеней для тайного голосования.</w:t>
      </w:r>
    </w:p>
    <w:p w:rsidR="0023241D" w:rsidRPr="0023241D" w:rsidRDefault="0023241D" w:rsidP="0023241D">
      <w:pPr>
        <w:pStyle w:val="ac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2324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какого возраста можно стать президентом РФ? </w:t>
      </w:r>
    </w:p>
    <w:p w:rsidR="0023241D" w:rsidRPr="0023241D" w:rsidRDefault="0023241D" w:rsidP="0023241D">
      <w:pPr>
        <w:pStyle w:val="ac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2324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каком возрасте гражданин РФ приобретает право избирать?</w:t>
      </w:r>
    </w:p>
    <w:p w:rsidR="0023241D" w:rsidRPr="0023241D" w:rsidRDefault="0023241D" w:rsidP="0023241D">
      <w:pPr>
        <w:pStyle w:val="ac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2324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каком возрасте гражданин России начинает пользоваться основными правами и свободами? </w:t>
      </w:r>
    </w:p>
    <w:p w:rsidR="0023241D" w:rsidRPr="0023241D" w:rsidRDefault="0023241D" w:rsidP="0023241D">
      <w:pPr>
        <w:pStyle w:val="ac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23241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В переводе с </w:t>
      </w:r>
      <w:proofErr w:type="gramStart"/>
      <w:r w:rsidRPr="0023241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латинского</w:t>
      </w:r>
      <w:proofErr w:type="gramEnd"/>
      <w:r w:rsidRPr="0023241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это слово означает “сидящий впереди”. Высшее должностное лицо предприятия или общественной организации, глава государства в большинстве стран.</w:t>
      </w:r>
    </w:p>
    <w:p w:rsidR="0023241D" w:rsidRPr="0023241D" w:rsidRDefault="0023241D" w:rsidP="0023241D">
      <w:pPr>
        <w:pStyle w:val="ac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23241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lastRenderedPageBreak/>
        <w:t>Место, где проводится голосование, и подсчитываются голоса избирателей. Избирательный ____.</w:t>
      </w:r>
    </w:p>
    <w:p w:rsidR="0023241D" w:rsidRPr="0023241D" w:rsidRDefault="0023241D" w:rsidP="0023241D">
      <w:pPr>
        <w:pStyle w:val="ac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23241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Как называется всенародный опрос, голосование для решения важного государственного вопроса?</w:t>
      </w:r>
    </w:p>
    <w:p w:rsidR="0023241D" w:rsidRPr="0023241D" w:rsidRDefault="0023241D" w:rsidP="0023241D">
      <w:pPr>
        <w:pStyle w:val="ac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23241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Это один из способов участия общественности в принятии решений, важных для государства и для каждого отдельного гражданина. Принятое человеком решение влияет на результат процедуры и должно быть подкреплено осведомлённостью (информированностью) по данному вопросу.</w:t>
      </w:r>
    </w:p>
    <w:p w:rsidR="0023241D" w:rsidRPr="0023241D" w:rsidRDefault="0023241D" w:rsidP="0023241D">
      <w:pPr>
        <w:pStyle w:val="ac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23241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Официальный документ – листок для голосования.</w:t>
      </w:r>
    </w:p>
    <w:p w:rsidR="0023241D" w:rsidRPr="0023241D" w:rsidRDefault="0023241D" w:rsidP="0023241D">
      <w:pPr>
        <w:pStyle w:val="ac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23241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Как называют того, кто участвует в выборах и имеет на это право?</w:t>
      </w:r>
    </w:p>
    <w:p w:rsidR="0023241D" w:rsidRPr="0023241D" w:rsidRDefault="0023241D" w:rsidP="0023241D">
      <w:pPr>
        <w:pStyle w:val="ac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23241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На какой срок избирается президент РФ? (На ___ лет.)</w:t>
      </w:r>
    </w:p>
    <w:p w:rsidR="0023241D" w:rsidRPr="0023241D" w:rsidRDefault="0023241D" w:rsidP="0023241D">
      <w:pPr>
        <w:pStyle w:val="ac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23241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Как называется документ, в котором прописаны все права и обязанности граждан РФ?</w:t>
      </w:r>
    </w:p>
    <w:p w:rsidR="0023241D" w:rsidRPr="0023241D" w:rsidRDefault="0023241D" w:rsidP="0023241D">
      <w:pPr>
        <w:pStyle w:val="ac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23241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Официальный документ, выдаваемый государством, удостоверяющий личность гражданина и допускающий к участию в голосовании.</w:t>
      </w:r>
    </w:p>
    <w:p w:rsidR="00E01D70" w:rsidRDefault="0023241D" w:rsidP="0013783A">
      <w:pPr>
        <w:pStyle w:val="ac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23241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Как называют активную деятельность по распространению сообщений и материалов, имеющих целью пробудить избирателей проголосовать за или против того или иного кандидата либо избирательного объединения? </w:t>
      </w:r>
    </w:p>
    <w:p w:rsidR="0013783A" w:rsidRDefault="0023241D" w:rsidP="00E01D70">
      <w:pPr>
        <w:pStyle w:val="ac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23241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Формами такой деятельности являются встречи с избирателями, телевидение, радио, газеты, плакаты, реклама, организация концертов и мероприятий.</w:t>
      </w:r>
    </w:p>
    <w:p w:rsidR="0013783A" w:rsidRPr="0013783A" w:rsidRDefault="0013783A" w:rsidP="0013783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итогам учащиеся выступили с докладом на тему «История выборов».</w:t>
      </w:r>
    </w:p>
    <w:p w:rsidR="00E01D70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мнению большинства исследователей, историю выборов в России следует отсчитывать с Новгородской феодальной республики, которая существовала в период с XII по XV вв. </w:t>
      </w:r>
    </w:p>
    <w:p w:rsidR="00594934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Хотя и раньше вечевые собрания, как политический институт, решавшие важнейшие вопросы местного и государственного значения, имели широкое распространение на Руси. Но именно в Великом Новгороде впервые сформировались выборные институты. Территориально Новгород был разделен на несколько самостоятельных районов – концов. Более мелкими единицами были "сотни" и "улицы". В каждом районе имелось территориальное собрание – вече, где принимались решения по различным повседневным вопросам. </w:t>
      </w:r>
    </w:p>
    <w:p w:rsidR="00594934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Избирались должностные лица – староста и его помощники. Высшая власть в республике формально принадлежала общегородскому вечевому собранию. Его созывали по инициативе князя, посадника по мере необходимости. Их участниками были лица различных слоев населения. </w:t>
      </w:r>
    </w:p>
    <w:p w:rsidR="00E01D70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вече рассматривались наиболее важные вопросы государственной жизни. </w:t>
      </w:r>
    </w:p>
    <w:p w:rsidR="0013783A" w:rsidRP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решения принимались посредством выборного принципа: присутствующим предлагалось высказаться за или против предложений. Вече обладало также правом выбора князя и главных должностных лиц – посадника, тысяцкого, архиепископа.</w:t>
      </w:r>
    </w:p>
    <w:p w:rsidR="0013783A" w:rsidRP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Сила монархии</w:t>
      </w:r>
    </w:p>
    <w:p w:rsidR="00594934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Особое место среди органов государственной власти в XVI-XVII вв. занимали земские соборы, являвшиеся сословно-представительным органом, формировавшимся по принципу участия, по должности и общественно-политическому положению, а также по принципу выборного территориального и сословного делегирования. </w:t>
      </w:r>
    </w:p>
    <w:p w:rsidR="00594934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Наиболее важными событиями в деятельности земских соборов были выборы царей, объявление войны или мира, утверждение налогов, назначение должностных лиц. Выборы царей проходили в 1598 г. – избран на царство Борис Годунов, в 1606 г. – Василий Шуйский, 1613 г. – Михаил Романов. </w:t>
      </w:r>
    </w:p>
    <w:p w:rsidR="0013783A" w:rsidRP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Выборы проходили в обстановке острой избирательной борьбы и сопровождались широкой избирательной агитацией. Порядок выборов царей не был оформлен в специальную процедуру, но подразумевал особую тактику проведения соборных заседаний, апелляций к мнению населения, достижения компромиссов между боярскими группировками.</w:t>
      </w:r>
    </w:p>
    <w:p w:rsidR="0013783A" w:rsidRP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соборных совещаниях 1645 и 1682 гг. выборы царей сменились процедурой утверждения законного наследника на престоле, что означало перерастание сословно-представительной монархии в </w:t>
      </w:r>
      <w:proofErr w:type="gramStart"/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абсолютистскую</w:t>
      </w:r>
      <w:proofErr w:type="gramEnd"/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3783A" w:rsidRP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Сословные пережитки</w:t>
      </w:r>
    </w:p>
    <w:p w:rsidR="00E01D70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XIX – начало XX вв. в России – это время масштабных реформ во всех сферах жизни государства. </w:t>
      </w:r>
    </w:p>
    <w:p w:rsidR="00594934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 второй половине XIX в. вслед за крестьянской, земской, городской, судебной и другими реформами начинается формирование системы избирательного права в России и наделение избирательными правами широких слоев населения. </w:t>
      </w:r>
      <w:proofErr w:type="gramEnd"/>
    </w:p>
    <w:p w:rsidR="0013783A" w:rsidRP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Земская реформа 1864 г. и городская 1870 г. повлекли за собой значительные изменения в Российском избирательном праве. В основу избирательной системы был положен принцип выборов по сословиям.</w:t>
      </w:r>
    </w:p>
    <w:p w:rsid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Выборные органы – городские думы – получали значительные права в решении многих вопросов городской жизни. </w:t>
      </w:r>
    </w:p>
    <w:p w:rsidR="00E01D70" w:rsidRDefault="0013783A" w:rsidP="00E01D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Избирателями могли быть владельцы торговых и промышленных заведений, все те, кто имел свидетельства на предпринимательскую деятельность и вносившие налоги в городскую казну. Избиратели должны были иметь российское гражданство и возраст не менее 25 лет. </w:t>
      </w:r>
    </w:p>
    <w:p w:rsidR="0013783A" w:rsidRPr="0013783A" w:rsidRDefault="0013783A" w:rsidP="00E01D7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Рабочие и ремесленники, все те, кто занимался умственным трудом и не имел недвижимости, лишались избирательных прав. Голосование было тайным.</w:t>
      </w:r>
    </w:p>
    <w:p w:rsidR="0013783A" w:rsidRP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Бурное начало ХХ века</w:t>
      </w:r>
    </w:p>
    <w:p w:rsid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 начале</w:t>
      </w:r>
      <w:proofErr w:type="gramEnd"/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XX в. в государственном устройстве России произошли значительные перемены, толчком для которых стали революционные события 1905 - 1907 гг. </w:t>
      </w:r>
    </w:p>
    <w:p w:rsidR="0013783A" w:rsidRP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Впервые в России был создан общегосударственный правительственный орган – Государственная Дума. 17 октября 1905 г. был обнародован манифест Николая II "Об усовершенствовании государственного порядка", в котором провозглашались политические свободы.</w:t>
      </w:r>
    </w:p>
    <w:p w:rsidR="0013783A" w:rsidRP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Вслед за манифестом были изданы новые законодательные акты, составившие правовую базу деятельности Государственной Думы, основополагающим из которых стал указ "Об изменении положения о выборах в Государственную Думу" от 11 декабря 1905 г.</w:t>
      </w:r>
    </w:p>
    <w:p w:rsidR="00E01D70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Избирательная система, устанавливаемая этим указом, по мнению многих историков и политиков, была наиболее прогрессивной до 1917 г. Но все же она была ограниченной. </w:t>
      </w:r>
    </w:p>
    <w:p w:rsid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российском избирательном праве отсутствовали такие принципы, как всеобщность и равенство. Выборы были косвенными, многоступенчатыми, имели классовый и цензовый характер. Законом устанавливался высокий возрастной ценз: к участию к выборам допускались мужчины, достигшие 25 летнего возраста. Женщины права голоса не получили, как и военнослужащие, студенты, народы, ведущие кочевой образ жизни. </w:t>
      </w:r>
    </w:p>
    <w:p w:rsidR="0013783A" w:rsidRP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могли в них участвовать должностные лица – губернаторы и вице-губернаторы, а также служащие полиции.</w:t>
      </w:r>
    </w:p>
    <w:p w:rsid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крупнейших городах страны выборы были двухступенчатыми, в губерниях трехступенчатыми. Для крестьян устанавливалась четырехступенчатая система выборов. </w:t>
      </w:r>
    </w:p>
    <w:p w:rsidR="0013783A" w:rsidRP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Разное качество ступеней выборного процесса приводило к тому, что выборщики из курий представляли различное число избирателей. </w:t>
      </w:r>
      <w:proofErr w:type="gramStart"/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Так, в землевладельческой курии (помещики) один выборщик представлял 2 тысячи избирателей, в городской – 7 тысяч, в крестьянской – 30 тысяч, в рабочей – </w:t>
      </w: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90 тысяч.</w:t>
      </w:r>
      <w:proofErr w:type="gramEnd"/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Представительство рабочих и крестьян в дальнейшем было еще уменьшено.</w:t>
      </w:r>
    </w:p>
    <w:p w:rsidR="0013783A" w:rsidRP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Отказ от учредительного собрания</w:t>
      </w:r>
    </w:p>
    <w:p w:rsidR="00594934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Февральская революция 1917 г. положила начало новому этапу в истории российского избирательного права. </w:t>
      </w:r>
    </w:p>
    <w:p w:rsidR="0013783A" w:rsidRP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основе принятых правовых актов были избраны органы земского и городского самоуправления и проведены выборы во Всероссийское Учредительное Собрание.</w:t>
      </w:r>
    </w:p>
    <w:p w:rsidR="00594934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27 мая 1917 г. были изданы "Временные правила о производстве выборов губернских и уездных земских гласных", постановление "О волостном земском управлении". </w:t>
      </w:r>
    </w:p>
    <w:p w:rsidR="0013783A" w:rsidRP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Сословные и имущественные ограничения, отменялись. Выборы стали всеобщими, равными и прямыми с тайным голосованием. Активным избирательным правом наделялись российские граждане "обоего пола всех национальностей и вероисповеданий", достигшие 20 лет.</w:t>
      </w:r>
    </w:p>
    <w:p w:rsidR="00594934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 октября 1917 г. Временное правительство утвердило "Положение о выборах в Учредительное собрание". </w:t>
      </w:r>
    </w:p>
    <w:p w:rsidR="0013783A" w:rsidRP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Новый закон соответствовал уровню передовых избирательных законов своего времени. Предусматривалось введение системы выборов по спискам, выдвигавшимися политическими партиями.</w:t>
      </w:r>
    </w:p>
    <w:p w:rsidR="00594934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Появились территориальные округа, создавались избирательные участки. </w:t>
      </w:r>
    </w:p>
    <w:p w:rsidR="0013783A" w:rsidRP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Положение определяло порядок работы избирательных комиссий. Устанавливалась единая форма избирательного бюллетеня.</w:t>
      </w:r>
    </w:p>
    <w:p w:rsidR="0013783A" w:rsidRP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утверждением власти большевиков и роспуском Учредительного Собрания в январе 1918 г. была установлена жесткая однопартийная политическая система с соответствующим порядком выборов.</w:t>
      </w:r>
    </w:p>
    <w:p w:rsidR="0013783A" w:rsidRP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Приоритет стабильности и развития</w:t>
      </w:r>
    </w:p>
    <w:p w:rsidR="0013783A" w:rsidRP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Отличаются мнения исследователей по поводу точной даты рождения современной избирательной системы.</w:t>
      </w:r>
    </w:p>
    <w:p w:rsidR="00594934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Некоторые предлагают принять за "нулевой километр" 21 сентября 1993 года, когда вышел Указ Президента № 1400 "О поэтапной конституционной реформе в Российской Федерации". </w:t>
      </w:r>
    </w:p>
    <w:p w:rsidR="0013783A" w:rsidRP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Другие наиболее значимой датой считают 29 сентября 1993 года, когда Указом Президента РФ "О составе Центральной избирательной комиссии по выборам в Государственную Думу Федерального Собрания Российской Федерации в 1993 году" был сформирован первый состав Центризбиркома на постоянной основе со сроком полномочий 4 года.</w:t>
      </w:r>
    </w:p>
    <w:p w:rsidR="0013783A" w:rsidRP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Еще одна дата – 12 декабря 1993 – день всенародного голосования по проекту Конституции Российской Федерации и выборов в обе палаты Федерального Собрания РФ.</w:t>
      </w:r>
    </w:p>
    <w:p w:rsidR="0013783A" w:rsidRP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Тогда новую Конституцию РФ одобрили 58,43% граждан, принявших участие в референдуме. Участие в голосовании приняли 54,8 % избирателей, включенных в список.</w:t>
      </w:r>
    </w:p>
    <w:p w:rsidR="0013783A" w:rsidRP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Выборы 450 депутатов в Госдуму проводились по смешанной мажоритарно-пропорциональной избирательной системе: 225 депутатов избирались по одномандатным избирательным округам, еще 225 – по общефедеральному избирательному округу по спискам кандидатов от избирательных объединений.</w:t>
      </w:r>
    </w:p>
    <w:p w:rsidR="0013783A" w:rsidRPr="0013783A" w:rsidRDefault="0013783A" w:rsidP="0013783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итогам парламентских выборов был избран 171 депутат Совета Федерации (не состоялись выборы по отдельным округам в Татарстане, Челябинске и Чечне). В Государственную Думу было избрано 444 депутата.</w:t>
      </w:r>
    </w:p>
    <w:p w:rsidR="0013783A" w:rsidRDefault="0013783A" w:rsidP="0059493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Всенародное голосование по проекту новой Конституции Российской Федерации и выборы депутатов Госдумы и Совета Федерации явились решающими условиями политической стабильности в обществе, заложили основы гражданского согласия и партнерства, становления многопартийной системы, появления политических партий и движений парламентского типа, преобразования процедуры формального голосования, каким оно преимущественно было в советский период, в реальную технологию выбора между различными политическими конкурентными избирательными </w:t>
      </w:r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(общественными) объединениями</w:t>
      </w:r>
      <w:proofErr w:type="gramEnd"/>
      <w:r w:rsidRPr="001378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участвующими в борьбе за государственную власть в соответствии</w:t>
      </w:r>
      <w:r w:rsidR="005949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волеизъявлением избирателей (рис. 22).</w:t>
      </w:r>
    </w:p>
    <w:p w:rsidR="00594934" w:rsidRDefault="00594934" w:rsidP="0059493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263F3AF" wp14:editId="1259BAA6">
            <wp:extent cx="5288280" cy="6623440"/>
            <wp:effectExtent l="0" t="0" r="7620" b="635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0"/>
                    <a:srcRect l="36283" t="21881" r="37820" b="20455"/>
                    <a:stretch/>
                  </pic:blipFill>
                  <pic:spPr bwMode="auto">
                    <a:xfrm>
                      <a:off x="0" y="0"/>
                      <a:ext cx="5285456" cy="66199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241D" w:rsidRPr="00594934" w:rsidRDefault="00594934" w:rsidP="0059493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Рисунок 22. Доклад</w:t>
      </w:r>
    </w:p>
    <w:p w:rsidR="00C3665F" w:rsidRPr="007C649D" w:rsidRDefault="00C3665F" w:rsidP="00C3665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В итоге урока были достигнуты следующие цели</w:t>
      </w:r>
      <w:r w:rsidRPr="007C649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:</w:t>
      </w:r>
    </w:p>
    <w:p w:rsidR="00C3665F" w:rsidRPr="007C649D" w:rsidRDefault="00C3665F" w:rsidP="00C3665F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7C649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Образовательная:</w:t>
      </w:r>
      <w:r w:rsidRPr="007C649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развитие представлений о понятиях: выборы, избирательная комиссия,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центральная избирательная комиссия Российской Федерации.</w:t>
      </w:r>
    </w:p>
    <w:p w:rsidR="00C3665F" w:rsidRPr="007C649D" w:rsidRDefault="00C3665F" w:rsidP="00C3665F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proofErr w:type="gramStart"/>
      <w:r w:rsidRPr="007C649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lastRenderedPageBreak/>
        <w:t>Развивающая</w:t>
      </w:r>
      <w:proofErr w:type="gramEnd"/>
      <w:r w:rsidRPr="007C649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:</w:t>
      </w:r>
      <w:r w:rsidRPr="007C649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формиро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вание у учащихся основ избирательной культуры</w:t>
      </w:r>
      <w:r w:rsidRPr="007C649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C3665F" w:rsidRDefault="00C3665F" w:rsidP="00C3665F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proofErr w:type="gramStart"/>
      <w:r w:rsidRPr="007C649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Воспитательная</w:t>
      </w:r>
      <w:proofErr w:type="gramEnd"/>
      <w:r w:rsidRPr="007C649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: воспитание информационной культуры учащихся; интереса к изучаемым предметам; ответственного отношения к работе; взаимопонимания</w:t>
      </w:r>
      <w:r w:rsidR="00D96D8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(Рис. 21)</w:t>
      </w:r>
      <w:r w:rsidRPr="007C649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3B0B2B" w:rsidRDefault="00D96D83" w:rsidP="00D96D83">
      <w:pPr>
        <w:shd w:val="clear" w:color="auto" w:fill="FFFFFF"/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51142582" wp14:editId="0CEFCD1D">
                <wp:extent cx="304800" cy="304800"/>
                <wp:effectExtent l="0" t="0" r="0" b="0"/>
                <wp:docPr id="22" name="Прямоугольник 22" descr="https://mail.yandex.ru/message_part/IMG_4989.HEIC?_uid=1662933511&amp;name=IMG_4989.HEIC&amp;hid=1.2&amp;ids=184366109745481253&amp;no_disposition=y&amp;exif_rotate=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2" o:spid="_x0000_s1026" alt="Описание: https://mail.yandex.ru/message_part/IMG_4989.HEIC?_uid=1662933511&amp;name=IMG_4989.HEIC&amp;hid=1.2&amp;ids=184366109745481253&amp;no_disposition=y&amp;exif_rotate=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K3JgB1NAwAAeQYAAA4AAAAAAAAAAAAAAAAALgIAAGRycy9l&#10;Mm9Eb2MueG1sUEsBAi0AFAAGAAgAAAAhAEyg6SzYAAAAAwEAAA8AAAAAAAAAAAAAAAAApwUAAGRy&#10;cy9kb3ducmV2LnhtbFBLBQYAAAAABAAEAPMAAACs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D3CA996" wp14:editId="4B42DA00">
                <wp:extent cx="304800" cy="304800"/>
                <wp:effectExtent l="0" t="0" r="0" b="0"/>
                <wp:docPr id="23" name="Прямоугольник 23" descr="https://mail.yandex.ru/message_part/IMG_4989.HEIC?_uid=1662933511&amp;name=IMG_4989.HEIC&amp;hid=1.2&amp;ids=184366109745481253&amp;no_disposition=y&amp;exif_rotate=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3" o:spid="_x0000_s1026" alt="Описание: https://mail.yandex.ru/message_part/IMG_4989.HEIC?_uid=1662933511&amp;name=IMG_4989.HEIC&amp;hid=1.2&amp;ids=184366109745481253&amp;no_disposition=y&amp;exif_rotate=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AU+AYRTgMAAHkGAAAOAAAAAAAAAAAAAAAAAC4CAABkcnMv&#10;ZTJvRG9jLnhtbFBLAQItABQABgAIAAAAIQBMoOks2AAAAAMBAAAPAAAAAAAAAAAAAAAAAKgFAABk&#10;cnMvZG93bnJldi54bWxQSwUGAAAAAAQABADzAAAAr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6F6609CF" wp14:editId="3893448F">
            <wp:extent cx="5415280" cy="39624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1"/>
                    <a:srcRect l="25642" t="17094" r="27050" b="21367"/>
                    <a:stretch/>
                  </pic:blipFill>
                  <pic:spPr bwMode="auto">
                    <a:xfrm>
                      <a:off x="0" y="0"/>
                      <a:ext cx="5412388" cy="39602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6D83" w:rsidRDefault="00D96D83" w:rsidP="00D96D83">
      <w:pPr>
        <w:shd w:val="clear" w:color="auto" w:fill="FFFFFF"/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Рисунок 21. Ход урока</w:t>
      </w:r>
    </w:p>
    <w:p w:rsidR="00E01D70" w:rsidRDefault="00E01D70" w:rsidP="00E01D70">
      <w:pP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E01D70" w:rsidRDefault="00E01D70" w:rsidP="00E01D70">
      <w:pP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E01D70" w:rsidRDefault="00E01D70" w:rsidP="00E01D70">
      <w:pP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E01D70" w:rsidRDefault="00E01D70">
      <w:pP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 w:type="page"/>
      </w:r>
    </w:p>
    <w:p w:rsidR="00E01D70" w:rsidRDefault="00E01D70" w:rsidP="00E01D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>Электронные ресурсы:</w:t>
      </w:r>
    </w:p>
    <w:p w:rsidR="00E01D70" w:rsidRDefault="00E01D70" w:rsidP="00E01D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E01D70" w:rsidRDefault="00E01D70" w:rsidP="00E01D70">
      <w:pPr>
        <w:pStyle w:val="ac"/>
        <w:numPr>
          <w:ilvl w:val="0"/>
          <w:numId w:val="1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hyperlink r:id="rId42" w:history="1">
        <w:r w:rsidRPr="00E01D70">
          <w:rPr>
            <w:rStyle w:val="a4"/>
            <w:rFonts w:ascii="Times New Roman" w:eastAsia="Times New Roman" w:hAnsi="Times New Roman" w:cs="Times New Roman"/>
            <w:iCs/>
            <w:sz w:val="28"/>
            <w:szCs w:val="28"/>
            <w:lang w:eastAsia="ru-RU"/>
          </w:rPr>
          <w:t>https://tilda.education/how-to-build-website</w:t>
        </w:r>
      </w:hyperlink>
    </w:p>
    <w:p w:rsidR="00E01D70" w:rsidRDefault="00E01D70" w:rsidP="00E01D70">
      <w:pPr>
        <w:pStyle w:val="ac"/>
        <w:numPr>
          <w:ilvl w:val="0"/>
          <w:numId w:val="1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hyperlink r:id="rId43" w:history="1">
        <w:r w:rsidRPr="000A4F5C">
          <w:rPr>
            <w:rStyle w:val="a4"/>
            <w:rFonts w:ascii="Times New Roman" w:eastAsia="Times New Roman" w:hAnsi="Times New Roman" w:cs="Times New Roman"/>
            <w:iCs/>
            <w:sz w:val="28"/>
            <w:szCs w:val="28"/>
            <w:lang w:eastAsia="ru-RU"/>
          </w:rPr>
          <w:t>https://ru.wikipedia.org/wiki</w:t>
        </w:r>
      </w:hyperlink>
    </w:p>
    <w:p w:rsidR="00E01D70" w:rsidRPr="00E01D70" w:rsidRDefault="00E01D70" w:rsidP="00E01D70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E01D70" w:rsidRPr="00E01D70" w:rsidRDefault="00E01D70" w:rsidP="00E01D70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D96D83" w:rsidRDefault="00D96D83" w:rsidP="00D96D83">
      <w:pPr>
        <w:shd w:val="clear" w:color="auto" w:fill="FFFFFF"/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D96D83" w:rsidRPr="003B0B2B" w:rsidRDefault="00D96D83" w:rsidP="00D96D83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</w:p>
    <w:p w:rsidR="0013783A" w:rsidRPr="003B0B2B" w:rsidRDefault="0013783A" w:rsidP="007C64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3783A" w:rsidRPr="003B0B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1E0" w:rsidRDefault="008631E0" w:rsidP="00B820F1">
      <w:pPr>
        <w:spacing w:after="0" w:line="240" w:lineRule="auto"/>
      </w:pPr>
      <w:r>
        <w:separator/>
      </w:r>
    </w:p>
  </w:endnote>
  <w:endnote w:type="continuationSeparator" w:id="0">
    <w:p w:rsidR="008631E0" w:rsidRDefault="008631E0" w:rsidP="00B82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1E0" w:rsidRDefault="008631E0" w:rsidP="00B820F1">
      <w:pPr>
        <w:spacing w:after="0" w:line="240" w:lineRule="auto"/>
      </w:pPr>
      <w:r>
        <w:separator/>
      </w:r>
    </w:p>
  </w:footnote>
  <w:footnote w:type="continuationSeparator" w:id="0">
    <w:p w:rsidR="008631E0" w:rsidRDefault="008631E0" w:rsidP="00B820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A1BC2"/>
    <w:multiLevelType w:val="hybridMultilevel"/>
    <w:tmpl w:val="7B222696"/>
    <w:lvl w:ilvl="0" w:tplc="30524460">
      <w:start w:val="1"/>
      <w:numFmt w:val="decimal"/>
      <w:lvlText w:val="%1."/>
      <w:lvlJc w:val="left"/>
      <w:pPr>
        <w:ind w:left="1753" w:hanging="10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0D67848"/>
    <w:multiLevelType w:val="multilevel"/>
    <w:tmpl w:val="5F1AF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6F4A56"/>
    <w:multiLevelType w:val="hybridMultilevel"/>
    <w:tmpl w:val="1A463B0E"/>
    <w:lvl w:ilvl="0" w:tplc="FF3427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6316CB"/>
    <w:multiLevelType w:val="multilevel"/>
    <w:tmpl w:val="52D08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033618"/>
    <w:multiLevelType w:val="multilevel"/>
    <w:tmpl w:val="E52A1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1A3EE2"/>
    <w:multiLevelType w:val="multilevel"/>
    <w:tmpl w:val="2B607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6D271FC"/>
    <w:multiLevelType w:val="multilevel"/>
    <w:tmpl w:val="2A9CF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DB5036"/>
    <w:multiLevelType w:val="multilevel"/>
    <w:tmpl w:val="C7742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3A86952"/>
    <w:multiLevelType w:val="multilevel"/>
    <w:tmpl w:val="6296A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4FC6E4B"/>
    <w:multiLevelType w:val="multilevel"/>
    <w:tmpl w:val="F288D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90197D"/>
    <w:multiLevelType w:val="multilevel"/>
    <w:tmpl w:val="16B21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95A7920"/>
    <w:multiLevelType w:val="multilevel"/>
    <w:tmpl w:val="3612D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F5443DC"/>
    <w:multiLevelType w:val="multilevel"/>
    <w:tmpl w:val="3CC01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3FD7B1F"/>
    <w:multiLevelType w:val="hybridMultilevel"/>
    <w:tmpl w:val="31A29AD6"/>
    <w:lvl w:ilvl="0" w:tplc="30524460">
      <w:start w:val="1"/>
      <w:numFmt w:val="decimal"/>
      <w:lvlText w:val="%1."/>
      <w:lvlJc w:val="left"/>
      <w:pPr>
        <w:ind w:left="1753" w:hanging="10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292EC9"/>
    <w:multiLevelType w:val="hybridMultilevel"/>
    <w:tmpl w:val="C890DCBE"/>
    <w:lvl w:ilvl="0" w:tplc="FF3427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1"/>
  </w:num>
  <w:num w:numId="5">
    <w:abstractNumId w:val="11"/>
  </w:num>
  <w:num w:numId="6">
    <w:abstractNumId w:val="12"/>
  </w:num>
  <w:num w:numId="7">
    <w:abstractNumId w:val="7"/>
  </w:num>
  <w:num w:numId="8">
    <w:abstractNumId w:val="6"/>
  </w:num>
  <w:num w:numId="9">
    <w:abstractNumId w:val="0"/>
  </w:num>
  <w:num w:numId="10">
    <w:abstractNumId w:val="3"/>
  </w:num>
  <w:num w:numId="11">
    <w:abstractNumId w:val="5"/>
  </w:num>
  <w:num w:numId="12">
    <w:abstractNumId w:val="13"/>
  </w:num>
  <w:num w:numId="13">
    <w:abstractNumId w:val="8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B99"/>
    <w:rsid w:val="0006434D"/>
    <w:rsid w:val="00132DB2"/>
    <w:rsid w:val="0013783A"/>
    <w:rsid w:val="001A453A"/>
    <w:rsid w:val="0023241D"/>
    <w:rsid w:val="00270551"/>
    <w:rsid w:val="00312EA4"/>
    <w:rsid w:val="003B0B2B"/>
    <w:rsid w:val="004A3DC6"/>
    <w:rsid w:val="004D1ACC"/>
    <w:rsid w:val="00594934"/>
    <w:rsid w:val="00653370"/>
    <w:rsid w:val="007C649D"/>
    <w:rsid w:val="008631E0"/>
    <w:rsid w:val="00906D4E"/>
    <w:rsid w:val="00952438"/>
    <w:rsid w:val="00B820F1"/>
    <w:rsid w:val="00C3665F"/>
    <w:rsid w:val="00D96D83"/>
    <w:rsid w:val="00E01D70"/>
    <w:rsid w:val="00E87042"/>
    <w:rsid w:val="00E96B99"/>
    <w:rsid w:val="00EC6410"/>
    <w:rsid w:val="00E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12EA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70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link w:val="50"/>
    <w:uiPriority w:val="9"/>
    <w:qFormat/>
    <w:rsid w:val="003B0B2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3B0B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3B0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B0B2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C6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649D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7C649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12E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870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B820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820F1"/>
  </w:style>
  <w:style w:type="paragraph" w:styleId="aa">
    <w:name w:val="footer"/>
    <w:basedOn w:val="a"/>
    <w:link w:val="ab"/>
    <w:uiPriority w:val="99"/>
    <w:unhideWhenUsed/>
    <w:rsid w:val="00B820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820F1"/>
  </w:style>
  <w:style w:type="character" w:customStyle="1" w:styleId="mw-headline">
    <w:name w:val="mw-headline"/>
    <w:basedOn w:val="a0"/>
    <w:rsid w:val="00132DB2"/>
  </w:style>
  <w:style w:type="character" w:customStyle="1" w:styleId="mw-editsection">
    <w:name w:val="mw-editsection"/>
    <w:basedOn w:val="a0"/>
    <w:rsid w:val="00132DB2"/>
  </w:style>
  <w:style w:type="character" w:customStyle="1" w:styleId="mw-editsection-bracket">
    <w:name w:val="mw-editsection-bracket"/>
    <w:basedOn w:val="a0"/>
    <w:rsid w:val="00132DB2"/>
  </w:style>
  <w:style w:type="character" w:customStyle="1" w:styleId="mw-editsection-divider">
    <w:name w:val="mw-editsection-divider"/>
    <w:basedOn w:val="a0"/>
    <w:rsid w:val="00132DB2"/>
  </w:style>
  <w:style w:type="paragraph" w:styleId="ac">
    <w:name w:val="List Paragraph"/>
    <w:basedOn w:val="a"/>
    <w:uiPriority w:val="34"/>
    <w:qFormat/>
    <w:rsid w:val="00C3665F"/>
    <w:pPr>
      <w:ind w:left="720"/>
      <w:contextualSpacing/>
    </w:pPr>
  </w:style>
  <w:style w:type="paragraph" w:customStyle="1" w:styleId="western">
    <w:name w:val="western"/>
    <w:basedOn w:val="a"/>
    <w:rsid w:val="004D1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12EA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70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link w:val="50"/>
    <w:uiPriority w:val="9"/>
    <w:qFormat/>
    <w:rsid w:val="003B0B2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3B0B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3B0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B0B2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C6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649D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7C649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12E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870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B820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820F1"/>
  </w:style>
  <w:style w:type="paragraph" w:styleId="aa">
    <w:name w:val="footer"/>
    <w:basedOn w:val="a"/>
    <w:link w:val="ab"/>
    <w:uiPriority w:val="99"/>
    <w:unhideWhenUsed/>
    <w:rsid w:val="00B820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820F1"/>
  </w:style>
  <w:style w:type="character" w:customStyle="1" w:styleId="mw-headline">
    <w:name w:val="mw-headline"/>
    <w:basedOn w:val="a0"/>
    <w:rsid w:val="00132DB2"/>
  </w:style>
  <w:style w:type="character" w:customStyle="1" w:styleId="mw-editsection">
    <w:name w:val="mw-editsection"/>
    <w:basedOn w:val="a0"/>
    <w:rsid w:val="00132DB2"/>
  </w:style>
  <w:style w:type="character" w:customStyle="1" w:styleId="mw-editsection-bracket">
    <w:name w:val="mw-editsection-bracket"/>
    <w:basedOn w:val="a0"/>
    <w:rsid w:val="00132DB2"/>
  </w:style>
  <w:style w:type="character" w:customStyle="1" w:styleId="mw-editsection-divider">
    <w:name w:val="mw-editsection-divider"/>
    <w:basedOn w:val="a0"/>
    <w:rsid w:val="00132DB2"/>
  </w:style>
  <w:style w:type="paragraph" w:styleId="ac">
    <w:name w:val="List Paragraph"/>
    <w:basedOn w:val="a"/>
    <w:uiPriority w:val="34"/>
    <w:qFormat/>
    <w:rsid w:val="00C3665F"/>
    <w:pPr>
      <w:ind w:left="720"/>
      <w:contextualSpacing/>
    </w:pPr>
  </w:style>
  <w:style w:type="paragraph" w:customStyle="1" w:styleId="western">
    <w:name w:val="western"/>
    <w:basedOn w:val="a"/>
    <w:rsid w:val="004D1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9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6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71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8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77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64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3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33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2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43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782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847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175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685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777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0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51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39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970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73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1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06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8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02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3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41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95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43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852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052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0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41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6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3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1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44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9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10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63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68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0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hyperlink" Target="https://elections1.tilda.ws/" TargetMode="External"/><Relationship Id="rId26" Type="http://schemas.openxmlformats.org/officeDocument/2006/relationships/hyperlink" Target="https://ru.wikipedia.org/wiki/%D0%98%D0%B7%D0%B1%D0%B8%D1%80%D0%B0%D1%82%D0%B5%D0%BB%D1%8C%D0%BD%D0%B0%D1%8F_%D0%BA%D0%BE%D0%BC%D0%B8%D1%81%D1%81%D0%B8%D1%8F" TargetMode="External"/><Relationship Id="rId39" Type="http://schemas.openxmlformats.org/officeDocument/2006/relationships/image" Target="media/image22.png"/><Relationship Id="rId21" Type="http://schemas.openxmlformats.org/officeDocument/2006/relationships/image" Target="media/image8.png"/><Relationship Id="rId34" Type="http://schemas.openxmlformats.org/officeDocument/2006/relationships/image" Target="media/image17.png"/><Relationship Id="rId42" Type="http://schemas.openxmlformats.org/officeDocument/2006/relationships/hyperlink" Target="https://tilda.education/how-to-build-website" TargetMode="Externa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yperlink" Target="https://elections1.tilda.ws/" TargetMode="External"/><Relationship Id="rId29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0.png"/><Relationship Id="rId32" Type="http://schemas.openxmlformats.org/officeDocument/2006/relationships/hyperlink" Target="http://www.cikrf.ru/" TargetMode="External"/><Relationship Id="rId37" Type="http://schemas.openxmlformats.org/officeDocument/2006/relationships/image" Target="media/image20.png"/><Relationship Id="rId40" Type="http://schemas.openxmlformats.org/officeDocument/2006/relationships/image" Target="media/image23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lections1.tilda.ws/" TargetMode="External"/><Relationship Id="rId23" Type="http://schemas.openxmlformats.org/officeDocument/2006/relationships/image" Target="media/image9.png"/><Relationship Id="rId28" Type="http://schemas.openxmlformats.org/officeDocument/2006/relationships/image" Target="media/image13.png"/><Relationship Id="rId36" Type="http://schemas.openxmlformats.org/officeDocument/2006/relationships/image" Target="media/image19.png"/><Relationship Id="rId10" Type="http://schemas.openxmlformats.org/officeDocument/2006/relationships/image" Target="media/image2.png"/><Relationship Id="rId19" Type="http://schemas.openxmlformats.org/officeDocument/2006/relationships/hyperlink" Target="https://elections1.tilda.ws/" TargetMode="External"/><Relationship Id="rId31" Type="http://schemas.openxmlformats.org/officeDocument/2006/relationships/hyperlink" Target="https://ru.wikipedia.org/wiki/%D0%95%D0%B4%D0%B8%D0%BD%D0%B0%D1%8F_%D0%A0%D0%BE%D1%81%D1%81%D0%B8%D1%8F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elections1.tilda.ws/" TargetMode="External"/><Relationship Id="rId14" Type="http://schemas.openxmlformats.org/officeDocument/2006/relationships/image" Target="media/image6.png"/><Relationship Id="rId22" Type="http://schemas.openxmlformats.org/officeDocument/2006/relationships/hyperlink" Target="https://ru.wikipedia.org/wiki/%D0%9F%D1%80%D0%B5%D0%B7%D0%B8%D0%B4%D0%B5%D0%BD%D1%82%D1%81%D0%BA%D0%B8%D0%B5_%D0%B2%D1%8B%D0%B1%D0%BE%D1%80%D1%8B_%D0%B2_%D0%A0%D0%BE%D1%81%D1%81%D0%B8%D0%B8_(2024)" TargetMode="External"/><Relationship Id="rId27" Type="http://schemas.openxmlformats.org/officeDocument/2006/relationships/image" Target="media/image12.png"/><Relationship Id="rId30" Type="http://schemas.openxmlformats.org/officeDocument/2006/relationships/image" Target="media/image15.png"/><Relationship Id="rId35" Type="http://schemas.openxmlformats.org/officeDocument/2006/relationships/image" Target="media/image18.png"/><Relationship Id="rId43" Type="http://schemas.openxmlformats.org/officeDocument/2006/relationships/hyperlink" Target="https://ru.wikipedia.org/wiki" TargetMode="External"/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12" Type="http://schemas.openxmlformats.org/officeDocument/2006/relationships/image" Target="media/image4.png"/><Relationship Id="rId17" Type="http://schemas.openxmlformats.org/officeDocument/2006/relationships/hyperlink" Target="https://elections1.tilda.ws/" TargetMode="External"/><Relationship Id="rId25" Type="http://schemas.openxmlformats.org/officeDocument/2006/relationships/image" Target="media/image11.png"/><Relationship Id="rId33" Type="http://schemas.openxmlformats.org/officeDocument/2006/relationships/image" Target="media/image16.png"/><Relationship Id="rId38" Type="http://schemas.openxmlformats.org/officeDocument/2006/relationships/image" Target="media/image21.png"/><Relationship Id="rId20" Type="http://schemas.openxmlformats.org/officeDocument/2006/relationships/image" Target="media/image7.png"/><Relationship Id="rId41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45</Pages>
  <Words>7304</Words>
  <Characters>41636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2023-11-07T07:25:00Z</dcterms:created>
  <dcterms:modified xsi:type="dcterms:W3CDTF">2023-11-07T10:59:00Z</dcterms:modified>
</cp:coreProperties>
</file>