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246" w:rsidRDefault="00763246" w:rsidP="009111EC">
      <w:pPr>
        <w:shd w:val="clear" w:color="auto" w:fill="FFFFFF"/>
        <w:ind w:firstLine="72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государственное бюджетное  профессиональное образовательное учреждение </w:t>
      </w:r>
    </w:p>
    <w:p w:rsidR="009111EC" w:rsidRPr="005F030B" w:rsidRDefault="00763246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  <w:r>
        <w:rPr>
          <w:sz w:val="32"/>
          <w:szCs w:val="32"/>
        </w:rPr>
        <w:t>«Хворостянский государственный техникум им.Юрия Рябова»</w:t>
      </w: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763246" w:rsidRDefault="00763246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763246" w:rsidRDefault="00763246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763246" w:rsidRPr="005F030B" w:rsidRDefault="00763246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  <w:r w:rsidRPr="005F030B">
        <w:rPr>
          <w:b/>
          <w:sz w:val="32"/>
          <w:szCs w:val="32"/>
        </w:rPr>
        <w:t>Методическая разработка</w:t>
      </w: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  <w:r w:rsidRPr="005F030B">
        <w:rPr>
          <w:b/>
          <w:sz w:val="32"/>
          <w:szCs w:val="32"/>
        </w:rPr>
        <w:t xml:space="preserve"> учебного занятия по ГЕОГРАФИИ</w:t>
      </w: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  <w:r w:rsidRPr="005F030B">
        <w:rPr>
          <w:b/>
          <w:sz w:val="32"/>
          <w:szCs w:val="32"/>
        </w:rPr>
        <w:t>на тему «Размещение населения»</w:t>
      </w: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32"/>
          <w:szCs w:val="32"/>
        </w:rPr>
      </w:pPr>
    </w:p>
    <w:p w:rsidR="009111EC" w:rsidRDefault="009111E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5D72DC" w:rsidRPr="005F030B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111EC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Выполнила;прподаватель </w:t>
      </w:r>
    </w:p>
    <w:p w:rsidR="005D72DC" w:rsidRPr="005F030B" w:rsidRDefault="005D72D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Железникова Л.Н</w:t>
      </w: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111EC" w:rsidRPr="005F030B" w:rsidRDefault="009111EC" w:rsidP="009111EC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111EC" w:rsidRPr="005F030B" w:rsidRDefault="009111EC" w:rsidP="009111EC">
      <w:pPr>
        <w:shd w:val="clear" w:color="auto" w:fill="FFFFFF"/>
        <w:jc w:val="both"/>
        <w:rPr>
          <w:i/>
          <w:sz w:val="28"/>
          <w:szCs w:val="28"/>
        </w:rPr>
      </w:pPr>
    </w:p>
    <w:p w:rsidR="009111EC" w:rsidRPr="005F030B" w:rsidRDefault="009111EC" w:rsidP="009111EC">
      <w:pPr>
        <w:shd w:val="clear" w:color="auto" w:fill="FFFFFF"/>
        <w:jc w:val="both"/>
        <w:rPr>
          <w:i/>
          <w:sz w:val="28"/>
          <w:szCs w:val="28"/>
        </w:rPr>
      </w:pPr>
    </w:p>
    <w:p w:rsidR="009111EC" w:rsidRPr="005F030B" w:rsidRDefault="009111EC" w:rsidP="009111EC">
      <w:pPr>
        <w:shd w:val="clear" w:color="auto" w:fill="FFFFFF"/>
        <w:jc w:val="center"/>
        <w:rPr>
          <w:b/>
          <w:sz w:val="28"/>
          <w:szCs w:val="28"/>
        </w:rPr>
      </w:pPr>
      <w:r w:rsidRPr="005F030B">
        <w:rPr>
          <w:b/>
          <w:sz w:val="28"/>
          <w:szCs w:val="28"/>
        </w:rPr>
        <w:t>202</w:t>
      </w:r>
      <w:r w:rsidR="001D3BF7" w:rsidRPr="005F030B">
        <w:rPr>
          <w:b/>
          <w:sz w:val="28"/>
          <w:szCs w:val="28"/>
        </w:rPr>
        <w:t>3</w:t>
      </w:r>
      <w:r w:rsidRPr="005F030B">
        <w:rPr>
          <w:b/>
          <w:sz w:val="28"/>
          <w:szCs w:val="28"/>
        </w:rPr>
        <w:t xml:space="preserve"> год</w:t>
      </w:r>
    </w:p>
    <w:p w:rsidR="001D3BF7" w:rsidRPr="005F030B" w:rsidRDefault="001D3BF7" w:rsidP="009111EC">
      <w:pPr>
        <w:widowControl/>
        <w:autoSpaceDE/>
        <w:autoSpaceDN/>
        <w:adjustRightInd/>
        <w:jc w:val="both"/>
        <w:rPr>
          <w:b/>
          <w:sz w:val="28"/>
          <w:szCs w:val="28"/>
          <w:u w:val="single"/>
        </w:rPr>
      </w:pPr>
    </w:p>
    <w:p w:rsidR="00A872B0" w:rsidRPr="00A872B0" w:rsidRDefault="00A872B0" w:rsidP="00A872B0">
      <w:pPr>
        <w:shd w:val="clear" w:color="auto" w:fill="FFFFFF"/>
        <w:spacing w:after="66"/>
        <w:rPr>
          <w:sz w:val="28"/>
          <w:szCs w:val="28"/>
        </w:rPr>
      </w:pPr>
      <w:r w:rsidRPr="00A872B0">
        <w:rPr>
          <w:sz w:val="28"/>
          <w:szCs w:val="28"/>
        </w:rPr>
        <w:lastRenderedPageBreak/>
        <w:t>Цели и задачи:</w:t>
      </w:r>
    </w:p>
    <w:p w:rsidR="00A872B0" w:rsidRPr="00A872B0" w:rsidRDefault="00A872B0" w:rsidP="00A872B0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A872B0">
        <w:rPr>
          <w:sz w:val="28"/>
          <w:szCs w:val="28"/>
        </w:rPr>
        <w:t>Сформировать представление об особенностях размещения населения по планете и установить причины неравномерного размещения; ознакомить с основными миграционными явлениями в мире.</w:t>
      </w:r>
    </w:p>
    <w:p w:rsidR="00A872B0" w:rsidRPr="00A872B0" w:rsidRDefault="00A872B0" w:rsidP="00A872B0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A872B0">
        <w:rPr>
          <w:sz w:val="28"/>
          <w:szCs w:val="28"/>
        </w:rPr>
        <w:t>Продолжить развитие умений работы с географическими картами, таблицами, производить сравнения.</w:t>
      </w:r>
    </w:p>
    <w:p w:rsidR="00A872B0" w:rsidRPr="00A872B0" w:rsidRDefault="00A872B0" w:rsidP="00A872B0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A872B0">
        <w:rPr>
          <w:sz w:val="28"/>
          <w:szCs w:val="28"/>
        </w:rPr>
        <w:t>Воспитывать чувство ответственности при подготовке к уроку, умение слушать одноклассников, высказывать свое мнение.</w:t>
      </w:r>
    </w:p>
    <w:p w:rsidR="00A872B0" w:rsidRPr="00A872B0" w:rsidRDefault="00A872B0" w:rsidP="00A872B0">
      <w:pPr>
        <w:shd w:val="clear" w:color="auto" w:fill="FFFFFF"/>
        <w:spacing w:after="66"/>
        <w:rPr>
          <w:sz w:val="28"/>
          <w:szCs w:val="28"/>
        </w:rPr>
      </w:pPr>
      <w:r w:rsidRPr="00A872B0">
        <w:rPr>
          <w:sz w:val="28"/>
          <w:szCs w:val="28"/>
        </w:rPr>
        <w:t>Оборудование: политическая карта мира, карты «Плотность населения мира», атласы, статистические материалы.</w:t>
      </w:r>
    </w:p>
    <w:p w:rsidR="00A872B0" w:rsidRPr="00A872B0" w:rsidRDefault="00A872B0" w:rsidP="00A872B0">
      <w:pPr>
        <w:shd w:val="clear" w:color="auto" w:fill="FFFFFF"/>
        <w:spacing w:after="66"/>
        <w:rPr>
          <w:sz w:val="28"/>
          <w:szCs w:val="28"/>
        </w:rPr>
      </w:pPr>
      <w:r w:rsidRPr="00A872B0">
        <w:rPr>
          <w:sz w:val="28"/>
          <w:szCs w:val="28"/>
        </w:rPr>
        <w:t>Тип урока: урок-беседа.</w:t>
      </w:r>
    </w:p>
    <w:p w:rsidR="00A872B0" w:rsidRPr="00A872B0" w:rsidRDefault="00A872B0" w:rsidP="00A872B0">
      <w:pPr>
        <w:shd w:val="clear" w:color="auto" w:fill="FFFFFF"/>
        <w:spacing w:after="66"/>
        <w:rPr>
          <w:sz w:val="28"/>
          <w:szCs w:val="28"/>
        </w:rPr>
      </w:pPr>
      <w:r w:rsidRPr="00A872B0">
        <w:rPr>
          <w:sz w:val="28"/>
          <w:szCs w:val="28"/>
        </w:rPr>
        <w:t>План урока:</w:t>
      </w:r>
    </w:p>
    <w:p w:rsidR="00A872B0" w:rsidRPr="00A872B0" w:rsidRDefault="00A872B0" w:rsidP="00A872B0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A872B0">
        <w:rPr>
          <w:sz w:val="28"/>
          <w:szCs w:val="28"/>
        </w:rPr>
        <w:t>Размещение населения на земле. Районы основного проживания людей.</w:t>
      </w:r>
    </w:p>
    <w:p w:rsidR="00A872B0" w:rsidRPr="00A872B0" w:rsidRDefault="00A872B0" w:rsidP="00A872B0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A872B0">
        <w:rPr>
          <w:sz w:val="28"/>
          <w:szCs w:val="28"/>
        </w:rPr>
        <w:t>Влияние окружающей среды на размещение населения.</w:t>
      </w:r>
    </w:p>
    <w:p w:rsidR="00A872B0" w:rsidRPr="00A872B0" w:rsidRDefault="00A872B0" w:rsidP="00A872B0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A872B0">
        <w:rPr>
          <w:sz w:val="28"/>
          <w:szCs w:val="28"/>
        </w:rPr>
        <w:t>Влияние экономических факторов на размещение населения.</w:t>
      </w:r>
    </w:p>
    <w:p w:rsidR="00A872B0" w:rsidRPr="00A872B0" w:rsidRDefault="00A872B0" w:rsidP="00A872B0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A872B0">
        <w:rPr>
          <w:sz w:val="28"/>
          <w:szCs w:val="28"/>
        </w:rPr>
        <w:t>Плотность населения.</w:t>
      </w:r>
    </w:p>
    <w:p w:rsidR="00A872B0" w:rsidRPr="00A872B0" w:rsidRDefault="00A872B0" w:rsidP="00A872B0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A872B0">
        <w:rPr>
          <w:sz w:val="28"/>
          <w:szCs w:val="28"/>
        </w:rPr>
        <w:t>Миграции населения.</w:t>
      </w:r>
      <w:r w:rsidRPr="00A872B0">
        <w:rPr>
          <w:sz w:val="28"/>
          <w:szCs w:val="28"/>
        </w:rPr>
        <w:br/>
        <w:t>А. Виды миграции.</w:t>
      </w:r>
      <w:r w:rsidRPr="00A872B0">
        <w:rPr>
          <w:sz w:val="28"/>
          <w:szCs w:val="28"/>
        </w:rPr>
        <w:br/>
        <w:t>Б. Причины миграций.</w:t>
      </w:r>
      <w:r w:rsidRPr="00A872B0">
        <w:rPr>
          <w:sz w:val="28"/>
          <w:szCs w:val="28"/>
        </w:rPr>
        <w:br/>
        <w:t>В. Международные миграции.</w:t>
      </w:r>
      <w:r w:rsidRPr="00A872B0">
        <w:rPr>
          <w:sz w:val="28"/>
          <w:szCs w:val="28"/>
        </w:rPr>
        <w:br/>
        <w:t>Г. Вынужденные мигранты.</w:t>
      </w:r>
      <w:r w:rsidRPr="00A872B0">
        <w:rPr>
          <w:sz w:val="28"/>
          <w:szCs w:val="28"/>
        </w:rPr>
        <w:br/>
        <w:t>Д. Трудовые миграции.</w:t>
      </w:r>
    </w:p>
    <w:p w:rsidR="001D3BF7" w:rsidRPr="005F030B" w:rsidRDefault="001D3BF7" w:rsidP="009111EC">
      <w:pPr>
        <w:widowControl/>
        <w:autoSpaceDE/>
        <w:autoSpaceDN/>
        <w:adjustRightInd/>
        <w:jc w:val="both"/>
        <w:rPr>
          <w:b/>
          <w:sz w:val="28"/>
          <w:szCs w:val="28"/>
          <w:u w:val="single"/>
        </w:rPr>
      </w:pPr>
    </w:p>
    <w:p w:rsidR="00460104" w:rsidRPr="005F030B" w:rsidRDefault="00460104" w:rsidP="009111EC">
      <w:pPr>
        <w:widowControl/>
        <w:autoSpaceDE/>
        <w:autoSpaceDN/>
        <w:adjustRightInd/>
        <w:jc w:val="both"/>
        <w:rPr>
          <w:b/>
          <w:sz w:val="28"/>
          <w:szCs w:val="28"/>
          <w:u w:val="single"/>
        </w:rPr>
      </w:pPr>
      <w:r w:rsidRPr="005F030B">
        <w:rPr>
          <w:b/>
          <w:sz w:val="28"/>
          <w:szCs w:val="28"/>
          <w:u w:val="single"/>
        </w:rPr>
        <w:t>Хронокарта занятия</w:t>
      </w:r>
    </w:p>
    <w:p w:rsidR="00460104" w:rsidRPr="005F030B" w:rsidRDefault="00460104" w:rsidP="00197ED5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53432F" w:rsidRPr="005F030B" w:rsidRDefault="00460104" w:rsidP="005F030B">
      <w:pPr>
        <w:pStyle w:val="a8"/>
        <w:widowControl/>
        <w:numPr>
          <w:ilvl w:val="0"/>
          <w:numId w:val="11"/>
        </w:numPr>
        <w:autoSpaceDE/>
        <w:autoSpaceDN/>
        <w:adjustRightInd/>
        <w:ind w:left="0" w:firstLine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Орг момент, парты, презентации, пропуски 15 минут</w:t>
      </w:r>
    </w:p>
    <w:p w:rsidR="0053432F" w:rsidRPr="005F030B" w:rsidRDefault="0053432F" w:rsidP="0053432F">
      <w:pPr>
        <w:pStyle w:val="a8"/>
        <w:widowControl/>
        <w:autoSpaceDE/>
        <w:autoSpaceDN/>
        <w:adjustRightInd/>
        <w:jc w:val="both"/>
        <w:rPr>
          <w:sz w:val="28"/>
          <w:szCs w:val="28"/>
        </w:rPr>
      </w:pPr>
    </w:p>
    <w:p w:rsidR="0053432F" w:rsidRPr="005F030B" w:rsidRDefault="0053432F" w:rsidP="005F030B">
      <w:pPr>
        <w:pStyle w:val="a8"/>
        <w:widowControl/>
        <w:autoSpaceDE/>
        <w:autoSpaceDN/>
        <w:adjustRightInd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Раздел, который мы с вами изучаем называется ГЕОГРАФИЯ НАСЕЛЕНИЯ, он включает несколько тем, две из которых мы прошли, </w:t>
      </w:r>
      <w:r w:rsidR="00045611" w:rsidRPr="005F030B">
        <w:rPr>
          <w:sz w:val="28"/>
          <w:szCs w:val="28"/>
        </w:rPr>
        <w:t xml:space="preserve">и сегодня завершающая тема, </w:t>
      </w:r>
      <w:r w:rsidRPr="005F030B">
        <w:rPr>
          <w:sz w:val="28"/>
          <w:szCs w:val="28"/>
        </w:rPr>
        <w:t>поэтому для начала вспоминаем цифры и факты:</w:t>
      </w:r>
    </w:p>
    <w:p w:rsidR="0053432F" w:rsidRPr="005F030B" w:rsidRDefault="0053432F" w:rsidP="0053432F">
      <w:pPr>
        <w:pStyle w:val="a8"/>
        <w:widowControl/>
        <w:numPr>
          <w:ilvl w:val="0"/>
          <w:numId w:val="5"/>
        </w:numPr>
        <w:autoSpaceDE/>
        <w:autoSpaceDN/>
        <w:adjustRightInd/>
        <w:ind w:left="0"/>
        <w:contextualSpacing w:val="0"/>
        <w:jc w:val="both"/>
        <w:rPr>
          <w:b/>
          <w:sz w:val="28"/>
          <w:szCs w:val="28"/>
        </w:rPr>
      </w:pPr>
      <w:r w:rsidRPr="005F030B">
        <w:rPr>
          <w:b/>
          <w:sz w:val="28"/>
          <w:szCs w:val="28"/>
        </w:rPr>
        <w:t>Население Земли – 7.7</w:t>
      </w:r>
    </w:p>
    <w:p w:rsidR="0053432F" w:rsidRPr="005F030B" w:rsidRDefault="0053432F" w:rsidP="0053432F">
      <w:pPr>
        <w:pStyle w:val="a8"/>
        <w:widowControl/>
        <w:numPr>
          <w:ilvl w:val="0"/>
          <w:numId w:val="5"/>
        </w:numPr>
        <w:autoSpaceDE/>
        <w:autoSpaceDN/>
        <w:adjustRightInd/>
        <w:ind w:left="0"/>
        <w:contextualSpacing w:val="0"/>
        <w:jc w:val="both"/>
        <w:rPr>
          <w:b/>
          <w:sz w:val="28"/>
          <w:szCs w:val="28"/>
        </w:rPr>
      </w:pPr>
      <w:r w:rsidRPr="005F030B">
        <w:rPr>
          <w:b/>
          <w:sz w:val="28"/>
          <w:szCs w:val="28"/>
        </w:rPr>
        <w:t>Население России - 146</w:t>
      </w:r>
    </w:p>
    <w:p w:rsidR="0053432F" w:rsidRPr="005F030B" w:rsidRDefault="0053432F" w:rsidP="0053432F">
      <w:pPr>
        <w:pStyle w:val="a8"/>
        <w:widowControl/>
        <w:numPr>
          <w:ilvl w:val="0"/>
          <w:numId w:val="5"/>
        </w:numPr>
        <w:autoSpaceDE/>
        <w:autoSpaceDN/>
        <w:adjustRightInd/>
        <w:ind w:left="0"/>
        <w:contextualSpacing w:val="0"/>
        <w:jc w:val="both"/>
        <w:rPr>
          <w:b/>
          <w:sz w:val="28"/>
          <w:szCs w:val="28"/>
        </w:rPr>
      </w:pPr>
      <w:r w:rsidRPr="005F030B">
        <w:rPr>
          <w:b/>
          <w:sz w:val="28"/>
          <w:szCs w:val="28"/>
        </w:rPr>
        <w:t>Население Ульяновской области - 1 229 687</w:t>
      </w:r>
    </w:p>
    <w:p w:rsidR="0053432F" w:rsidRPr="005F030B" w:rsidRDefault="0053432F" w:rsidP="0053432F">
      <w:pPr>
        <w:pStyle w:val="a8"/>
        <w:widowControl/>
        <w:numPr>
          <w:ilvl w:val="0"/>
          <w:numId w:val="5"/>
        </w:numPr>
        <w:autoSpaceDE/>
        <w:autoSpaceDN/>
        <w:adjustRightInd/>
        <w:ind w:left="0"/>
        <w:contextualSpacing w:val="0"/>
        <w:jc w:val="both"/>
        <w:rPr>
          <w:b/>
          <w:sz w:val="28"/>
          <w:szCs w:val="28"/>
        </w:rPr>
      </w:pPr>
      <w:r w:rsidRPr="005F030B">
        <w:rPr>
          <w:b/>
          <w:sz w:val="28"/>
          <w:szCs w:val="28"/>
        </w:rPr>
        <w:t>Население Ульяновска – 627 870</w:t>
      </w:r>
    </w:p>
    <w:p w:rsidR="0053432F" w:rsidRPr="005F030B" w:rsidRDefault="0053432F" w:rsidP="0053432F">
      <w:pPr>
        <w:pStyle w:val="a8"/>
        <w:widowControl/>
        <w:numPr>
          <w:ilvl w:val="0"/>
          <w:numId w:val="5"/>
        </w:numPr>
        <w:autoSpaceDE/>
        <w:autoSpaceDN/>
        <w:adjustRightInd/>
        <w:ind w:left="0"/>
        <w:contextualSpacing w:val="0"/>
        <w:jc w:val="both"/>
        <w:rPr>
          <w:b/>
          <w:sz w:val="28"/>
          <w:szCs w:val="28"/>
        </w:rPr>
      </w:pPr>
      <w:r w:rsidRPr="005F030B">
        <w:rPr>
          <w:b/>
          <w:sz w:val="28"/>
          <w:szCs w:val="28"/>
        </w:rPr>
        <w:t>Страна-лидер по численности населения – Китай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Минитест 5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5F030B">
        <w:rPr>
          <w:b/>
          <w:sz w:val="28"/>
          <w:szCs w:val="28"/>
        </w:rPr>
        <w:t>Мини-тест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Термины записываем столбиком</w:t>
      </w:r>
      <w:r w:rsidR="00045611" w:rsidRPr="005F030B">
        <w:rPr>
          <w:sz w:val="28"/>
          <w:szCs w:val="28"/>
        </w:rPr>
        <w:t>(потом сопоставляем определения и термины)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lastRenderedPageBreak/>
        <w:t>ВВП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Промилле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Дем политика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Воспроизводство населения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Демография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53432F" w:rsidRPr="005F030B" w:rsidRDefault="0053432F" w:rsidP="0053432F">
      <w:pPr>
        <w:pStyle w:val="a8"/>
        <w:widowControl/>
        <w:numPr>
          <w:ilvl w:val="0"/>
          <w:numId w:val="3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наука о закономерностях воспроизводства населения</w:t>
      </w:r>
      <w:r w:rsidR="00045611" w:rsidRPr="005F030B">
        <w:rPr>
          <w:sz w:val="28"/>
          <w:szCs w:val="28"/>
        </w:rPr>
        <w:t xml:space="preserve">, составе, численности и т.д. </w:t>
      </w:r>
    </w:p>
    <w:p w:rsidR="0053432F" w:rsidRPr="005F030B" w:rsidRDefault="0053432F" w:rsidP="0053432F">
      <w:pPr>
        <w:pStyle w:val="a8"/>
        <w:widowControl/>
        <w:numPr>
          <w:ilvl w:val="0"/>
          <w:numId w:val="3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совокупность процессов рождаемости, смертности и eстеcтвeннoгo прироста, которые обеспечивают беспрерывное возобновление и смену людских поколений.</w:t>
      </w:r>
      <w:r w:rsidRPr="005F030B">
        <w:rPr>
          <w:rStyle w:val="apple-converted-space"/>
          <w:sz w:val="28"/>
          <w:szCs w:val="28"/>
        </w:rPr>
        <w:t> </w:t>
      </w:r>
    </w:p>
    <w:p w:rsidR="0053432F" w:rsidRPr="005F030B" w:rsidRDefault="0053432F" w:rsidP="0053432F">
      <w:pPr>
        <w:pStyle w:val="a8"/>
        <w:widowControl/>
        <w:numPr>
          <w:ilvl w:val="0"/>
          <w:numId w:val="3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единица воспроизводства населения </w:t>
      </w:r>
    </w:p>
    <w:p w:rsidR="0053432F" w:rsidRPr="005F030B" w:rsidRDefault="0053432F" w:rsidP="0053432F">
      <w:pPr>
        <w:pStyle w:val="a8"/>
        <w:widowControl/>
        <w:numPr>
          <w:ilvl w:val="0"/>
          <w:numId w:val="3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ВВП </w:t>
      </w:r>
    </w:p>
    <w:p w:rsidR="0053432F" w:rsidRPr="005F030B" w:rsidRDefault="0053432F" w:rsidP="0053432F">
      <w:pPr>
        <w:pStyle w:val="a8"/>
        <w:widowControl/>
        <w:numPr>
          <w:ilvl w:val="0"/>
          <w:numId w:val="3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политика государства направленная на регулирование численности населения</w:t>
      </w:r>
    </w:p>
    <w:p w:rsidR="0053432F" w:rsidRPr="005F030B" w:rsidRDefault="0053432F" w:rsidP="0053432F">
      <w:pPr>
        <w:pStyle w:val="a8"/>
        <w:widowControl/>
        <w:autoSpaceDE/>
        <w:autoSpaceDN/>
        <w:adjustRightInd/>
        <w:jc w:val="both"/>
        <w:rPr>
          <w:sz w:val="28"/>
          <w:szCs w:val="28"/>
        </w:rPr>
      </w:pP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Повторение пройденного  10 минут</w:t>
      </w:r>
    </w:p>
    <w:p w:rsidR="00045611" w:rsidRPr="005F030B" w:rsidRDefault="00045611" w:rsidP="00045611">
      <w:pPr>
        <w:pStyle w:val="a8"/>
        <w:widowControl/>
        <w:autoSpaceDE/>
        <w:autoSpaceDN/>
        <w:adjustRightInd/>
        <w:jc w:val="both"/>
        <w:rPr>
          <w:sz w:val="28"/>
          <w:szCs w:val="28"/>
        </w:rPr>
      </w:pP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Проверка теста, выставление оценки себе 3 мин</w:t>
      </w:r>
    </w:p>
    <w:p w:rsidR="00045611" w:rsidRPr="005F030B" w:rsidRDefault="00045611" w:rsidP="00045611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Новый материал 15 минут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045611" w:rsidRPr="005F030B" w:rsidRDefault="00045611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Тема урока «Размещение населения». Но прежде чем мы начнем изучать тему прошу записать терминологию  столбиком, которая и будет раскрывать нашу тему. Боле плотно с ними мы поработаем в конце урока.</w:t>
      </w:r>
    </w:p>
    <w:p w:rsidR="00045611" w:rsidRPr="005F030B" w:rsidRDefault="00045611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Терминология</w:t>
      </w:r>
    </w:p>
    <w:p w:rsidR="0053432F" w:rsidRPr="005F030B" w:rsidRDefault="0053432F" w:rsidP="0053432F">
      <w:pPr>
        <w:pStyle w:val="a8"/>
        <w:widowControl/>
        <w:numPr>
          <w:ilvl w:val="0"/>
          <w:numId w:val="4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bCs/>
          <w:sz w:val="28"/>
          <w:szCs w:val="28"/>
        </w:rPr>
        <w:t>Плотность населения</w:t>
      </w:r>
      <w:r w:rsidRPr="005F030B">
        <w:rPr>
          <w:sz w:val="28"/>
          <w:szCs w:val="28"/>
        </w:rPr>
        <w:t> </w:t>
      </w:r>
    </w:p>
    <w:p w:rsidR="0053432F" w:rsidRPr="005F030B" w:rsidRDefault="0053432F" w:rsidP="0053432F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bCs/>
          <w:sz w:val="28"/>
          <w:szCs w:val="28"/>
        </w:rPr>
      </w:pPr>
      <w:r w:rsidRPr="005F030B">
        <w:rPr>
          <w:bCs/>
          <w:sz w:val="28"/>
          <w:szCs w:val="28"/>
        </w:rPr>
        <w:t>Урбанизация</w:t>
      </w:r>
    </w:p>
    <w:p w:rsidR="0053432F" w:rsidRPr="005F030B" w:rsidRDefault="0053432F" w:rsidP="0053432F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bCs/>
          <w:sz w:val="28"/>
          <w:szCs w:val="28"/>
        </w:rPr>
      </w:pPr>
      <w:r w:rsidRPr="005F030B">
        <w:rPr>
          <w:bCs/>
          <w:sz w:val="28"/>
          <w:szCs w:val="28"/>
        </w:rPr>
        <w:t>Ложная урбанизация</w:t>
      </w:r>
    </w:p>
    <w:p w:rsidR="0053432F" w:rsidRPr="005F030B" w:rsidRDefault="0053432F" w:rsidP="0053432F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bCs/>
          <w:sz w:val="28"/>
          <w:szCs w:val="28"/>
        </w:rPr>
        <w:t>Субурбанизация</w:t>
      </w:r>
    </w:p>
    <w:p w:rsidR="0053432F" w:rsidRPr="005F030B" w:rsidRDefault="0053432F" w:rsidP="0053432F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bCs/>
          <w:sz w:val="28"/>
          <w:szCs w:val="28"/>
        </w:rPr>
        <w:t>Рурурбанизация</w:t>
      </w:r>
    </w:p>
    <w:p w:rsidR="0053432F" w:rsidRPr="005F030B" w:rsidRDefault="0053432F" w:rsidP="0053432F">
      <w:pPr>
        <w:pStyle w:val="a8"/>
        <w:widowControl/>
        <w:numPr>
          <w:ilvl w:val="0"/>
          <w:numId w:val="4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bCs/>
          <w:sz w:val="28"/>
          <w:szCs w:val="28"/>
        </w:rPr>
        <w:t>Городская агломерация</w:t>
      </w:r>
      <w:r w:rsidRPr="005F030B">
        <w:rPr>
          <w:sz w:val="28"/>
          <w:szCs w:val="28"/>
        </w:rPr>
        <w:t> </w:t>
      </w:r>
    </w:p>
    <w:p w:rsidR="0053432F" w:rsidRPr="005F030B" w:rsidRDefault="0053432F" w:rsidP="0053432F">
      <w:pPr>
        <w:pStyle w:val="a8"/>
        <w:widowControl/>
        <w:numPr>
          <w:ilvl w:val="0"/>
          <w:numId w:val="4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Мегаполис</w:t>
      </w:r>
    </w:p>
    <w:p w:rsidR="0053432F" w:rsidRPr="005F030B" w:rsidRDefault="0053432F" w:rsidP="0053432F">
      <w:pPr>
        <w:pStyle w:val="a8"/>
        <w:widowControl/>
        <w:numPr>
          <w:ilvl w:val="0"/>
          <w:numId w:val="4"/>
        </w:numPr>
        <w:autoSpaceDE/>
        <w:autoSpaceDN/>
        <w:adjustRightInd/>
        <w:ind w:left="0"/>
        <w:contextualSpacing w:val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Миграции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045611" w:rsidRPr="005F030B" w:rsidRDefault="00045611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Ну а теперь приступим к новой теме</w:t>
      </w:r>
    </w:p>
    <w:p w:rsidR="00045611" w:rsidRPr="005F030B" w:rsidRDefault="00045611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С 10-21 слайд</w:t>
      </w:r>
    </w:p>
    <w:p w:rsidR="00045611" w:rsidRPr="005F030B" w:rsidRDefault="00045611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Зарядка после миграций 21 слайд 5 минут</w:t>
      </w:r>
    </w:p>
    <w:p w:rsidR="0053432F" w:rsidRPr="005F030B" w:rsidRDefault="0053432F" w:rsidP="0053432F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030B">
        <w:rPr>
          <w:color w:val="000000"/>
          <w:sz w:val="28"/>
          <w:szCs w:val="28"/>
        </w:rPr>
        <w:t>Любопытная Варвара</w:t>
      </w:r>
      <w:r w:rsidRPr="005F030B">
        <w:rPr>
          <w:color w:val="000000"/>
          <w:sz w:val="28"/>
          <w:szCs w:val="28"/>
        </w:rPr>
        <w:br/>
        <w:t>Смотрит влево…</w:t>
      </w:r>
      <w:r w:rsidRPr="005F030B">
        <w:rPr>
          <w:color w:val="000000"/>
          <w:sz w:val="28"/>
          <w:szCs w:val="28"/>
        </w:rPr>
        <w:br/>
        <w:t>Смотрит вправо…</w:t>
      </w:r>
      <w:r w:rsidRPr="005F030B">
        <w:rPr>
          <w:color w:val="000000"/>
          <w:sz w:val="28"/>
          <w:szCs w:val="28"/>
        </w:rPr>
        <w:br/>
        <w:t>А потом опять вперёд.</w:t>
      </w:r>
      <w:r w:rsidRPr="005F030B">
        <w:rPr>
          <w:color w:val="000000"/>
          <w:sz w:val="28"/>
          <w:szCs w:val="28"/>
        </w:rPr>
        <w:br/>
      </w:r>
      <w:r w:rsidRPr="005F030B">
        <w:rPr>
          <w:color w:val="000000"/>
          <w:sz w:val="28"/>
          <w:szCs w:val="28"/>
        </w:rPr>
        <w:lastRenderedPageBreak/>
        <w:t>Тут немного отдохнёт;</w:t>
      </w:r>
      <w:r w:rsidRPr="005F030B">
        <w:rPr>
          <w:color w:val="000000"/>
          <w:sz w:val="28"/>
          <w:szCs w:val="28"/>
        </w:rPr>
        <w:br/>
      </w:r>
    </w:p>
    <w:p w:rsidR="00045611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030B">
        <w:rPr>
          <w:color w:val="000000"/>
          <w:sz w:val="28"/>
          <w:szCs w:val="28"/>
        </w:rPr>
        <w:t>А Варвара смотрит вверх!</w:t>
      </w:r>
      <w:r w:rsidRPr="005F030B">
        <w:rPr>
          <w:color w:val="000000"/>
          <w:sz w:val="28"/>
          <w:szCs w:val="28"/>
        </w:rPr>
        <w:br/>
        <w:t>Выше всех, дальше всех!</w:t>
      </w:r>
      <w:r w:rsidRPr="005F030B">
        <w:rPr>
          <w:color w:val="000000"/>
          <w:sz w:val="28"/>
          <w:szCs w:val="28"/>
        </w:rPr>
        <w:br/>
      </w:r>
      <w:r w:rsidR="00045611" w:rsidRPr="005F030B">
        <w:rPr>
          <w:color w:val="000000"/>
          <w:sz w:val="28"/>
          <w:szCs w:val="28"/>
        </w:rPr>
        <w:t>А теперь посмотрит</w:t>
      </w:r>
      <w:r w:rsidRPr="005F030B">
        <w:rPr>
          <w:color w:val="000000"/>
          <w:sz w:val="28"/>
          <w:szCs w:val="28"/>
        </w:rPr>
        <w:t xml:space="preserve"> вниз –</w:t>
      </w:r>
      <w:r w:rsidRPr="005F030B">
        <w:rPr>
          <w:color w:val="000000"/>
          <w:sz w:val="28"/>
          <w:szCs w:val="28"/>
        </w:rPr>
        <w:br/>
        <w:t>Мышцы шеи напряглись!</w:t>
      </w:r>
      <w:r w:rsidRPr="005F030B">
        <w:rPr>
          <w:color w:val="000000"/>
          <w:sz w:val="28"/>
          <w:szCs w:val="28"/>
        </w:rPr>
        <w:br/>
      </w:r>
    </w:p>
    <w:p w:rsidR="0053432F" w:rsidRPr="005F030B" w:rsidRDefault="00045611" w:rsidP="0053432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030B">
        <w:rPr>
          <w:color w:val="000000"/>
          <w:sz w:val="28"/>
          <w:szCs w:val="28"/>
        </w:rPr>
        <w:t xml:space="preserve">Покачала </w:t>
      </w:r>
      <w:r w:rsidR="008838E1" w:rsidRPr="005F030B">
        <w:rPr>
          <w:color w:val="000000"/>
          <w:sz w:val="28"/>
          <w:szCs w:val="28"/>
        </w:rPr>
        <w:t>влево вправо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030B">
        <w:rPr>
          <w:color w:val="000000"/>
          <w:sz w:val="28"/>
          <w:szCs w:val="28"/>
        </w:rPr>
        <w:t xml:space="preserve">И </w:t>
      </w:r>
      <w:r w:rsidR="008838E1" w:rsidRPr="005F030B">
        <w:rPr>
          <w:color w:val="000000"/>
          <w:sz w:val="28"/>
          <w:szCs w:val="28"/>
        </w:rPr>
        <w:t>учиться дальше стала</w:t>
      </w:r>
      <w:r w:rsidRPr="005F030B">
        <w:rPr>
          <w:color w:val="000000"/>
          <w:sz w:val="28"/>
          <w:szCs w:val="28"/>
        </w:rPr>
        <w:t>!</w:t>
      </w:r>
      <w:r w:rsidRPr="005F030B">
        <w:rPr>
          <w:color w:val="000000"/>
          <w:sz w:val="28"/>
          <w:szCs w:val="28"/>
        </w:rPr>
        <w:br/>
      </w: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Остаток нового материала 10 минут</w:t>
      </w:r>
    </w:p>
    <w:p w:rsidR="008838E1" w:rsidRPr="005F030B" w:rsidRDefault="008838E1" w:rsidP="008838E1">
      <w:pPr>
        <w:pStyle w:val="a8"/>
        <w:widowControl/>
        <w:autoSpaceDE/>
        <w:autoSpaceDN/>
        <w:adjustRightInd/>
        <w:jc w:val="both"/>
        <w:rPr>
          <w:sz w:val="28"/>
          <w:szCs w:val="28"/>
        </w:rPr>
      </w:pP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Закрепление материала заполнение тезауруса по теме используя интернет – 10 минут</w:t>
      </w:r>
    </w:p>
    <w:p w:rsidR="008838E1" w:rsidRPr="005F030B" w:rsidRDefault="008838E1" w:rsidP="008838E1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Дом  задание 2 мин</w:t>
      </w:r>
    </w:p>
    <w:p w:rsidR="008838E1" w:rsidRPr="005F030B" w:rsidRDefault="008838E1" w:rsidP="008838E1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460104" w:rsidRPr="005F030B" w:rsidRDefault="00460104" w:rsidP="00460104">
      <w:pPr>
        <w:pStyle w:val="a8"/>
        <w:widowControl/>
        <w:numPr>
          <w:ilvl w:val="0"/>
          <w:numId w:val="11"/>
        </w:numPr>
        <w:autoSpaceDE/>
        <w:autoSpaceDN/>
        <w:adjustRightInd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Рефлексия</w:t>
      </w:r>
    </w:p>
    <w:p w:rsidR="00460104" w:rsidRPr="005F030B" w:rsidRDefault="00460104" w:rsidP="00460104">
      <w:pPr>
        <w:pStyle w:val="a8"/>
        <w:widowControl/>
        <w:autoSpaceDE/>
        <w:autoSpaceDN/>
        <w:adjustRightInd/>
        <w:jc w:val="both"/>
        <w:rPr>
          <w:sz w:val="28"/>
          <w:szCs w:val="28"/>
        </w:rPr>
      </w:pPr>
    </w:p>
    <w:p w:rsidR="008838E1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  <w:sectPr w:rsidR="008838E1" w:rsidRPr="005F030B" w:rsidSect="005F030B">
          <w:footerReference w:type="default" r:id="rId7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5F030B">
        <w:rPr>
          <w:color w:val="333333"/>
          <w:sz w:val="28"/>
          <w:szCs w:val="28"/>
        </w:rPr>
        <w:t>Рефлексия в конце урока</w:t>
      </w:r>
      <w:r w:rsidR="005F030B">
        <w:rPr>
          <w:color w:val="333333"/>
          <w:sz w:val="28"/>
          <w:szCs w:val="28"/>
        </w:rPr>
        <w:t>: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lastRenderedPageBreak/>
        <w:t>-что мне понравилось…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-сегодня я узнал,что…..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-сегодня я научился…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оказывается что…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мне пригодятся знания о…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на уроке мне пришлось….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было интересно…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было трудно…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я выполнял задания…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я понял, что…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lastRenderedPageBreak/>
        <w:t>- Теперь я могу…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я почувствовал, что…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я приобрел…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я научился…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у меня получилось 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я смог…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я попробую…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меня удивило…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урок дал мне для жизни…</w:t>
      </w:r>
    </w:p>
    <w:p w:rsidR="0053432F" w:rsidRPr="005F030B" w:rsidRDefault="0053432F" w:rsidP="0053432F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5F030B">
        <w:rPr>
          <w:color w:val="333333"/>
          <w:sz w:val="28"/>
          <w:szCs w:val="28"/>
        </w:rPr>
        <w:t>- мне захотелось…</w:t>
      </w:r>
    </w:p>
    <w:p w:rsidR="008838E1" w:rsidRPr="005F030B" w:rsidRDefault="008838E1" w:rsidP="00197ED5">
      <w:pPr>
        <w:widowControl/>
        <w:autoSpaceDE/>
        <w:autoSpaceDN/>
        <w:adjustRightInd/>
        <w:jc w:val="both"/>
        <w:rPr>
          <w:b/>
          <w:sz w:val="28"/>
          <w:szCs w:val="28"/>
        </w:rPr>
        <w:sectPr w:rsidR="008838E1" w:rsidRPr="005F030B" w:rsidSect="005F030B">
          <w:type w:val="continuous"/>
          <w:pgSz w:w="11906" w:h="16838"/>
          <w:pgMar w:top="1134" w:right="567" w:bottom="1134" w:left="1701" w:header="709" w:footer="709" w:gutter="0"/>
          <w:cols w:num="2" w:space="708"/>
          <w:docGrid w:linePitch="360"/>
        </w:sectPr>
      </w:pPr>
    </w:p>
    <w:p w:rsidR="00EC146A" w:rsidRPr="005F030B" w:rsidRDefault="00EC146A" w:rsidP="00197ED5">
      <w:pPr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EC146A" w:rsidRPr="005F030B" w:rsidRDefault="00EC146A" w:rsidP="00197ED5">
      <w:pPr>
        <w:widowControl/>
        <w:autoSpaceDE/>
        <w:autoSpaceDN/>
        <w:adjustRightInd/>
        <w:jc w:val="both"/>
        <w:rPr>
          <w:b/>
          <w:sz w:val="28"/>
          <w:szCs w:val="28"/>
        </w:rPr>
      </w:pPr>
    </w:p>
    <w:p w:rsidR="009111EC" w:rsidRPr="005F030B" w:rsidRDefault="009111EC" w:rsidP="008838E1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8"/>
          <w:u w:val="single"/>
        </w:rPr>
      </w:pPr>
      <w:r w:rsidRPr="005F030B">
        <w:rPr>
          <w:b/>
          <w:bCs/>
          <w:sz w:val="28"/>
          <w:szCs w:val="28"/>
          <w:u w:val="single"/>
        </w:rPr>
        <w:t>Теоретическая часть урока</w:t>
      </w:r>
    </w:p>
    <w:p w:rsidR="006C1655" w:rsidRPr="005F030B" w:rsidRDefault="006C1655" w:rsidP="008838E1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 w:rsidRPr="005F030B">
        <w:rPr>
          <w:b/>
          <w:bCs/>
          <w:sz w:val="28"/>
          <w:szCs w:val="28"/>
        </w:rPr>
        <w:t>Размещение населения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F030B">
        <w:rPr>
          <w:b/>
          <w:sz w:val="28"/>
          <w:szCs w:val="28"/>
        </w:rPr>
        <w:t>Размещение населения — это</w:t>
      </w:r>
      <w:r w:rsidRPr="005F030B">
        <w:rPr>
          <w:sz w:val="28"/>
          <w:szCs w:val="28"/>
        </w:rPr>
        <w:t xml:space="preserve"> пространственный рисунок распределения населения на определенной территории. Размещение населения по планете крайне неравномерно.</w:t>
      </w:r>
    </w:p>
    <w:p w:rsidR="00476909" w:rsidRPr="005F030B" w:rsidRDefault="00476909" w:rsidP="00197ED5">
      <w:pPr>
        <w:widowControl/>
        <w:shd w:val="clear" w:color="auto" w:fill="FFFFFF"/>
        <w:autoSpaceDE/>
        <w:autoSpaceDN/>
        <w:adjustRightInd/>
        <w:rPr>
          <w:sz w:val="28"/>
          <w:szCs w:val="28"/>
        </w:rPr>
      </w:pPr>
      <w:r w:rsidRPr="005F030B">
        <w:rPr>
          <w:sz w:val="28"/>
          <w:szCs w:val="28"/>
        </w:rPr>
        <w:t>З</w:t>
      </w:r>
      <w:r w:rsidR="006C1655" w:rsidRPr="005F030B">
        <w:rPr>
          <w:sz w:val="28"/>
          <w:szCs w:val="28"/>
        </w:rPr>
        <w:t>акономерности размещения населения.</w:t>
      </w:r>
    </w:p>
    <w:p w:rsidR="00476909" w:rsidRPr="005F030B" w:rsidRDefault="00476909" w:rsidP="00197ED5">
      <w:pPr>
        <w:pStyle w:val="a8"/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0"/>
        <w:contextualSpacing w:val="0"/>
        <w:rPr>
          <w:sz w:val="28"/>
          <w:szCs w:val="28"/>
        </w:rPr>
      </w:pPr>
      <w:r w:rsidRPr="005F030B">
        <w:rPr>
          <w:sz w:val="28"/>
          <w:szCs w:val="28"/>
        </w:rPr>
        <w:t xml:space="preserve">Большая часть населения проживает в прибрежной 200 км полосе вдоль рек, морей и океанов. На </w:t>
      </w:r>
      <w:r w:rsidR="005D2932" w:rsidRPr="005F030B">
        <w:rPr>
          <w:sz w:val="28"/>
          <w:szCs w:val="28"/>
        </w:rPr>
        <w:t>высо</w:t>
      </w:r>
      <w:r w:rsidRPr="005F030B">
        <w:rPr>
          <w:sz w:val="28"/>
          <w:szCs w:val="28"/>
        </w:rPr>
        <w:t>те не более 200 м над уровнем моря</w:t>
      </w:r>
    </w:p>
    <w:p w:rsidR="00476909" w:rsidRPr="005F030B" w:rsidRDefault="00476909" w:rsidP="00197ED5">
      <w:pPr>
        <w:pStyle w:val="a8"/>
        <w:widowControl/>
        <w:shd w:val="clear" w:color="auto" w:fill="FFFFFF"/>
        <w:autoSpaceDE/>
        <w:autoSpaceDN/>
        <w:adjustRightInd/>
        <w:ind w:left="0"/>
        <w:contextualSpacing w:val="0"/>
        <w:rPr>
          <w:sz w:val="28"/>
          <w:szCs w:val="28"/>
        </w:rPr>
      </w:pPr>
    </w:p>
    <w:p w:rsidR="006C1655" w:rsidRPr="005F030B" w:rsidRDefault="00961238" w:rsidP="00197ED5">
      <w:pPr>
        <w:pStyle w:val="a8"/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0"/>
        <w:contextualSpacing w:val="0"/>
        <w:rPr>
          <w:sz w:val="28"/>
          <w:szCs w:val="28"/>
        </w:rPr>
      </w:pPr>
      <w:r w:rsidRPr="005F030B">
        <w:rPr>
          <w:sz w:val="28"/>
          <w:szCs w:val="28"/>
        </w:rPr>
        <w:t>Около 70% населения сосредоточено на 7% территории, а 15% суши - совсем необжитые территории.</w:t>
      </w:r>
    </w:p>
    <w:p w:rsidR="00961238" w:rsidRPr="005F030B" w:rsidRDefault="00961238" w:rsidP="00197ED5">
      <w:pPr>
        <w:pStyle w:val="a8"/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0"/>
        <w:contextualSpacing w:val="0"/>
        <w:rPr>
          <w:sz w:val="28"/>
          <w:szCs w:val="28"/>
        </w:rPr>
      </w:pPr>
      <w:r w:rsidRPr="005F030B">
        <w:rPr>
          <w:sz w:val="28"/>
          <w:szCs w:val="28"/>
        </w:rPr>
        <w:lastRenderedPageBreak/>
        <w:t>в северном полушарии проживает 90% населения</w:t>
      </w:r>
    </w:p>
    <w:p w:rsidR="00961238" w:rsidRPr="005F030B" w:rsidRDefault="00961238" w:rsidP="00197ED5">
      <w:pPr>
        <w:pStyle w:val="a8"/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0"/>
        <w:contextualSpacing w:val="0"/>
        <w:rPr>
          <w:sz w:val="28"/>
          <w:szCs w:val="28"/>
        </w:rPr>
      </w:pPr>
      <w:r w:rsidRPr="005F030B">
        <w:rPr>
          <w:sz w:val="28"/>
          <w:szCs w:val="28"/>
        </w:rPr>
        <w:t>в восточном полушарии сосредоточено 80% населения</w:t>
      </w:r>
    </w:p>
    <w:p w:rsidR="00961238" w:rsidRPr="005F030B" w:rsidRDefault="00476909" w:rsidP="00197ED5">
      <w:pPr>
        <w:pStyle w:val="a8"/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0"/>
        <w:contextualSpacing w:val="0"/>
        <w:rPr>
          <w:sz w:val="28"/>
          <w:szCs w:val="28"/>
        </w:rPr>
      </w:pPr>
      <w:r w:rsidRPr="005F030B">
        <w:rPr>
          <w:sz w:val="28"/>
          <w:szCs w:val="28"/>
        </w:rPr>
        <w:t>свыше 50% населения - до 200 м над уровнем моря, а до 45 - до 500 м</w:t>
      </w:r>
    </w:p>
    <w:p w:rsidR="00476909" w:rsidRPr="005F030B" w:rsidRDefault="00476909" w:rsidP="00197ED5">
      <w:pPr>
        <w:pStyle w:val="a8"/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0"/>
        <w:contextualSpacing w:val="0"/>
        <w:rPr>
          <w:sz w:val="28"/>
          <w:szCs w:val="28"/>
        </w:rPr>
      </w:pPr>
      <w:r w:rsidRPr="005F030B">
        <w:rPr>
          <w:sz w:val="28"/>
          <w:szCs w:val="28"/>
        </w:rPr>
        <w:t>около 30% - на расстоянии не более 50 км от берега моря, а 53% - в 200-км прибрежной полосе.</w:t>
      </w:r>
    </w:p>
    <w:p w:rsidR="00476909" w:rsidRPr="005F030B" w:rsidRDefault="00476909" w:rsidP="00197ED5">
      <w:pPr>
        <w:widowControl/>
        <w:shd w:val="clear" w:color="auto" w:fill="FFFFFF"/>
        <w:autoSpaceDE/>
        <w:autoSpaceDN/>
        <w:adjustRightInd/>
        <w:rPr>
          <w:sz w:val="28"/>
          <w:szCs w:val="28"/>
        </w:rPr>
      </w:pP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Важной характеристикой размещения населения является </w:t>
      </w:r>
      <w:r w:rsidRPr="005F030B">
        <w:rPr>
          <w:b/>
          <w:bCs/>
          <w:sz w:val="28"/>
          <w:szCs w:val="28"/>
        </w:rPr>
        <w:t>средняя плотность населения</w:t>
      </w:r>
      <w:r w:rsidRPr="005F030B">
        <w:rPr>
          <w:sz w:val="28"/>
          <w:szCs w:val="28"/>
        </w:rPr>
        <w:t> -  степень населенности конкретной территории или численность постоянного населения, приходящаяся на единицу площади (обычно 1 км2).</w:t>
      </w:r>
    </w:p>
    <w:p w:rsidR="00476909" w:rsidRPr="005F030B" w:rsidRDefault="00476909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76909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030B">
        <w:rPr>
          <w:b/>
          <w:sz w:val="28"/>
          <w:szCs w:val="28"/>
        </w:rPr>
        <w:t xml:space="preserve">Средняя плотность населения Земли - </w:t>
      </w:r>
      <w:r w:rsidR="00476909" w:rsidRPr="005F030B">
        <w:rPr>
          <w:b/>
          <w:sz w:val="28"/>
          <w:szCs w:val="28"/>
        </w:rPr>
        <w:t>57</w:t>
      </w:r>
      <w:r w:rsidRPr="005F030B">
        <w:rPr>
          <w:b/>
          <w:sz w:val="28"/>
          <w:szCs w:val="28"/>
        </w:rPr>
        <w:t xml:space="preserve"> чел/км2.</w:t>
      </w:r>
      <w:r w:rsidRPr="005F030B">
        <w:rPr>
          <w:sz w:val="28"/>
          <w:szCs w:val="28"/>
        </w:rPr>
        <w:t xml:space="preserve"> Но этот показатель не дает представления о реальной плотности населения в различных районах мира, потому, что есть территории густо заселенные, есть практически не освоенные, такие как Гренландия, Антарктида, Высокогорья планеты, пустыни, тундры и арктические пустыни. Практически не заселено 15% суши планеты. А 70% населения проживает на 7% площади континентов. </w:t>
      </w:r>
    </w:p>
    <w:p w:rsidR="00476909" w:rsidRPr="005F030B" w:rsidRDefault="00476909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Наибольшая плотность населения характерна для прибрежных территорий, а также для районов с исторически обусловленной высокой плотностью населения. Эти районы расположены в  Юго-Восточной, Южной и Юго-Западной Азии (средняя плотность 400- 600 чел/км2), в Западной Европе (200</w:t>
      </w:r>
      <w:r w:rsidR="00656EDC" w:rsidRPr="005F030B">
        <w:rPr>
          <w:sz w:val="28"/>
          <w:szCs w:val="28"/>
        </w:rPr>
        <w:t>-400ч)</w:t>
      </w:r>
    </w:p>
    <w:p w:rsidR="00476909" w:rsidRPr="005F030B" w:rsidRDefault="00476909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С другой стороны половина заселенного суши имеет плотность населения около 5 чел/км2, а на острове Гренландия, который принадлежит Дании, 1 человек приходится на 35 км2.</w:t>
      </w:r>
    </w:p>
    <w:p w:rsidR="00656EDC" w:rsidRPr="005F030B" w:rsidRDefault="00656EDC" w:rsidP="00197ED5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656EDC" w:rsidRPr="005F030B" w:rsidRDefault="00656EDC" w:rsidP="00197ED5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5F030B">
        <w:rPr>
          <w:b/>
          <w:sz w:val="28"/>
          <w:szCs w:val="28"/>
        </w:rPr>
        <w:t>Факторы, влияющие на размещение населения</w:t>
      </w:r>
    </w:p>
    <w:p w:rsidR="00656EDC" w:rsidRPr="005F030B" w:rsidRDefault="006C1655" w:rsidP="00197ED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изначально главным фактором были </w:t>
      </w:r>
      <w:r w:rsidRPr="005F030B">
        <w:rPr>
          <w:b/>
          <w:sz w:val="28"/>
          <w:szCs w:val="28"/>
        </w:rPr>
        <w:t>природные условия</w:t>
      </w:r>
      <w:r w:rsidRPr="005F030B">
        <w:rPr>
          <w:sz w:val="28"/>
          <w:szCs w:val="28"/>
        </w:rPr>
        <w:t>. Подсчитано, что половина населения мира проживает на низменностях, а 1/3 — на прибрежных территориях. Большинство населения внутренних территорий материков селится вдоль берегов рек.</w:t>
      </w:r>
    </w:p>
    <w:p w:rsidR="00656EDC" w:rsidRPr="005F030B" w:rsidRDefault="006C1655" w:rsidP="00197ED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Второй фактор экономический. Издавна люди стремились селиться в места, богатые каким-либо ресурсом: землей, лесом, рыбой, полезными ископаемыми и т.д. Сосредоточение населения на низменностях, вдоль берегов объясняется именно этим фактором.</w:t>
      </w:r>
    </w:p>
    <w:p w:rsidR="003B6904" w:rsidRPr="005F030B" w:rsidRDefault="006C1655" w:rsidP="00197ED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На расселение оказывает влияние и </w:t>
      </w:r>
      <w:r w:rsidRPr="005F030B">
        <w:rPr>
          <w:b/>
          <w:sz w:val="28"/>
          <w:szCs w:val="28"/>
        </w:rPr>
        <w:t>занятость населения</w:t>
      </w:r>
      <w:r w:rsidRPr="005F030B">
        <w:rPr>
          <w:sz w:val="28"/>
          <w:szCs w:val="28"/>
        </w:rPr>
        <w:t xml:space="preserve">. Так, трудоемкое расстояние в Юго-Восточной Азии является причиной распространения в данном регионе традиции многодетных семей. И в данном районе средняя плотность населения составляет 200 человек на км2. А в некоторых районах и вовсе достигает 2000 человек на км2.В Европе и Северной Америке, в промышленных районах выше плотность населения, чем в сельскохозяйственных. </w:t>
      </w:r>
    </w:p>
    <w:p w:rsidR="006C1655" w:rsidRPr="005F030B" w:rsidRDefault="006C1655" w:rsidP="00197ED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lastRenderedPageBreak/>
        <w:t xml:space="preserve">Также наблюдается тяготение мест проживания людей </w:t>
      </w:r>
      <w:r w:rsidRPr="005F030B">
        <w:rPr>
          <w:b/>
          <w:sz w:val="28"/>
          <w:szCs w:val="28"/>
        </w:rPr>
        <w:t>к транспортным путям</w:t>
      </w:r>
      <w:r w:rsidRPr="005F030B">
        <w:rPr>
          <w:sz w:val="28"/>
          <w:szCs w:val="28"/>
        </w:rPr>
        <w:t>, в частности, к морским, речным, железнодорожным и автомобильным.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F030B">
        <w:rPr>
          <w:b/>
          <w:bCs/>
          <w:sz w:val="28"/>
          <w:szCs w:val="28"/>
        </w:rPr>
        <w:t xml:space="preserve">Максимальные значения показателя плотности наблюдаются в микрогосударствах. </w:t>
      </w:r>
      <w:r w:rsidRPr="005F030B">
        <w:rPr>
          <w:sz w:val="28"/>
          <w:szCs w:val="28"/>
        </w:rPr>
        <w:t>Например. в </w:t>
      </w:r>
      <w:r w:rsidRPr="005F030B">
        <w:rPr>
          <w:b/>
          <w:bCs/>
          <w:sz w:val="28"/>
          <w:szCs w:val="28"/>
        </w:rPr>
        <w:t>Монако</w:t>
      </w:r>
      <w:r w:rsidRPr="005F030B">
        <w:rPr>
          <w:sz w:val="28"/>
          <w:szCs w:val="28"/>
        </w:rPr>
        <w:t> плотность населения достигает </w:t>
      </w:r>
      <w:r w:rsidRPr="005F030B">
        <w:rPr>
          <w:b/>
          <w:bCs/>
          <w:sz w:val="28"/>
          <w:szCs w:val="28"/>
        </w:rPr>
        <w:t>15 тыс. чел/км2.</w:t>
      </w:r>
      <w:r w:rsidRPr="005F030B">
        <w:rPr>
          <w:sz w:val="28"/>
          <w:szCs w:val="28"/>
        </w:rPr>
        <w:t> Без учета микрогосударств максимальная плотность населения в </w:t>
      </w:r>
      <w:r w:rsidRPr="005F030B">
        <w:rPr>
          <w:b/>
          <w:bCs/>
          <w:sz w:val="28"/>
          <w:szCs w:val="28"/>
        </w:rPr>
        <w:t>Бангладеш – 800 чел/км2</w:t>
      </w:r>
      <w:r w:rsidRPr="005F030B">
        <w:rPr>
          <w:sz w:val="28"/>
          <w:szCs w:val="28"/>
        </w:rPr>
        <w:t>. Минимальный показатель плотности населения в </w:t>
      </w:r>
      <w:r w:rsidRPr="005F030B">
        <w:rPr>
          <w:b/>
          <w:bCs/>
          <w:sz w:val="28"/>
          <w:szCs w:val="28"/>
        </w:rPr>
        <w:t>Монголии – около 1,5 чел/км2.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5F030B">
        <w:rPr>
          <w:sz w:val="28"/>
          <w:szCs w:val="28"/>
        </w:rPr>
        <w:t>Внутри отдельных стран также могут наблюдаться очень большие контрасты в заселенности территории. Например, в </w:t>
      </w:r>
      <w:r w:rsidRPr="005F030B">
        <w:rPr>
          <w:b/>
          <w:bCs/>
          <w:sz w:val="28"/>
          <w:szCs w:val="28"/>
        </w:rPr>
        <w:t>Канаде 2/3</w:t>
      </w:r>
      <w:r w:rsidRPr="005F030B">
        <w:rPr>
          <w:sz w:val="28"/>
          <w:szCs w:val="28"/>
        </w:rPr>
        <w:t> населения живут на юге страны не далее </w:t>
      </w:r>
      <w:r w:rsidRPr="005F030B">
        <w:rPr>
          <w:b/>
          <w:bCs/>
          <w:sz w:val="28"/>
          <w:szCs w:val="28"/>
        </w:rPr>
        <w:t>150 км</w:t>
      </w:r>
      <w:r w:rsidRPr="005F030B">
        <w:rPr>
          <w:sz w:val="28"/>
          <w:szCs w:val="28"/>
        </w:rPr>
        <w:t> от границы с США, а на севере этого государства 1 </w:t>
      </w:r>
      <w:r w:rsidRPr="005F030B">
        <w:rPr>
          <w:b/>
          <w:bCs/>
          <w:sz w:val="28"/>
          <w:szCs w:val="28"/>
        </w:rPr>
        <w:t>человек</w:t>
      </w:r>
      <w:r w:rsidRPr="005F030B">
        <w:rPr>
          <w:sz w:val="28"/>
          <w:szCs w:val="28"/>
        </w:rPr>
        <w:t> приходится на </w:t>
      </w:r>
      <w:r w:rsidRPr="005F030B">
        <w:rPr>
          <w:b/>
          <w:bCs/>
          <w:sz w:val="28"/>
          <w:szCs w:val="28"/>
        </w:rPr>
        <w:t>20-25 км2</w:t>
      </w:r>
      <w:r w:rsidRPr="005F030B">
        <w:rPr>
          <w:sz w:val="28"/>
          <w:szCs w:val="28"/>
        </w:rPr>
        <w:t>. В Египте</w:t>
      </w:r>
      <w:r w:rsidRPr="005F030B">
        <w:rPr>
          <w:b/>
          <w:bCs/>
          <w:sz w:val="28"/>
          <w:szCs w:val="28"/>
        </w:rPr>
        <w:t>98 %</w:t>
      </w:r>
      <w:r w:rsidRPr="005F030B">
        <w:rPr>
          <w:sz w:val="28"/>
          <w:szCs w:val="28"/>
        </w:rPr>
        <w:t> населения живут в долине Нила, занимающей всего </w:t>
      </w:r>
      <w:r w:rsidRPr="005F030B">
        <w:rPr>
          <w:b/>
          <w:bCs/>
          <w:sz w:val="28"/>
          <w:szCs w:val="28"/>
        </w:rPr>
        <w:t>4 %</w:t>
      </w:r>
      <w:r w:rsidRPr="005F030B">
        <w:rPr>
          <w:sz w:val="28"/>
          <w:szCs w:val="28"/>
        </w:rPr>
        <w:t> площади страны, а пустынные территории остальной части страны практически не заселены.</w:t>
      </w:r>
    </w:p>
    <w:p w:rsidR="006C1655" w:rsidRPr="005F030B" w:rsidRDefault="006C1655" w:rsidP="00197ED5">
      <w:pPr>
        <w:widowControl/>
        <w:autoSpaceDE/>
        <w:autoSpaceDN/>
        <w:adjustRightInd/>
        <w:ind w:firstLine="164"/>
        <w:rPr>
          <w:sz w:val="28"/>
          <w:szCs w:val="28"/>
        </w:rPr>
      </w:pPr>
      <w:r w:rsidRPr="005F030B">
        <w:rPr>
          <w:sz w:val="28"/>
          <w:szCs w:val="28"/>
        </w:rPr>
        <w:br/>
      </w:r>
      <w:r w:rsidRPr="005F030B">
        <w:rPr>
          <w:b/>
          <w:bCs/>
          <w:sz w:val="28"/>
          <w:szCs w:val="28"/>
        </w:rPr>
        <w:t>Урбанизация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030B">
        <w:rPr>
          <w:b/>
          <w:bCs/>
          <w:sz w:val="28"/>
          <w:szCs w:val="28"/>
        </w:rPr>
        <w:t>Расселения населения</w:t>
      </w:r>
      <w:r w:rsidR="003B6904" w:rsidRPr="005F030B">
        <w:rPr>
          <w:sz w:val="28"/>
          <w:szCs w:val="28"/>
        </w:rPr>
        <w:t> - п</w:t>
      </w:r>
      <w:r w:rsidRPr="005F030B">
        <w:rPr>
          <w:sz w:val="28"/>
          <w:szCs w:val="28"/>
        </w:rPr>
        <w:t>роцесс распределения и перераспределения населения на определенной территории, в результате которого появляется сеть поселений.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5F030B">
        <w:rPr>
          <w:i/>
          <w:sz w:val="28"/>
          <w:szCs w:val="28"/>
        </w:rPr>
        <w:t>Для каждой исторической эпохи соответственно уровню развития экономики характерны свои особенности расселения. На заре развития человечества расселение было дисперсным, иногда - кочевым. Занятия сельским хозяйством способствовало оседлости, возникла сеть поселений - сельских и городских, со значительным преобладанием сельского населения.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B6904" w:rsidRPr="005F030B" w:rsidRDefault="003B6904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030B">
        <w:rPr>
          <w:b/>
          <w:sz w:val="28"/>
          <w:szCs w:val="28"/>
        </w:rPr>
        <w:t>Формы расселения</w:t>
      </w:r>
      <w:r w:rsidRPr="005F030B">
        <w:rPr>
          <w:sz w:val="28"/>
          <w:szCs w:val="28"/>
        </w:rPr>
        <w:t xml:space="preserve">. </w:t>
      </w:r>
    </w:p>
    <w:p w:rsidR="003B6904" w:rsidRPr="005F030B" w:rsidRDefault="003B6904" w:rsidP="00197ED5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Городская</w:t>
      </w:r>
    </w:p>
    <w:p w:rsidR="003B6904" w:rsidRPr="005F030B" w:rsidRDefault="003B6904" w:rsidP="00197ED5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Сельская</w:t>
      </w:r>
    </w:p>
    <w:p w:rsidR="003B6904" w:rsidRPr="005F030B" w:rsidRDefault="003B6904" w:rsidP="00197ED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80"/>
      </w:tblGrid>
      <w:tr w:rsidR="003B6904" w:rsidRPr="005F030B" w:rsidTr="000E1772">
        <w:tc>
          <w:tcPr>
            <w:tcW w:w="9180" w:type="dxa"/>
          </w:tcPr>
          <w:p w:rsidR="003B6904" w:rsidRPr="005F030B" w:rsidRDefault="000E1772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b/>
                <w:bCs/>
                <w:sz w:val="28"/>
                <w:szCs w:val="28"/>
              </w:rPr>
              <w:t>Г</w:t>
            </w:r>
            <w:r w:rsidR="003B6904" w:rsidRPr="005F030B">
              <w:rPr>
                <w:b/>
                <w:bCs/>
                <w:sz w:val="28"/>
                <w:szCs w:val="28"/>
              </w:rPr>
              <w:t>ородская</w:t>
            </w:r>
          </w:p>
        </w:tc>
      </w:tr>
      <w:tr w:rsidR="003B6904" w:rsidRPr="005F030B" w:rsidTr="000E1772">
        <w:tc>
          <w:tcPr>
            <w:tcW w:w="9180" w:type="dxa"/>
          </w:tcPr>
          <w:p w:rsidR="000E1772" w:rsidRPr="005F030B" w:rsidRDefault="000E1772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B6904" w:rsidRPr="005F030B" w:rsidRDefault="003B6904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В городах проживает 47% населения Земли</w:t>
            </w:r>
          </w:p>
        </w:tc>
      </w:tr>
      <w:tr w:rsidR="003B6904" w:rsidRPr="005F030B" w:rsidTr="000E1772">
        <w:tc>
          <w:tcPr>
            <w:tcW w:w="9180" w:type="dxa"/>
          </w:tcPr>
          <w:p w:rsidR="000E1772" w:rsidRPr="005F030B" w:rsidRDefault="000E1772" w:rsidP="00197ED5">
            <w:pPr>
              <w:pStyle w:val="a5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  <w:p w:rsidR="003B6904" w:rsidRPr="005F030B" w:rsidRDefault="003B6904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b/>
                <w:bCs/>
                <w:sz w:val="28"/>
                <w:szCs w:val="28"/>
              </w:rPr>
              <w:t>Город</w:t>
            </w:r>
            <w:r w:rsidRPr="005F030B">
              <w:rPr>
                <w:sz w:val="28"/>
                <w:szCs w:val="28"/>
              </w:rPr>
              <w:t> - населенный пункт, который отнесен согласно законодательству государства к категории городов с определенной населением, выполняющей специфические функции - административно-политические, промышленные, транспортные, культурные.</w:t>
            </w:r>
          </w:p>
        </w:tc>
      </w:tr>
      <w:tr w:rsidR="003B6904" w:rsidRPr="005F030B" w:rsidTr="000E1772">
        <w:tc>
          <w:tcPr>
            <w:tcW w:w="9180" w:type="dxa"/>
          </w:tcPr>
          <w:p w:rsidR="003B6904" w:rsidRPr="005F030B" w:rsidRDefault="003B6904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- для города характерна занятости населения не в сельском хозяйстве, специфическая  компактная застройка и высокий уровень благоустройства.</w:t>
            </w:r>
          </w:p>
        </w:tc>
      </w:tr>
      <w:tr w:rsidR="003B6904" w:rsidRPr="005F030B" w:rsidTr="000E1772">
        <w:tc>
          <w:tcPr>
            <w:tcW w:w="9180" w:type="dxa"/>
          </w:tcPr>
          <w:p w:rsidR="000E1772" w:rsidRPr="005F030B" w:rsidRDefault="000E1772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 xml:space="preserve">Кроме показателя людности и значительной плотности населения В Японии считают городом населенный пункт с населением свыше 50 тыс.человек, в Нидерландах - 20 тыс.человек, в Украине и России - 12 тыс.человек, в США - 2,5 тыс.человек, в Исландии - всего 200 человек. По </w:t>
            </w:r>
            <w:r w:rsidRPr="005F030B">
              <w:rPr>
                <w:sz w:val="28"/>
                <w:szCs w:val="28"/>
              </w:rPr>
              <w:lastRenderedPageBreak/>
              <w:t>статистике ООН - 20 тыс.человек.</w:t>
            </w:r>
          </w:p>
          <w:p w:rsidR="003B6904" w:rsidRPr="005F030B" w:rsidRDefault="003B6904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B6904" w:rsidRPr="005F030B" w:rsidTr="000E1772">
        <w:tc>
          <w:tcPr>
            <w:tcW w:w="9180" w:type="dxa"/>
          </w:tcPr>
          <w:p w:rsidR="003B6904" w:rsidRPr="005F030B" w:rsidRDefault="003B6904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lastRenderedPageBreak/>
              <w:t>Исторический процесс увеличения роли городов в жизни общества, широкое распространение городского образа жизни и городской культуры называется </w:t>
            </w:r>
            <w:r w:rsidRPr="005F030B">
              <w:rPr>
                <w:b/>
                <w:bCs/>
                <w:sz w:val="28"/>
                <w:szCs w:val="28"/>
              </w:rPr>
              <w:t>урбанизацией</w:t>
            </w:r>
            <w:r w:rsidRPr="005F030B">
              <w:rPr>
                <w:sz w:val="28"/>
                <w:szCs w:val="28"/>
              </w:rPr>
              <w:t>.  </w:t>
            </w:r>
          </w:p>
        </w:tc>
      </w:tr>
      <w:tr w:rsidR="003B6904" w:rsidRPr="005F030B" w:rsidTr="000E1772">
        <w:tc>
          <w:tcPr>
            <w:tcW w:w="9180" w:type="dxa"/>
          </w:tcPr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Основной формой урбанизации является </w:t>
            </w:r>
            <w:r w:rsidRPr="005F030B">
              <w:rPr>
                <w:b/>
                <w:bCs/>
                <w:sz w:val="28"/>
                <w:szCs w:val="28"/>
              </w:rPr>
              <w:t xml:space="preserve">город. </w:t>
            </w:r>
          </w:p>
          <w:p w:rsidR="003B6904" w:rsidRPr="005F030B" w:rsidRDefault="003B6904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B6904" w:rsidRPr="005F030B" w:rsidTr="000E1772">
        <w:tc>
          <w:tcPr>
            <w:tcW w:w="9180" w:type="dxa"/>
          </w:tcPr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Для современной урбанизации характерно также рост пригородных зон - </w:t>
            </w:r>
            <w:r w:rsidRPr="005F030B">
              <w:rPr>
                <w:b/>
                <w:bCs/>
                <w:sz w:val="28"/>
                <w:szCs w:val="28"/>
              </w:rPr>
              <w:t>субурбанизация</w:t>
            </w:r>
            <w:r w:rsidRPr="005F030B">
              <w:rPr>
                <w:sz w:val="28"/>
                <w:szCs w:val="28"/>
              </w:rPr>
              <w:t>,</w:t>
            </w:r>
          </w:p>
        </w:tc>
      </w:tr>
      <w:tr w:rsidR="003B6904" w:rsidRPr="005F030B" w:rsidTr="000E1772">
        <w:tc>
          <w:tcPr>
            <w:tcW w:w="9180" w:type="dxa"/>
          </w:tcPr>
          <w:p w:rsidR="000E1772" w:rsidRPr="005F030B" w:rsidRDefault="000E1772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Что приводит к образованию </w:t>
            </w:r>
            <w:r w:rsidRPr="005F030B">
              <w:rPr>
                <w:b/>
                <w:bCs/>
                <w:sz w:val="28"/>
                <w:szCs w:val="28"/>
              </w:rPr>
              <w:t>городских агломераций</w:t>
            </w:r>
            <w:r w:rsidRPr="005F030B">
              <w:rPr>
                <w:sz w:val="28"/>
                <w:szCs w:val="28"/>
              </w:rPr>
              <w:t>.</w:t>
            </w:r>
          </w:p>
          <w:p w:rsidR="003B6904" w:rsidRPr="005F030B" w:rsidRDefault="003B6904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b/>
                <w:bCs/>
                <w:sz w:val="28"/>
                <w:szCs w:val="28"/>
              </w:rPr>
              <w:t>Городская агломерация</w:t>
            </w:r>
            <w:r w:rsidRPr="005F030B">
              <w:rPr>
                <w:sz w:val="28"/>
                <w:szCs w:val="28"/>
              </w:rPr>
              <w:t> - Территориальное группировки городов (система поселений), которые тесно связаны производственными, экономическими, инфраструктурными связями.</w:t>
            </w:r>
          </w:p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B6904" w:rsidRPr="005F030B" w:rsidTr="000E1772">
        <w:tc>
          <w:tcPr>
            <w:tcW w:w="9180" w:type="dxa"/>
          </w:tcPr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В результате слияния агломерации образуют мегаполисы или мегалополисы (Греч. megalu - большой и polis - город) - сплошные полосы городского расселения.</w:t>
            </w:r>
          </w:p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В США выделяют мегалополиси, в которых проживает более 1 / 2 населения страны: Приатлантической, или «Босс-Ваш» (Бостон - Вашингтон) - 60 млн лиц, Приозерный, или «Чипиттс» (Чикаго - Детройт - Питтсбург) - 40 млн лиц; Калифорнийский, или «Сан-Сан» (Сан-Франциско - Сан-Диего) - 25 млн человек; Схиднофлоридський (Майами - Вест-Палм-Бич) и Примексиканская (Хьюстон - Новый Орлеан). Два последних мегалополисы находятся на стадии формирования, количество жителей в них составляет около 10 млн человек. В Японии образовался мегалополис Токкай (Токио - Нагоя - Осака) с населением свыше 55 млн человек (это около половины населения страны)</w:t>
            </w:r>
          </w:p>
        </w:tc>
      </w:tr>
      <w:tr w:rsidR="003B6904" w:rsidRPr="005F030B" w:rsidTr="000E1772">
        <w:tc>
          <w:tcPr>
            <w:tcW w:w="9180" w:type="dxa"/>
          </w:tcPr>
          <w:p w:rsidR="000E1772" w:rsidRPr="005F030B" w:rsidRDefault="000E1772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Рекордсменом по количеству населения стал мегалополис Европейский - около 100 млн человек, или почти 1 / 4 населения Европы (без стран СНГ). Европейский мегалополис - это гигантское скопление городов и городских агломераций, расположенных во многих странах. Он берет начало в Манчестере (Великобритания) и заканчивается в Милане (Италия). Между этими городами он проходит через Бирмингем и Лондон (Великобритания), агломерацию Ранстад (Амстердам - Гаага - Роттердам) в Нидерландах, Брюссель в Бельгии, агломерацию Лилль - Рубе - Турчанка и Париж во Франции,  Рурскую область, Кельн, Франкфурт-на-Майне и Мангейм в Германии, Базель и Цюрих в Швейцарии. Через своеобразную форму (сначала он тянется с северо-запада на юго-восток, а затем поворачивает на юго-запад) его назвали «Европейским бананом».</w:t>
            </w:r>
          </w:p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B6904" w:rsidRPr="005F030B" w:rsidTr="000E1772">
        <w:tc>
          <w:tcPr>
            <w:tcW w:w="9180" w:type="dxa"/>
          </w:tcPr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Для многих развивающихся стран, характерна </w:t>
            </w:r>
            <w:r w:rsidRPr="005F030B">
              <w:rPr>
                <w:b/>
                <w:bCs/>
                <w:sz w:val="28"/>
                <w:szCs w:val="28"/>
              </w:rPr>
              <w:t>ложная урбанизация</w:t>
            </w:r>
            <w:r w:rsidRPr="005F030B">
              <w:rPr>
                <w:sz w:val="28"/>
                <w:szCs w:val="28"/>
              </w:rPr>
              <w:t xml:space="preserve"> (Псевдо  урбанизация), когда увеличение численности городского населения не сопровождается распространением городского </w:t>
            </w:r>
            <w:r w:rsidRPr="005F030B">
              <w:rPr>
                <w:sz w:val="28"/>
                <w:szCs w:val="28"/>
              </w:rPr>
              <w:lastRenderedPageBreak/>
              <w:t>образа жизни и культуры, а формируются </w:t>
            </w:r>
            <w:r w:rsidRPr="005F030B">
              <w:rPr>
                <w:b/>
                <w:bCs/>
                <w:sz w:val="28"/>
                <w:szCs w:val="28"/>
              </w:rPr>
              <w:t>городские трущобы</w:t>
            </w:r>
            <w:r w:rsidRPr="005F030B">
              <w:rPr>
                <w:sz w:val="28"/>
                <w:szCs w:val="28"/>
              </w:rPr>
              <w:t>, Без должного уровня благоустройства.</w:t>
            </w:r>
          </w:p>
          <w:p w:rsidR="003B6904" w:rsidRPr="005F030B" w:rsidRDefault="003B6904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0E1772" w:rsidRPr="005F030B" w:rsidTr="000E1772">
        <w:tc>
          <w:tcPr>
            <w:tcW w:w="9180" w:type="dxa"/>
          </w:tcPr>
          <w:p w:rsidR="000E1772" w:rsidRPr="005F030B" w:rsidRDefault="000E1772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lastRenderedPageBreak/>
              <w:t>Стирание различий между селом и городом за счет распространения городского образа жизни в сельскую местность - </w:t>
            </w:r>
            <w:r w:rsidRPr="005F030B">
              <w:rPr>
                <w:b/>
                <w:bCs/>
                <w:sz w:val="28"/>
                <w:szCs w:val="28"/>
              </w:rPr>
              <w:t>рурурбанизации</w:t>
            </w:r>
            <w:r w:rsidRPr="005F030B">
              <w:rPr>
                <w:sz w:val="28"/>
                <w:szCs w:val="28"/>
              </w:rPr>
              <w:t>.</w:t>
            </w:r>
          </w:p>
          <w:p w:rsidR="000E1772" w:rsidRPr="005F030B" w:rsidRDefault="000E1772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B6904" w:rsidRPr="005F030B" w:rsidTr="000E1772">
        <w:tc>
          <w:tcPr>
            <w:tcW w:w="9180" w:type="dxa"/>
          </w:tcPr>
          <w:p w:rsidR="003B6904" w:rsidRPr="005F030B" w:rsidRDefault="000E1772" w:rsidP="00197ED5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b/>
                <w:bCs/>
                <w:sz w:val="28"/>
                <w:szCs w:val="28"/>
              </w:rPr>
              <w:t>С</w:t>
            </w:r>
            <w:r w:rsidR="003B6904" w:rsidRPr="005F030B">
              <w:rPr>
                <w:b/>
                <w:bCs/>
                <w:sz w:val="28"/>
                <w:szCs w:val="28"/>
              </w:rPr>
              <w:t>ельская</w:t>
            </w:r>
            <w:r w:rsidRPr="005F030B">
              <w:rPr>
                <w:b/>
                <w:bCs/>
                <w:sz w:val="28"/>
                <w:szCs w:val="28"/>
              </w:rPr>
              <w:t xml:space="preserve"> -</w:t>
            </w:r>
            <w:r w:rsidRPr="005F030B">
              <w:rPr>
                <w:sz w:val="28"/>
                <w:szCs w:val="28"/>
              </w:rPr>
              <w:t>53%</w:t>
            </w:r>
          </w:p>
        </w:tc>
      </w:tr>
      <w:tr w:rsidR="003B6904" w:rsidRPr="005F030B" w:rsidTr="000E1772">
        <w:tc>
          <w:tcPr>
            <w:tcW w:w="9180" w:type="dxa"/>
          </w:tcPr>
          <w:p w:rsidR="003B6904" w:rsidRPr="005F030B" w:rsidRDefault="000E1772" w:rsidP="005F030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Несмотря на процессы урбанизации около половины жителей Земли живет в </w:t>
            </w:r>
            <w:r w:rsidRPr="005F030B">
              <w:rPr>
                <w:b/>
                <w:bCs/>
                <w:sz w:val="28"/>
                <w:szCs w:val="28"/>
              </w:rPr>
              <w:t>сельских поселениях</w:t>
            </w:r>
            <w:r w:rsidRPr="005F030B">
              <w:rPr>
                <w:sz w:val="28"/>
                <w:szCs w:val="28"/>
              </w:rPr>
              <w:t>.  Особенно высока доля сельского населения в Азии - 65%, Африке - 70 %. В Китае и Индии, например, доля сельского населения составляет соответственно 70 и 73%. Лидируют по этому показателю страны Тропической Африки (Руанда, Бурунди, Уганда) и Южной Азии (Бутан, Непал).</w:t>
            </w:r>
          </w:p>
        </w:tc>
      </w:tr>
      <w:tr w:rsidR="003B6904" w:rsidRPr="005F030B" w:rsidTr="000E1772">
        <w:tc>
          <w:tcPr>
            <w:tcW w:w="9180" w:type="dxa"/>
          </w:tcPr>
          <w:p w:rsidR="000E1772" w:rsidRDefault="000E1772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>Зависимости от природных условий и исторических традиций конкретной страны выделяют </w:t>
            </w:r>
            <w:r w:rsidRPr="005F030B">
              <w:rPr>
                <w:b/>
                <w:bCs/>
                <w:sz w:val="28"/>
                <w:szCs w:val="28"/>
              </w:rPr>
              <w:t>групповую (сельскую) и дисперсную или разбросанную</w:t>
            </w:r>
            <w:r w:rsidRPr="005F030B">
              <w:rPr>
                <w:sz w:val="28"/>
                <w:szCs w:val="28"/>
              </w:rPr>
              <w:t> (Хутор, ферма), формы расселения.</w:t>
            </w:r>
          </w:p>
          <w:p w:rsidR="005F030B" w:rsidRPr="005F030B" w:rsidRDefault="005F030B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0E1772" w:rsidRPr="005F030B" w:rsidRDefault="000E1772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b/>
                <w:bCs/>
                <w:sz w:val="28"/>
                <w:szCs w:val="28"/>
              </w:rPr>
              <w:t>Групповая форма</w:t>
            </w:r>
            <w:r w:rsidRPr="005F030B">
              <w:rPr>
                <w:sz w:val="28"/>
                <w:szCs w:val="28"/>
              </w:rPr>
              <w:t> расселения преобладает в странах Европы, Японии, Китае, в большинстве развивающихся стран.</w:t>
            </w:r>
          </w:p>
          <w:p w:rsidR="000E1772" w:rsidRPr="005F030B" w:rsidRDefault="000E1772" w:rsidP="00197ED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b/>
                <w:bCs/>
                <w:sz w:val="28"/>
                <w:szCs w:val="28"/>
              </w:rPr>
              <w:t>Дисперсная форма</w:t>
            </w:r>
            <w:r w:rsidRPr="005F030B">
              <w:rPr>
                <w:sz w:val="28"/>
                <w:szCs w:val="28"/>
              </w:rPr>
              <w:t> распространена в США, Канаде, Австралии - территориально крупных странах с незначительной плотностью населения и небольшим  долей сельских жителей.</w:t>
            </w:r>
          </w:p>
          <w:p w:rsidR="003B6904" w:rsidRPr="005F030B" w:rsidRDefault="000E1772" w:rsidP="005F030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F030B">
              <w:rPr>
                <w:sz w:val="28"/>
                <w:szCs w:val="28"/>
              </w:rPr>
              <w:t xml:space="preserve">Для территорий с засушливым климатом и горных местностей (Северная  Африка, северная часть Западной Африки, Юго-Западная и Центральная  Азия) характерна </w:t>
            </w:r>
            <w:r w:rsidRPr="005F030B">
              <w:rPr>
                <w:b/>
                <w:bCs/>
                <w:sz w:val="28"/>
                <w:szCs w:val="28"/>
              </w:rPr>
              <w:t>кочевая форма расселения</w:t>
            </w:r>
            <w:r w:rsidRPr="005F030B">
              <w:rPr>
                <w:sz w:val="28"/>
                <w:szCs w:val="28"/>
              </w:rPr>
              <w:t>. Количество кочевников в мире составляет 25-30 млн человек.</w:t>
            </w:r>
          </w:p>
        </w:tc>
      </w:tr>
    </w:tbl>
    <w:p w:rsidR="000E1772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b/>
          <w:bCs/>
          <w:sz w:val="28"/>
          <w:szCs w:val="28"/>
        </w:rPr>
        <w:t>Механическое движение населения</w:t>
      </w:r>
      <w:r w:rsidRPr="005F030B">
        <w:rPr>
          <w:sz w:val="28"/>
          <w:szCs w:val="28"/>
        </w:rPr>
        <w:t xml:space="preserve">. </w:t>
      </w:r>
    </w:p>
    <w:p w:rsidR="000E1772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Значительное влияние на размещение населения мира имеют </w:t>
      </w:r>
      <w:r w:rsidRPr="005F030B">
        <w:rPr>
          <w:b/>
          <w:bCs/>
          <w:sz w:val="28"/>
          <w:szCs w:val="28"/>
        </w:rPr>
        <w:t>миграции (механическое движение населения)</w:t>
      </w:r>
      <w:r w:rsidR="000E1772" w:rsidRPr="005F030B">
        <w:rPr>
          <w:sz w:val="28"/>
          <w:szCs w:val="28"/>
        </w:rPr>
        <w:t>- п</w:t>
      </w:r>
      <w:r w:rsidRPr="005F030B">
        <w:rPr>
          <w:sz w:val="28"/>
          <w:szCs w:val="28"/>
        </w:rPr>
        <w:t xml:space="preserve">еремещение людей через границы тех или иных территорий с изменением места жительства или на более или менее длительный период. 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Миграции существовали  всегда, благодаря им осваивались новые территории.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Миграционные процессы в мире происходят под влиянием различных факторов. Учитывая это выделяют несколько групп миграций.</w:t>
      </w:r>
    </w:p>
    <w:p w:rsidR="000E1772" w:rsidRPr="005F030B" w:rsidRDefault="006C1655" w:rsidP="00197ED5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По направлению выделяют </w:t>
      </w:r>
      <w:r w:rsidRPr="005F030B">
        <w:rPr>
          <w:b/>
          <w:bCs/>
          <w:sz w:val="28"/>
          <w:szCs w:val="28"/>
        </w:rPr>
        <w:t>миграции внешние</w:t>
      </w:r>
      <w:r w:rsidRPr="005F030B">
        <w:rPr>
          <w:sz w:val="28"/>
          <w:szCs w:val="28"/>
        </w:rPr>
        <w:t> (С пересечением государственных границ), которые делятся на эмиграцию (выезд из страны) и </w:t>
      </w:r>
      <w:r w:rsidRPr="005F030B">
        <w:rPr>
          <w:b/>
          <w:bCs/>
          <w:sz w:val="28"/>
          <w:szCs w:val="28"/>
        </w:rPr>
        <w:t>иммиграцию</w:t>
      </w:r>
      <w:r w:rsidRPr="005F030B">
        <w:rPr>
          <w:sz w:val="28"/>
          <w:szCs w:val="28"/>
        </w:rPr>
        <w:t> (Въезд) и</w:t>
      </w:r>
      <w:r w:rsidRPr="005F030B">
        <w:rPr>
          <w:b/>
          <w:bCs/>
          <w:sz w:val="28"/>
          <w:szCs w:val="28"/>
        </w:rPr>
        <w:t>внутренние</w:t>
      </w:r>
      <w:r w:rsidRPr="005F030B">
        <w:rPr>
          <w:sz w:val="28"/>
          <w:szCs w:val="28"/>
        </w:rPr>
        <w:t> (Внутри страны). Количество внешних мигрантов достигает нескольких десятков миллионов в год.</w:t>
      </w:r>
    </w:p>
    <w:p w:rsidR="000E1772" w:rsidRPr="005F030B" w:rsidRDefault="006C1655" w:rsidP="00197ED5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По способу реализации сегодня преобладают </w:t>
      </w:r>
      <w:r w:rsidRPr="005F030B">
        <w:rPr>
          <w:b/>
          <w:bCs/>
          <w:sz w:val="28"/>
          <w:szCs w:val="28"/>
        </w:rPr>
        <w:t>добровольные миграции</w:t>
      </w:r>
      <w:r w:rsidRPr="005F030B">
        <w:rPr>
          <w:sz w:val="28"/>
          <w:szCs w:val="28"/>
        </w:rPr>
        <w:t>, Однако известны многочисленные примеры </w:t>
      </w:r>
      <w:r w:rsidRPr="005F030B">
        <w:rPr>
          <w:b/>
          <w:bCs/>
          <w:sz w:val="28"/>
          <w:szCs w:val="28"/>
        </w:rPr>
        <w:t>принудительных</w:t>
      </w:r>
      <w:r w:rsidRPr="005F030B">
        <w:rPr>
          <w:sz w:val="28"/>
          <w:szCs w:val="28"/>
        </w:rPr>
        <w:t xml:space="preserve">, В частности вывоз негров-рабов из Африки в Америку. </w:t>
      </w:r>
    </w:p>
    <w:p w:rsidR="000E1772" w:rsidRPr="005F030B" w:rsidRDefault="006C1655" w:rsidP="00197ED5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По способу организации можно их разделить на </w:t>
      </w:r>
      <w:r w:rsidRPr="005F030B">
        <w:rPr>
          <w:b/>
          <w:bCs/>
          <w:sz w:val="28"/>
          <w:szCs w:val="28"/>
        </w:rPr>
        <w:t>организованы</w:t>
      </w:r>
      <w:r w:rsidRPr="005F030B">
        <w:rPr>
          <w:sz w:val="28"/>
          <w:szCs w:val="28"/>
        </w:rPr>
        <w:t>, Осуществляемые с участием государственных и общественных организаций на их организационно-экономической поддержке и </w:t>
      </w:r>
      <w:r w:rsidRPr="005F030B">
        <w:rPr>
          <w:b/>
          <w:bCs/>
          <w:sz w:val="28"/>
          <w:szCs w:val="28"/>
        </w:rPr>
        <w:t>неорганизованные</w:t>
      </w:r>
      <w:r w:rsidRPr="005F030B">
        <w:rPr>
          <w:sz w:val="28"/>
          <w:szCs w:val="28"/>
        </w:rPr>
        <w:t xml:space="preserve"> - За </w:t>
      </w:r>
      <w:r w:rsidRPr="005F030B">
        <w:rPr>
          <w:sz w:val="28"/>
          <w:szCs w:val="28"/>
        </w:rPr>
        <w:lastRenderedPageBreak/>
        <w:t>средства непосредственно самих мигрантов без материальной и организационной поддержки посторонних.</w:t>
      </w:r>
    </w:p>
    <w:p w:rsidR="000E1772" w:rsidRPr="005F030B" w:rsidRDefault="000E1772" w:rsidP="00197ED5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По причинам (мотивам</w:t>
      </w:r>
      <w:r w:rsidR="006C1655" w:rsidRPr="005F030B">
        <w:rPr>
          <w:sz w:val="28"/>
          <w:szCs w:val="28"/>
        </w:rPr>
        <w:t xml:space="preserve">) переезда на новое место жительства </w:t>
      </w:r>
      <w:r w:rsidRPr="005F030B">
        <w:rPr>
          <w:sz w:val="28"/>
          <w:szCs w:val="28"/>
        </w:rPr>
        <w:t>могут быть самые разнообразные.</w:t>
      </w:r>
    </w:p>
    <w:p w:rsidR="006C1655" w:rsidRPr="005F030B" w:rsidRDefault="006C1655" w:rsidP="00197ED5">
      <w:pPr>
        <w:pStyle w:val="a5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Массовые из них - </w:t>
      </w:r>
      <w:r w:rsidRPr="005F030B">
        <w:rPr>
          <w:b/>
          <w:bCs/>
          <w:sz w:val="28"/>
          <w:szCs w:val="28"/>
        </w:rPr>
        <w:t>социально-экономические</w:t>
      </w:r>
      <w:r w:rsidRPr="005F030B">
        <w:rPr>
          <w:sz w:val="28"/>
          <w:szCs w:val="28"/>
        </w:rPr>
        <w:t>, Выражающих желание человека найти любую или высокооплачиваемую работу</w:t>
      </w:r>
    </w:p>
    <w:p w:rsidR="000E1772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5F030B">
        <w:rPr>
          <w:i/>
          <w:sz w:val="28"/>
          <w:szCs w:val="28"/>
        </w:rPr>
        <w:t>Это переезд из развивающихся стран со значительными трудовыми ресурсами, в развитые страны, переезд ведущих ученых, интеллектуальной элиты в США, Японии, ФРГ - «утечка мозгов». Эмигранты составляют 23% среди членов Национальной академии наук США и 33% среди лауреатов Нобелевской премии, которые представляли США.</w:t>
      </w:r>
    </w:p>
    <w:p w:rsidR="000E1772" w:rsidRPr="005F030B" w:rsidRDefault="006C1655" w:rsidP="00197ED5">
      <w:pPr>
        <w:pStyle w:val="a5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b/>
          <w:bCs/>
          <w:sz w:val="28"/>
          <w:szCs w:val="28"/>
        </w:rPr>
        <w:t>Политические</w:t>
      </w:r>
      <w:r w:rsidRPr="005F030B">
        <w:rPr>
          <w:sz w:val="28"/>
          <w:szCs w:val="28"/>
        </w:rPr>
        <w:t> миграции вызванные распадом государств, репрессиями, преследованием, они могут сочетаться с </w:t>
      </w:r>
      <w:r w:rsidRPr="005F030B">
        <w:rPr>
          <w:b/>
          <w:bCs/>
          <w:sz w:val="28"/>
          <w:szCs w:val="28"/>
        </w:rPr>
        <w:t>военными</w:t>
      </w:r>
      <w:r w:rsidRPr="005F030B">
        <w:rPr>
          <w:sz w:val="28"/>
          <w:szCs w:val="28"/>
        </w:rPr>
        <w:t xml:space="preserve"> - Беженцы покидают места военных действий. </w:t>
      </w:r>
    </w:p>
    <w:p w:rsidR="000E1772" w:rsidRPr="005F030B" w:rsidRDefault="006C1655" w:rsidP="00197ED5">
      <w:pPr>
        <w:pStyle w:val="a5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i/>
          <w:sz w:val="28"/>
          <w:szCs w:val="28"/>
        </w:rPr>
      </w:pPr>
      <w:r w:rsidRPr="005F030B">
        <w:rPr>
          <w:sz w:val="28"/>
          <w:szCs w:val="28"/>
        </w:rPr>
        <w:t>Нередко причинами поиска новых мест обитания является </w:t>
      </w:r>
      <w:r w:rsidRPr="005F030B">
        <w:rPr>
          <w:b/>
          <w:bCs/>
          <w:sz w:val="28"/>
          <w:szCs w:val="28"/>
        </w:rPr>
        <w:t>религиозные</w:t>
      </w:r>
      <w:r w:rsidR="005F030B">
        <w:rPr>
          <w:b/>
          <w:bCs/>
          <w:sz w:val="28"/>
          <w:szCs w:val="28"/>
        </w:rPr>
        <w:t xml:space="preserve"> </w:t>
      </w:r>
      <w:r w:rsidRPr="005F030B">
        <w:rPr>
          <w:sz w:val="28"/>
          <w:szCs w:val="28"/>
        </w:rPr>
        <w:t xml:space="preserve">конфликты, как между Индией и Пакистаном, Бангладеш, Израилем и Палестиной. </w:t>
      </w:r>
    </w:p>
    <w:p w:rsidR="000E1772" w:rsidRPr="005F030B" w:rsidRDefault="006C1655" w:rsidP="00197ED5">
      <w:pPr>
        <w:pStyle w:val="a5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i/>
          <w:sz w:val="28"/>
          <w:szCs w:val="28"/>
        </w:rPr>
      </w:pPr>
      <w:bookmarkStart w:id="0" w:name="_GoBack"/>
      <w:r w:rsidRPr="005F030B">
        <w:rPr>
          <w:sz w:val="28"/>
          <w:szCs w:val="28"/>
        </w:rPr>
        <w:t>Иногда переселяются представители определенной национальности (</w:t>
      </w:r>
      <w:r w:rsidRPr="005F030B">
        <w:rPr>
          <w:b/>
          <w:bCs/>
          <w:sz w:val="28"/>
          <w:szCs w:val="28"/>
        </w:rPr>
        <w:t>национальные миграции</w:t>
      </w:r>
      <w:r w:rsidRPr="005F030B">
        <w:rPr>
          <w:sz w:val="28"/>
          <w:szCs w:val="28"/>
        </w:rPr>
        <w:t xml:space="preserve">),  через процессы репатриации, формирование населения новой национальной государства, например, Израиля и др. </w:t>
      </w:r>
    </w:p>
    <w:p w:rsidR="006C1655" w:rsidRPr="005F030B" w:rsidRDefault="006C1655" w:rsidP="00197ED5">
      <w:pPr>
        <w:pStyle w:val="a5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i/>
          <w:sz w:val="28"/>
          <w:szCs w:val="28"/>
        </w:rPr>
      </w:pPr>
      <w:r w:rsidRPr="005F030B">
        <w:rPr>
          <w:sz w:val="28"/>
          <w:szCs w:val="28"/>
        </w:rPr>
        <w:t>Часто причинами миграций является воссоединения или распад семьи - </w:t>
      </w:r>
      <w:r w:rsidRPr="005F030B">
        <w:rPr>
          <w:b/>
          <w:bCs/>
          <w:sz w:val="28"/>
          <w:szCs w:val="28"/>
        </w:rPr>
        <w:t>семейно-бытовые</w:t>
      </w:r>
      <w:r w:rsidRPr="005F030B">
        <w:rPr>
          <w:sz w:val="28"/>
          <w:szCs w:val="28"/>
        </w:rPr>
        <w:t> миграции.</w:t>
      </w:r>
    </w:p>
    <w:p w:rsidR="005D2932" w:rsidRPr="005F030B" w:rsidRDefault="005D2932" w:rsidP="00197ED5">
      <w:pPr>
        <w:pStyle w:val="a5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i/>
          <w:sz w:val="28"/>
          <w:szCs w:val="28"/>
        </w:rPr>
      </w:pPr>
      <w:r w:rsidRPr="005F030B">
        <w:rPr>
          <w:sz w:val="28"/>
          <w:szCs w:val="28"/>
        </w:rPr>
        <w:t>экологические</w:t>
      </w:r>
    </w:p>
    <w:p w:rsidR="000E1772" w:rsidRPr="005F030B" w:rsidRDefault="006C1655" w:rsidP="00197ED5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Одной из важнейших характеристик является </w:t>
      </w:r>
      <w:r w:rsidRPr="005F030B">
        <w:rPr>
          <w:b/>
          <w:bCs/>
          <w:sz w:val="28"/>
          <w:szCs w:val="28"/>
        </w:rPr>
        <w:t>продолжительность миграций.</w:t>
      </w:r>
      <w:r w:rsidRPr="005F030B">
        <w:rPr>
          <w:sz w:val="28"/>
          <w:szCs w:val="28"/>
        </w:rPr>
        <w:t> По продолжительности миграции разделяют на </w:t>
      </w:r>
      <w:r w:rsidRPr="005F030B">
        <w:rPr>
          <w:b/>
          <w:bCs/>
          <w:sz w:val="28"/>
          <w:szCs w:val="28"/>
        </w:rPr>
        <w:t>постоянные и временные</w:t>
      </w:r>
      <w:r w:rsidRPr="005F030B">
        <w:rPr>
          <w:sz w:val="28"/>
          <w:szCs w:val="28"/>
        </w:rPr>
        <w:t>. Временные миграции обусловлены трудовой деятельностью людей. Различают три вида временных миграций: </w:t>
      </w:r>
      <w:r w:rsidRPr="005F030B">
        <w:rPr>
          <w:b/>
          <w:bCs/>
          <w:sz w:val="28"/>
          <w:szCs w:val="28"/>
        </w:rPr>
        <w:t>сезонные</w:t>
      </w:r>
      <w:r w:rsidRPr="005F030B">
        <w:rPr>
          <w:sz w:val="28"/>
          <w:szCs w:val="28"/>
        </w:rPr>
        <w:t> (Связанные с сельскохозяйственной деятельностью - сбором урожая, перегоном скота на новые пастбища), </w:t>
      </w:r>
      <w:r w:rsidRPr="005F030B">
        <w:rPr>
          <w:b/>
          <w:bCs/>
          <w:sz w:val="28"/>
          <w:szCs w:val="28"/>
        </w:rPr>
        <w:t>вахтовые</w:t>
      </w:r>
      <w:r w:rsidRPr="005F030B">
        <w:rPr>
          <w:sz w:val="28"/>
          <w:szCs w:val="28"/>
        </w:rPr>
        <w:t> (Связанные с добычей природных ресурсов в неблагоприятных для проживания районах),</w:t>
      </w:r>
      <w:r w:rsidRPr="005F030B">
        <w:rPr>
          <w:b/>
          <w:bCs/>
          <w:sz w:val="28"/>
          <w:szCs w:val="28"/>
        </w:rPr>
        <w:t>маятниковые</w:t>
      </w:r>
      <w:r w:rsidRPr="005F030B">
        <w:rPr>
          <w:sz w:val="28"/>
          <w:szCs w:val="28"/>
        </w:rPr>
        <w:t> (Распространены в агломерациях, когда утром из пригорода люди приезжают на работу, а вечером возвращаются домой).</w:t>
      </w:r>
    </w:p>
    <w:p w:rsidR="000E1772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В начале XXI века поток международных миграций превышал 150 млн лиц, ежегодные темпы роста количества мигрантов составляют 2,5%. </w:t>
      </w:r>
    </w:p>
    <w:p w:rsidR="000E1772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На сегодня выделяют три основных района, привлекательные для мигрантов.</w:t>
      </w:r>
    </w:p>
    <w:p w:rsidR="000E1772" w:rsidRPr="005F030B" w:rsidRDefault="000E1772" w:rsidP="00197ED5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Это прежде Северная Америка </w:t>
      </w:r>
    </w:p>
    <w:p w:rsidR="000E1772" w:rsidRPr="005F030B" w:rsidRDefault="006C1655" w:rsidP="00197ED5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Европейский Союз - более 25 млн человек мигрантов в каждом регионе, </w:t>
      </w:r>
    </w:p>
    <w:p w:rsidR="000E1772" w:rsidRPr="005F030B" w:rsidRDefault="006C1655" w:rsidP="00197ED5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далее - страны Персидского залива - 15 млн человек. Удельный вес иностранных рабочих составляет в Катаре - 85%, ОАЭ - 90  %. 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 xml:space="preserve">Основными «поставщиками» мигрантов выступают страны Южной (Индия, Пакистан, Бангладеш), Юго-Восточной (Индонезия, Филиппины, Таиланд, Вьетнам) и Юго-Западной (Турция, Иран, Йемен) Азии, Северной (Египет, Алжир, Марокко) и Тропической (Сенегал, Камерун, Конго)  Африки, Южной (Португалия, Греция, Испания) и Центрально-Восточной (Сербия, </w:t>
      </w:r>
      <w:r w:rsidRPr="005F030B">
        <w:rPr>
          <w:sz w:val="28"/>
          <w:szCs w:val="28"/>
        </w:rPr>
        <w:lastRenderedPageBreak/>
        <w:t>Черногория, Хорватия, Босния и Герцеговина) Европы и Латинской Америки (Мексика, Пуэрто-Рико). Интенсивными являются также миграционные потоки между латиноамериканскими странами. Значительная часть рабочей силы перемещается из Колумбии, Парагвая, Чили, Сальвадора к Аргентины, Бразилии, Венесуэлы.</w:t>
      </w:r>
    </w:p>
    <w:p w:rsidR="000E1772" w:rsidRPr="005F030B" w:rsidRDefault="000E1772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Характер влияния миграционных потоков на демографическую ситуацию и трудовые ресурсы зависит от количественного, так и качественного состава эмигрантов (высококвалифицированные рабочие, научные или вынуждены мигранты, беженцы, депортированные, войска, выводимые из других стран).</w:t>
      </w:r>
    </w:p>
    <w:p w:rsidR="000E1772" w:rsidRPr="005F030B" w:rsidRDefault="000E1772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030B">
        <w:rPr>
          <w:sz w:val="28"/>
          <w:szCs w:val="28"/>
        </w:rPr>
        <w:t>Они оказывают позитивное и негативное влияние на демографические процессы. В результате миграций могут изменяться половой, возрастной состав населения, возникать правовые и социально-экономические проблемы, специфические  конфликты между категориями населения - религиозные, этнические.</w:t>
      </w: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6C1655" w:rsidRPr="005F030B" w:rsidRDefault="006C1655" w:rsidP="00197ED5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</w:p>
    <w:p w:rsidR="009111EC" w:rsidRPr="005F030B" w:rsidRDefault="009111EC" w:rsidP="009111EC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u w:val="single"/>
        </w:rPr>
      </w:pPr>
      <w:r w:rsidRPr="005F030B">
        <w:rPr>
          <w:b/>
          <w:sz w:val="28"/>
          <w:szCs w:val="28"/>
          <w:u w:val="single"/>
        </w:rPr>
        <w:t>Приложение ПРЕЗЕНТАЦИЯ К УРОКУ</w:t>
      </w:r>
      <w:bookmarkEnd w:id="0"/>
    </w:p>
    <w:sectPr w:rsidR="009111EC" w:rsidRPr="005F030B" w:rsidSect="005F030B">
      <w:type w:val="continuous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C0B" w:rsidRDefault="00481C0B" w:rsidP="009111EC">
      <w:r>
        <w:separator/>
      </w:r>
    </w:p>
  </w:endnote>
  <w:endnote w:type="continuationSeparator" w:id="1">
    <w:p w:rsidR="00481C0B" w:rsidRDefault="00481C0B" w:rsidP="00911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7170971"/>
      <w:docPartObj>
        <w:docPartGallery w:val="Page Numbers (Bottom of Page)"/>
        <w:docPartUnique/>
      </w:docPartObj>
    </w:sdtPr>
    <w:sdtContent>
      <w:p w:rsidR="009111EC" w:rsidRDefault="005A6AE0">
        <w:pPr>
          <w:pStyle w:val="a3"/>
          <w:jc w:val="right"/>
        </w:pPr>
        <w:r>
          <w:fldChar w:fldCharType="begin"/>
        </w:r>
        <w:r w:rsidR="00241E80">
          <w:instrText xml:space="preserve"> PAGE   \* MERGEFORMAT </w:instrText>
        </w:r>
        <w:r>
          <w:fldChar w:fldCharType="separate"/>
        </w:r>
        <w:r w:rsidR="00A872B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11EC" w:rsidRDefault="009111E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C0B" w:rsidRDefault="00481C0B" w:rsidP="009111EC">
      <w:r>
        <w:separator/>
      </w:r>
    </w:p>
  </w:footnote>
  <w:footnote w:type="continuationSeparator" w:id="1">
    <w:p w:rsidR="00481C0B" w:rsidRDefault="00481C0B" w:rsidP="009111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35FDD"/>
    <w:multiLevelType w:val="multilevel"/>
    <w:tmpl w:val="C5640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DE303E"/>
    <w:multiLevelType w:val="hybridMultilevel"/>
    <w:tmpl w:val="E1702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A4215"/>
    <w:multiLevelType w:val="hybridMultilevel"/>
    <w:tmpl w:val="671AC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D2E13"/>
    <w:multiLevelType w:val="hybridMultilevel"/>
    <w:tmpl w:val="14160D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D0188"/>
    <w:multiLevelType w:val="hybridMultilevel"/>
    <w:tmpl w:val="EAFEC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64E69"/>
    <w:multiLevelType w:val="multilevel"/>
    <w:tmpl w:val="17903A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6">
    <w:nsid w:val="568B4C8E"/>
    <w:multiLevelType w:val="hybridMultilevel"/>
    <w:tmpl w:val="58C86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732932"/>
    <w:multiLevelType w:val="multilevel"/>
    <w:tmpl w:val="17903A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8">
    <w:nsid w:val="6B5032C3"/>
    <w:multiLevelType w:val="multilevel"/>
    <w:tmpl w:val="61D4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C01DA4"/>
    <w:multiLevelType w:val="multilevel"/>
    <w:tmpl w:val="A0EE4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BD4DD7"/>
    <w:multiLevelType w:val="hybridMultilevel"/>
    <w:tmpl w:val="DCEC0494"/>
    <w:lvl w:ilvl="0" w:tplc="2FB69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B00020A"/>
    <w:multiLevelType w:val="hybridMultilevel"/>
    <w:tmpl w:val="D4B83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2142CD"/>
    <w:multiLevelType w:val="hybridMultilevel"/>
    <w:tmpl w:val="027E1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12"/>
  </w:num>
  <w:num w:numId="9">
    <w:abstractNumId w:val="7"/>
  </w:num>
  <w:num w:numId="10">
    <w:abstractNumId w:val="5"/>
  </w:num>
  <w:num w:numId="11">
    <w:abstractNumId w:val="2"/>
  </w:num>
  <w:num w:numId="12">
    <w:abstractNumId w:val="0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655"/>
    <w:rsid w:val="00045611"/>
    <w:rsid w:val="000E1772"/>
    <w:rsid w:val="00197ED5"/>
    <w:rsid w:val="001C513C"/>
    <w:rsid w:val="001D3BF7"/>
    <w:rsid w:val="00241E80"/>
    <w:rsid w:val="003B6904"/>
    <w:rsid w:val="00460104"/>
    <w:rsid w:val="00476305"/>
    <w:rsid w:val="00476909"/>
    <w:rsid w:val="00481C0B"/>
    <w:rsid w:val="004F2AFC"/>
    <w:rsid w:val="0053432F"/>
    <w:rsid w:val="005A6AE0"/>
    <w:rsid w:val="005D2932"/>
    <w:rsid w:val="005D72DC"/>
    <w:rsid w:val="005F030B"/>
    <w:rsid w:val="00656EDC"/>
    <w:rsid w:val="00683EB9"/>
    <w:rsid w:val="006B3E3B"/>
    <w:rsid w:val="006C1655"/>
    <w:rsid w:val="00763246"/>
    <w:rsid w:val="00861E64"/>
    <w:rsid w:val="008838E1"/>
    <w:rsid w:val="009111EC"/>
    <w:rsid w:val="00961238"/>
    <w:rsid w:val="009B1CCE"/>
    <w:rsid w:val="00A307EE"/>
    <w:rsid w:val="00A872B0"/>
    <w:rsid w:val="00B976CB"/>
    <w:rsid w:val="00C54C97"/>
    <w:rsid w:val="00CB01DC"/>
    <w:rsid w:val="00CE0515"/>
    <w:rsid w:val="00D81F96"/>
    <w:rsid w:val="00D92EB7"/>
    <w:rsid w:val="00E835B5"/>
    <w:rsid w:val="00EC146A"/>
    <w:rsid w:val="00F02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6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C165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C16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C165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16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165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C1655"/>
    <w:pPr>
      <w:ind w:left="720"/>
      <w:contextualSpacing/>
    </w:pPr>
  </w:style>
  <w:style w:type="character" w:customStyle="1" w:styleId="apple-converted-space">
    <w:name w:val="apple-converted-space"/>
    <w:basedOn w:val="a0"/>
    <w:rsid w:val="006C1655"/>
  </w:style>
  <w:style w:type="table" w:styleId="a9">
    <w:name w:val="Table Grid"/>
    <w:basedOn w:val="a1"/>
    <w:uiPriority w:val="59"/>
    <w:rsid w:val="003B6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9111E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111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241E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2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10</Pages>
  <Words>2449</Words>
  <Characters>13961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11</cp:revision>
  <dcterms:created xsi:type="dcterms:W3CDTF">2020-02-03T16:27:00Z</dcterms:created>
  <dcterms:modified xsi:type="dcterms:W3CDTF">2023-11-28T11:51:00Z</dcterms:modified>
</cp:coreProperties>
</file>