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5A3DD" w14:textId="77777777" w:rsidR="0008025E" w:rsidRPr="004712A5" w:rsidRDefault="00503453" w:rsidP="0008025E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Содержание методики спортивно-технической </w:t>
      </w:r>
    </w:p>
    <w:p w14:paraId="25B9D589" w14:textId="316EB013" w:rsidR="00503453" w:rsidRPr="004712A5" w:rsidRDefault="00503453" w:rsidP="0008025E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подготовки юных картингистов</w:t>
      </w:r>
      <w:r w:rsidR="00DA275C" w:rsidRPr="004712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12-13 лет</w:t>
      </w:r>
    </w:p>
    <w:p w14:paraId="65419C8A" w14:textId="1C4C42C2" w:rsidR="00503453" w:rsidRPr="004712A5" w:rsidRDefault="00503453" w:rsidP="000438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3747"/>
          <w:kern w:val="0"/>
          <w:sz w:val="24"/>
          <w:szCs w:val="24"/>
          <w:lang w:eastAsia="ru-RU"/>
          <w14:ligatures w14:val="none"/>
        </w:rPr>
      </w:pPr>
    </w:p>
    <w:p w14:paraId="59C46350" w14:textId="7B0AC884" w:rsidR="00E74D30" w:rsidRDefault="0008025E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Носов</w:t>
      </w:r>
      <w:r w:rsidR="004712A5"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Д</w:t>
      </w:r>
      <w:r w:rsidR="00E74D3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енис </w:t>
      </w:r>
      <w:r w:rsidR="004712A5"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Д</w:t>
      </w:r>
      <w:r w:rsidR="00E74D3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митриевич</w:t>
      </w: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, </w:t>
      </w:r>
    </w:p>
    <w:p w14:paraId="43738730" w14:textId="6C001221" w:rsidR="004650D9" w:rsidRPr="004712A5" w:rsidRDefault="0008025E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магистрант 3 курса </w:t>
      </w:r>
    </w:p>
    <w:p w14:paraId="18F5DE54" w14:textId="65D51069" w:rsidR="00A2077C" w:rsidRDefault="00A2077C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факультета физической культуры и спорта</w:t>
      </w:r>
    </w:p>
    <w:p w14:paraId="08403EAC" w14:textId="77777777" w:rsidR="00BB507E" w:rsidRDefault="00BB507E" w:rsidP="00BB507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ФГБОУ ВО «БГПУ» г. Благовещенск</w:t>
      </w:r>
    </w:p>
    <w:p w14:paraId="23B0FC84" w14:textId="77777777" w:rsidR="00BB507E" w:rsidRPr="004712A5" w:rsidRDefault="00BB507E" w:rsidP="00BB507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675000, Амурская область, г. Благовещенск, ул. Ленина, 104, </w:t>
      </w:r>
    </w:p>
    <w:p w14:paraId="28D20577" w14:textId="77777777" w:rsidR="004D2F18" w:rsidRPr="00E3439C" w:rsidRDefault="004D2F18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ru-RU"/>
          <w14:ligatures w14:val="none"/>
        </w:rPr>
      </w:pPr>
    </w:p>
    <w:p w14:paraId="2D3AC223" w14:textId="2F995802" w:rsidR="00E74D30" w:rsidRDefault="00F92DD3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Яворская Е</w:t>
      </w:r>
      <w:r w:rsidR="00E74D3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лена </w:t>
      </w: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Е</w:t>
      </w:r>
      <w:r w:rsidR="00E74D3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вгеньевна</w:t>
      </w: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, </w:t>
      </w:r>
    </w:p>
    <w:p w14:paraId="2FDB2F4C" w14:textId="075A45F7" w:rsidR="004712A5" w:rsidRPr="004712A5" w:rsidRDefault="004712A5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proofErr w:type="spellStart"/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к.п.н</w:t>
      </w:r>
      <w:proofErr w:type="spellEnd"/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., </w:t>
      </w:r>
      <w:r w:rsidR="00F92DD3"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доцент</w:t>
      </w: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</w:p>
    <w:p w14:paraId="7540B0CB" w14:textId="0AB36C23" w:rsidR="00A2077C" w:rsidRDefault="00A2077C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кафедры физического воспитания и спорта</w:t>
      </w:r>
    </w:p>
    <w:p w14:paraId="216E50E4" w14:textId="7919FE60" w:rsidR="00F92DD3" w:rsidRDefault="004712A5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ФГБОУ ВО «БГПУ» г. Благовещенск</w:t>
      </w:r>
    </w:p>
    <w:p w14:paraId="65FFACDE" w14:textId="694496CE" w:rsidR="00A2077C" w:rsidRPr="00BB507E" w:rsidRDefault="00E74D30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675000, Амурская область, г. Бла</w:t>
      </w:r>
      <w:r w:rsidRPr="00BB507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говещенск, </w:t>
      </w:r>
      <w:r w:rsidR="00A2077C" w:rsidRPr="00BB507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ул. Ленина, 104, </w:t>
      </w:r>
    </w:p>
    <w:p w14:paraId="6F98C824" w14:textId="77777777" w:rsidR="0008025E" w:rsidRPr="004712A5" w:rsidRDefault="0008025E" w:rsidP="000802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F3747"/>
          <w:kern w:val="0"/>
          <w:sz w:val="24"/>
          <w:szCs w:val="24"/>
          <w:lang w:eastAsia="ru-RU"/>
          <w14:ligatures w14:val="none"/>
        </w:rPr>
      </w:pPr>
      <w:bookmarkStart w:id="0" w:name="_GoBack"/>
      <w:bookmarkEnd w:id="0"/>
    </w:p>
    <w:p w14:paraId="190A6B7A" w14:textId="77777777" w:rsidR="00E74D30" w:rsidRDefault="00E74D30" w:rsidP="00E74D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F3747"/>
          <w:kern w:val="0"/>
          <w:sz w:val="24"/>
          <w:szCs w:val="24"/>
          <w:lang w:eastAsia="ru-RU"/>
          <w14:ligatures w14:val="none"/>
        </w:rPr>
      </w:pPr>
    </w:p>
    <w:p w14:paraId="5B2AEE86" w14:textId="38A905FB" w:rsidR="003D31C0" w:rsidRPr="004D2F18" w:rsidRDefault="00F92DD3" w:rsidP="00E74D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2F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Аннотация</w:t>
      </w:r>
      <w:r w:rsidR="00A2077C" w:rsidRPr="004D2F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  <w:r w:rsidR="00A2077C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статье представлена методика спортивно-технической подготовки юных картингистов</w:t>
      </w:r>
      <w:r w:rsidR="00E74D30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="00A2077C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Раскрыт</w:t>
      </w:r>
      <w:r w:rsidR="00BB507E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 содержание</w:t>
      </w:r>
      <w:r w:rsidR="00A2077C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этап</w:t>
      </w:r>
      <w:r w:rsidR="00BB507E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ов</w:t>
      </w:r>
      <w:r w:rsidR="00A2077C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подготовки юных спортсменов: подготовительный, соревновательный, пер</w:t>
      </w:r>
      <w:r w:rsidR="00E74D30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</w:t>
      </w:r>
      <w:r w:rsidR="00A2077C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ходный. </w:t>
      </w:r>
    </w:p>
    <w:p w14:paraId="3B4B8B6F" w14:textId="76DC87C8" w:rsidR="00F92DD3" w:rsidRPr="004D2F18" w:rsidRDefault="00F92DD3" w:rsidP="00E74D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2F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Ключевые слова</w:t>
      </w:r>
      <w:r w:rsidR="004712A5" w:rsidRPr="004D2F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4712A5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картинг</w:t>
      </w:r>
      <w:r w:rsidR="003D31C0" w:rsidRPr="004D2F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спортивно-техническая подготовка, методика, юные картингисты, карт, трасса, учебно-тренировочный процесс</w:t>
      </w:r>
    </w:p>
    <w:p w14:paraId="7B8A7EEA" w14:textId="77777777" w:rsidR="003D31C0" w:rsidRPr="004D2F18" w:rsidRDefault="003D31C0" w:rsidP="00E74D3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4D85E01" w14:textId="13C80592" w:rsidR="00F92DD3" w:rsidRPr="004D2F18" w:rsidRDefault="00F92DD3" w:rsidP="00E74D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4D2F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Введение</w:t>
      </w:r>
    </w:p>
    <w:p w14:paraId="6E7E55ED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Для успешного выступления в соревнованиях различного ранга юному спортсмену-картингисту необходимо приобрести ряд специальных навыков, представляющих собой последовательные, </w:t>
      </w:r>
      <w:proofErr w:type="spellStart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сложнокоординационные</w:t>
      </w:r>
      <w:proofErr w:type="spellEnd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двигательные действия управления гоночным микроавтомобилем, позволяющие направить движение карта по таким оптимальным траекториям на спортивной трассе, которые позволили бы пройти дистанцию контрольного или соревновательного заездов с наименьшим временем и наивысшей средней скоростью движения. </w:t>
      </w:r>
    </w:p>
    <w:p w14:paraId="7FB36359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Особое мастерство в управлении </w:t>
      </w:r>
      <w:proofErr w:type="spellStart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картом</w:t>
      </w:r>
      <w:proofErr w:type="spellEnd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требуется при прохождении левых и правых поворотов. Следует отметить, что виражи различные по крутизне и радиусам предъявляют различные требования к динамическим характеристикам движения карта. </w:t>
      </w:r>
    </w:p>
    <w:p w14:paraId="5CE8D80F" w14:textId="2B079BA7" w:rsidR="00503453" w:rsidRPr="004712A5" w:rsidRDefault="00503453" w:rsidP="000802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этом обязательно должны учитываться такие факторы, как:</w:t>
      </w:r>
      <w:r w:rsidR="0008025E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характеристика асфальтового покрытия</w:t>
      </w:r>
      <w:r w:rsidR="0008025E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поперечный и продольный уклоны дорожки</w:t>
      </w:r>
      <w:r w:rsidR="0008025E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местные неровности поверхности трассы. </w:t>
      </w:r>
    </w:p>
    <w:p w14:paraId="4A7C872C" w14:textId="54F47B98" w:rsidR="003D31C0" w:rsidRDefault="003D31C0" w:rsidP="003D31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Объект исследования: учебно-тре</w:t>
      </w:r>
      <w:r w:rsidR="00A2077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ировочный процесс юных картингистов.</w:t>
      </w:r>
    </w:p>
    <w:p w14:paraId="5E975D9E" w14:textId="423665B6" w:rsidR="003D31C0" w:rsidRDefault="003D31C0" w:rsidP="003D31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Предмет исследования: методика</w:t>
      </w:r>
      <w:r w:rsidR="00A2077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спортивно-технической подготовки.</w:t>
      </w:r>
    </w:p>
    <w:p w14:paraId="4D64D910" w14:textId="4A4815E3" w:rsidR="003D31C0" w:rsidRPr="003D31C0" w:rsidRDefault="003D31C0" w:rsidP="003D31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З</w:t>
      </w:r>
      <w:r w:rsidR="00F92DD3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адач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 исследования: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3D31C0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азработать содержание методики спортивно-технической подготовки юных картингистов 12-13 лет.</w:t>
      </w:r>
    </w:p>
    <w:p w14:paraId="6BB5A54B" w14:textId="65C00D38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более успешного и рационального прохождения виража спортсмен должен уметь «войти» в вираж с наивысшей доступной скоростью движения, поддерживать эту скорость при движении в вираже и «выйти» из него с максимально возможным ускорением. Большое значение при этом имеет траектория движения карта, имеющая плавно изогнутую характеристику, позволяющую пройти вираж с наименьшим боковым скольжением, и, следовательно, с наименьшей потерей линейной скорости движения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с. 34; 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36].</w:t>
      </w:r>
    </w:p>
    <w:p w14:paraId="32931307" w14:textId="391A062A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 основании результатов анализа спортивно-технических особенностей картинга и календарных сроков проведения соревнований нами была разработана новая поэтапная методика спортивно-технической подготовки. При этом организация учебно-тренировочного процесса была построена на </w:t>
      </w:r>
      <w:proofErr w:type="spellStart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общедидактических</w:t>
      </w:r>
      <w:proofErr w:type="spellEnd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принципах спортивной тренировки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27]</w:t>
      </w:r>
      <w:r w:rsidR="00A2077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2EF34F4" w14:textId="1F9F64E7" w:rsidR="00F92DD3" w:rsidRPr="00E74D30" w:rsidRDefault="00A2077C" w:rsidP="00E74D3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 w:rsidRPr="00E74D30">
        <w:rPr>
          <w:b/>
          <w:bCs/>
          <w:color w:val="000000"/>
        </w:rPr>
        <w:t>М</w:t>
      </w:r>
      <w:r w:rsidR="00E74D30" w:rsidRPr="00E74D30">
        <w:rPr>
          <w:b/>
          <w:bCs/>
          <w:color w:val="000000"/>
        </w:rPr>
        <w:t>атериалы и методы</w:t>
      </w:r>
    </w:p>
    <w:p w14:paraId="11BC4169" w14:textId="0AE3DF03" w:rsidR="00503453" w:rsidRPr="004712A5" w:rsidRDefault="00503453" w:rsidP="005034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12A5">
        <w:rPr>
          <w:color w:val="000000"/>
        </w:rPr>
        <w:t xml:space="preserve">Разработанная методика спортивно-технической подготовки юных картингистов состоит из </w:t>
      </w:r>
      <w:r w:rsidR="00DA275C" w:rsidRPr="004712A5">
        <w:rPr>
          <w:color w:val="000000"/>
        </w:rPr>
        <w:t>трех</w:t>
      </w:r>
      <w:r w:rsidRPr="004712A5">
        <w:rPr>
          <w:color w:val="000000"/>
        </w:rPr>
        <w:t xml:space="preserve"> этапов:</w:t>
      </w:r>
    </w:p>
    <w:p w14:paraId="7E260B0B" w14:textId="1190183E" w:rsidR="00503453" w:rsidRPr="004712A5" w:rsidRDefault="00F25318" w:rsidP="005034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12A5">
        <w:rPr>
          <w:color w:val="000000"/>
        </w:rPr>
        <w:t>- н</w:t>
      </w:r>
      <w:r w:rsidR="00503453" w:rsidRPr="004712A5">
        <w:rPr>
          <w:color w:val="000000"/>
        </w:rPr>
        <w:t>а I этапе решаются задачи по формированию умений прохождения различных по сложности левых и правых поворотов и изучению других спортивно- технических приемов (старт, торможение, движение в управляемом заносе)</w:t>
      </w:r>
      <w:r w:rsidRPr="004712A5">
        <w:rPr>
          <w:color w:val="000000"/>
        </w:rPr>
        <w:t>;</w:t>
      </w:r>
    </w:p>
    <w:p w14:paraId="1482A427" w14:textId="39AA2994" w:rsidR="00503453" w:rsidRPr="004712A5" w:rsidRDefault="00F25318" w:rsidP="005034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12A5">
        <w:rPr>
          <w:color w:val="000000"/>
        </w:rPr>
        <w:t>- н</w:t>
      </w:r>
      <w:r w:rsidR="00503453" w:rsidRPr="004712A5">
        <w:rPr>
          <w:color w:val="000000"/>
        </w:rPr>
        <w:t xml:space="preserve">а II этапе осуществляется закрепление и </w:t>
      </w:r>
      <w:proofErr w:type="gramStart"/>
      <w:r w:rsidR="00503453" w:rsidRPr="004712A5">
        <w:rPr>
          <w:color w:val="000000"/>
        </w:rPr>
        <w:t>совершенствование спортивно-технических навыков</w:t>
      </w:r>
      <w:proofErr w:type="gramEnd"/>
      <w:r w:rsidR="00503453" w:rsidRPr="004712A5">
        <w:rPr>
          <w:color w:val="000000"/>
        </w:rPr>
        <w:t xml:space="preserve"> и овладение тактическими приемами ведения спортивной борьбы.</w:t>
      </w:r>
    </w:p>
    <w:p w14:paraId="5009E21D" w14:textId="7C50A06F" w:rsidR="00612FEC" w:rsidRPr="004712A5" w:rsidRDefault="00612FEC" w:rsidP="005034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12A5">
        <w:rPr>
          <w:color w:val="000000"/>
        </w:rPr>
        <w:t xml:space="preserve">- на III этапе </w:t>
      </w:r>
      <w:r w:rsidRPr="004712A5">
        <w:t>поддержание навыков скоростной езды на карте в процессе пробных заездов при испытании двигателей.</w:t>
      </w:r>
    </w:p>
    <w:p w14:paraId="72E02915" w14:textId="179B2933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 и в других видах спорта, учебно-тренировочный процесс в картинге имеет циклический характер [</w:t>
      </w:r>
      <w:r w:rsidR="00A2077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46], поэтому количество тренировочных занятий по спортивно-технической подготовке зависит от периода тренировок и календаря соревнований.</w:t>
      </w:r>
    </w:p>
    <w:p w14:paraId="185387E7" w14:textId="0A3EEB5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Поскольку на территории Амурской области нет трасс картинга, располагающихся на крытых стадионах, а все картодромы имеют конструкцию открытых спортивных сооружений, тренировочные занятия по спортивно-технической подготовке в подготовительном периоде возможны только в конце периода из-за погодных условий и состояния трассы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с. 34; 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27].</w:t>
      </w:r>
    </w:p>
    <w:p w14:paraId="57915AF8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подготовительном периоде, включающем в себя первый этап предлагаемой нами методики тренировки, задачей учебно-тренировочных занятий является достижение картингистами необходимого уровня спортивной подготовленности, позволяющей вести 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успешную соревновательную борьбу на состязаниях. Это достигается путем постепенного повышения интенсивности и. плотности нагрузки на учебно-тренировочных занятиях. В процессе тренировок совершенствуется техника различных способов взятия старта и стартового разгона, оттачивается мастерство прохождения наиболее сложных сегментов трассы. Посредством педагогического наблюдения определяется динамика результатов, проводятся прикидки, контрольные заезды, </w:t>
      </w:r>
      <w:proofErr w:type="spellStart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внутрикомандные</w:t>
      </w:r>
      <w:proofErr w:type="spellEnd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соревнования.</w:t>
      </w:r>
    </w:p>
    <w:p w14:paraId="7E5BC2D1" w14:textId="51064886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оценки уровня спортивно-технической подготовленности юных картингистов, в начале периода определялась наибольшая средняя скорость прохождения картингистами учебно-тренировочной трассы. Спортсмены на картах проходили три круга трассы с максимальной скоростью движения, причем в зачет бралось время прохождения лучшего круга.</w:t>
      </w:r>
    </w:p>
    <w:p w14:paraId="4CE4BD45" w14:textId="50122EA6" w:rsidR="00503453" w:rsidRPr="004712A5" w:rsidRDefault="00503453" w:rsidP="00DA27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первом этапе тренировок, целью которого явилось приобретение базовых навыков прохождения различных по углам и радиусам поворотов, занятия проводились на учебных геометрических элементах, предлагаемых нами для оптимизации учебно-тренировочного процесса.</w:t>
      </w:r>
      <w:r w:rsidR="00DA275C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Эти элементы были размечены на площадке отдельно от трассы. На каждом из элементов проводилось два занятия.</w:t>
      </w:r>
    </w:p>
    <w:p w14:paraId="7E3DCDFD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подготовительной части занятия картингисты совершенствовали такие важные спортивно-технические навыки, как взятие старта с места и в движении, разгон карта по прямой, торможение на грани блокировки колес. Выполнение этих упражнений позволяет сократить тормозной путь до минимума. кроме этого вырабатывать навык управления </w:t>
      </w:r>
      <w:proofErr w:type="spellStart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картом</w:t>
      </w:r>
      <w:proofErr w:type="spellEnd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управляемом заносе.</w:t>
      </w:r>
    </w:p>
    <w:p w14:paraId="24145F85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Кроме этого, выполнение подготовительных упражнений позволяло прогреть двигатели </w:t>
      </w:r>
      <w:proofErr w:type="spellStart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картов</w:t>
      </w:r>
      <w:proofErr w:type="spellEnd"/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до оптимальной рабочей температуры и, тем самым, подготовить их для работы в основной, наиболее нагруженной, части занятия.</w:t>
      </w:r>
    </w:p>
    <w:p w14:paraId="3CA1277D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Основная часть занятия на учебном элементе состояла из двух заездов по десять повторений в каждом. Как показала практика, увеличение объема тренировочной нагрузки приводило к снижению динамики роста спортивных показателей. </w:t>
      </w:r>
    </w:p>
    <w:p w14:paraId="0D74CCC4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заключительной части каждого занятия проводилось текущее тестирование на изучаемом элементе. Дополнительно спортсмены тестировались на учебной трассе, что позволяло определить уровень спортивно-технической подготовленности в настоящий оперативный момент и динамику показателей в процессе одного занятия.</w:t>
      </w:r>
    </w:p>
    <w:p w14:paraId="34887773" w14:textId="321CC6FF" w:rsidR="00BA754C" w:rsidRDefault="00BA754C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A75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Схемы разработанных элементов одинаковы для левых и правых поворотов, поэтому на тренировочных занятиях движение по элементам осуществлялось как по часовой, так и против часовой стрелки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264ED8A" w14:textId="7BAE34BF" w:rsidR="00BA754C" w:rsidRDefault="00BA754C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A75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Этапное тестирование, необходимое для оценки динамики спортивно-технической подготовленности картингиста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Pr="00BA75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проводил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ось</w:t>
      </w:r>
      <w:r w:rsidRPr="00BA75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после окончания тренировочного цикла на геометрических элементах и состоял из трех кругов по тренировочной трассе на максимальной скорости, при этом учитывалось лучшее время прохождения круга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0EB8193" w14:textId="24F9CEC1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соревновательном периоде, включающем второй этап подготовки, тренировочные занятия по спортивно-технической подготовке проводились регулярно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46]. Их цель - поддержание высокой работоспособности юных картингистов и подведение спортсменов к соревнованиям на пике спортивной формы. Интенсивность и объем нагрузки при проведении учебно-тренировочных занятий высокие. Занятия проводились как правило, соревновательным методом. При этом учитывался уровень тренированности спортсменов и направленность микроцикла тренировки в периоде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B50C51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с. 132; 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="00B50C51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178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 9</w:t>
      </w:r>
      <w:r w:rsidR="003D31C0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134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].</w:t>
      </w:r>
    </w:p>
    <w:p w14:paraId="7CE72798" w14:textId="77777777" w:rsidR="00BA754C" w:rsidRDefault="00BA754C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A75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Подготовка ко второму этапу происходит непосредственно на тренировочной трассе. Целью спортсменов является не только совершенствование навыков старта и ускорения, поворотов налево и направо различной сложности, торможения, но и отработка тактических приемов борьбы в соревновательных поединках.</w:t>
      </w:r>
    </w:p>
    <w:p w14:paraId="043CE809" w14:textId="4AE6FA10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результатам тестирования, отражающим скорость прохождения различных сегментов трассы, для более рациональной организации учебно-тренировочного процесса комплектовались учебные подгруппы. Таким образом появлялась возможность акцентировать направленность учебно-тренировочных занятий индивидуально для каждого картингиста на те виражи и связки поворотов трассы, которые наиболее трудны для него в прохождении.</w:t>
      </w:r>
    </w:p>
    <w:p w14:paraId="2F9E5499" w14:textId="77777777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целью повышения уровня спортивно-технической подготовленности на отрабатываемом сегменте проводилось три занятая, состоящие из трех заездов по десять повторений в каждом. На основании полученных результатов велось оперативное планирование занятий и определялся объем нагрузки для каждого спортсмена. Занятия на сегменте завершались после того, как динамика спортивно-технической подготовленности достигала константы, что выражалось в стабилизации минимального времени и максимальной скорости прохождения изучаемого сегмента учебной трассы, в стабилизации спортивно-технических навыков и тактических приемов ведения спортивной борьбы.</w:t>
      </w:r>
    </w:p>
    <w:p w14:paraId="68203551" w14:textId="186671F7" w:rsidR="00503453" w:rsidRPr="004712A5" w:rsidRDefault="00612FEC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Третий этап (</w:t>
      </w:r>
      <w:r w:rsidR="00503453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переходн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ый</w:t>
      </w:r>
      <w:r w:rsidR="00503453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период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</w:t>
      </w:r>
      <w:r w:rsidR="00503453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 занятиях решались задачи по улучшению технических характеристик двигателя, его отстройке и доводке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</w:t>
      </w:r>
      <w:r w:rsidR="003D31C0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42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; </w:t>
      </w:r>
      <w:r w:rsidR="00B50C51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 w:rsidR="00503453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с. 23; 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="00503453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с. 34]. </w:t>
      </w:r>
    </w:p>
    <w:p w14:paraId="36AA460F" w14:textId="7A98C7E6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Количество тренировочных занятий по спортивно-технической подготовке картингистов было невелико. Спортсмены поддерживали навыки скоростной езды на карте в процессе пробных заездов при испытании двигателей. В целом период носил восстанови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тельный характер. В работе с юными спортсменами всегда остается актуальным положение о том, что невозможно обучить картингиста высшим приемам спортивной езды и навыкам их применения в ходе гонки без улучшения психофизической формы спортсмена посредством общеразвивающих упражнений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с. </w:t>
      </w:r>
      <w:r w:rsidR="00B50C51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4].</w:t>
      </w:r>
    </w:p>
    <w:p w14:paraId="3D4E7AED" w14:textId="78010C43" w:rsidR="00503453" w:rsidRPr="004712A5" w:rsidRDefault="00503453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Значительная часть учебно-тренировочного процесса в переходном периоде отводилась на мероприятия по физической подготовке картингистов [</w:t>
      </w:r>
      <w:r w:rsidR="003D31C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с. 34]. Поскольку возраст испытуемых был в пределах 1</w:t>
      </w:r>
      <w:r w:rsidR="001F7E6D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-1</w:t>
      </w:r>
      <w:r w:rsidR="001F7E6D"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лет, то программа подготовки была направлена на развитие скорости, ловкости, скоростно-силовых качеств. Широко применялись спортивные игры, подвижные игры и занятия в бассейне.</w:t>
      </w:r>
    </w:p>
    <w:p w14:paraId="659F24BB" w14:textId="77777777" w:rsidR="00BA754C" w:rsidRDefault="00BA754C" w:rsidP="00503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A75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Обычно подготовительная часть состоит из пробежки – 1000 м, ОРУ. Основная часть упражнений направлена ​​на повышение скорости, скоростно-силовых качеств и улучшение функции вестибулярного аппарата. Это: спринт, прыжки в длину, прыжки с приседа, упражнения на укрепление мышц живота, отжимания и упражнения на гимнастических снарядах.</w:t>
      </w:r>
    </w:p>
    <w:p w14:paraId="30634EE4" w14:textId="77777777" w:rsidR="00BA754C" w:rsidRDefault="00503453" w:rsidP="00BA754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712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заключительной части занятия проводились подвижные игры или упражнения в парах, направленные на развитие ловкости.</w:t>
      </w:r>
      <w:bookmarkStart w:id="1" w:name="_Hlk150697861"/>
    </w:p>
    <w:p w14:paraId="72EBCB9F" w14:textId="77777777" w:rsidR="00BA754C" w:rsidRDefault="00BA754C" w:rsidP="00BA754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A75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Сформулированная программа тренировок для детей в возрасте 12-13 лет, занимающихся картингом, позволит оптимизировать их учебно-тренировочный процесс.</w:t>
      </w:r>
    </w:p>
    <w:p w14:paraId="6216EA98" w14:textId="5AEF95F6" w:rsidR="00015E08" w:rsidRPr="00BA754C" w:rsidRDefault="00E74D30" w:rsidP="00BA754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74D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Литературный обзор</w:t>
      </w:r>
    </w:p>
    <w:p w14:paraId="0AF31693" w14:textId="3253823A" w:rsidR="004712A5" w:rsidRPr="00A2077C" w:rsidRDefault="004712A5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научиться ездить быстро на автомобиле по гоночной трассе и безопасно по обычной дороге / Е. Васин.</w:t>
      </w:r>
      <w:r w:rsidR="003D31C0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М., 2016. – 216 с.</w:t>
      </w:r>
    </w:p>
    <w:p w14:paraId="67F89E70" w14:textId="3B90779E" w:rsidR="00015E08" w:rsidRPr="00A2077C" w:rsidRDefault="00015E08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Коршунов, В.А. Методические основы авторалли: Учеб. пособие / В.</w:t>
      </w:r>
      <w:r w:rsid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Коршунов, О.П. Головченко. </w:t>
      </w:r>
      <w:r w:rsidR="00F92DD3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Омск, 2019. </w:t>
      </w:r>
      <w:r w:rsidR="00F92DD3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48 с.</w:t>
      </w:r>
    </w:p>
    <w:p w14:paraId="3E446529" w14:textId="0D048ACA" w:rsidR="00015E08" w:rsidRPr="00A2077C" w:rsidRDefault="00015E08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Куделин</w:t>
      </w:r>
      <w:proofErr w:type="spellEnd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А.Б. Последствия различных по структуре построения </w:t>
      </w:r>
      <w:proofErr w:type="spellStart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микроцикпов</w:t>
      </w:r>
      <w:proofErr w:type="spellEnd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спортивной тренировки / А. Б. </w:t>
      </w:r>
      <w:proofErr w:type="spellStart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Куделин</w:t>
      </w:r>
      <w:proofErr w:type="spellEnd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Программирование и оптимизация тренировочного процесса.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М., 2008. – С. 69-74.</w:t>
      </w:r>
    </w:p>
    <w:p w14:paraId="60E9AC23" w14:textId="3049BD4B" w:rsidR="00015E08" w:rsidRPr="00A2077C" w:rsidRDefault="00015E08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Матвеев, Л.П. Основы спортивной тренировки / Л.</w:t>
      </w:r>
      <w:r w:rsid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Матвеев. - М.: Физкультура и спорт, 1977.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271 с.</w:t>
      </w:r>
    </w:p>
    <w:p w14:paraId="0EE6802A" w14:textId="1CE89C78" w:rsidR="00015E08" w:rsidRPr="00A2077C" w:rsidRDefault="00015E08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Платонов, В.Н. </w:t>
      </w:r>
      <w:r w:rsidR="004712A5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 подготовки спортсменов в олимпийском спорте. Общая теория и ее практические приложения: учебник тренера высшей категории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/ В.</w:t>
      </w:r>
      <w:r w:rsidR="002659F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 Платонов.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2A5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712A5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Советский спорт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712A5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2005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2A5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820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</w:t>
      </w:r>
    </w:p>
    <w:p w14:paraId="1556609C" w14:textId="6D997E55" w:rsidR="00015E08" w:rsidRPr="00A2077C" w:rsidRDefault="00015E08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Рихтер, Т. Картинг: Пер. с польск. / Т.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Рихтер.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Машиностроение, 19</w:t>
      </w:r>
      <w:r w:rsidR="004712A5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400 с.</w:t>
      </w:r>
    </w:p>
    <w:p w14:paraId="2DC510B2" w14:textId="17EFB85F" w:rsidR="00015E08" w:rsidRPr="00A2077C" w:rsidRDefault="00015E08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Сабинин, А.А. Автодромы и специальные трассы / А.</w:t>
      </w:r>
      <w:r w:rsid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Сабинин.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ДОСААФ, 2018. – 153 с.</w:t>
      </w:r>
    </w:p>
    <w:p w14:paraId="14904B53" w14:textId="59DE3ABF" w:rsidR="00015E08" w:rsidRPr="00A2077C" w:rsidRDefault="00015E08" w:rsidP="003D31C0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Тодоров, М.Р. Картинг / М. Р. Тодоров.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У.: ДОСААФ,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200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38 с.</w:t>
      </w:r>
    </w:p>
    <w:p w14:paraId="1762CB86" w14:textId="16EF7A0D" w:rsidR="00A2077C" w:rsidRPr="00A2077C" w:rsidRDefault="003D31C0" w:rsidP="00A2077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Управляемость карта: теория и практика / Д. Н. </w:t>
      </w:r>
      <w:proofErr w:type="spellStart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Франчук</w:t>
      </w:r>
      <w:proofErr w:type="spellEnd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ООО «Иван Федоров», 2007. – 320 с.</w:t>
      </w:r>
    </w:p>
    <w:p w14:paraId="7EA65B35" w14:textId="0BF37F2E" w:rsidR="00015E08" w:rsidRPr="00A2077C" w:rsidRDefault="00015E08" w:rsidP="00A2077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Уриханян</w:t>
      </w:r>
      <w:proofErr w:type="spellEnd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, Х.П. Картинг спорт юных / Х.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</w:t>
      </w:r>
      <w:proofErr w:type="spellStart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Уриханян</w:t>
      </w:r>
      <w:proofErr w:type="spellEnd"/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М., 19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575B9E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12AF"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2077C">
        <w:rPr>
          <w:rFonts w:ascii="Times New Roman" w:eastAsia="Times New Roman" w:hAnsi="Times New Roman" w:cs="Times New Roman"/>
          <w:sz w:val="24"/>
          <w:szCs w:val="24"/>
          <w:lang w:eastAsia="ru-RU"/>
        </w:rPr>
        <w:t>135 с.</w:t>
      </w:r>
      <w:bookmarkEnd w:id="1"/>
    </w:p>
    <w:sectPr w:rsidR="00015E08" w:rsidRPr="00A2077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D5A50" w14:textId="77777777" w:rsidR="00506D22" w:rsidRDefault="00506D22" w:rsidP="007C2292">
      <w:pPr>
        <w:spacing w:after="0" w:line="240" w:lineRule="auto"/>
      </w:pPr>
      <w:r>
        <w:separator/>
      </w:r>
    </w:p>
  </w:endnote>
  <w:endnote w:type="continuationSeparator" w:id="0">
    <w:p w14:paraId="32FFD8A0" w14:textId="77777777" w:rsidR="00506D22" w:rsidRDefault="00506D22" w:rsidP="007C2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788B9F" w14:textId="77777777" w:rsidR="00506D22" w:rsidRDefault="00506D22" w:rsidP="007C2292">
      <w:pPr>
        <w:spacing w:after="0" w:line="240" w:lineRule="auto"/>
      </w:pPr>
      <w:r>
        <w:separator/>
      </w:r>
    </w:p>
  </w:footnote>
  <w:footnote w:type="continuationSeparator" w:id="0">
    <w:p w14:paraId="3DF694D5" w14:textId="77777777" w:rsidR="00506D22" w:rsidRDefault="00506D22" w:rsidP="007C2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739173"/>
      <w:docPartObj>
        <w:docPartGallery w:val="Page Numbers (Top of Page)"/>
        <w:docPartUnique/>
      </w:docPartObj>
    </w:sdtPr>
    <w:sdtEndPr/>
    <w:sdtContent>
      <w:p w14:paraId="131B6B12" w14:textId="3005B76A" w:rsidR="007C2292" w:rsidRDefault="007C2292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697">
          <w:rPr>
            <w:noProof/>
          </w:rPr>
          <w:t>1</w:t>
        </w:r>
        <w:r>
          <w:fldChar w:fldCharType="end"/>
        </w:r>
      </w:p>
    </w:sdtContent>
  </w:sdt>
  <w:p w14:paraId="2E29B54F" w14:textId="77777777" w:rsidR="007C2292" w:rsidRDefault="007C229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A5584"/>
    <w:multiLevelType w:val="hybridMultilevel"/>
    <w:tmpl w:val="3A986198"/>
    <w:lvl w:ilvl="0" w:tplc="22ACA6F2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F6736A"/>
    <w:multiLevelType w:val="hybridMultilevel"/>
    <w:tmpl w:val="B476A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C7D2B"/>
    <w:multiLevelType w:val="multilevel"/>
    <w:tmpl w:val="3B22121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3E25464B"/>
    <w:multiLevelType w:val="hybridMultilevel"/>
    <w:tmpl w:val="EF66D92E"/>
    <w:lvl w:ilvl="0" w:tplc="BD1674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A06C01"/>
    <w:multiLevelType w:val="hybridMultilevel"/>
    <w:tmpl w:val="C2048F6E"/>
    <w:lvl w:ilvl="0" w:tplc="EC7267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0054FD7"/>
    <w:multiLevelType w:val="hybridMultilevel"/>
    <w:tmpl w:val="E5603186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792A00B9"/>
    <w:multiLevelType w:val="hybridMultilevel"/>
    <w:tmpl w:val="61EE6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92512"/>
    <w:multiLevelType w:val="multilevel"/>
    <w:tmpl w:val="C8CE0C5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90A"/>
    <w:rsid w:val="00004310"/>
    <w:rsid w:val="00015E08"/>
    <w:rsid w:val="0004385D"/>
    <w:rsid w:val="00077EE5"/>
    <w:rsid w:val="0008025E"/>
    <w:rsid w:val="00082A6B"/>
    <w:rsid w:val="000912AF"/>
    <w:rsid w:val="00103E5A"/>
    <w:rsid w:val="001162F6"/>
    <w:rsid w:val="00192FBE"/>
    <w:rsid w:val="001E355F"/>
    <w:rsid w:val="001F7E6D"/>
    <w:rsid w:val="002052E2"/>
    <w:rsid w:val="0021623B"/>
    <w:rsid w:val="00223483"/>
    <w:rsid w:val="002659FF"/>
    <w:rsid w:val="002C3363"/>
    <w:rsid w:val="003A4D24"/>
    <w:rsid w:val="003B15E7"/>
    <w:rsid w:val="003D31C0"/>
    <w:rsid w:val="00454AB9"/>
    <w:rsid w:val="00457CC0"/>
    <w:rsid w:val="004650D9"/>
    <w:rsid w:val="00470883"/>
    <w:rsid w:val="004712A5"/>
    <w:rsid w:val="0049490A"/>
    <w:rsid w:val="004D2F18"/>
    <w:rsid w:val="004F0D64"/>
    <w:rsid w:val="00503453"/>
    <w:rsid w:val="00506D22"/>
    <w:rsid w:val="00575B9E"/>
    <w:rsid w:val="005A71D9"/>
    <w:rsid w:val="005A7412"/>
    <w:rsid w:val="00612FEC"/>
    <w:rsid w:val="00627CDC"/>
    <w:rsid w:val="00637FDF"/>
    <w:rsid w:val="006740BB"/>
    <w:rsid w:val="00687957"/>
    <w:rsid w:val="006959D9"/>
    <w:rsid w:val="007169BD"/>
    <w:rsid w:val="00770D9D"/>
    <w:rsid w:val="00787B41"/>
    <w:rsid w:val="007B498A"/>
    <w:rsid w:val="007C2292"/>
    <w:rsid w:val="007D1905"/>
    <w:rsid w:val="007D392B"/>
    <w:rsid w:val="008366F1"/>
    <w:rsid w:val="00872C7D"/>
    <w:rsid w:val="008A11AF"/>
    <w:rsid w:val="008C61C2"/>
    <w:rsid w:val="00906697"/>
    <w:rsid w:val="00923C6E"/>
    <w:rsid w:val="0092550B"/>
    <w:rsid w:val="00944164"/>
    <w:rsid w:val="0095434B"/>
    <w:rsid w:val="009A06A6"/>
    <w:rsid w:val="009F65C5"/>
    <w:rsid w:val="00A2077C"/>
    <w:rsid w:val="00AA34C2"/>
    <w:rsid w:val="00B50C51"/>
    <w:rsid w:val="00BA754C"/>
    <w:rsid w:val="00BB507E"/>
    <w:rsid w:val="00C54B71"/>
    <w:rsid w:val="00CC3954"/>
    <w:rsid w:val="00D21D7A"/>
    <w:rsid w:val="00D92649"/>
    <w:rsid w:val="00DA275C"/>
    <w:rsid w:val="00E329D8"/>
    <w:rsid w:val="00E3439C"/>
    <w:rsid w:val="00E44A20"/>
    <w:rsid w:val="00E545F1"/>
    <w:rsid w:val="00E6007D"/>
    <w:rsid w:val="00E74D30"/>
    <w:rsid w:val="00EA68FD"/>
    <w:rsid w:val="00EB7B70"/>
    <w:rsid w:val="00F25318"/>
    <w:rsid w:val="00F44552"/>
    <w:rsid w:val="00F92DD3"/>
    <w:rsid w:val="00FE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4E2D4"/>
  <w15:docId w15:val="{20893F5A-43D2-4A66-A399-F72ECA78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11AF"/>
  </w:style>
  <w:style w:type="paragraph" w:styleId="1">
    <w:name w:val="heading 1"/>
    <w:basedOn w:val="a"/>
    <w:next w:val="a"/>
    <w:link w:val="10"/>
    <w:uiPriority w:val="9"/>
    <w:qFormat/>
    <w:rsid w:val="005034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A11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11AF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unhideWhenUsed/>
    <w:rsid w:val="008A1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8A11AF"/>
    <w:rPr>
      <w:color w:val="0000FF"/>
      <w:u w:val="single"/>
    </w:rPr>
  </w:style>
  <w:style w:type="character" w:styleId="a5">
    <w:name w:val="Strong"/>
    <w:basedOn w:val="a0"/>
    <w:uiPriority w:val="22"/>
    <w:qFormat/>
    <w:rsid w:val="00D92649"/>
    <w:rPr>
      <w:b/>
      <w:bCs/>
    </w:rPr>
  </w:style>
  <w:style w:type="paragraph" w:styleId="a6">
    <w:name w:val="List Paragraph"/>
    <w:basedOn w:val="a"/>
    <w:uiPriority w:val="34"/>
    <w:qFormat/>
    <w:rsid w:val="00D92649"/>
    <w:pPr>
      <w:ind w:left="720"/>
      <w:contextualSpacing/>
    </w:pPr>
    <w:rPr>
      <w:kern w:val="0"/>
      <w14:ligatures w14:val="none"/>
    </w:rPr>
  </w:style>
  <w:style w:type="table" w:styleId="a7">
    <w:name w:val="Table Grid"/>
    <w:basedOn w:val="a1"/>
    <w:rsid w:val="00D92649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unhideWhenUsed/>
    <w:rsid w:val="00D92649"/>
    <w:pPr>
      <w:spacing w:after="120" w:line="480" w:lineRule="auto"/>
    </w:pPr>
    <w:rPr>
      <w:rFonts w:eastAsiaTheme="minorEastAsia"/>
      <w:kern w:val="0"/>
      <w:lang w:eastAsia="ru-RU"/>
      <w14:ligatures w14:val="none"/>
    </w:rPr>
  </w:style>
  <w:style w:type="character" w:customStyle="1" w:styleId="22">
    <w:name w:val="Основной текст 2 Знак"/>
    <w:basedOn w:val="a0"/>
    <w:link w:val="21"/>
    <w:uiPriority w:val="99"/>
    <w:rsid w:val="00D92649"/>
    <w:rPr>
      <w:rFonts w:eastAsiaTheme="minorEastAsia"/>
      <w:kern w:val="0"/>
      <w:lang w:eastAsia="ru-RU"/>
      <w14:ligatures w14:val="none"/>
    </w:rPr>
  </w:style>
  <w:style w:type="paragraph" w:styleId="a8">
    <w:name w:val="Body Text"/>
    <w:basedOn w:val="a"/>
    <w:link w:val="a9"/>
    <w:uiPriority w:val="99"/>
    <w:semiHidden/>
    <w:unhideWhenUsed/>
    <w:rsid w:val="00503453"/>
    <w:pPr>
      <w:spacing w:after="120"/>
    </w:pPr>
    <w:rPr>
      <w:kern w:val="0"/>
      <w14:ligatures w14:val="none"/>
    </w:rPr>
  </w:style>
  <w:style w:type="character" w:customStyle="1" w:styleId="a9">
    <w:name w:val="Основной текст Знак"/>
    <w:basedOn w:val="a0"/>
    <w:link w:val="a8"/>
    <w:uiPriority w:val="99"/>
    <w:semiHidden/>
    <w:rsid w:val="00503453"/>
    <w:rPr>
      <w:kern w:val="0"/>
      <w14:ligatures w14:val="none"/>
    </w:rPr>
  </w:style>
  <w:style w:type="paragraph" w:styleId="3">
    <w:name w:val="Body Text Indent 3"/>
    <w:basedOn w:val="a"/>
    <w:link w:val="30"/>
    <w:uiPriority w:val="99"/>
    <w:semiHidden/>
    <w:unhideWhenUsed/>
    <w:rsid w:val="00503453"/>
    <w:pPr>
      <w:spacing w:after="120"/>
      <w:ind w:left="283"/>
    </w:pPr>
    <w:rPr>
      <w:kern w:val="0"/>
      <w:sz w:val="16"/>
      <w:szCs w:val="16"/>
      <w14:ligatures w14:val="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03453"/>
    <w:rPr>
      <w:kern w:val="0"/>
      <w:sz w:val="16"/>
      <w:szCs w:val="16"/>
      <w14:ligatures w14:val="none"/>
    </w:rPr>
  </w:style>
  <w:style w:type="paragraph" w:styleId="23">
    <w:name w:val="Body Text Indent 2"/>
    <w:basedOn w:val="a"/>
    <w:link w:val="24"/>
    <w:uiPriority w:val="99"/>
    <w:semiHidden/>
    <w:unhideWhenUsed/>
    <w:rsid w:val="00503453"/>
    <w:pPr>
      <w:spacing w:after="120" w:line="480" w:lineRule="auto"/>
      <w:ind w:left="283"/>
    </w:pPr>
    <w:rPr>
      <w:kern w:val="0"/>
      <w14:ligatures w14:val="none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503453"/>
    <w:rPr>
      <w:kern w:val="0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5034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a">
    <w:name w:val="Body Text Indent"/>
    <w:basedOn w:val="a"/>
    <w:link w:val="ab"/>
    <w:unhideWhenUsed/>
    <w:rsid w:val="007D1905"/>
    <w:pPr>
      <w:spacing w:after="120" w:line="276" w:lineRule="auto"/>
      <w:ind w:left="283"/>
    </w:pPr>
    <w:rPr>
      <w:rFonts w:ascii="Calibri" w:eastAsia="Times New Roman" w:hAnsi="Calibri" w:cs="Times New Roman"/>
      <w:kern w:val="0"/>
      <w:lang w:val="x-none" w:eastAsia="x-none"/>
      <w14:ligatures w14:val="none"/>
    </w:rPr>
  </w:style>
  <w:style w:type="character" w:customStyle="1" w:styleId="ab">
    <w:name w:val="Основной текст с отступом Знак"/>
    <w:basedOn w:val="a0"/>
    <w:link w:val="aa"/>
    <w:rsid w:val="007D1905"/>
    <w:rPr>
      <w:rFonts w:ascii="Calibri" w:eastAsia="Times New Roman" w:hAnsi="Calibri" w:cs="Times New Roman"/>
      <w:kern w:val="0"/>
      <w:lang w:val="x-none" w:eastAsia="x-none"/>
      <w14:ligatures w14:val="none"/>
    </w:rPr>
  </w:style>
  <w:style w:type="paragraph" w:styleId="ac">
    <w:name w:val="header"/>
    <w:basedOn w:val="a"/>
    <w:link w:val="ad"/>
    <w:uiPriority w:val="99"/>
    <w:unhideWhenUsed/>
    <w:rsid w:val="007C22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C2292"/>
  </w:style>
  <w:style w:type="paragraph" w:styleId="ae">
    <w:name w:val="footer"/>
    <w:basedOn w:val="a"/>
    <w:link w:val="af"/>
    <w:uiPriority w:val="99"/>
    <w:unhideWhenUsed/>
    <w:rsid w:val="007C22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C2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1744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Яворская</dc:creator>
  <cp:lastModifiedBy>Диди</cp:lastModifiedBy>
  <cp:revision>3</cp:revision>
  <dcterms:created xsi:type="dcterms:W3CDTF">2023-11-24T12:16:00Z</dcterms:created>
  <dcterms:modified xsi:type="dcterms:W3CDTF">2023-11-27T11:41:00Z</dcterms:modified>
</cp:coreProperties>
</file>