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B70" w:rsidRPr="0010418C" w:rsidRDefault="001A60DB" w:rsidP="001A60DB">
      <w:pPr>
        <w:jc w:val="center"/>
        <w:rPr>
          <w:rFonts w:ascii="Times New Roman" w:hAnsi="Times New Roman" w:cs="Times New Roman"/>
          <w:b/>
          <w:sz w:val="28"/>
        </w:rPr>
      </w:pPr>
      <w:r w:rsidRPr="0010418C">
        <w:rPr>
          <w:rFonts w:ascii="Times New Roman" w:hAnsi="Times New Roman" w:cs="Times New Roman"/>
          <w:b/>
          <w:sz w:val="28"/>
        </w:rPr>
        <w:t>«Быть счастливыми» (для проведения бесед, родительских собраний)</w:t>
      </w:r>
    </w:p>
    <w:p w:rsidR="001A60DB" w:rsidRDefault="001A60DB" w:rsidP="001A60D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Семья – колыбель духовного рождения человека. Многообразие отношений между её членами, обнаженность и непосредственность чувств, живая реакция на мельчайшие детали поведения ребенка – все это создает максимально благоприятную среду для эмоционального и нравственного формирования. А.С. Макаренко писал «Хотите, чтобы были хорошие дети, - будьте счастливы. Разорвитесь на части, используйте все свои таланты, ваши способности, привлеките ваших друзей, знакомых, но будьте счастливы настоящим человеческим счастьем»</w:t>
      </w:r>
      <w:r w:rsidR="0010418C">
        <w:rPr>
          <w:rFonts w:ascii="Times New Roman" w:hAnsi="Times New Roman" w:cs="Times New Roman"/>
          <w:sz w:val="28"/>
        </w:rPr>
        <w:t>.</w:t>
      </w:r>
    </w:p>
    <w:p w:rsidR="0010418C" w:rsidRDefault="0010418C" w:rsidP="001A60D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Попробуйте сформулировать свою собственную «формулу счастья».</w:t>
      </w:r>
    </w:p>
    <w:p w:rsidR="0010418C" w:rsidRDefault="0010418C" w:rsidP="001A60D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Существует семь способов стать счастливыми.</w:t>
      </w:r>
    </w:p>
    <w:p w:rsidR="0010418C" w:rsidRDefault="0010418C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Любить своих близких. Уделяйте больше времени тем, кого вы любите, и чаще будете чувствовать себя счастливыми.</w:t>
      </w:r>
    </w:p>
    <w:p w:rsidR="0010418C" w:rsidRDefault="0010418C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Отдавайте силы своей любимой профессии. Если не любите свою работу – постарайтесь её сменить: это будет выгоднее для вас, и для общества. На работе мы проводим большую часть жизни, и нельзя превращать это время в пытку.</w:t>
      </w:r>
    </w:p>
    <w:p w:rsidR="0010418C" w:rsidRDefault="0010418C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Помогайте дру</w:t>
      </w:r>
      <w:r w:rsidR="003B0D9F">
        <w:rPr>
          <w:rFonts w:ascii="Times New Roman" w:hAnsi="Times New Roman" w:cs="Times New Roman"/>
          <w:sz w:val="28"/>
        </w:rPr>
        <w:t>гим людям. Помогая другим, вы повышаете самоуважение, снимаете с себя психические и физические стрессы. Результат – большая удовлетворенность жизнью, то есть приближенн</w:t>
      </w:r>
      <w:r w:rsidR="00217218">
        <w:rPr>
          <w:rFonts w:ascii="Times New Roman" w:hAnsi="Times New Roman" w:cs="Times New Roman"/>
          <w:sz w:val="28"/>
        </w:rPr>
        <w:t>ость к счастью.</w:t>
      </w:r>
    </w:p>
    <w:p w:rsidR="00217218" w:rsidRDefault="00217218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Постарайтесь быть счастливыми. Понаблюдайте за собой, выясните, что вас радует, и стремитесь</w:t>
      </w:r>
      <w:r w:rsidR="008537A9">
        <w:rPr>
          <w:rFonts w:ascii="Times New Roman" w:hAnsi="Times New Roman" w:cs="Times New Roman"/>
          <w:sz w:val="28"/>
        </w:rPr>
        <w:t xml:space="preserve"> к этому.</w:t>
      </w:r>
    </w:p>
    <w:p w:rsidR="008537A9" w:rsidRDefault="008537A9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 не совсем понятно почему, но любая физическая активность доставляет здоровому человеку настоящее наслаждение. Годятся бег, ходьба на лыжах, любые виды спорта, танец – все, что вам доступно.</w:t>
      </w:r>
    </w:p>
    <w:p w:rsidR="008537A9" w:rsidRDefault="008537A9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Внесите в свою жизнь элемент новизны.</w:t>
      </w:r>
    </w:p>
    <w:p w:rsidR="008537A9" w:rsidRDefault="008537A9" w:rsidP="001041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впадайте в отчаяние, если временами чувствуете себя несчастными. Это закон психологического маятника: если сегодня счастливы, неизбежно придет и обратное состояние, </w:t>
      </w:r>
      <w:proofErr w:type="gramStart"/>
      <w:r>
        <w:rPr>
          <w:rFonts w:ascii="Times New Roman" w:hAnsi="Times New Roman" w:cs="Times New Roman"/>
          <w:sz w:val="28"/>
        </w:rPr>
        <w:t>причем  те</w:t>
      </w:r>
      <w:proofErr w:type="gramEnd"/>
      <w:r>
        <w:rPr>
          <w:rFonts w:ascii="Times New Roman" w:hAnsi="Times New Roman" w:cs="Times New Roman"/>
          <w:sz w:val="28"/>
        </w:rPr>
        <w:t xml:space="preserve"> у кого маятник склоняется в «плюсовую» сторону, должны примириться с тем, что велики будут и «минусовые» стороны</w:t>
      </w:r>
      <w:r w:rsidR="00BD6524">
        <w:rPr>
          <w:rFonts w:ascii="Times New Roman" w:hAnsi="Times New Roman" w:cs="Times New Roman"/>
          <w:sz w:val="28"/>
        </w:rPr>
        <w:t>.</w:t>
      </w:r>
    </w:p>
    <w:p w:rsidR="00BD6524" w:rsidRDefault="00BD6524" w:rsidP="00BD6524">
      <w:pPr>
        <w:ind w:left="708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Прежде всего – задуматься над собой, отделить желания истинности от суетных и пустых.</w:t>
      </w:r>
    </w:p>
    <w:p w:rsidR="00BD6524" w:rsidRDefault="00BD6524" w:rsidP="00BD6524">
      <w:pPr>
        <w:ind w:left="708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годами в каждом из нас накапливается усталость. Поэтому сохранить интерес к окружающему – это сохранить молодость. Стареют только те, кто перестает наблюдать, интересоваться миром. Купить книгу и прочитать её – это один из способов побороть пассивность.</w:t>
      </w:r>
    </w:p>
    <w:p w:rsidR="00BD6524" w:rsidRDefault="00BD6524" w:rsidP="00BD6524">
      <w:pPr>
        <w:ind w:left="708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Поверьте</w:t>
      </w:r>
      <w:r w:rsidR="00B967C9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в себя! Недостаток веры всегда приводи</w:t>
      </w:r>
      <w:r w:rsidR="00B967C9">
        <w:rPr>
          <w:rFonts w:ascii="Times New Roman" w:hAnsi="Times New Roman" w:cs="Times New Roman"/>
          <w:sz w:val="28"/>
        </w:rPr>
        <w:t>т к телесным заболеваниям, унич</w:t>
      </w:r>
      <w:r>
        <w:rPr>
          <w:rFonts w:ascii="Times New Roman" w:hAnsi="Times New Roman" w:cs="Times New Roman"/>
          <w:sz w:val="28"/>
        </w:rPr>
        <w:t>тожает любую</w:t>
      </w:r>
      <w:r w:rsidR="00B967C9">
        <w:rPr>
          <w:rFonts w:ascii="Times New Roman" w:hAnsi="Times New Roman" w:cs="Times New Roman"/>
          <w:sz w:val="28"/>
        </w:rPr>
        <w:t xml:space="preserve"> инициативу, становится преградой на пути реализации человеческих возможностей. Отсутствие веры в себя – барьер для развития, преграда для счастья.</w:t>
      </w:r>
      <w:r>
        <w:rPr>
          <w:rFonts w:ascii="Times New Roman" w:hAnsi="Times New Roman" w:cs="Times New Roman"/>
          <w:sz w:val="28"/>
        </w:rPr>
        <w:t xml:space="preserve"> </w:t>
      </w:r>
    </w:p>
    <w:p w:rsidR="00BD6524" w:rsidRPr="00BD6524" w:rsidRDefault="00BD6524" w:rsidP="00BD6524">
      <w:pPr>
        <w:ind w:left="708"/>
        <w:jc w:val="both"/>
        <w:rPr>
          <w:rFonts w:ascii="Times New Roman" w:hAnsi="Times New Roman" w:cs="Times New Roman"/>
          <w:sz w:val="28"/>
        </w:rPr>
      </w:pPr>
    </w:p>
    <w:sectPr w:rsidR="00BD6524" w:rsidRPr="00BD6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D5B2E"/>
    <w:multiLevelType w:val="hybridMultilevel"/>
    <w:tmpl w:val="6D68B0DC"/>
    <w:lvl w:ilvl="0" w:tplc="38E66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A7"/>
    <w:rsid w:val="000E0B70"/>
    <w:rsid w:val="0010418C"/>
    <w:rsid w:val="001A60DB"/>
    <w:rsid w:val="00217218"/>
    <w:rsid w:val="003B0D9F"/>
    <w:rsid w:val="008537A9"/>
    <w:rsid w:val="009E5EA7"/>
    <w:rsid w:val="00B967C9"/>
    <w:rsid w:val="00BD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FAF57"/>
  <w15:chartTrackingRefBased/>
  <w15:docId w15:val="{0CF13480-F52D-4221-859B-0B3167CC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</dc:creator>
  <cp:keywords/>
  <dc:description/>
  <cp:lastModifiedBy>Управление</cp:lastModifiedBy>
  <cp:revision>4</cp:revision>
  <dcterms:created xsi:type="dcterms:W3CDTF">2023-11-20T08:05:00Z</dcterms:created>
  <dcterms:modified xsi:type="dcterms:W3CDTF">2023-11-20T08:59:00Z</dcterms:modified>
</cp:coreProperties>
</file>