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450" w:rsidRPr="00D92C65" w:rsidRDefault="00396450" w:rsidP="00396450">
      <w:pPr>
        <w:pStyle w:val="1"/>
        <w:spacing w:before="0" w:after="0"/>
        <w:jc w:val="center"/>
        <w:rPr>
          <w:sz w:val="20"/>
          <w:szCs w:val="20"/>
        </w:rPr>
      </w:pPr>
      <w:r w:rsidRPr="00D92C65">
        <w:rPr>
          <w:sz w:val="20"/>
          <w:szCs w:val="20"/>
        </w:rPr>
        <w:t>ГОСУДАРСТВЕННОЕ БЮДЖЕТНОЕ ОБРАЗОВАТЕЛЬНОЕ УЧРЕЖДЕНИЕ</w:t>
      </w:r>
    </w:p>
    <w:p w:rsidR="00396450" w:rsidRPr="00D92C65" w:rsidRDefault="00396450" w:rsidP="00396450">
      <w:pPr>
        <w:pStyle w:val="1"/>
        <w:spacing w:before="0" w:after="0"/>
        <w:jc w:val="center"/>
        <w:rPr>
          <w:sz w:val="20"/>
          <w:szCs w:val="20"/>
        </w:rPr>
      </w:pPr>
      <w:r w:rsidRPr="00D92C65">
        <w:rPr>
          <w:sz w:val="20"/>
          <w:szCs w:val="20"/>
        </w:rPr>
        <w:t>СРЕДНЕГОПРОФЕССИОНАЛЬНОГО ОБРАЗОВАНИЯ</w:t>
      </w:r>
    </w:p>
    <w:p w:rsidR="00396450" w:rsidRDefault="00396450" w:rsidP="00396450">
      <w:pPr>
        <w:jc w:val="center"/>
        <w:rPr>
          <w:b/>
        </w:rPr>
      </w:pPr>
      <w:r w:rsidRPr="00D92C65">
        <w:rPr>
          <w:b/>
        </w:rPr>
        <w:t>«ЯКУТСК</w:t>
      </w:r>
      <w:r>
        <w:rPr>
          <w:b/>
        </w:rPr>
        <w:t>ОЕ ХУДОЖЕСТВЕННОЕ УЧИЛИЩЕ ИМЕНИ П.П.РОМАНОВА</w:t>
      </w:r>
      <w:r w:rsidRPr="00D92C65">
        <w:rPr>
          <w:b/>
        </w:rPr>
        <w:t>»</w:t>
      </w:r>
    </w:p>
    <w:p w:rsidR="00396450" w:rsidRDefault="00396450" w:rsidP="00396450">
      <w:pPr>
        <w:jc w:val="center"/>
        <w:rPr>
          <w:b/>
        </w:rPr>
      </w:pPr>
    </w:p>
    <w:p w:rsidR="00396450" w:rsidRDefault="00396450" w:rsidP="00396450">
      <w:pPr>
        <w:jc w:val="center"/>
        <w:rPr>
          <w:b/>
        </w:rPr>
      </w:pPr>
    </w:p>
    <w:p w:rsidR="00396450" w:rsidRDefault="00396450" w:rsidP="00396450">
      <w:pPr>
        <w:jc w:val="center"/>
        <w:rPr>
          <w:b/>
        </w:rPr>
      </w:pPr>
    </w:p>
    <w:p w:rsidR="00396450" w:rsidRDefault="00396450" w:rsidP="00396450">
      <w:pPr>
        <w:jc w:val="center"/>
        <w:rPr>
          <w:b/>
        </w:rPr>
      </w:pPr>
    </w:p>
    <w:p w:rsidR="00396450" w:rsidRDefault="00396450" w:rsidP="00396450">
      <w:pPr>
        <w:jc w:val="center"/>
        <w:rPr>
          <w:b/>
        </w:rPr>
      </w:pPr>
    </w:p>
    <w:p w:rsidR="00396450" w:rsidRDefault="00396450" w:rsidP="00396450">
      <w:pPr>
        <w:jc w:val="center"/>
        <w:rPr>
          <w:b/>
        </w:rPr>
      </w:pPr>
    </w:p>
    <w:p w:rsidR="00396450" w:rsidRDefault="00396450" w:rsidP="00396450">
      <w:pPr>
        <w:jc w:val="center"/>
        <w:rPr>
          <w:b/>
        </w:rPr>
      </w:pPr>
    </w:p>
    <w:p w:rsidR="00396450" w:rsidRPr="00D92C65" w:rsidRDefault="00396450" w:rsidP="00396450">
      <w:pPr>
        <w:jc w:val="center"/>
        <w:rPr>
          <w:b/>
        </w:rPr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pBdr>
          <w:bottom w:val="single" w:sz="12" w:space="1" w:color="auto"/>
        </w:pBdr>
        <w:jc w:val="center"/>
        <w:outlineLvl w:val="0"/>
        <w:rPr>
          <w:b/>
          <w:sz w:val="36"/>
          <w:szCs w:val="36"/>
        </w:rPr>
      </w:pPr>
    </w:p>
    <w:p w:rsidR="00396450" w:rsidRDefault="00396450" w:rsidP="00396450">
      <w:pPr>
        <w:pBdr>
          <w:bottom w:val="single" w:sz="12" w:space="1" w:color="auto"/>
        </w:pBdr>
        <w:jc w:val="center"/>
        <w:outlineLvl w:val="0"/>
        <w:rPr>
          <w:b/>
          <w:sz w:val="36"/>
          <w:szCs w:val="36"/>
        </w:rPr>
      </w:pPr>
    </w:p>
    <w:p w:rsidR="00396450" w:rsidRDefault="00396450" w:rsidP="00396450">
      <w:pPr>
        <w:pBdr>
          <w:bottom w:val="single" w:sz="12" w:space="1" w:color="auto"/>
        </w:pBdr>
        <w:jc w:val="center"/>
        <w:outlineLvl w:val="0"/>
        <w:rPr>
          <w:b/>
          <w:sz w:val="36"/>
          <w:szCs w:val="36"/>
        </w:rPr>
      </w:pPr>
    </w:p>
    <w:p w:rsidR="00396450" w:rsidRDefault="00396450" w:rsidP="00396450">
      <w:pPr>
        <w:pBdr>
          <w:bottom w:val="single" w:sz="12" w:space="1" w:color="auto"/>
        </w:pBdr>
        <w:jc w:val="center"/>
        <w:outlineLvl w:val="0"/>
        <w:rPr>
          <w:b/>
          <w:sz w:val="36"/>
          <w:szCs w:val="36"/>
        </w:rPr>
      </w:pPr>
      <w:r w:rsidRPr="00D84FFB">
        <w:rPr>
          <w:b/>
          <w:sz w:val="36"/>
          <w:szCs w:val="36"/>
        </w:rPr>
        <w:t>Комплект к</w:t>
      </w:r>
      <w:r>
        <w:rPr>
          <w:b/>
          <w:sz w:val="36"/>
          <w:szCs w:val="36"/>
        </w:rPr>
        <w:t>онтрольно-оценочных средств</w:t>
      </w:r>
    </w:p>
    <w:p w:rsidR="00396450" w:rsidRDefault="00396450" w:rsidP="00396450">
      <w:pPr>
        <w:pBdr>
          <w:bottom w:val="single" w:sz="12" w:space="1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(текущий и экзаменационный просмотр)</w:t>
      </w:r>
    </w:p>
    <w:p w:rsidR="00396450" w:rsidRDefault="005A54B5" w:rsidP="00396450">
      <w:pPr>
        <w:pBdr>
          <w:bottom w:val="single" w:sz="12" w:space="1" w:color="auto"/>
        </w:pBd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ОП. 07</w:t>
      </w:r>
      <w:r w:rsidR="00396450">
        <w:rPr>
          <w:caps/>
          <w:sz w:val="28"/>
          <w:szCs w:val="28"/>
        </w:rPr>
        <w:t xml:space="preserve"> </w:t>
      </w:r>
      <w:r w:rsidR="00DC6207">
        <w:rPr>
          <w:caps/>
          <w:sz w:val="28"/>
          <w:szCs w:val="28"/>
        </w:rPr>
        <w:t xml:space="preserve"> Композиционная </w:t>
      </w:r>
      <w:bookmarkStart w:id="0" w:name="_GoBack"/>
      <w:bookmarkEnd w:id="0"/>
      <w:r w:rsidR="00396450">
        <w:rPr>
          <w:caps/>
          <w:sz w:val="28"/>
          <w:szCs w:val="28"/>
        </w:rPr>
        <w:t>ЖИВОПИСЬ</w:t>
      </w:r>
    </w:p>
    <w:p w:rsidR="00A167C9" w:rsidRPr="00A167C9" w:rsidRDefault="00A167C9" w:rsidP="00A167C9">
      <w:pPr>
        <w:jc w:val="center"/>
        <w:rPr>
          <w:sz w:val="32"/>
          <w:szCs w:val="32"/>
        </w:rPr>
      </w:pPr>
      <w:r w:rsidRPr="00A167C9">
        <w:rPr>
          <w:sz w:val="32"/>
          <w:szCs w:val="32"/>
        </w:rPr>
        <w:t>программы подготовки специалистов среднего звена</w:t>
      </w:r>
    </w:p>
    <w:p w:rsidR="00A167C9" w:rsidRPr="00A167C9" w:rsidRDefault="00A167C9" w:rsidP="00A167C9">
      <w:pPr>
        <w:jc w:val="center"/>
        <w:rPr>
          <w:sz w:val="32"/>
          <w:szCs w:val="32"/>
        </w:rPr>
      </w:pPr>
      <w:r w:rsidRPr="00A167C9">
        <w:rPr>
          <w:sz w:val="32"/>
          <w:szCs w:val="32"/>
        </w:rPr>
        <w:t>по специальности</w:t>
      </w:r>
    </w:p>
    <w:p w:rsidR="00A167C9" w:rsidRPr="00A167C9" w:rsidRDefault="00A167C9" w:rsidP="00A167C9">
      <w:pPr>
        <w:jc w:val="center"/>
        <w:rPr>
          <w:sz w:val="32"/>
          <w:szCs w:val="32"/>
        </w:rPr>
      </w:pPr>
      <w:r w:rsidRPr="00A167C9">
        <w:rPr>
          <w:sz w:val="32"/>
          <w:szCs w:val="32"/>
        </w:rPr>
        <w:t>54.02.05 «Живопись (по видам)»</w:t>
      </w: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</w:pPr>
    </w:p>
    <w:p w:rsidR="00396450" w:rsidRDefault="00396450" w:rsidP="00396450">
      <w:pPr>
        <w:jc w:val="center"/>
        <w:rPr>
          <w:sz w:val="24"/>
          <w:szCs w:val="24"/>
        </w:rPr>
      </w:pPr>
      <w:r w:rsidRPr="00182D3A">
        <w:rPr>
          <w:sz w:val="24"/>
          <w:szCs w:val="24"/>
        </w:rPr>
        <w:t>20</w:t>
      </w:r>
      <w:r>
        <w:rPr>
          <w:sz w:val="24"/>
          <w:szCs w:val="24"/>
        </w:rPr>
        <w:t xml:space="preserve">23 </w:t>
      </w:r>
      <w:r w:rsidRPr="00182D3A">
        <w:rPr>
          <w:sz w:val="24"/>
          <w:szCs w:val="24"/>
        </w:rPr>
        <w:t>г.</w:t>
      </w:r>
    </w:p>
    <w:p w:rsidR="00396450" w:rsidRDefault="00396450" w:rsidP="00396450">
      <w:pPr>
        <w:jc w:val="center"/>
        <w:rPr>
          <w:sz w:val="24"/>
          <w:szCs w:val="24"/>
        </w:rPr>
      </w:pPr>
    </w:p>
    <w:p w:rsidR="00A167C9" w:rsidRPr="00182D3A" w:rsidRDefault="00A167C9" w:rsidP="00396450">
      <w:pPr>
        <w:jc w:val="center"/>
        <w:rPr>
          <w:sz w:val="24"/>
          <w:szCs w:val="24"/>
        </w:rPr>
      </w:pP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lastRenderedPageBreak/>
        <w:t xml:space="preserve">РАССМОТРЕН и ОДОБРЕН </w:t>
      </w:r>
    </w:p>
    <w:p w:rsidR="0039645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на заседании предметной цикловой комиссии</w:t>
      </w:r>
    </w:p>
    <w:p w:rsidR="00396450" w:rsidRDefault="00396450" w:rsidP="00396450">
      <w:pPr>
        <w:jc w:val="both"/>
        <w:rPr>
          <w:sz w:val="24"/>
          <w:szCs w:val="24"/>
        </w:rPr>
      </w:pPr>
    </w:p>
    <w:p w:rsidR="00396450" w:rsidRDefault="00396450" w:rsidP="00396450">
      <w:pPr>
        <w:jc w:val="both"/>
        <w:rPr>
          <w:sz w:val="24"/>
          <w:szCs w:val="24"/>
        </w:rPr>
      </w:pP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УТВЕРЖДАЮ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Заместитель директора по учебной работе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 xml:space="preserve">______________ </w:t>
      </w:r>
      <w:r>
        <w:rPr>
          <w:sz w:val="24"/>
          <w:szCs w:val="24"/>
        </w:rPr>
        <w:t>А</w:t>
      </w:r>
      <w:r w:rsidRPr="00167E40">
        <w:rPr>
          <w:sz w:val="24"/>
          <w:szCs w:val="24"/>
        </w:rPr>
        <w:t>.</w:t>
      </w:r>
      <w:r>
        <w:rPr>
          <w:sz w:val="24"/>
          <w:szCs w:val="24"/>
        </w:rPr>
        <w:t>А</w:t>
      </w:r>
      <w:r w:rsidRPr="00167E40">
        <w:rPr>
          <w:sz w:val="24"/>
          <w:szCs w:val="24"/>
        </w:rPr>
        <w:t>.</w:t>
      </w:r>
      <w:r>
        <w:rPr>
          <w:sz w:val="24"/>
          <w:szCs w:val="24"/>
        </w:rPr>
        <w:t xml:space="preserve"> Сивцева</w:t>
      </w:r>
    </w:p>
    <w:p w:rsidR="0039645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«____» ___________ 20___ г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</w:p>
    <w:p w:rsidR="00396450" w:rsidRPr="00167E40" w:rsidRDefault="00396450" w:rsidP="00396450">
      <w:pPr>
        <w:jc w:val="both"/>
        <w:rPr>
          <w:sz w:val="24"/>
          <w:szCs w:val="24"/>
        </w:rPr>
      </w:pP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__________________________________________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167E40">
        <w:rPr>
          <w:sz w:val="24"/>
          <w:szCs w:val="24"/>
        </w:rPr>
        <w:t xml:space="preserve"> _________ от «____» __________20__ г.</w:t>
      </w:r>
    </w:p>
    <w:p w:rsidR="0039645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 xml:space="preserve">Председатель ПЦК ___________ /______________/ 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</w:p>
    <w:p w:rsidR="00396450" w:rsidRDefault="00396450" w:rsidP="00396450">
      <w:pPr>
        <w:jc w:val="both"/>
        <w:rPr>
          <w:sz w:val="24"/>
          <w:szCs w:val="24"/>
        </w:rPr>
      </w:pP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 xml:space="preserve">СОГЛАСОВАНО: 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Председатель ПЦК ___________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_________________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_________________/___________________/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 xml:space="preserve">«_______» ____________________ 20____ г. </w:t>
      </w:r>
    </w:p>
    <w:p w:rsidR="00396450" w:rsidRDefault="00396450" w:rsidP="00396450">
      <w:pPr>
        <w:jc w:val="both"/>
        <w:rPr>
          <w:sz w:val="24"/>
          <w:szCs w:val="24"/>
        </w:rPr>
      </w:pPr>
    </w:p>
    <w:p w:rsidR="00396450" w:rsidRPr="00167E40" w:rsidRDefault="00396450" w:rsidP="00396450">
      <w:pPr>
        <w:jc w:val="both"/>
        <w:rPr>
          <w:b/>
          <w:sz w:val="24"/>
          <w:szCs w:val="24"/>
        </w:rPr>
      </w:pPr>
    </w:p>
    <w:p w:rsidR="00396450" w:rsidRPr="00167E40" w:rsidRDefault="00396450" w:rsidP="00396450">
      <w:pPr>
        <w:jc w:val="both"/>
        <w:rPr>
          <w:b/>
          <w:sz w:val="24"/>
          <w:szCs w:val="24"/>
        </w:rPr>
      </w:pPr>
    </w:p>
    <w:p w:rsidR="00396450" w:rsidRPr="00167E40" w:rsidRDefault="00396450" w:rsidP="00396450">
      <w:pPr>
        <w:jc w:val="both"/>
        <w:rPr>
          <w:b/>
          <w:sz w:val="24"/>
          <w:szCs w:val="24"/>
        </w:rPr>
      </w:pPr>
    </w:p>
    <w:p w:rsidR="00396450" w:rsidRPr="00167E4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Default="00396450" w:rsidP="00396450">
      <w:pPr>
        <w:jc w:val="both"/>
        <w:rPr>
          <w:b/>
          <w:sz w:val="24"/>
          <w:szCs w:val="24"/>
        </w:rPr>
      </w:pP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>Разработчик:</w:t>
      </w:r>
    </w:p>
    <w:p w:rsidR="00396450" w:rsidRPr="00167E40" w:rsidRDefault="00A167C9" w:rsidP="003964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Никифорова В.В. </w:t>
      </w:r>
      <w:r w:rsidR="00396450" w:rsidRPr="00167E40">
        <w:rPr>
          <w:sz w:val="24"/>
          <w:szCs w:val="24"/>
        </w:rPr>
        <w:t xml:space="preserve"> </w:t>
      </w:r>
    </w:p>
    <w:p w:rsidR="00396450" w:rsidRPr="00167E40" w:rsidRDefault="00396450" w:rsidP="00396450">
      <w:pPr>
        <w:jc w:val="both"/>
        <w:rPr>
          <w:sz w:val="24"/>
          <w:szCs w:val="24"/>
        </w:rPr>
      </w:pPr>
      <w:r w:rsidRPr="00167E40">
        <w:rPr>
          <w:sz w:val="24"/>
          <w:szCs w:val="24"/>
        </w:rPr>
        <w:t xml:space="preserve">«___»______________20___ г. </w:t>
      </w:r>
    </w:p>
    <w:p w:rsidR="004C37B3" w:rsidRDefault="004C37B3" w:rsidP="002E1CA8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ОБЩИЕ ПОЛОЖЕНИЯ</w:t>
      </w:r>
    </w:p>
    <w:p w:rsidR="004C37B3" w:rsidRDefault="004C37B3" w:rsidP="006F3D0D">
      <w:pPr>
        <w:shd w:val="clear" w:color="auto" w:fill="FFFFFF"/>
        <w:rPr>
          <w:b/>
          <w:bCs/>
          <w:sz w:val="24"/>
          <w:szCs w:val="24"/>
        </w:rPr>
      </w:pPr>
    </w:p>
    <w:p w:rsidR="004C37B3" w:rsidRPr="0062495A" w:rsidRDefault="0062495A" w:rsidP="0062495A">
      <w:pPr>
        <w:tabs>
          <w:tab w:val="left" w:pos="0"/>
        </w:tabs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4C37B3" w:rsidRPr="009C23F9">
        <w:rPr>
          <w:bCs/>
          <w:sz w:val="24"/>
          <w:szCs w:val="24"/>
        </w:rPr>
        <w:t xml:space="preserve">Результатом освоения </w:t>
      </w:r>
      <w:r w:rsidR="007A5BEA">
        <w:rPr>
          <w:bCs/>
          <w:sz w:val="24"/>
          <w:szCs w:val="24"/>
        </w:rPr>
        <w:t>общепрофессиональной дисциплины</w:t>
      </w:r>
      <w:r w:rsidR="004C37B3" w:rsidRPr="009C23F9">
        <w:rPr>
          <w:bCs/>
          <w:sz w:val="24"/>
          <w:szCs w:val="24"/>
        </w:rPr>
        <w:t xml:space="preserve"> является готовность обучающегося к выполнению вид</w:t>
      </w:r>
      <w:r w:rsidR="004C37B3">
        <w:rPr>
          <w:bCs/>
          <w:sz w:val="24"/>
          <w:szCs w:val="24"/>
        </w:rPr>
        <w:t>а профессиональной деятельности</w:t>
      </w:r>
      <w:r>
        <w:rPr>
          <w:bCs/>
          <w:sz w:val="24"/>
          <w:szCs w:val="24"/>
        </w:rPr>
        <w:t>:</w:t>
      </w:r>
      <w:r w:rsidR="004C37B3">
        <w:rPr>
          <w:bCs/>
          <w:sz w:val="24"/>
          <w:szCs w:val="24"/>
        </w:rPr>
        <w:t xml:space="preserve"> </w:t>
      </w:r>
      <w:r w:rsidR="007A5BEA" w:rsidRPr="007A5BEA">
        <w:rPr>
          <w:sz w:val="24"/>
          <w:szCs w:val="24"/>
        </w:rPr>
        <w:t>художественно-теоретической подготовки, на которых осуществляется практическое освоение уроков рисования (история изобразительного искусства, история изобразительного искусства РТ, рисунок, живопись,</w:t>
      </w:r>
      <w:r w:rsidR="00A167C9">
        <w:rPr>
          <w:sz w:val="24"/>
          <w:szCs w:val="24"/>
        </w:rPr>
        <w:t xml:space="preserve"> к</w:t>
      </w:r>
      <w:r w:rsidR="007A5BEA" w:rsidRPr="007A5BEA">
        <w:rPr>
          <w:sz w:val="24"/>
          <w:szCs w:val="24"/>
        </w:rPr>
        <w:t>омпозиция</w:t>
      </w:r>
      <w:r w:rsidR="00A167C9">
        <w:rPr>
          <w:sz w:val="24"/>
          <w:szCs w:val="24"/>
        </w:rPr>
        <w:t>,</w:t>
      </w:r>
      <w:r w:rsidR="00A167C9" w:rsidRPr="00A167C9">
        <w:rPr>
          <w:sz w:val="24"/>
          <w:szCs w:val="24"/>
        </w:rPr>
        <w:t xml:space="preserve"> </w:t>
      </w:r>
      <w:r w:rsidR="00A167C9">
        <w:rPr>
          <w:sz w:val="24"/>
          <w:szCs w:val="24"/>
        </w:rPr>
        <w:t>композиционный рисунок, композиционная живопись</w:t>
      </w:r>
      <w:r w:rsidR="007A5BEA" w:rsidRPr="007A5BEA">
        <w:rPr>
          <w:sz w:val="24"/>
          <w:szCs w:val="24"/>
        </w:rPr>
        <w:t>). Навыки, получаемые студентами при освоении дисциплин художественной подготовки, придают методике художественного образования необходимую практическую направленность, обеспечивают необходимый технологический набор знаний изобразительного искусства</w:t>
      </w:r>
      <w:r w:rsidR="007A5BEA">
        <w:rPr>
          <w:sz w:val="24"/>
          <w:szCs w:val="24"/>
        </w:rPr>
        <w:t xml:space="preserve"> </w:t>
      </w:r>
      <w:r w:rsidR="004C37B3" w:rsidRPr="0062495A">
        <w:rPr>
          <w:bCs/>
          <w:sz w:val="24"/>
          <w:szCs w:val="24"/>
        </w:rPr>
        <w:t>и составляющих его профессиональных компетенций, а также общие компетенции, формирующиеся в процессе освоения ППССЗ в целом.</w:t>
      </w:r>
    </w:p>
    <w:p w:rsidR="004C37B3" w:rsidRDefault="004C37B3" w:rsidP="004C37B3">
      <w:pPr>
        <w:shd w:val="clear" w:color="auto" w:fill="FFFFFF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Формой аттестации по профессиональному модулю является квалификационный экзамен. Итогом экзамена является оценка по 5-ти балльной шкале.</w:t>
      </w:r>
    </w:p>
    <w:p w:rsidR="004C37B3" w:rsidRDefault="004C37B3" w:rsidP="002F4480">
      <w:pPr>
        <w:shd w:val="clear" w:color="auto" w:fill="FFFFFF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Экзамен квалификационный проводится в виде выполнения</w:t>
      </w:r>
      <w:r w:rsidR="00756366">
        <w:rPr>
          <w:bCs/>
          <w:sz w:val="24"/>
          <w:szCs w:val="24"/>
        </w:rPr>
        <w:t xml:space="preserve"> </w:t>
      </w:r>
      <w:r w:rsidR="002F4480" w:rsidRPr="00B132E7">
        <w:rPr>
          <w:bCs/>
          <w:sz w:val="24"/>
          <w:szCs w:val="24"/>
        </w:rPr>
        <w:t>живописной работы</w:t>
      </w:r>
      <w:r w:rsidRPr="00B132E7">
        <w:rPr>
          <w:bCs/>
          <w:sz w:val="24"/>
          <w:szCs w:val="24"/>
        </w:rPr>
        <w:t>.</w:t>
      </w:r>
    </w:p>
    <w:p w:rsidR="004C37B3" w:rsidRPr="002F521E" w:rsidRDefault="004C37B3" w:rsidP="004C37B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4C37B3" w:rsidRPr="002F521E" w:rsidRDefault="004C37B3" w:rsidP="003B2DF8">
      <w:pPr>
        <w:shd w:val="clear" w:color="auto" w:fill="FFFFFF"/>
        <w:ind w:left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 w:rsidRPr="002F521E">
        <w:rPr>
          <w:b/>
          <w:bCs/>
          <w:sz w:val="24"/>
          <w:szCs w:val="24"/>
        </w:rPr>
        <w:t>Формы контроля и оценивания элементов профессионального модуля</w:t>
      </w:r>
    </w:p>
    <w:p w:rsidR="004C37B3" w:rsidRPr="002F521E" w:rsidRDefault="004C37B3" w:rsidP="004C37B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4C37B3" w:rsidRPr="00FD2B80" w:rsidRDefault="004C37B3" w:rsidP="004C37B3">
      <w:pPr>
        <w:shd w:val="clear" w:color="auto" w:fill="FFFFFF"/>
        <w:ind w:firstLine="720"/>
        <w:jc w:val="both"/>
        <w:rPr>
          <w:spacing w:val="-10"/>
          <w:sz w:val="24"/>
          <w:szCs w:val="24"/>
        </w:rPr>
      </w:pPr>
      <w:r w:rsidRPr="00FD2B80">
        <w:rPr>
          <w:spacing w:val="-4"/>
          <w:sz w:val="24"/>
          <w:szCs w:val="24"/>
        </w:rPr>
        <w:t xml:space="preserve"> Формы промежуточной аттестации по профессиональному модулю (Формы </w:t>
      </w:r>
      <w:r w:rsidRPr="00FD2B80">
        <w:rPr>
          <w:spacing w:val="-6"/>
          <w:sz w:val="24"/>
          <w:szCs w:val="24"/>
        </w:rPr>
        <w:t>промежуточной</w:t>
      </w:r>
      <w:r>
        <w:rPr>
          <w:spacing w:val="-6"/>
          <w:sz w:val="24"/>
          <w:szCs w:val="24"/>
        </w:rPr>
        <w:t xml:space="preserve"> </w:t>
      </w:r>
      <w:r w:rsidRPr="00FD2B80">
        <w:rPr>
          <w:spacing w:val="-6"/>
          <w:sz w:val="24"/>
          <w:szCs w:val="24"/>
        </w:rPr>
        <w:t xml:space="preserve">аттестации указываются в соответствии с учебным планом </w:t>
      </w:r>
      <w:r w:rsidRPr="00FD2B80">
        <w:rPr>
          <w:spacing w:val="-7"/>
          <w:sz w:val="24"/>
          <w:szCs w:val="24"/>
        </w:rPr>
        <w:t xml:space="preserve">образовательного учреждения, в случае отсутствия форм промежуточной аттестации по </w:t>
      </w:r>
      <w:r w:rsidRPr="00FD2B80">
        <w:rPr>
          <w:spacing w:val="-10"/>
          <w:sz w:val="24"/>
          <w:szCs w:val="24"/>
        </w:rPr>
        <w:t>тем или иным элементам ПМ в соответствующей строке ставится прочерк.)</w:t>
      </w:r>
    </w:p>
    <w:p w:rsidR="004C37B3" w:rsidRPr="00FD2B80" w:rsidRDefault="004C37B3" w:rsidP="004C37B3">
      <w:pPr>
        <w:shd w:val="clear" w:color="auto" w:fill="FFFFFF"/>
        <w:jc w:val="both"/>
        <w:rPr>
          <w:sz w:val="24"/>
          <w:szCs w:val="24"/>
        </w:rPr>
      </w:pPr>
    </w:p>
    <w:p w:rsidR="004C37B3" w:rsidRPr="00FD2B80" w:rsidRDefault="004C37B3" w:rsidP="004C37B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 1 </w:t>
      </w:r>
      <w:r w:rsidRPr="00FD2B80">
        <w:rPr>
          <w:sz w:val="24"/>
          <w:szCs w:val="24"/>
        </w:rPr>
        <w:tab/>
      </w:r>
      <w:r w:rsidRPr="00FD2B80">
        <w:rPr>
          <w:sz w:val="24"/>
          <w:szCs w:val="24"/>
        </w:rPr>
        <w:tab/>
      </w:r>
    </w:p>
    <w:tbl>
      <w:tblPr>
        <w:tblW w:w="93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05"/>
        <w:gridCol w:w="5103"/>
      </w:tblGrid>
      <w:tr w:rsidR="004C37B3" w:rsidRPr="00FD2B80" w:rsidTr="006201F2">
        <w:trPr>
          <w:trHeight w:hRule="exact" w:val="341"/>
        </w:trPr>
        <w:tc>
          <w:tcPr>
            <w:tcW w:w="4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813B94">
            <w:pPr>
              <w:shd w:val="clear" w:color="auto" w:fill="FFFFFF"/>
              <w:rPr>
                <w:sz w:val="24"/>
                <w:szCs w:val="24"/>
              </w:rPr>
            </w:pPr>
            <w:r w:rsidRPr="00FD2B80">
              <w:rPr>
                <w:sz w:val="24"/>
                <w:szCs w:val="24"/>
              </w:rPr>
              <w:t>Элемент модуля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813B94">
            <w:pPr>
              <w:shd w:val="clear" w:color="auto" w:fill="FFFFFF"/>
              <w:rPr>
                <w:sz w:val="24"/>
                <w:szCs w:val="24"/>
              </w:rPr>
            </w:pPr>
            <w:r w:rsidRPr="00FD2B80">
              <w:rPr>
                <w:spacing w:val="-12"/>
                <w:sz w:val="24"/>
                <w:szCs w:val="24"/>
              </w:rPr>
              <w:t>Формы промежуточной аттестации</w:t>
            </w:r>
          </w:p>
        </w:tc>
      </w:tr>
      <w:tr w:rsidR="004C37B3" w:rsidRPr="00FD2B80" w:rsidTr="007A5BEA">
        <w:trPr>
          <w:trHeight w:hRule="exact" w:val="425"/>
        </w:trPr>
        <w:tc>
          <w:tcPr>
            <w:tcW w:w="4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A167C9" w:rsidP="007A5BE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ОП.07 Композиционная ж</w:t>
            </w:r>
            <w:r w:rsidR="005F3BD6">
              <w:rPr>
                <w:sz w:val="24"/>
                <w:szCs w:val="24"/>
              </w:rPr>
              <w:t>ивопись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A167C9" w:rsidP="00813B94">
            <w:pPr>
              <w:shd w:val="clear" w:color="auto" w:fill="FFFFFF"/>
              <w:jc w:val="center"/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Дифф</w:t>
            </w:r>
            <w:r w:rsidR="005A54B5">
              <w:rPr>
                <w:spacing w:val="-12"/>
                <w:sz w:val="24"/>
                <w:szCs w:val="24"/>
              </w:rPr>
              <w:t>ер</w:t>
            </w:r>
            <w:r>
              <w:rPr>
                <w:spacing w:val="-12"/>
                <w:sz w:val="24"/>
                <w:szCs w:val="24"/>
              </w:rPr>
              <w:t>.зачет</w:t>
            </w:r>
          </w:p>
        </w:tc>
      </w:tr>
    </w:tbl>
    <w:p w:rsidR="004C37B3" w:rsidRDefault="004C37B3" w:rsidP="004C37B3">
      <w:pPr>
        <w:shd w:val="clear" w:color="auto" w:fill="FFFFFF"/>
        <w:jc w:val="both"/>
        <w:rPr>
          <w:bCs/>
          <w:sz w:val="24"/>
          <w:szCs w:val="24"/>
        </w:rPr>
      </w:pPr>
    </w:p>
    <w:p w:rsidR="004C37B3" w:rsidRDefault="004C37B3" w:rsidP="004C37B3">
      <w:pPr>
        <w:shd w:val="clear" w:color="auto" w:fill="FFFFFF"/>
        <w:jc w:val="both"/>
        <w:rPr>
          <w:bCs/>
          <w:sz w:val="24"/>
          <w:szCs w:val="24"/>
        </w:rPr>
      </w:pPr>
    </w:p>
    <w:p w:rsidR="004C37B3" w:rsidRPr="002F521E" w:rsidRDefault="004C37B3" w:rsidP="00B132E7">
      <w:pPr>
        <w:numPr>
          <w:ilvl w:val="0"/>
          <w:numId w:val="1"/>
        </w:numPr>
        <w:shd w:val="clear" w:color="auto" w:fill="FFFFFF"/>
        <w:ind w:left="99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2F521E">
        <w:rPr>
          <w:b/>
          <w:bCs/>
          <w:sz w:val="24"/>
          <w:szCs w:val="24"/>
        </w:rPr>
        <w:t>Результаты освоения модуля, подлежащие проверке на экзамене</w:t>
      </w:r>
    </w:p>
    <w:p w:rsidR="004C37B3" w:rsidRDefault="004C37B3" w:rsidP="004C37B3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4C37B3" w:rsidRDefault="004C37B3" w:rsidP="004C37B3">
      <w:pPr>
        <w:shd w:val="clear" w:color="auto" w:fill="FFFFFF"/>
        <w:jc w:val="both"/>
        <w:rPr>
          <w:spacing w:val="-10"/>
          <w:sz w:val="24"/>
          <w:szCs w:val="24"/>
        </w:rPr>
      </w:pP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ab/>
        <w:t xml:space="preserve">2.1 </w:t>
      </w:r>
      <w:r w:rsidRPr="00FD2B80">
        <w:rPr>
          <w:spacing w:val="-4"/>
          <w:sz w:val="24"/>
          <w:szCs w:val="24"/>
        </w:rPr>
        <w:t xml:space="preserve">В результате контроля и оценки по профессиональному модулю осуществляется </w:t>
      </w:r>
      <w:r w:rsidRPr="00FD2B80">
        <w:rPr>
          <w:spacing w:val="-10"/>
          <w:sz w:val="24"/>
          <w:szCs w:val="24"/>
        </w:rPr>
        <w:t>комплексная проверка следующих профессиональных и общих компетенций:</w:t>
      </w:r>
    </w:p>
    <w:p w:rsidR="004C37B3" w:rsidRPr="00FD2B80" w:rsidRDefault="004C37B3" w:rsidP="004C37B3">
      <w:pPr>
        <w:shd w:val="clear" w:color="auto" w:fill="FFFFFF"/>
        <w:rPr>
          <w:sz w:val="24"/>
          <w:szCs w:val="24"/>
        </w:rPr>
      </w:pPr>
      <w:r w:rsidRPr="00FD2B80">
        <w:rPr>
          <w:spacing w:val="-17"/>
          <w:sz w:val="24"/>
          <w:szCs w:val="24"/>
        </w:rPr>
        <w:t xml:space="preserve">Таблица </w:t>
      </w:r>
      <w:r>
        <w:rPr>
          <w:spacing w:val="-17"/>
          <w:sz w:val="24"/>
          <w:szCs w:val="24"/>
        </w:rPr>
        <w:t xml:space="preserve"> 2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90"/>
        <w:gridCol w:w="4608"/>
      </w:tblGrid>
      <w:tr w:rsidR="004C37B3" w:rsidRPr="00FD2B80" w:rsidTr="00813B94">
        <w:trPr>
          <w:trHeight w:hRule="exact" w:val="298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813B94">
            <w:pPr>
              <w:shd w:val="clear" w:color="auto" w:fill="FFFFFF"/>
              <w:rPr>
                <w:sz w:val="24"/>
                <w:szCs w:val="24"/>
              </w:rPr>
            </w:pPr>
            <w:r w:rsidRPr="00FD2B80">
              <w:rPr>
                <w:sz w:val="24"/>
                <w:szCs w:val="24"/>
              </w:rPr>
              <w:t>Профессиональные компетенции</w:t>
            </w:r>
          </w:p>
        </w:tc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813B94">
            <w:pPr>
              <w:shd w:val="clear" w:color="auto" w:fill="FFFFFF"/>
              <w:rPr>
                <w:sz w:val="24"/>
                <w:szCs w:val="24"/>
              </w:rPr>
            </w:pPr>
            <w:r w:rsidRPr="00FD2B80">
              <w:rPr>
                <w:sz w:val="24"/>
                <w:szCs w:val="24"/>
              </w:rPr>
              <w:t>Показатели</w:t>
            </w:r>
            <w:r>
              <w:rPr>
                <w:sz w:val="24"/>
                <w:szCs w:val="24"/>
              </w:rPr>
              <w:t xml:space="preserve"> </w:t>
            </w:r>
            <w:r w:rsidRPr="00FD2B80">
              <w:rPr>
                <w:sz w:val="24"/>
                <w:szCs w:val="24"/>
              </w:rPr>
              <w:t>оценки результата</w:t>
            </w:r>
          </w:p>
        </w:tc>
      </w:tr>
      <w:tr w:rsidR="004C37B3" w:rsidRPr="00FD2B80" w:rsidTr="00C20E32">
        <w:trPr>
          <w:trHeight w:hRule="exact" w:val="1161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0B0B89" w:rsidP="00813B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1.1 </w:t>
            </w:r>
            <w:r w:rsidRPr="00501DCD">
              <w:rPr>
                <w:sz w:val="24"/>
                <w:szCs w:val="24"/>
              </w:rPr>
              <w:t>Изображать человека и окружающую предметно-пространственную</w:t>
            </w:r>
            <w:r w:rsidR="00891B30">
              <w:rPr>
                <w:sz w:val="24"/>
                <w:szCs w:val="24"/>
              </w:rPr>
              <w:t xml:space="preserve"> среду средствами академического и декоративного</w:t>
            </w:r>
            <w:r w:rsidRPr="00501DCD">
              <w:rPr>
                <w:sz w:val="24"/>
                <w:szCs w:val="24"/>
              </w:rPr>
              <w:t xml:space="preserve"> рисунка и живописи.</w:t>
            </w:r>
          </w:p>
        </w:tc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4844E6" w:rsidRDefault="005558D4" w:rsidP="004844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4"/>
                <w:szCs w:val="24"/>
              </w:rPr>
            </w:pPr>
            <w:r w:rsidRPr="004844E6">
              <w:rPr>
                <w:sz w:val="24"/>
                <w:szCs w:val="24"/>
              </w:rPr>
              <w:t>Умение</w:t>
            </w:r>
            <w:r w:rsidR="00667A2B" w:rsidRPr="004844E6">
              <w:rPr>
                <w:sz w:val="24"/>
                <w:szCs w:val="24"/>
              </w:rPr>
              <w:t xml:space="preserve"> использова</w:t>
            </w:r>
            <w:r w:rsidRPr="004844E6">
              <w:rPr>
                <w:sz w:val="24"/>
                <w:szCs w:val="24"/>
              </w:rPr>
              <w:t>ть</w:t>
            </w:r>
            <w:r w:rsidR="00667A2B" w:rsidRPr="004844E6">
              <w:rPr>
                <w:sz w:val="24"/>
                <w:szCs w:val="24"/>
              </w:rPr>
              <w:t xml:space="preserve"> разнообразны</w:t>
            </w:r>
            <w:r w:rsidRPr="004844E6">
              <w:rPr>
                <w:sz w:val="24"/>
                <w:szCs w:val="24"/>
              </w:rPr>
              <w:t>е</w:t>
            </w:r>
            <w:r w:rsidR="00667A2B" w:rsidRPr="004844E6">
              <w:rPr>
                <w:sz w:val="24"/>
                <w:szCs w:val="24"/>
              </w:rPr>
              <w:t xml:space="preserve"> графически</w:t>
            </w:r>
            <w:r w:rsidRPr="004844E6">
              <w:rPr>
                <w:sz w:val="24"/>
                <w:szCs w:val="24"/>
              </w:rPr>
              <w:t>е</w:t>
            </w:r>
            <w:r w:rsidR="00667A2B" w:rsidRPr="004844E6">
              <w:rPr>
                <w:sz w:val="24"/>
                <w:szCs w:val="24"/>
              </w:rPr>
              <w:t xml:space="preserve"> приём</w:t>
            </w:r>
            <w:r w:rsidRPr="004844E6">
              <w:rPr>
                <w:sz w:val="24"/>
                <w:szCs w:val="24"/>
              </w:rPr>
              <w:t>ы</w:t>
            </w:r>
            <w:r w:rsidR="00667A2B" w:rsidRPr="004844E6">
              <w:rPr>
                <w:sz w:val="24"/>
                <w:szCs w:val="24"/>
              </w:rPr>
              <w:t xml:space="preserve">, </w:t>
            </w:r>
            <w:r w:rsidR="00667A2B" w:rsidRPr="004844E6">
              <w:rPr>
                <w:bCs/>
                <w:iCs/>
                <w:sz w:val="24"/>
                <w:szCs w:val="24"/>
              </w:rPr>
              <w:t>оценка домашних работ</w:t>
            </w:r>
          </w:p>
        </w:tc>
      </w:tr>
      <w:tr w:rsidR="00667A2B" w:rsidRPr="00FD2B80" w:rsidTr="00C20E32">
        <w:trPr>
          <w:trHeight w:hRule="exact" w:val="1149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7A2B" w:rsidRDefault="00667A2B" w:rsidP="006D120F">
            <w:pPr>
              <w:jc w:val="both"/>
            </w:pPr>
            <w:r w:rsidRPr="00DC1B4B">
              <w:rPr>
                <w:sz w:val="24"/>
                <w:szCs w:val="24"/>
              </w:rPr>
              <w:t>ПК 1.</w:t>
            </w:r>
            <w:r>
              <w:rPr>
                <w:sz w:val="24"/>
                <w:szCs w:val="24"/>
              </w:rPr>
              <w:t xml:space="preserve">5 </w:t>
            </w:r>
            <w:r w:rsidRPr="00501DCD">
              <w:rPr>
                <w:sz w:val="24"/>
                <w:szCs w:val="24"/>
              </w:rPr>
              <w:t>Владеть различными приемами выполнения живописных работ</w:t>
            </w:r>
          </w:p>
        </w:tc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7A2B" w:rsidRPr="004844E6" w:rsidRDefault="004844E6" w:rsidP="004844E6">
            <w:pPr>
              <w:jc w:val="both"/>
              <w:rPr>
                <w:sz w:val="24"/>
                <w:szCs w:val="24"/>
              </w:rPr>
            </w:pPr>
            <w:r w:rsidRPr="004844E6">
              <w:rPr>
                <w:color w:val="181818"/>
                <w:sz w:val="24"/>
                <w:szCs w:val="24"/>
              </w:rPr>
              <w:t>Осуществление процесса изучения и профессионального изображения натуры, ее художественной интерпретации средствами живописи</w:t>
            </w:r>
          </w:p>
        </w:tc>
      </w:tr>
      <w:tr w:rsidR="004844E6" w:rsidRPr="00FD2B80" w:rsidTr="00C20E32">
        <w:trPr>
          <w:trHeight w:hRule="exact" w:val="1123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44E6" w:rsidRDefault="004844E6" w:rsidP="004844E6">
            <w:pPr>
              <w:jc w:val="both"/>
            </w:pPr>
            <w:r w:rsidRPr="00DC1B4B">
              <w:rPr>
                <w:sz w:val="24"/>
                <w:szCs w:val="24"/>
              </w:rPr>
              <w:t>ПК 1.</w:t>
            </w:r>
            <w:r>
              <w:rPr>
                <w:sz w:val="24"/>
                <w:szCs w:val="24"/>
              </w:rPr>
              <w:t xml:space="preserve">7 </w:t>
            </w:r>
            <w:r w:rsidRPr="00501DCD">
              <w:rPr>
                <w:sz w:val="24"/>
                <w:szCs w:val="24"/>
              </w:rPr>
              <w:t>Находить новые образно-пластические решения для каждой творческой задачи</w:t>
            </w:r>
          </w:p>
        </w:tc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44E6" w:rsidRPr="004844E6" w:rsidRDefault="004844E6" w:rsidP="004844E6">
            <w:pPr>
              <w:rPr>
                <w:sz w:val="24"/>
                <w:szCs w:val="24"/>
              </w:rPr>
            </w:pPr>
            <w:r w:rsidRPr="004844E6">
              <w:rPr>
                <w:color w:val="181818"/>
                <w:sz w:val="24"/>
                <w:szCs w:val="24"/>
              </w:rPr>
              <w:t>Осуществление процесса изучения и профессионального изображения натуры, ее художественной интерпретации средствами живописи</w:t>
            </w:r>
          </w:p>
        </w:tc>
      </w:tr>
    </w:tbl>
    <w:p w:rsidR="004C37B3" w:rsidRPr="00FD2B80" w:rsidRDefault="004C37B3" w:rsidP="004C37B3">
      <w:pPr>
        <w:shd w:val="clear" w:color="auto" w:fill="FFFFFF"/>
        <w:tabs>
          <w:tab w:val="left" w:leader="underscore" w:pos="2141"/>
          <w:tab w:val="left" w:leader="underscore" w:pos="5765"/>
          <w:tab w:val="left" w:leader="underscore" w:pos="6706"/>
          <w:tab w:val="left" w:pos="7790"/>
          <w:tab w:val="left" w:leader="underscore" w:pos="9125"/>
        </w:tabs>
        <w:rPr>
          <w:spacing w:val="-2"/>
          <w:sz w:val="24"/>
          <w:szCs w:val="24"/>
        </w:rPr>
      </w:pPr>
    </w:p>
    <w:p w:rsidR="004C37B3" w:rsidRPr="00FD2B80" w:rsidRDefault="004C37B3" w:rsidP="004C37B3">
      <w:pPr>
        <w:shd w:val="clear" w:color="auto" w:fill="FFFFFF"/>
        <w:tabs>
          <w:tab w:val="left" w:leader="underscore" w:pos="2141"/>
          <w:tab w:val="left" w:leader="underscore" w:pos="5765"/>
          <w:tab w:val="left" w:leader="underscore" w:pos="6706"/>
          <w:tab w:val="left" w:pos="7790"/>
          <w:tab w:val="left" w:leader="underscore" w:pos="9125"/>
        </w:tabs>
        <w:jc w:val="both"/>
        <w:rPr>
          <w:sz w:val="24"/>
          <w:szCs w:val="24"/>
        </w:rPr>
      </w:pPr>
      <w:r w:rsidRPr="00FD2B80">
        <w:rPr>
          <w:spacing w:val="-7"/>
          <w:sz w:val="24"/>
          <w:szCs w:val="24"/>
        </w:rPr>
        <w:t>Таблица</w:t>
      </w:r>
      <w:r>
        <w:rPr>
          <w:spacing w:val="-7"/>
          <w:sz w:val="24"/>
          <w:szCs w:val="24"/>
        </w:rPr>
        <w:t xml:space="preserve"> 3</w:t>
      </w:r>
      <w:r w:rsidRPr="00FD2B80">
        <w:rPr>
          <w:spacing w:val="-7"/>
          <w:sz w:val="24"/>
          <w:szCs w:val="24"/>
        </w:rPr>
        <w:t xml:space="preserve">  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47"/>
        <w:gridCol w:w="5151"/>
      </w:tblGrid>
      <w:tr w:rsidR="004C37B3" w:rsidRPr="00FD2B80" w:rsidTr="005558D4">
        <w:trPr>
          <w:trHeight w:hRule="exact" w:val="293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813B94">
            <w:pPr>
              <w:shd w:val="clear" w:color="auto" w:fill="FFFFFF"/>
              <w:rPr>
                <w:sz w:val="24"/>
                <w:szCs w:val="24"/>
              </w:rPr>
            </w:pPr>
            <w:r w:rsidRPr="00FD2B80">
              <w:rPr>
                <w:sz w:val="24"/>
                <w:szCs w:val="24"/>
              </w:rPr>
              <w:t>Общие компетенции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813B94">
            <w:pPr>
              <w:shd w:val="clear" w:color="auto" w:fill="FFFFFF"/>
              <w:rPr>
                <w:sz w:val="24"/>
                <w:szCs w:val="24"/>
              </w:rPr>
            </w:pPr>
            <w:r w:rsidRPr="00FD2B80">
              <w:rPr>
                <w:sz w:val="24"/>
                <w:szCs w:val="24"/>
              </w:rPr>
              <w:t>Показатели оценки результата</w:t>
            </w:r>
          </w:p>
        </w:tc>
      </w:tr>
      <w:tr w:rsidR="004C37B3" w:rsidRPr="00FD2B80" w:rsidTr="005558D4">
        <w:trPr>
          <w:trHeight w:hRule="exact" w:val="1137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3410B3" w:rsidRDefault="004C37B3" w:rsidP="000B0B89">
            <w:pPr>
              <w:shd w:val="clear" w:color="auto" w:fill="FFFFFF"/>
              <w:ind w:firstLine="10"/>
              <w:jc w:val="both"/>
              <w:rPr>
                <w:sz w:val="24"/>
                <w:szCs w:val="24"/>
              </w:rPr>
            </w:pPr>
            <w:r w:rsidRPr="003410B3">
              <w:rPr>
                <w:sz w:val="24"/>
                <w:szCs w:val="24"/>
              </w:rPr>
              <w:lastRenderedPageBreak/>
              <w:t xml:space="preserve">ОК 1. </w:t>
            </w:r>
            <w:r w:rsidR="000B0B89" w:rsidRPr="00501DCD">
              <w:rPr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5558D4" w:rsidRDefault="005558D4" w:rsidP="005558D4">
            <w:pPr>
              <w:shd w:val="clear" w:color="auto" w:fill="FFFFFF"/>
              <w:ind w:hanging="24"/>
              <w:jc w:val="both"/>
              <w:rPr>
                <w:sz w:val="24"/>
                <w:szCs w:val="24"/>
              </w:rPr>
            </w:pPr>
            <w:r w:rsidRPr="005558D4">
              <w:rPr>
                <w:color w:val="181818"/>
                <w:sz w:val="24"/>
                <w:szCs w:val="24"/>
              </w:rPr>
              <w:t>Знание о</w:t>
            </w:r>
            <w:r w:rsidRPr="00CF1853">
              <w:rPr>
                <w:color w:val="181818"/>
                <w:sz w:val="24"/>
                <w:szCs w:val="24"/>
              </w:rPr>
              <w:t>снов изобразительной грамоты, методы и способы графического, живописного и пластического изображения геометрических тел, природных объектов, пейзажа, человека</w:t>
            </w:r>
          </w:p>
        </w:tc>
      </w:tr>
      <w:tr w:rsidR="004C37B3" w:rsidRPr="00FD2B80" w:rsidTr="00C20E32">
        <w:trPr>
          <w:trHeight w:hRule="exact" w:val="1419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0B0B89">
            <w:pPr>
              <w:shd w:val="clear" w:color="auto" w:fill="FFFFFF"/>
              <w:ind w:firstLine="10"/>
              <w:jc w:val="both"/>
              <w:rPr>
                <w:sz w:val="24"/>
                <w:szCs w:val="24"/>
              </w:rPr>
            </w:pPr>
            <w:r w:rsidRPr="00FD2B80">
              <w:rPr>
                <w:spacing w:val="-8"/>
                <w:sz w:val="24"/>
                <w:szCs w:val="24"/>
              </w:rPr>
              <w:t xml:space="preserve">ОК </w:t>
            </w:r>
            <w:r>
              <w:rPr>
                <w:spacing w:val="-8"/>
                <w:sz w:val="24"/>
                <w:szCs w:val="24"/>
              </w:rPr>
              <w:t>2</w:t>
            </w:r>
            <w:r w:rsidR="000B0B89">
              <w:rPr>
                <w:spacing w:val="-8"/>
                <w:sz w:val="24"/>
                <w:szCs w:val="24"/>
              </w:rPr>
              <w:t xml:space="preserve"> </w:t>
            </w:r>
            <w:r w:rsidR="000B0B89" w:rsidRPr="00501DCD">
              <w:rPr>
                <w:sz w:val="24"/>
                <w:szCs w:val="24"/>
              </w:rPr>
              <w:t>Организовывать собственную деятельность, определять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900260" w:rsidRDefault="005558D4" w:rsidP="005558D4">
            <w:pPr>
              <w:shd w:val="clear" w:color="auto" w:fill="FFFFFF"/>
              <w:ind w:left="-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</w:t>
            </w:r>
            <w:r w:rsidRPr="00501DCD">
              <w:rPr>
                <w:sz w:val="24"/>
                <w:szCs w:val="24"/>
              </w:rPr>
              <w:t>определ</w:t>
            </w:r>
            <w:r>
              <w:rPr>
                <w:sz w:val="24"/>
                <w:szCs w:val="24"/>
              </w:rPr>
              <w:t>ение</w:t>
            </w:r>
            <w:r w:rsidRPr="00501DCD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ов</w:t>
            </w:r>
            <w:r w:rsidRPr="00501DCD">
              <w:rPr>
                <w:sz w:val="24"/>
                <w:szCs w:val="24"/>
              </w:rPr>
              <w:t xml:space="preserve"> и способ</w:t>
            </w:r>
            <w:r>
              <w:rPr>
                <w:sz w:val="24"/>
                <w:szCs w:val="24"/>
              </w:rPr>
              <w:t>ов</w:t>
            </w:r>
            <w:r w:rsidRPr="00501DCD">
              <w:rPr>
                <w:sz w:val="24"/>
                <w:szCs w:val="24"/>
              </w:rPr>
              <w:t xml:space="preserve"> выполнения профессиональных задач, оценивать их эффективность и качество</w:t>
            </w:r>
          </w:p>
        </w:tc>
      </w:tr>
      <w:tr w:rsidR="004C37B3" w:rsidRPr="00FD2B80" w:rsidTr="00C20E32">
        <w:trPr>
          <w:trHeight w:hRule="exact" w:val="857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FD2B80" w:rsidRDefault="004C37B3" w:rsidP="000B0B89">
            <w:pPr>
              <w:shd w:val="clear" w:color="auto" w:fill="FFFFFF"/>
              <w:ind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3. </w:t>
            </w:r>
            <w:r w:rsidR="000B0B89" w:rsidRPr="00501DCD">
              <w:rPr>
                <w:sz w:val="24"/>
                <w:szCs w:val="24"/>
              </w:rPr>
              <w:t>Решать проблемы, оценивать риски и принимать решения в нестандартных ситуациях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900260" w:rsidRDefault="005558D4" w:rsidP="00813B94">
            <w:pPr>
              <w:shd w:val="clear" w:color="auto" w:fill="FFFFFF"/>
              <w:ind w:hanging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решать проблемы</w:t>
            </w:r>
          </w:p>
        </w:tc>
      </w:tr>
      <w:tr w:rsidR="004C37B3" w:rsidRPr="00FD2B80" w:rsidTr="005558D4">
        <w:trPr>
          <w:trHeight w:hRule="exact" w:val="1691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B89" w:rsidRPr="00FD2B80" w:rsidRDefault="004C37B3" w:rsidP="000B0B89">
            <w:pPr>
              <w:shd w:val="clear" w:color="auto" w:fill="FFFFFF"/>
              <w:ind w:firstLine="5"/>
              <w:jc w:val="both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ОК</w:t>
            </w:r>
            <w:r w:rsidRPr="00FD2B80"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4</w:t>
            </w:r>
            <w:r w:rsidR="000B0B89">
              <w:rPr>
                <w:spacing w:val="-7"/>
                <w:sz w:val="24"/>
                <w:szCs w:val="24"/>
              </w:rPr>
              <w:t>.</w:t>
            </w:r>
            <w:r w:rsidR="000B0B89" w:rsidRPr="00501DCD">
              <w:rPr>
                <w:sz w:val="24"/>
                <w:szCs w:val="24"/>
              </w:rPr>
              <w:t xml:space="preserve">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900260" w:rsidRDefault="005558D4" w:rsidP="005558D4">
            <w:pPr>
              <w:shd w:val="clear" w:color="auto" w:fill="FFFFFF"/>
              <w:ind w:hanging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</w:t>
            </w:r>
            <w:r w:rsidRPr="00501DCD">
              <w:rPr>
                <w:sz w:val="24"/>
                <w:szCs w:val="24"/>
              </w:rPr>
              <w:t>анализ</w:t>
            </w:r>
            <w:r>
              <w:rPr>
                <w:sz w:val="24"/>
                <w:szCs w:val="24"/>
              </w:rPr>
              <w:t>ировать</w:t>
            </w:r>
            <w:r w:rsidRPr="00501DCD">
              <w:rPr>
                <w:sz w:val="24"/>
                <w:szCs w:val="24"/>
              </w:rPr>
              <w:t xml:space="preserve"> и оцен</w:t>
            </w:r>
            <w:r>
              <w:rPr>
                <w:sz w:val="24"/>
                <w:szCs w:val="24"/>
              </w:rPr>
              <w:t>ивать</w:t>
            </w:r>
            <w:r w:rsidRPr="00501DCD">
              <w:rPr>
                <w:sz w:val="24"/>
                <w:szCs w:val="24"/>
              </w:rPr>
              <w:t xml:space="preserve"> информаци</w:t>
            </w:r>
            <w:r>
              <w:rPr>
                <w:sz w:val="24"/>
                <w:szCs w:val="24"/>
              </w:rPr>
              <w:t>ю</w:t>
            </w:r>
            <w:r w:rsidRPr="00501DCD">
              <w:rPr>
                <w:sz w:val="24"/>
                <w:szCs w:val="24"/>
              </w:rPr>
              <w:t>, необходимой для постановки и решения профессиональных задач, профессионального и личностного развития</w:t>
            </w:r>
          </w:p>
        </w:tc>
      </w:tr>
      <w:tr w:rsidR="004C37B3" w:rsidRPr="00FD2B80" w:rsidTr="00C20E32">
        <w:trPr>
          <w:trHeight w:hRule="exact" w:val="1149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296133" w:rsidRDefault="004C37B3" w:rsidP="000B0B89">
            <w:pPr>
              <w:pStyle w:val="Default"/>
              <w:tabs>
                <w:tab w:val="left" w:pos="1134"/>
              </w:tabs>
              <w:jc w:val="both"/>
            </w:pPr>
            <w:r>
              <w:t xml:space="preserve">ОК </w:t>
            </w:r>
            <w:r w:rsidRPr="00296133">
              <w:t xml:space="preserve">5. </w:t>
            </w:r>
            <w:r w:rsidR="000B0B89" w:rsidRPr="00501DCD"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37B3" w:rsidRPr="00900260" w:rsidRDefault="005558D4" w:rsidP="005558D4">
            <w:pPr>
              <w:pStyle w:val="Default"/>
              <w:tabs>
                <w:tab w:val="left" w:pos="1134"/>
              </w:tabs>
              <w:jc w:val="both"/>
            </w:pPr>
            <w:r>
              <w:t>Умение и</w:t>
            </w:r>
            <w:r w:rsidRPr="00501DCD">
              <w:t>спользовать информационно-коммуникационные технологии для совершенствования профессиональной деятельности</w:t>
            </w:r>
          </w:p>
        </w:tc>
      </w:tr>
      <w:tr w:rsidR="00900260" w:rsidRPr="00FD2B80" w:rsidTr="00C20E32">
        <w:trPr>
          <w:trHeight w:hRule="exact" w:val="840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Pr="00FD2B80" w:rsidRDefault="00900260" w:rsidP="009002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 6.</w:t>
            </w:r>
            <w:r w:rsidRPr="00501DCD">
              <w:rPr>
                <w:sz w:val="24"/>
                <w:szCs w:val="24"/>
              </w:rPr>
              <w:t xml:space="preserve"> Работать в коллективе, обеспечивать его сплочение, эффективно общаться с коллегами, руководством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Pr="00900260" w:rsidRDefault="005558D4" w:rsidP="009002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работать в коллективе</w:t>
            </w:r>
          </w:p>
        </w:tc>
      </w:tr>
      <w:tr w:rsidR="00900260" w:rsidRPr="00FD2B80" w:rsidTr="00C20E32">
        <w:trPr>
          <w:trHeight w:hRule="exact" w:val="1702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Pr="00296133" w:rsidRDefault="00900260" w:rsidP="00900260">
            <w:pPr>
              <w:pStyle w:val="Default"/>
              <w:tabs>
                <w:tab w:val="left" w:pos="1134"/>
              </w:tabs>
              <w:jc w:val="both"/>
            </w:pPr>
            <w:r w:rsidRPr="00296133">
              <w:t xml:space="preserve">ОК 7. </w:t>
            </w:r>
            <w:r w:rsidRPr="00501DCD">
              <w:t>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Pr="00900260" w:rsidRDefault="005558D4" w:rsidP="00900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целей, мотивации деятельности</w:t>
            </w:r>
          </w:p>
        </w:tc>
      </w:tr>
      <w:tr w:rsidR="00900260" w:rsidRPr="00FD2B80" w:rsidTr="00C20E32">
        <w:trPr>
          <w:trHeight w:hRule="exact" w:val="1145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Default="00900260" w:rsidP="009002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8. </w:t>
            </w:r>
            <w:r w:rsidR="005558D4" w:rsidRPr="00501DCD">
              <w:rPr>
                <w:sz w:val="24"/>
                <w:szCs w:val="24"/>
              </w:rPr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Pr="00900260" w:rsidRDefault="005558D4" w:rsidP="005558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и</w:t>
            </w:r>
            <w:r w:rsidRPr="00501DCD">
              <w:rPr>
                <w:sz w:val="24"/>
                <w:szCs w:val="24"/>
              </w:rPr>
              <w:t>спользовать информационно-коммуникационные технологии для совершенствования профессиональной деятельности</w:t>
            </w:r>
          </w:p>
        </w:tc>
      </w:tr>
      <w:tr w:rsidR="00900260" w:rsidRPr="00FD2B80" w:rsidTr="005558D4">
        <w:trPr>
          <w:trHeight w:hRule="exact" w:val="1149"/>
        </w:trPr>
        <w:tc>
          <w:tcPr>
            <w:tcW w:w="4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Default="00900260" w:rsidP="009002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 9. </w:t>
            </w:r>
            <w:r w:rsidRPr="00501DCD">
              <w:rPr>
                <w:sz w:val="24"/>
                <w:szCs w:val="24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260" w:rsidRPr="00900260" w:rsidRDefault="005558D4" w:rsidP="005558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</w:t>
            </w:r>
            <w:r w:rsidRPr="00501DCD">
              <w:rPr>
                <w:sz w:val="24"/>
                <w:szCs w:val="24"/>
              </w:rPr>
              <w:t>риентироваться в условиях частой смены технологий в профессиональной деятельности</w:t>
            </w:r>
          </w:p>
        </w:tc>
      </w:tr>
    </w:tbl>
    <w:p w:rsidR="004C37B3" w:rsidRPr="00897334" w:rsidRDefault="004C37B3" w:rsidP="004C37B3">
      <w:pPr>
        <w:shd w:val="clear" w:color="auto" w:fill="FFFFFF"/>
        <w:tabs>
          <w:tab w:val="left" w:pos="8016"/>
        </w:tabs>
        <w:ind w:firstLine="709"/>
        <w:jc w:val="both"/>
        <w:rPr>
          <w:rStyle w:val="CharStyle11"/>
          <w:sz w:val="24"/>
        </w:rPr>
      </w:pPr>
      <w:r>
        <w:rPr>
          <w:spacing w:val="-8"/>
          <w:sz w:val="24"/>
          <w:szCs w:val="24"/>
        </w:rPr>
        <w:t>2</w:t>
      </w:r>
      <w:r w:rsidRPr="00FD2B80">
        <w:rPr>
          <w:spacing w:val="-8"/>
          <w:sz w:val="24"/>
          <w:szCs w:val="24"/>
        </w:rPr>
        <w:t>.2.</w:t>
      </w:r>
      <w:r>
        <w:rPr>
          <w:spacing w:val="-8"/>
          <w:sz w:val="24"/>
          <w:szCs w:val="24"/>
        </w:rPr>
        <w:t xml:space="preserve"> </w:t>
      </w:r>
      <w:r w:rsidRPr="00897334">
        <w:rPr>
          <w:rStyle w:val="CharStyle11"/>
          <w:sz w:val="24"/>
        </w:rPr>
        <w:t xml:space="preserve">С целью овладения указанным   видом   профессиональной   деятельности и соответствующими профессиональными компетенциями обучающийся в ходе освоения профессионального модуля должен: </w:t>
      </w:r>
    </w:p>
    <w:p w:rsidR="004C37B3" w:rsidRPr="00897334" w:rsidRDefault="004C37B3" w:rsidP="004C37B3">
      <w:pPr>
        <w:pStyle w:val="Style444"/>
        <w:spacing w:line="240" w:lineRule="auto"/>
        <w:ind w:firstLine="709"/>
        <w:rPr>
          <w:b/>
          <w:sz w:val="24"/>
        </w:rPr>
      </w:pPr>
      <w:r w:rsidRPr="00897334">
        <w:rPr>
          <w:rStyle w:val="CharStyle11"/>
          <w:b/>
          <w:sz w:val="24"/>
        </w:rPr>
        <w:t>уметь:</w:t>
      </w:r>
    </w:p>
    <w:p w:rsidR="004C37B3" w:rsidRPr="00897334" w:rsidRDefault="004C37B3" w:rsidP="00DE77D4">
      <w:pPr>
        <w:pStyle w:val="Style19"/>
        <w:widowControl/>
        <w:spacing w:line="240" w:lineRule="auto"/>
        <w:ind w:firstLine="709"/>
        <w:jc w:val="both"/>
      </w:pPr>
      <w:r>
        <w:rPr>
          <w:rStyle w:val="CharStyle11"/>
          <w:sz w:val="24"/>
        </w:rPr>
        <w:t>У.1</w:t>
      </w:r>
      <w:r w:rsidR="00637077">
        <w:rPr>
          <w:rStyle w:val="CharStyle11"/>
          <w:sz w:val="24"/>
        </w:rPr>
        <w:t xml:space="preserve"> </w:t>
      </w:r>
      <w:r w:rsidR="00DE77D4">
        <w:rPr>
          <w:rStyle w:val="FontStyle50"/>
        </w:rPr>
        <w:t>и</w:t>
      </w:r>
      <w:r w:rsidR="00DE77D4" w:rsidRPr="00973C3A">
        <w:rPr>
          <w:rStyle w:val="FontStyle50"/>
        </w:rPr>
        <w:t>зображать объекты предметного мира, пространство, фигуру человека, ср</w:t>
      </w:r>
      <w:r w:rsidR="00DE77D4">
        <w:rPr>
          <w:rStyle w:val="FontStyle50"/>
        </w:rPr>
        <w:t>едствами академической</w:t>
      </w:r>
      <w:r w:rsidR="00891B30">
        <w:rPr>
          <w:rStyle w:val="FontStyle50"/>
        </w:rPr>
        <w:t xml:space="preserve"> и декоративной</w:t>
      </w:r>
      <w:r w:rsidR="00DE77D4">
        <w:rPr>
          <w:rStyle w:val="FontStyle50"/>
        </w:rPr>
        <w:t xml:space="preserve"> живописи;</w:t>
      </w:r>
    </w:p>
    <w:p w:rsidR="004C37B3" w:rsidRPr="00897334" w:rsidRDefault="004C37B3" w:rsidP="004C37B3">
      <w:pPr>
        <w:pStyle w:val="Style28"/>
        <w:spacing w:line="240" w:lineRule="auto"/>
        <w:ind w:firstLine="709"/>
        <w:rPr>
          <w:sz w:val="24"/>
        </w:rPr>
      </w:pPr>
      <w:r>
        <w:rPr>
          <w:rStyle w:val="CharStyle11"/>
          <w:sz w:val="24"/>
        </w:rPr>
        <w:t>У.2</w:t>
      </w:r>
      <w:r w:rsidR="00DE77D4">
        <w:rPr>
          <w:rStyle w:val="CharStyle11"/>
          <w:sz w:val="24"/>
        </w:rPr>
        <w:t xml:space="preserve"> </w:t>
      </w:r>
      <w:r w:rsidR="00DE77D4">
        <w:rPr>
          <w:rStyle w:val="FontStyle50"/>
        </w:rPr>
        <w:t>и</w:t>
      </w:r>
      <w:r w:rsidR="00DE77D4" w:rsidRPr="00973C3A">
        <w:rPr>
          <w:rStyle w:val="FontStyle50"/>
        </w:rPr>
        <w:t>спользовать основные изобразительные техники и материалы</w:t>
      </w:r>
      <w:r w:rsidRPr="00897334">
        <w:rPr>
          <w:rStyle w:val="CharStyle11"/>
          <w:sz w:val="24"/>
        </w:rPr>
        <w:t>;</w:t>
      </w:r>
    </w:p>
    <w:p w:rsidR="004C37B3" w:rsidRPr="00897334" w:rsidRDefault="004C37B3" w:rsidP="004C37B3">
      <w:pPr>
        <w:pStyle w:val="Style444"/>
        <w:spacing w:line="240" w:lineRule="auto"/>
        <w:ind w:firstLine="709"/>
        <w:rPr>
          <w:b/>
          <w:sz w:val="24"/>
        </w:rPr>
      </w:pPr>
      <w:r w:rsidRPr="00897334">
        <w:rPr>
          <w:rStyle w:val="CharStyle11"/>
          <w:b/>
          <w:sz w:val="24"/>
        </w:rPr>
        <w:t>знать:</w:t>
      </w:r>
    </w:p>
    <w:p w:rsidR="004C37B3" w:rsidRDefault="004C37B3" w:rsidP="004C37B3">
      <w:pPr>
        <w:pStyle w:val="Style444"/>
        <w:spacing w:line="240" w:lineRule="auto"/>
        <w:ind w:firstLine="709"/>
        <w:rPr>
          <w:rStyle w:val="CharStyle11"/>
          <w:sz w:val="24"/>
          <w:szCs w:val="24"/>
        </w:rPr>
      </w:pPr>
      <w:r w:rsidRPr="00637077">
        <w:rPr>
          <w:rStyle w:val="CharStyle11"/>
          <w:sz w:val="24"/>
          <w:szCs w:val="24"/>
        </w:rPr>
        <w:t>З.1</w:t>
      </w:r>
      <w:r w:rsidR="00DE77D4">
        <w:rPr>
          <w:rStyle w:val="CharStyle11"/>
          <w:sz w:val="24"/>
          <w:szCs w:val="24"/>
        </w:rPr>
        <w:t xml:space="preserve"> </w:t>
      </w:r>
      <w:r w:rsidR="00DE77D4">
        <w:rPr>
          <w:rStyle w:val="FontStyle50"/>
        </w:rPr>
        <w:t>с</w:t>
      </w:r>
      <w:r w:rsidR="00DE77D4" w:rsidRPr="00973C3A">
        <w:rPr>
          <w:rStyle w:val="FontStyle50"/>
        </w:rPr>
        <w:t>пецифику выразительных средств различных в</w:t>
      </w:r>
      <w:r w:rsidR="00DE77D4">
        <w:rPr>
          <w:rStyle w:val="FontStyle50"/>
        </w:rPr>
        <w:t>идов изобразительного искусства</w:t>
      </w:r>
      <w:r w:rsidR="00DE77D4">
        <w:rPr>
          <w:rStyle w:val="CharStyle11"/>
          <w:sz w:val="24"/>
          <w:szCs w:val="24"/>
        </w:rPr>
        <w:t xml:space="preserve">. </w:t>
      </w:r>
    </w:p>
    <w:p w:rsidR="00DE77D4" w:rsidRPr="00637077" w:rsidRDefault="00DE77D4" w:rsidP="004C37B3">
      <w:pPr>
        <w:pStyle w:val="Style444"/>
        <w:spacing w:line="240" w:lineRule="auto"/>
        <w:ind w:firstLine="709"/>
        <w:rPr>
          <w:sz w:val="24"/>
          <w:szCs w:val="24"/>
        </w:rPr>
      </w:pPr>
    </w:p>
    <w:p w:rsidR="008E11E9" w:rsidRPr="008E11E9" w:rsidRDefault="008E11E9" w:rsidP="00B132E7">
      <w:pPr>
        <w:pStyle w:val="a7"/>
        <w:keepNext/>
        <w:keepLines/>
        <w:numPr>
          <w:ilvl w:val="0"/>
          <w:numId w:val="1"/>
        </w:numPr>
        <w:suppressLineNumbers/>
        <w:suppressAutoHyphens/>
        <w:ind w:left="0" w:firstLine="1843"/>
        <w:jc w:val="center"/>
        <w:rPr>
          <w:b/>
          <w:bCs/>
          <w:sz w:val="24"/>
          <w:szCs w:val="24"/>
        </w:rPr>
      </w:pPr>
      <w:r w:rsidRPr="008E11E9">
        <w:rPr>
          <w:b/>
          <w:sz w:val="24"/>
          <w:szCs w:val="24"/>
        </w:rPr>
        <w:lastRenderedPageBreak/>
        <w:t xml:space="preserve">Перечень </w:t>
      </w:r>
      <w:r w:rsidRPr="008E11E9">
        <w:rPr>
          <w:b/>
          <w:bCs/>
          <w:sz w:val="24"/>
          <w:szCs w:val="24"/>
        </w:rPr>
        <w:t xml:space="preserve">основных показателей оценки результатов, подлежащих контролю </w:t>
      </w:r>
    </w:p>
    <w:p w:rsidR="00D728BC" w:rsidRDefault="008E11E9" w:rsidP="004C37B3">
      <w:pPr>
        <w:pStyle w:val="Style28"/>
        <w:spacing w:line="240" w:lineRule="auto"/>
        <w:ind w:firstLine="709"/>
        <w:rPr>
          <w:rStyle w:val="CharStyle11"/>
          <w:sz w:val="24"/>
          <w:szCs w:val="24"/>
        </w:rPr>
      </w:pPr>
      <w:r>
        <w:rPr>
          <w:rStyle w:val="CharStyle11"/>
          <w:sz w:val="24"/>
          <w:szCs w:val="24"/>
        </w:rPr>
        <w:t>Таблица 4</w:t>
      </w:r>
    </w:p>
    <w:p w:rsidR="00FF45A4" w:rsidRPr="00FC573A" w:rsidRDefault="00FF45A4" w:rsidP="00FF45A4">
      <w:pPr>
        <w:pStyle w:val="ListParagraph1"/>
        <w:numPr>
          <w:ilvl w:val="0"/>
          <w:numId w:val="14"/>
        </w:numPr>
        <w:jc w:val="center"/>
        <w:rPr>
          <w:b/>
          <w:sz w:val="24"/>
          <w:szCs w:val="24"/>
        </w:rPr>
      </w:pPr>
      <w:r w:rsidRPr="00FC573A">
        <w:rPr>
          <w:b/>
          <w:sz w:val="24"/>
          <w:szCs w:val="24"/>
        </w:rPr>
        <w:t>Результаты освоения дисциплины, подлежащие оценке</w:t>
      </w:r>
    </w:p>
    <w:tbl>
      <w:tblPr>
        <w:tblStyle w:val="a6"/>
        <w:tblW w:w="9351" w:type="dxa"/>
        <w:tblLayout w:type="fixed"/>
        <w:tblLook w:val="04A0" w:firstRow="1" w:lastRow="0" w:firstColumn="1" w:lastColumn="0" w:noHBand="0" w:noVBand="1"/>
      </w:tblPr>
      <w:tblGrid>
        <w:gridCol w:w="427"/>
        <w:gridCol w:w="1411"/>
        <w:gridCol w:w="1701"/>
        <w:gridCol w:w="1559"/>
        <w:gridCol w:w="2127"/>
        <w:gridCol w:w="2126"/>
      </w:tblGrid>
      <w:tr w:rsidR="00FF45A4" w:rsidRPr="00FC573A" w:rsidTr="00FF45A4">
        <w:tc>
          <w:tcPr>
            <w:tcW w:w="427" w:type="dxa"/>
            <w:vMerge w:val="restart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1411" w:type="dxa"/>
            <w:vMerge w:val="restart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b/>
                <w:sz w:val="22"/>
                <w:szCs w:val="22"/>
              </w:rPr>
              <w:t>Результаты обучения</w:t>
            </w:r>
          </w:p>
        </w:tc>
        <w:tc>
          <w:tcPr>
            <w:tcW w:w="7513" w:type="dxa"/>
            <w:gridSpan w:val="4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b/>
                <w:sz w:val="22"/>
                <w:szCs w:val="22"/>
              </w:rPr>
              <w:t>Основные показатели оценки результатов</w:t>
            </w:r>
          </w:p>
        </w:tc>
      </w:tr>
      <w:tr w:rsidR="00FF45A4" w:rsidRPr="00FC573A" w:rsidTr="00FF45A4">
        <w:tc>
          <w:tcPr>
            <w:tcW w:w="427" w:type="dxa"/>
            <w:vMerge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1" w:type="dxa"/>
            <w:vMerge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b/>
                <w:sz w:val="22"/>
                <w:szCs w:val="22"/>
              </w:rPr>
              <w:t>1 курс</w:t>
            </w:r>
          </w:p>
        </w:tc>
        <w:tc>
          <w:tcPr>
            <w:tcW w:w="1559" w:type="dxa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b/>
                <w:sz w:val="22"/>
                <w:szCs w:val="22"/>
              </w:rPr>
              <w:t>2 курс</w:t>
            </w:r>
          </w:p>
        </w:tc>
        <w:tc>
          <w:tcPr>
            <w:tcW w:w="2127" w:type="dxa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b/>
                <w:sz w:val="22"/>
                <w:szCs w:val="22"/>
              </w:rPr>
              <w:t>3 курс</w:t>
            </w:r>
          </w:p>
        </w:tc>
        <w:tc>
          <w:tcPr>
            <w:tcW w:w="2126" w:type="dxa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b/>
                <w:sz w:val="22"/>
                <w:szCs w:val="22"/>
              </w:rPr>
              <w:t>4 курс</w:t>
            </w:r>
          </w:p>
        </w:tc>
      </w:tr>
      <w:tr w:rsidR="00FF45A4" w:rsidRPr="00FC573A" w:rsidTr="00FF45A4">
        <w:tc>
          <w:tcPr>
            <w:tcW w:w="427" w:type="dxa"/>
          </w:tcPr>
          <w:p w:rsidR="00FF45A4" w:rsidRPr="00FC573A" w:rsidRDefault="00FF45A4" w:rsidP="00B75859">
            <w:pPr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У1</w:t>
            </w:r>
          </w:p>
        </w:tc>
        <w:tc>
          <w:tcPr>
            <w:tcW w:w="1411" w:type="dxa"/>
          </w:tcPr>
          <w:p w:rsidR="00FF45A4" w:rsidRPr="00FC573A" w:rsidRDefault="00FF45A4" w:rsidP="00B7585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C573A">
              <w:rPr>
                <w:rFonts w:ascii="Times New Roman" w:hAnsi="Times New Roman" w:cs="Times New Roman"/>
                <w:sz w:val="22"/>
                <w:szCs w:val="22"/>
              </w:rPr>
              <w:t>изображать объекты предметного мира, пространство, фигуру человека средствами академической живописи;</w:t>
            </w:r>
          </w:p>
        </w:tc>
        <w:tc>
          <w:tcPr>
            <w:tcW w:w="1701" w:type="dxa"/>
          </w:tcPr>
          <w:p w:rsidR="00FF45A4" w:rsidRDefault="00FF45A4" w:rsidP="00B75859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работать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цветовыми</w:t>
            </w:r>
            <w:r>
              <w:rPr>
                <w:sz w:val="22"/>
                <w:szCs w:val="22"/>
              </w:rPr>
              <w:t xml:space="preserve">  </w:t>
            </w:r>
            <w:r w:rsidRPr="00FC573A">
              <w:rPr>
                <w:sz w:val="22"/>
                <w:szCs w:val="22"/>
              </w:rPr>
              <w:t>отношениями,</w:t>
            </w:r>
          </w:p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лепить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форму</w:t>
            </w:r>
            <w:r>
              <w:rPr>
                <w:sz w:val="22"/>
                <w:szCs w:val="22"/>
              </w:rPr>
              <w:t xml:space="preserve"> </w:t>
            </w:r>
            <w:r w:rsidR="00A27022">
              <w:rPr>
                <w:sz w:val="22"/>
                <w:szCs w:val="22"/>
              </w:rPr>
              <w:t xml:space="preserve">цветом, </w:t>
            </w:r>
            <w:r w:rsidRPr="00FC573A">
              <w:rPr>
                <w:sz w:val="22"/>
                <w:szCs w:val="22"/>
              </w:rPr>
              <w:t>передавать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материальность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предметов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 </w:t>
            </w:r>
            <w:r w:rsidRPr="00FC573A">
              <w:rPr>
                <w:sz w:val="22"/>
                <w:szCs w:val="22"/>
              </w:rPr>
              <w:t>учетом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условий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среды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состояния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освещенности</w:t>
            </w:r>
          </w:p>
        </w:tc>
        <w:tc>
          <w:tcPr>
            <w:tcW w:w="1559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 xml:space="preserve">переход к изображению головы человека </w:t>
            </w:r>
          </w:p>
        </w:tc>
        <w:tc>
          <w:tcPr>
            <w:tcW w:w="2127" w:type="dxa"/>
          </w:tcPr>
          <w:p w:rsidR="00FF45A4" w:rsidRPr="00FC573A" w:rsidRDefault="00FF45A4" w:rsidP="00FF45A4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Закрепления и углубление профессиональных навыков в работе  над головой. Переход к рисованию  одетой  полуфигуры человека. Уметь правильно  компоновать  полуфигуры в пространстве ватмана</w:t>
            </w:r>
          </w:p>
        </w:tc>
        <w:tc>
          <w:tcPr>
            <w:tcW w:w="2126" w:type="dxa"/>
          </w:tcPr>
          <w:p w:rsidR="00FF45A4" w:rsidRPr="00FC573A" w:rsidRDefault="00FF45A4" w:rsidP="00FF45A4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Переход к фигуре:  композиционное  решение, анатомически грамотное  изображение  форм  человеческого тела в  их  взаимосвязи, передача  среды,  пространства,  условий освещенности</w:t>
            </w:r>
          </w:p>
        </w:tc>
      </w:tr>
      <w:tr w:rsidR="00FF45A4" w:rsidRPr="00FC573A" w:rsidTr="00FF45A4">
        <w:tc>
          <w:tcPr>
            <w:tcW w:w="427" w:type="dxa"/>
          </w:tcPr>
          <w:p w:rsidR="00FF45A4" w:rsidRPr="00FC573A" w:rsidRDefault="00FF45A4" w:rsidP="00B75859">
            <w:pPr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У2</w:t>
            </w:r>
          </w:p>
        </w:tc>
        <w:tc>
          <w:tcPr>
            <w:tcW w:w="1411" w:type="dxa"/>
          </w:tcPr>
          <w:p w:rsidR="00FF45A4" w:rsidRPr="00FC573A" w:rsidRDefault="00FF45A4" w:rsidP="00B7585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C573A">
              <w:rPr>
                <w:rFonts w:ascii="Times New Roman" w:hAnsi="Times New Roman" w:cs="Times New Roman"/>
                <w:sz w:val="22"/>
                <w:szCs w:val="22"/>
              </w:rPr>
              <w:t>использовать основные изобразительные техники и материалы;</w:t>
            </w:r>
          </w:p>
        </w:tc>
        <w:tc>
          <w:tcPr>
            <w:tcW w:w="1701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Овладение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умениями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правильно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использовать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материалы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инструменты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живописи,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содержать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рабочем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состоянии,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овладеть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приемами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натяжения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ватмана,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уметь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скомпоновать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натюрморт</w:t>
            </w:r>
          </w:p>
        </w:tc>
        <w:tc>
          <w:tcPr>
            <w:tcW w:w="1559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Решение новых пространственных задач в натюрморте. Освоение более сложной формы, через рельеф к объему</w:t>
            </w:r>
          </w:p>
        </w:tc>
        <w:tc>
          <w:tcPr>
            <w:tcW w:w="2127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Развитие у студентов  активного  восприятия  цвета,  чувства  цветовой  гармонии</w:t>
            </w:r>
          </w:p>
        </w:tc>
        <w:tc>
          <w:tcPr>
            <w:tcW w:w="2126" w:type="dxa"/>
          </w:tcPr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Закрепление  знаний  в  работе  над  одетой  полуфигурой,  в  передаче  характера  модели.</w:t>
            </w:r>
          </w:p>
          <w:p w:rsidR="00FF45A4" w:rsidRPr="00FC573A" w:rsidRDefault="00FF45A4" w:rsidP="00B75859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Усложнение  задач  в  решении  натюрморта</w:t>
            </w:r>
          </w:p>
        </w:tc>
      </w:tr>
      <w:tr w:rsidR="00FF45A4" w:rsidRPr="00FC573A" w:rsidTr="00FF45A4">
        <w:tc>
          <w:tcPr>
            <w:tcW w:w="427" w:type="dxa"/>
          </w:tcPr>
          <w:p w:rsidR="00FF45A4" w:rsidRPr="00FC573A" w:rsidRDefault="00FF45A4" w:rsidP="00B75859">
            <w:pPr>
              <w:rPr>
                <w:bCs/>
                <w:iCs/>
                <w:sz w:val="22"/>
                <w:szCs w:val="22"/>
              </w:rPr>
            </w:pPr>
            <w:r w:rsidRPr="00FC573A">
              <w:rPr>
                <w:bCs/>
                <w:iCs/>
                <w:sz w:val="22"/>
                <w:szCs w:val="22"/>
              </w:rPr>
              <w:t>З1</w:t>
            </w:r>
          </w:p>
        </w:tc>
        <w:tc>
          <w:tcPr>
            <w:tcW w:w="1411" w:type="dxa"/>
          </w:tcPr>
          <w:p w:rsidR="00FF45A4" w:rsidRPr="00FC573A" w:rsidRDefault="00FF45A4" w:rsidP="00B7585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FC573A">
              <w:rPr>
                <w:rFonts w:ascii="Times New Roman" w:hAnsi="Times New Roman" w:cs="Times New Roman"/>
                <w:sz w:val="22"/>
                <w:szCs w:val="22"/>
              </w:rPr>
              <w:t>специфику выразительных средств различных видов изобразительного искусства;</w:t>
            </w:r>
          </w:p>
        </w:tc>
        <w:tc>
          <w:tcPr>
            <w:tcW w:w="1701" w:type="dxa"/>
          </w:tcPr>
          <w:p w:rsidR="00FF45A4" w:rsidRPr="00FC573A" w:rsidRDefault="00FF45A4" w:rsidP="00B75859">
            <w:pPr>
              <w:pStyle w:val="ListParagraph1"/>
              <w:ind w:left="34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больших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тональных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отношений. Изучать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светотень (блики,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свет,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полутень,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тень,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рефлекс). Лепка формы предметов тоном</w:t>
            </w:r>
          </w:p>
        </w:tc>
        <w:tc>
          <w:tcPr>
            <w:tcW w:w="1559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наряду с общим цветом и тональным решением постановки, более конкретно пролепить форму гипса и передать характер складок.</w:t>
            </w:r>
          </w:p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Лепка формы средствами живописи (цветовые контрасты, светотень)</w:t>
            </w:r>
          </w:p>
        </w:tc>
        <w:tc>
          <w:tcPr>
            <w:tcW w:w="2127" w:type="dxa"/>
          </w:tcPr>
          <w:p w:rsidR="00FF45A4" w:rsidRPr="00FC573A" w:rsidRDefault="00FF45A4" w:rsidP="00FF45A4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компоновка этюда на  листе ватмана, выявление  связи  торса  и  рук.  Передача больших цветовых  отношений и большой  формы. Колористическое  решение, лепка  формы,  передача  характера  модели.</w:t>
            </w:r>
          </w:p>
        </w:tc>
        <w:tc>
          <w:tcPr>
            <w:tcW w:w="2126" w:type="dxa"/>
          </w:tcPr>
          <w:p w:rsidR="00FF45A4" w:rsidRPr="00FC573A" w:rsidRDefault="00FF45A4" w:rsidP="00FF45A4">
            <w:pPr>
              <w:pStyle w:val="ListParagraph1"/>
              <w:ind w:left="0"/>
              <w:jc w:val="center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композиционное и живописное  решение  фигуры  в  предложенной  среде  и  пространстве. Применение изобразительных  средств (композиционный и цветовой  строй)  в  образных  целях.</w:t>
            </w:r>
          </w:p>
        </w:tc>
      </w:tr>
      <w:tr w:rsidR="00FF45A4" w:rsidRPr="00FC573A" w:rsidTr="00FF45A4">
        <w:tc>
          <w:tcPr>
            <w:tcW w:w="427" w:type="dxa"/>
          </w:tcPr>
          <w:p w:rsidR="00FF45A4" w:rsidRPr="00FC573A" w:rsidRDefault="00FF45A4" w:rsidP="00B75859">
            <w:pPr>
              <w:rPr>
                <w:bCs/>
                <w:iCs/>
                <w:sz w:val="22"/>
                <w:szCs w:val="22"/>
              </w:rPr>
            </w:pPr>
            <w:r w:rsidRPr="00FC573A">
              <w:rPr>
                <w:bCs/>
                <w:iCs/>
                <w:sz w:val="22"/>
                <w:szCs w:val="22"/>
              </w:rPr>
              <w:lastRenderedPageBreak/>
              <w:t>З2</w:t>
            </w:r>
          </w:p>
        </w:tc>
        <w:tc>
          <w:tcPr>
            <w:tcW w:w="1411" w:type="dxa"/>
          </w:tcPr>
          <w:p w:rsidR="00FF45A4" w:rsidRPr="00FC573A" w:rsidRDefault="00FF45A4" w:rsidP="00B7585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FC573A">
              <w:rPr>
                <w:rFonts w:ascii="Times New Roman" w:hAnsi="Times New Roman" w:cs="Times New Roman"/>
                <w:sz w:val="22"/>
                <w:szCs w:val="22"/>
              </w:rPr>
              <w:t>разнообразные техники живописи и истории их развития, условия хранения произведений изобразительного искусства;</w:t>
            </w:r>
          </w:p>
        </w:tc>
        <w:tc>
          <w:tcPr>
            <w:tcW w:w="1701" w:type="dxa"/>
          </w:tcPr>
          <w:p w:rsidR="00FF45A4" w:rsidRPr="00FC573A" w:rsidRDefault="00FF45A4" w:rsidP="00B75859">
            <w:pPr>
              <w:pStyle w:val="ListParagraph1"/>
              <w:ind w:left="34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Знакомство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темперными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красками,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передача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больших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тональных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тепло-холодных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отношений.  Верная передача тоновых и тепло-холодных отношений</w:t>
            </w:r>
          </w:p>
        </w:tc>
        <w:tc>
          <w:tcPr>
            <w:tcW w:w="1559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 состояния среды, условий освещенности и воздушной перспективы.</w:t>
            </w:r>
          </w:p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последовательное ведение этюда. Передача большой формы. Проработка деталей лицевой части. Цельность тонального решения</w:t>
            </w:r>
          </w:p>
        </w:tc>
        <w:tc>
          <w:tcPr>
            <w:tcW w:w="2127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живописное решение с детальной проработкой (глаза,  нос,  рот).</w:t>
            </w:r>
          </w:p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целостное композиционно-живописное решение с проработкой форм.</w:t>
            </w:r>
          </w:p>
        </w:tc>
      </w:tr>
      <w:tr w:rsidR="00FF45A4" w:rsidRPr="00FC573A" w:rsidTr="00FF45A4">
        <w:tc>
          <w:tcPr>
            <w:tcW w:w="427" w:type="dxa"/>
          </w:tcPr>
          <w:p w:rsidR="00FF45A4" w:rsidRPr="00FC573A" w:rsidRDefault="00FF45A4" w:rsidP="00B75859">
            <w:pPr>
              <w:rPr>
                <w:bCs/>
                <w:iCs/>
                <w:sz w:val="22"/>
                <w:szCs w:val="22"/>
              </w:rPr>
            </w:pPr>
            <w:r w:rsidRPr="00FC573A">
              <w:rPr>
                <w:bCs/>
                <w:iCs/>
                <w:sz w:val="22"/>
                <w:szCs w:val="22"/>
              </w:rPr>
              <w:t>З3</w:t>
            </w:r>
          </w:p>
        </w:tc>
        <w:tc>
          <w:tcPr>
            <w:tcW w:w="1411" w:type="dxa"/>
          </w:tcPr>
          <w:p w:rsidR="00FF45A4" w:rsidRPr="00FC573A" w:rsidRDefault="00FF45A4" w:rsidP="00B7585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FC573A">
              <w:rPr>
                <w:rFonts w:ascii="Times New Roman" w:hAnsi="Times New Roman" w:cs="Times New Roman"/>
                <w:sz w:val="22"/>
                <w:szCs w:val="22"/>
              </w:rPr>
              <w:t>свойства живописных материалов, их возможности и эстетические качества;</w:t>
            </w:r>
          </w:p>
        </w:tc>
        <w:tc>
          <w:tcPr>
            <w:tcW w:w="1701" w:type="dxa"/>
          </w:tcPr>
          <w:p w:rsidR="00FF45A4" w:rsidRPr="00FC573A" w:rsidRDefault="00FF45A4" w:rsidP="00B75859">
            <w:pPr>
              <w:pStyle w:val="ListParagraph1"/>
              <w:ind w:left="34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 материальности. Лепка формы цветом, при ясном и выразительном композиционном решении. Цельность колористического и тонального решения. Последовательность ведения этюда</w:t>
            </w:r>
          </w:p>
        </w:tc>
        <w:tc>
          <w:tcPr>
            <w:tcW w:w="1559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 объема материала, пространства, условий освещенности и среды</w:t>
            </w:r>
          </w:p>
        </w:tc>
        <w:tc>
          <w:tcPr>
            <w:tcW w:w="2127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 характера модели. Колористическое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решение этюда.</w:t>
            </w:r>
          </w:p>
        </w:tc>
        <w:tc>
          <w:tcPr>
            <w:tcW w:w="2126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 xml:space="preserve">передача характера, колористическое решение. </w:t>
            </w:r>
          </w:p>
        </w:tc>
      </w:tr>
      <w:tr w:rsidR="00FF45A4" w:rsidRPr="00FC573A" w:rsidTr="00FF45A4">
        <w:tc>
          <w:tcPr>
            <w:tcW w:w="427" w:type="dxa"/>
          </w:tcPr>
          <w:p w:rsidR="00FF45A4" w:rsidRPr="00FC573A" w:rsidRDefault="00FF45A4" w:rsidP="00B75859">
            <w:pPr>
              <w:rPr>
                <w:bCs/>
                <w:iCs/>
                <w:sz w:val="22"/>
                <w:szCs w:val="22"/>
              </w:rPr>
            </w:pPr>
            <w:r w:rsidRPr="00FC573A">
              <w:rPr>
                <w:bCs/>
                <w:iCs/>
                <w:sz w:val="22"/>
                <w:szCs w:val="22"/>
              </w:rPr>
              <w:t>З4</w:t>
            </w:r>
          </w:p>
        </w:tc>
        <w:tc>
          <w:tcPr>
            <w:tcW w:w="1411" w:type="dxa"/>
          </w:tcPr>
          <w:p w:rsidR="00FF45A4" w:rsidRPr="00FC573A" w:rsidRDefault="00FF45A4" w:rsidP="00B7585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FC573A">
              <w:rPr>
                <w:rFonts w:ascii="Times New Roman" w:hAnsi="Times New Roman" w:cs="Times New Roman"/>
                <w:sz w:val="22"/>
                <w:szCs w:val="22"/>
              </w:rPr>
              <w:t>методы ведения живописных работ;</w:t>
            </w:r>
          </w:p>
        </w:tc>
        <w:tc>
          <w:tcPr>
            <w:tcW w:w="1701" w:type="dxa"/>
          </w:tcPr>
          <w:p w:rsidR="00FF45A4" w:rsidRPr="00FC573A" w:rsidRDefault="00FF45A4" w:rsidP="00B75859">
            <w:pPr>
              <w:pStyle w:val="ListParagraph1"/>
              <w:ind w:left="34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Передачабольшихцветовыхитональныхотношений.Нахожденияразличияоттенковсближенныхцветов.Передачапространства</w:t>
            </w:r>
          </w:p>
        </w:tc>
        <w:tc>
          <w:tcPr>
            <w:tcW w:w="1559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 пространства живописной среды;</w:t>
            </w:r>
          </w:p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изучение формы обнаженного тела и взаимосвязь отдельных его частей.</w:t>
            </w:r>
          </w:p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передача характера  модели, колористическое решение этюда</w:t>
            </w:r>
          </w:p>
        </w:tc>
      </w:tr>
      <w:tr w:rsidR="00FF45A4" w:rsidRPr="00FC573A" w:rsidTr="00FF45A4">
        <w:tc>
          <w:tcPr>
            <w:tcW w:w="427" w:type="dxa"/>
          </w:tcPr>
          <w:p w:rsidR="00FF45A4" w:rsidRPr="00FC573A" w:rsidRDefault="00FF45A4" w:rsidP="00B75859">
            <w:pPr>
              <w:rPr>
                <w:bCs/>
                <w:iCs/>
                <w:sz w:val="22"/>
                <w:szCs w:val="22"/>
              </w:rPr>
            </w:pPr>
            <w:r w:rsidRPr="00FC573A">
              <w:rPr>
                <w:bCs/>
                <w:iCs/>
                <w:sz w:val="22"/>
                <w:szCs w:val="22"/>
              </w:rPr>
              <w:t>З5</w:t>
            </w:r>
          </w:p>
        </w:tc>
        <w:tc>
          <w:tcPr>
            <w:tcW w:w="1411" w:type="dxa"/>
          </w:tcPr>
          <w:p w:rsidR="00FF45A4" w:rsidRPr="00FC573A" w:rsidRDefault="00FF45A4" w:rsidP="00B7585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FC573A">
              <w:rPr>
                <w:rFonts w:ascii="Times New Roman" w:hAnsi="Times New Roman" w:cs="Times New Roman"/>
                <w:sz w:val="22"/>
                <w:szCs w:val="22"/>
              </w:rPr>
              <w:t>художественные и эстетические свойства цвета, основные закономерности создания цветового строя;</w:t>
            </w:r>
          </w:p>
        </w:tc>
        <w:tc>
          <w:tcPr>
            <w:tcW w:w="1701" w:type="dxa"/>
          </w:tcPr>
          <w:p w:rsidR="00FF45A4" w:rsidRPr="00FC573A" w:rsidRDefault="00FF45A4" w:rsidP="00B75859">
            <w:pPr>
              <w:pStyle w:val="ListParagraph1"/>
              <w:ind w:left="0"/>
              <w:jc w:val="both"/>
              <w:rPr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Выявления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различия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сближенных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цветов,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путем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сравнения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цветовых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отношений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умения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их</w:t>
            </w:r>
            <w:r>
              <w:rPr>
                <w:sz w:val="22"/>
                <w:szCs w:val="22"/>
              </w:rPr>
              <w:t xml:space="preserve"> </w:t>
            </w:r>
            <w:r w:rsidRPr="00FC573A">
              <w:rPr>
                <w:sz w:val="22"/>
                <w:szCs w:val="22"/>
              </w:rPr>
              <w:t>гармонизировать</w:t>
            </w:r>
          </w:p>
        </w:tc>
        <w:tc>
          <w:tcPr>
            <w:tcW w:w="1559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развитие эмоционального восприятия натуры, чувства цвета, гармонии</w:t>
            </w:r>
          </w:p>
        </w:tc>
        <w:tc>
          <w:tcPr>
            <w:tcW w:w="2127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 xml:space="preserve">развитие чувства цветовой гармонии, повышения декоративной выразительности </w:t>
            </w:r>
            <w:r w:rsidR="00A13F43">
              <w:rPr>
                <w:sz w:val="22"/>
                <w:szCs w:val="22"/>
              </w:rPr>
              <w:t xml:space="preserve">цвета </w:t>
            </w:r>
            <w:r w:rsidRPr="00FC573A">
              <w:rPr>
                <w:sz w:val="22"/>
                <w:szCs w:val="22"/>
              </w:rPr>
              <w:t>в живописи.</w:t>
            </w:r>
          </w:p>
        </w:tc>
        <w:tc>
          <w:tcPr>
            <w:tcW w:w="2126" w:type="dxa"/>
          </w:tcPr>
          <w:p w:rsidR="00FF45A4" w:rsidRPr="00FC573A" w:rsidRDefault="00FF45A4" w:rsidP="00A13F43">
            <w:pPr>
              <w:pStyle w:val="ListParagraph1"/>
              <w:ind w:left="0"/>
              <w:jc w:val="both"/>
              <w:rPr>
                <w:b/>
                <w:sz w:val="22"/>
                <w:szCs w:val="22"/>
              </w:rPr>
            </w:pPr>
            <w:r w:rsidRPr="00FC573A">
              <w:rPr>
                <w:sz w:val="22"/>
                <w:szCs w:val="22"/>
              </w:rPr>
              <w:t>комплексное и цветовое решение. Художественность исполнения</w:t>
            </w:r>
          </w:p>
        </w:tc>
      </w:tr>
    </w:tbl>
    <w:p w:rsidR="00FF45A4" w:rsidRDefault="00FF45A4" w:rsidP="00FF45A4">
      <w:pPr>
        <w:shd w:val="clear" w:color="auto" w:fill="FFFFFF"/>
        <w:ind w:left="3828"/>
        <w:rPr>
          <w:b/>
          <w:sz w:val="24"/>
          <w:szCs w:val="24"/>
        </w:rPr>
      </w:pPr>
    </w:p>
    <w:p w:rsidR="00D728BC" w:rsidRPr="00FF45A4" w:rsidRDefault="00FF45A4" w:rsidP="00FF45A4">
      <w:pPr>
        <w:shd w:val="clear" w:color="auto" w:fill="FFFFFF"/>
        <w:ind w:left="113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4. </w:t>
      </w:r>
      <w:r w:rsidR="004C37B3" w:rsidRPr="00FF45A4">
        <w:rPr>
          <w:b/>
          <w:sz w:val="24"/>
          <w:szCs w:val="24"/>
        </w:rPr>
        <w:t>Структура контрольно-оценочных материалов для экзамена</w:t>
      </w:r>
    </w:p>
    <w:p w:rsidR="00D728BC" w:rsidRDefault="00D728BC" w:rsidP="00D728BC"/>
    <w:p w:rsidR="00D728BC" w:rsidRDefault="00D728BC" w:rsidP="00D728BC"/>
    <w:tbl>
      <w:tblPr>
        <w:tblStyle w:val="a6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276"/>
        <w:gridCol w:w="2268"/>
        <w:gridCol w:w="2268"/>
        <w:gridCol w:w="1843"/>
      </w:tblGrid>
      <w:tr w:rsidR="00094D56" w:rsidRPr="00B83539" w:rsidTr="00094D56">
        <w:trPr>
          <w:jc w:val="center"/>
        </w:trPr>
        <w:tc>
          <w:tcPr>
            <w:tcW w:w="1129" w:type="dxa"/>
          </w:tcPr>
          <w:p w:rsidR="00094D56" w:rsidRPr="00B83539" w:rsidRDefault="00094D56" w:rsidP="00B75859">
            <w:pPr>
              <w:jc w:val="center"/>
              <w:rPr>
                <w:b/>
                <w:sz w:val="24"/>
                <w:szCs w:val="24"/>
              </w:rPr>
            </w:pPr>
            <w:r w:rsidRPr="00B83539">
              <w:rPr>
                <w:b/>
                <w:sz w:val="24"/>
                <w:szCs w:val="24"/>
              </w:rPr>
              <w:t>Курс</w:t>
            </w:r>
          </w:p>
        </w:tc>
        <w:tc>
          <w:tcPr>
            <w:tcW w:w="1134" w:type="dxa"/>
          </w:tcPr>
          <w:p w:rsidR="00094D56" w:rsidRPr="00B83539" w:rsidRDefault="00094D56" w:rsidP="00B75859">
            <w:pPr>
              <w:jc w:val="center"/>
              <w:rPr>
                <w:b/>
                <w:sz w:val="24"/>
                <w:szCs w:val="24"/>
              </w:rPr>
            </w:pPr>
            <w:r w:rsidRPr="00B83539">
              <w:rPr>
                <w:b/>
                <w:sz w:val="24"/>
                <w:szCs w:val="24"/>
              </w:rPr>
              <w:t>Семестр</w:t>
            </w:r>
          </w:p>
        </w:tc>
        <w:tc>
          <w:tcPr>
            <w:tcW w:w="1276" w:type="dxa"/>
          </w:tcPr>
          <w:p w:rsidR="00094D56" w:rsidRPr="00B83539" w:rsidRDefault="00094D56" w:rsidP="00B75859">
            <w:pPr>
              <w:jc w:val="center"/>
              <w:rPr>
                <w:b/>
                <w:sz w:val="24"/>
                <w:szCs w:val="24"/>
              </w:rPr>
            </w:pPr>
            <w:r w:rsidRPr="00B83539">
              <w:rPr>
                <w:b/>
                <w:sz w:val="24"/>
                <w:szCs w:val="24"/>
              </w:rPr>
              <w:t>Вид контроля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center"/>
              <w:rPr>
                <w:b/>
                <w:sz w:val="24"/>
                <w:szCs w:val="24"/>
              </w:rPr>
            </w:pPr>
            <w:r w:rsidRPr="00B83539">
              <w:rPr>
                <w:b/>
                <w:sz w:val="24"/>
                <w:szCs w:val="24"/>
              </w:rPr>
              <w:t>Вид работы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center"/>
              <w:rPr>
                <w:b/>
                <w:sz w:val="24"/>
                <w:szCs w:val="24"/>
              </w:rPr>
            </w:pPr>
            <w:r w:rsidRPr="00B83539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1843" w:type="dxa"/>
          </w:tcPr>
          <w:p w:rsidR="00094D56" w:rsidRPr="00B83539" w:rsidRDefault="00094D56" w:rsidP="00B75859">
            <w:pPr>
              <w:jc w:val="center"/>
              <w:rPr>
                <w:b/>
                <w:sz w:val="24"/>
                <w:szCs w:val="24"/>
              </w:rPr>
            </w:pPr>
            <w:r w:rsidRPr="00B83539">
              <w:rPr>
                <w:b/>
                <w:sz w:val="24"/>
                <w:szCs w:val="24"/>
              </w:rPr>
              <w:t>Задача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1 курс </w:t>
            </w:r>
          </w:p>
        </w:tc>
        <w:tc>
          <w:tcPr>
            <w:tcW w:w="1134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Первый </w:t>
            </w: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2268" w:type="dxa"/>
          </w:tcPr>
          <w:p w:rsidR="00094D56" w:rsidRPr="00B83539" w:rsidRDefault="000270BF" w:rsidP="00B75859">
            <w:pPr>
              <w:jc w:val="both"/>
              <w:rPr>
                <w:sz w:val="24"/>
                <w:szCs w:val="24"/>
              </w:rPr>
            </w:pPr>
            <w:r w:rsidRPr="000270B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0270BF">
              <w:rPr>
                <w:sz w:val="24"/>
                <w:szCs w:val="24"/>
              </w:rPr>
              <w:t>Декоративное решение натурного натюрморта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Освещение боковое. Предметы разной тональности.</w:t>
            </w: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выявление уровня подготовки учащихся</w:t>
            </w:r>
          </w:p>
        </w:tc>
      </w:tr>
      <w:tr w:rsidR="00094D56" w:rsidRPr="00B83539" w:rsidTr="00094D56">
        <w:trPr>
          <w:trHeight w:val="822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0270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270BF" w:rsidRPr="000270BF">
              <w:rPr>
                <w:sz w:val="24"/>
                <w:szCs w:val="24"/>
              </w:rPr>
              <w:t>Цветовые композиции на основе натюрморта</w:t>
            </w:r>
          </w:p>
        </w:tc>
        <w:tc>
          <w:tcPr>
            <w:tcW w:w="2268" w:type="dxa"/>
            <w:vMerge w:val="restart"/>
          </w:tcPr>
          <w:p w:rsidR="00094D56" w:rsidRPr="00B83539" w:rsidRDefault="00094D56" w:rsidP="00B75859">
            <w:pPr>
              <w:pStyle w:val="af"/>
            </w:pPr>
          </w:p>
          <w:p w:rsidR="00094D56" w:rsidRPr="00B83539" w:rsidRDefault="00094D56" w:rsidP="007A29CA">
            <w:pPr>
              <w:pStyle w:val="af"/>
            </w:pPr>
            <w:r w:rsidRPr="007A29CA">
              <w:rPr>
                <w:sz w:val="24"/>
                <w:szCs w:val="24"/>
              </w:rPr>
              <w:t>Натюрморт составляется из предметов разной тональности. При естественном освещении</w:t>
            </w:r>
            <w:r w:rsidRPr="00B83539">
              <w:t>.</w:t>
            </w:r>
          </w:p>
        </w:tc>
        <w:tc>
          <w:tcPr>
            <w:tcW w:w="1843" w:type="dxa"/>
            <w:vMerge w:val="restart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больших тональных отношений. Изучая светотень (блики, свет, полутень, тень, рефле</w:t>
            </w:r>
            <w:r w:rsidR="0060588B">
              <w:rPr>
                <w:sz w:val="24"/>
                <w:szCs w:val="24"/>
              </w:rPr>
              <w:t>кс)</w:t>
            </w:r>
            <w:r w:rsidRPr="00B83539">
              <w:rPr>
                <w:sz w:val="24"/>
                <w:szCs w:val="24"/>
              </w:rPr>
              <w:t>.</w:t>
            </w:r>
          </w:p>
        </w:tc>
      </w:tr>
      <w:tr w:rsidR="00094D56" w:rsidRPr="00B83539" w:rsidTr="00094D56">
        <w:trPr>
          <w:trHeight w:val="276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094D56" w:rsidRDefault="000270BF" w:rsidP="00B75859">
            <w:pPr>
              <w:jc w:val="both"/>
              <w:rPr>
                <w:sz w:val="24"/>
                <w:szCs w:val="24"/>
              </w:rPr>
            </w:pPr>
            <w:r w:rsidRPr="000270BF">
              <w:rPr>
                <w:sz w:val="24"/>
                <w:szCs w:val="24"/>
              </w:rPr>
              <w:t>Натюрморт в технике витраж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pStyle w:val="af"/>
            </w:pPr>
          </w:p>
        </w:tc>
        <w:tc>
          <w:tcPr>
            <w:tcW w:w="1843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</w:tr>
      <w:tr w:rsidR="00094D56" w:rsidRPr="00B83539" w:rsidTr="00094D56">
        <w:trPr>
          <w:trHeight w:val="536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pStyle w:val="af"/>
            </w:pPr>
          </w:p>
        </w:tc>
        <w:tc>
          <w:tcPr>
            <w:tcW w:w="1843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верная передача тоновых и тепло-холодных отношений. </w:t>
            </w:r>
          </w:p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выявления различия сближенных</w:t>
            </w:r>
          </w:p>
        </w:tc>
      </w:tr>
      <w:tr w:rsidR="00094D56" w:rsidRPr="00B83539" w:rsidTr="00094D56">
        <w:trPr>
          <w:trHeight w:val="521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270BF" w:rsidP="00B75859">
            <w:pPr>
              <w:jc w:val="both"/>
              <w:rPr>
                <w:sz w:val="24"/>
                <w:szCs w:val="24"/>
              </w:rPr>
            </w:pPr>
            <w:r w:rsidRPr="000270BF">
              <w:rPr>
                <w:sz w:val="24"/>
                <w:szCs w:val="24"/>
              </w:rPr>
              <w:t>Декоративное решение натюрморта с комнатными цветами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pStyle w:val="af"/>
            </w:pP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цветов, путем  сравнения цветовых  отношений  и  умения их  гармонизировать.</w:t>
            </w:r>
          </w:p>
        </w:tc>
      </w:tr>
      <w:tr w:rsidR="00094D56" w:rsidRPr="00B83539" w:rsidTr="00094D56">
        <w:trPr>
          <w:trHeight w:val="521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270BF" w:rsidRPr="000270BF" w:rsidRDefault="000270BF" w:rsidP="000270BF">
            <w:pPr>
              <w:jc w:val="both"/>
              <w:rPr>
                <w:sz w:val="24"/>
                <w:szCs w:val="24"/>
              </w:rPr>
            </w:pPr>
            <w:r w:rsidRPr="000270BF">
              <w:rPr>
                <w:sz w:val="24"/>
                <w:szCs w:val="24"/>
              </w:rPr>
              <w:t xml:space="preserve">Декоративное решение многоуровнего усложненного натюрморта 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B75859">
            <w:pPr>
              <w:pStyle w:val="af"/>
            </w:pPr>
          </w:p>
        </w:tc>
        <w:tc>
          <w:tcPr>
            <w:tcW w:w="1843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</w:tr>
      <w:tr w:rsidR="00094D56" w:rsidRPr="00B83539" w:rsidTr="00094D56">
        <w:trPr>
          <w:trHeight w:val="703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Экзаменационный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Сложный натюрморт из предметов, различных по материальности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pStyle w:val="af"/>
            </w:pPr>
            <w:r>
              <w:t>Натюрморт должен носить более завершенный характер</w:t>
            </w: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итога знаний</w:t>
            </w:r>
            <w:r w:rsidR="007A29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полученных за 1 семестр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Второй </w:t>
            </w: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Натюрморт из  предметов </w:t>
            </w:r>
            <w:r>
              <w:rPr>
                <w:sz w:val="24"/>
                <w:szCs w:val="24"/>
              </w:rPr>
              <w:t>простых и ясных по форме, разных по тональности (гризайль)</w:t>
            </w:r>
          </w:p>
        </w:tc>
        <w:tc>
          <w:tcPr>
            <w:tcW w:w="2268" w:type="dxa"/>
          </w:tcPr>
          <w:p w:rsidR="00094D56" w:rsidRPr="007A29CA" w:rsidRDefault="00094D56" w:rsidP="00B75859">
            <w:pPr>
              <w:pStyle w:val="af"/>
              <w:rPr>
                <w:sz w:val="24"/>
                <w:szCs w:val="24"/>
              </w:rPr>
            </w:pPr>
            <w:r w:rsidRPr="007A29CA">
              <w:rPr>
                <w:sz w:val="24"/>
                <w:szCs w:val="24"/>
              </w:rPr>
              <w:t xml:space="preserve">Натюрморт составляется из предметов различной тональности. При естественном освещении. </w:t>
            </w:r>
            <w:r w:rsidRPr="007A29CA">
              <w:rPr>
                <w:sz w:val="24"/>
                <w:szCs w:val="24"/>
              </w:rPr>
              <w:lastRenderedPageBreak/>
              <w:t xml:space="preserve">Техника гризайль </w:t>
            </w:r>
            <w:r w:rsidR="007A29CA">
              <w:rPr>
                <w:sz w:val="24"/>
                <w:szCs w:val="24"/>
              </w:rPr>
              <w:t xml:space="preserve">(белила, </w:t>
            </w:r>
            <w:r w:rsidRPr="007A29CA">
              <w:rPr>
                <w:sz w:val="24"/>
                <w:szCs w:val="24"/>
              </w:rPr>
              <w:t xml:space="preserve">умбра натуральная  или жженая, марс темный, синяя или голубая  краски). 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60588B">
              <w:rPr>
                <w:sz w:val="24"/>
                <w:szCs w:val="24"/>
              </w:rPr>
              <w:t>ередача больших тональных</w:t>
            </w:r>
            <w:r w:rsidRPr="00B83539">
              <w:rPr>
                <w:sz w:val="24"/>
                <w:szCs w:val="24"/>
              </w:rPr>
              <w:t xml:space="preserve">  тепло-холодных  отношений.</w:t>
            </w:r>
            <w:r w:rsidR="00AF36FA">
              <w:rPr>
                <w:sz w:val="24"/>
                <w:szCs w:val="24"/>
              </w:rPr>
              <w:t xml:space="preserve"> Методы</w:t>
            </w:r>
            <w:r w:rsidR="0060588B">
              <w:rPr>
                <w:sz w:val="24"/>
                <w:szCs w:val="24"/>
              </w:rPr>
              <w:t xml:space="preserve"> и </w:t>
            </w:r>
            <w:r w:rsidR="0060588B">
              <w:rPr>
                <w:sz w:val="24"/>
                <w:szCs w:val="24"/>
              </w:rPr>
              <w:lastRenderedPageBreak/>
              <w:t>приемами работы темперой</w:t>
            </w:r>
            <w:r>
              <w:rPr>
                <w:sz w:val="24"/>
                <w:szCs w:val="24"/>
              </w:rPr>
              <w:t>.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Экзаменационный </w:t>
            </w:r>
          </w:p>
        </w:tc>
        <w:tc>
          <w:tcPr>
            <w:tcW w:w="2268" w:type="dxa"/>
          </w:tcPr>
          <w:p w:rsidR="00094D56" w:rsidRDefault="00AF36FA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н</w:t>
            </w:r>
            <w:r w:rsidR="00094D56" w:rsidRPr="00B83539">
              <w:rPr>
                <w:sz w:val="24"/>
                <w:szCs w:val="24"/>
              </w:rPr>
              <w:t xml:space="preserve">атюрморт из предметов </w:t>
            </w:r>
            <w:r w:rsidR="00094D56">
              <w:rPr>
                <w:sz w:val="24"/>
                <w:szCs w:val="24"/>
              </w:rPr>
              <w:t>простых и ясных по форме, разных по тональности (в цвете)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Постановка из предметов контрастных по цвету.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Освещение боковое, естественное.</w:t>
            </w:r>
          </w:p>
        </w:tc>
        <w:tc>
          <w:tcPr>
            <w:tcW w:w="1843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Верная передача цветовых и тональных отношений, большой формы. Гармонизация контрастных цветов.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Натюрморт из  предметов, сближенных по  цвету 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больших цветовых и  тональных отношений. Нахождения различия оттенков сближенных цветов. Передача пространства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897DB5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н</w:t>
            </w:r>
            <w:r w:rsidR="00094D56">
              <w:rPr>
                <w:sz w:val="24"/>
                <w:szCs w:val="24"/>
              </w:rPr>
              <w:t>атюрморт из предметов, контрастных по цвету.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Натюрморт из крупных предметов быта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</w:tr>
      <w:tr w:rsidR="00094D56" w:rsidRPr="00B83539" w:rsidTr="00094D56">
        <w:trPr>
          <w:trHeight w:val="2142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Экзаменационный </w:t>
            </w: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Натюрморт из предметов быта,  простых  по  форме,  различных  по  материальности  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применить все знания, полученные на  первом  году обучения.</w:t>
            </w:r>
            <w:r w:rsidR="007A29CA">
              <w:rPr>
                <w:sz w:val="24"/>
                <w:szCs w:val="24"/>
              </w:rPr>
              <w:t xml:space="preserve"> </w:t>
            </w:r>
            <w:r w:rsidRPr="00B83539">
              <w:rPr>
                <w:sz w:val="24"/>
                <w:szCs w:val="24"/>
              </w:rPr>
              <w:t>Передача материальности. Лепка формы цветом, при ясном и выразительном композиционном решении.  Цельность колористического и тонального решения. Последовательность ведения этюда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2 курс</w:t>
            </w:r>
          </w:p>
        </w:tc>
        <w:tc>
          <w:tcPr>
            <w:tcW w:w="1134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Третий </w:t>
            </w: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2268" w:type="dxa"/>
          </w:tcPr>
          <w:p w:rsidR="00094D56" w:rsidRPr="00B83539" w:rsidRDefault="00891B30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</w:t>
            </w:r>
            <w:r w:rsidR="00094D56" w:rsidRPr="00B83539">
              <w:rPr>
                <w:sz w:val="24"/>
                <w:szCs w:val="24"/>
              </w:rPr>
              <w:t xml:space="preserve"> </w:t>
            </w:r>
            <w:r w:rsidR="00094D56" w:rsidRPr="00B83539">
              <w:rPr>
                <w:sz w:val="24"/>
                <w:szCs w:val="24"/>
              </w:rPr>
              <w:lastRenderedPageBreak/>
              <w:t>осенний натюрморт</w:t>
            </w: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lastRenderedPageBreak/>
              <w:t xml:space="preserve">В постановке  </w:t>
            </w:r>
            <w:r w:rsidRPr="00B83539">
              <w:rPr>
                <w:sz w:val="24"/>
                <w:szCs w:val="24"/>
              </w:rPr>
              <w:lastRenderedPageBreak/>
              <w:t>желательно использовать натуральные овощи  и фрукты</w:t>
            </w:r>
          </w:p>
        </w:tc>
        <w:tc>
          <w:tcPr>
            <w:tcW w:w="1843" w:type="dxa"/>
          </w:tcPr>
          <w:p w:rsidR="00094D56" w:rsidRPr="00B83539" w:rsidRDefault="00AF36FA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</w:t>
            </w:r>
            <w:r w:rsidR="00094D56" w:rsidRPr="00B83539">
              <w:rPr>
                <w:sz w:val="24"/>
                <w:szCs w:val="24"/>
              </w:rPr>
              <w:t xml:space="preserve">азвитие </w:t>
            </w:r>
            <w:r w:rsidR="00094D56" w:rsidRPr="00B83539">
              <w:rPr>
                <w:sz w:val="24"/>
                <w:szCs w:val="24"/>
              </w:rPr>
              <w:lastRenderedPageBreak/>
              <w:t>эмоционального восприятия натуры, чувства цвета, гармонии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891B30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 н</w:t>
            </w:r>
            <w:r w:rsidR="00094D56" w:rsidRPr="00B83539">
              <w:rPr>
                <w:sz w:val="24"/>
                <w:szCs w:val="24"/>
              </w:rPr>
              <w:t>атюрморт из крупных предметов быта в интерьере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пространства живописной среды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Натюрморт с  гипсовым орнаментом или  гипсовой  вазой  с  драпировкой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наряду с общим цветом  и  тональным решением постановки, более конкретно пролепить форму гипса и передать характер складок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891B30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н</w:t>
            </w:r>
            <w:r w:rsidR="00094D56" w:rsidRPr="00B83539">
              <w:rPr>
                <w:sz w:val="24"/>
                <w:szCs w:val="24"/>
              </w:rPr>
              <w:t>атюрморт с</w:t>
            </w:r>
            <w:r w:rsidR="007A29CA">
              <w:rPr>
                <w:sz w:val="24"/>
                <w:szCs w:val="24"/>
              </w:rPr>
              <w:t xml:space="preserve"> </w:t>
            </w:r>
            <w:r w:rsidR="00094D56">
              <w:rPr>
                <w:sz w:val="24"/>
                <w:szCs w:val="24"/>
              </w:rPr>
              <w:t>гипсовой маской или животного</w:t>
            </w: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Натюрморт с черепом как переходное задание к изображению  головы, не следует  перегружать лишними предметами</w:t>
            </w: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лепка формы средствами живописи (цветовые контрасты, светотень)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Экзаменационный</w:t>
            </w:r>
          </w:p>
        </w:tc>
        <w:tc>
          <w:tcPr>
            <w:tcW w:w="2268" w:type="dxa"/>
          </w:tcPr>
          <w:p w:rsidR="00094D56" w:rsidRPr="00B83539" w:rsidRDefault="00891B30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н</w:t>
            </w:r>
            <w:r w:rsidR="00094D56">
              <w:rPr>
                <w:sz w:val="24"/>
                <w:szCs w:val="24"/>
              </w:rPr>
              <w:t xml:space="preserve">атюрморт с предметами разной материальности </w:t>
            </w:r>
            <w:r>
              <w:rPr>
                <w:sz w:val="24"/>
                <w:szCs w:val="24"/>
              </w:rPr>
              <w:t>и фактуры</w:t>
            </w:r>
            <w:r w:rsidR="00094D56">
              <w:rPr>
                <w:sz w:val="24"/>
                <w:szCs w:val="24"/>
              </w:rPr>
              <w:t>(тематический)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Предметы различной материальности (стекло, металл и т.д.)</w:t>
            </w:r>
          </w:p>
        </w:tc>
        <w:tc>
          <w:tcPr>
            <w:tcW w:w="1843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Передача </w:t>
            </w:r>
            <w:r w:rsidR="0060588B">
              <w:rPr>
                <w:sz w:val="24"/>
                <w:szCs w:val="24"/>
              </w:rPr>
              <w:t xml:space="preserve">фактуры </w:t>
            </w:r>
            <w:r>
              <w:rPr>
                <w:sz w:val="24"/>
                <w:szCs w:val="24"/>
              </w:rPr>
              <w:t>материально</w:t>
            </w:r>
            <w:r w:rsidR="0060588B">
              <w:rPr>
                <w:sz w:val="24"/>
                <w:szCs w:val="24"/>
              </w:rPr>
              <w:t>сти средствами темперной живописи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Четвертый</w:t>
            </w: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Натюрморт в  усложнённых условиях освещения</w:t>
            </w: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Натюрморт может быть поставлен против света на  фоне  окна и  пейзажа за ним,  носить тематический  характер</w:t>
            </w: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состояния среды, условий освещенности и воздушной перспективы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Гипсовая голова  (гризайль)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гипсовая голова  является главным  объектом постановки, но  лепка сложной  формы рассматривается в  комплексе  всех  живописно-</w:t>
            </w:r>
            <w:r w:rsidRPr="00B83539">
              <w:rPr>
                <w:sz w:val="24"/>
                <w:szCs w:val="24"/>
              </w:rPr>
              <w:lastRenderedPageBreak/>
              <w:t>пластических  задач</w:t>
            </w:r>
          </w:p>
        </w:tc>
        <w:tc>
          <w:tcPr>
            <w:tcW w:w="1843" w:type="dxa"/>
          </w:tcPr>
          <w:p w:rsidR="007A29CA" w:rsidRDefault="00094D56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lastRenderedPageBreak/>
              <w:t>последовательное  ведение  этюда.</w:t>
            </w:r>
          </w:p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большой формы. Проработка деталей лицевой части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lastRenderedPageBreak/>
              <w:t>глаза, нос, рот</w:t>
            </w:r>
            <w:r w:rsidRPr="00B83539">
              <w:rPr>
                <w:sz w:val="24"/>
                <w:szCs w:val="24"/>
              </w:rPr>
              <w:t>.  Цельность тонального решения</w:t>
            </w:r>
            <w:r>
              <w:rPr>
                <w:sz w:val="24"/>
                <w:szCs w:val="24"/>
              </w:rPr>
              <w:t>.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цветом большой формы. Нахождение методом сравнения цветового звучания светлых мест, теней, полутонов и отношения головы к фону.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Натюрморт с  гипсовой  головой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объема материала, пространства, условий освещенности и  среды</w:t>
            </w:r>
          </w:p>
        </w:tc>
      </w:tr>
      <w:tr w:rsidR="00094D56" w:rsidRPr="00B83539" w:rsidTr="00094D56">
        <w:trPr>
          <w:trHeight w:val="838"/>
          <w:jc w:val="center"/>
        </w:trPr>
        <w:tc>
          <w:tcPr>
            <w:tcW w:w="1129" w:type="dxa"/>
            <w:vMerge w:val="restart"/>
            <w:tcBorders>
              <w:bottom w:val="single" w:sz="4" w:space="0" w:color="auto"/>
            </w:tcBorders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94D56" w:rsidRDefault="00891B30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портрет</w:t>
            </w:r>
            <w:r w:rsidR="00094D56">
              <w:rPr>
                <w:sz w:val="24"/>
                <w:szCs w:val="24"/>
              </w:rPr>
              <w:t xml:space="preserve"> головы пожилого натурщика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 с четкими, ясными по форме и цвету чертами лица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Живописное решение, грамотный рисунок головы в более сложном повороте с учетом конструкции головы и перспективы.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Экзаменационный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Этюд головы натурщицы</w:t>
            </w:r>
          </w:p>
        </w:tc>
        <w:tc>
          <w:tcPr>
            <w:tcW w:w="2268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</w:tr>
      <w:tr w:rsidR="0030387D" w:rsidRPr="00B83539" w:rsidTr="00094D56">
        <w:trPr>
          <w:jc w:val="center"/>
        </w:trPr>
        <w:tc>
          <w:tcPr>
            <w:tcW w:w="1129" w:type="dxa"/>
            <w:vMerge w:val="restart"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3 курс</w:t>
            </w:r>
          </w:p>
        </w:tc>
        <w:tc>
          <w:tcPr>
            <w:tcW w:w="1134" w:type="dxa"/>
            <w:vMerge w:val="restart"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Пятый </w:t>
            </w:r>
          </w:p>
        </w:tc>
        <w:tc>
          <w:tcPr>
            <w:tcW w:w="1276" w:type="dxa"/>
            <w:vMerge w:val="restart"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2268" w:type="dxa"/>
          </w:tcPr>
          <w:p w:rsidR="0030387D" w:rsidRPr="00B83539" w:rsidRDefault="00891B30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о</w:t>
            </w:r>
            <w:r w:rsidR="0030387D" w:rsidRPr="00B83539">
              <w:rPr>
                <w:sz w:val="24"/>
                <w:szCs w:val="24"/>
              </w:rPr>
              <w:t>сенний натюрморт</w:t>
            </w:r>
          </w:p>
        </w:tc>
        <w:tc>
          <w:tcPr>
            <w:tcW w:w="2268" w:type="dxa"/>
          </w:tcPr>
          <w:p w:rsidR="0030387D" w:rsidRDefault="0030387D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Для натюрморта  можно использовать  осенние  листья,  ветки рябины,  грибы  и  драпировки. Освещение  по  усмотрению педагога</w:t>
            </w:r>
          </w:p>
          <w:p w:rsidR="0030387D" w:rsidRPr="00B83539" w:rsidRDefault="0030387D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387D" w:rsidRPr="00B83539" w:rsidRDefault="0030387D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развитие чувства цветовой гармонии, повышения декоративной выразительности цвета в живописи</w:t>
            </w:r>
          </w:p>
        </w:tc>
      </w:tr>
      <w:tr w:rsidR="0030387D" w:rsidRPr="00B83539" w:rsidTr="0030387D">
        <w:trPr>
          <w:trHeight w:val="1470"/>
          <w:jc w:val="center"/>
        </w:trPr>
        <w:tc>
          <w:tcPr>
            <w:tcW w:w="1129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0387D" w:rsidRDefault="0030387D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Этюд головы  молодой  натурщицы</w:t>
            </w:r>
          </w:p>
          <w:p w:rsidR="0030387D" w:rsidRDefault="0030387D" w:rsidP="00B75859">
            <w:pPr>
              <w:jc w:val="both"/>
              <w:rPr>
                <w:sz w:val="24"/>
                <w:szCs w:val="24"/>
              </w:rPr>
            </w:pPr>
          </w:p>
          <w:p w:rsidR="0030387D" w:rsidRPr="00B83539" w:rsidRDefault="0030387D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0387D" w:rsidRPr="00B83539" w:rsidRDefault="006940D8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Постановка должна быть ясной по цвету и форме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0387D" w:rsidRPr="00B83539" w:rsidRDefault="0030387D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живописное решение с детальной проработкой (глаза, нос,  </w:t>
            </w:r>
            <w:r w:rsidRPr="00B83539">
              <w:rPr>
                <w:sz w:val="24"/>
                <w:szCs w:val="24"/>
              </w:rPr>
              <w:lastRenderedPageBreak/>
              <w:t>рот)</w:t>
            </w:r>
          </w:p>
        </w:tc>
      </w:tr>
      <w:tr w:rsidR="0030387D" w:rsidRPr="00B83539" w:rsidTr="0030387D">
        <w:trPr>
          <w:trHeight w:val="111"/>
          <w:jc w:val="center"/>
        </w:trPr>
        <w:tc>
          <w:tcPr>
            <w:tcW w:w="1129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0387D" w:rsidRPr="00B83539" w:rsidRDefault="000B32A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портрет</w:t>
            </w:r>
            <w:r w:rsidR="0030387D">
              <w:rPr>
                <w:sz w:val="24"/>
                <w:szCs w:val="24"/>
              </w:rPr>
              <w:t xml:space="preserve"> головы натурщика с плечевым поясом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0387D" w:rsidRPr="00B83539" w:rsidRDefault="009E347D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 выполняется в комплексе с шеей и плечевым поясом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0387D" w:rsidRPr="00B83539" w:rsidRDefault="0030387D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выявление взаимосвязи головы с плечевым поясом и  лепка  формы  цветом</w:t>
            </w:r>
          </w:p>
        </w:tc>
      </w:tr>
      <w:tr w:rsidR="0030387D" w:rsidRPr="00B83539" w:rsidTr="0030387D">
        <w:trPr>
          <w:trHeight w:val="150"/>
          <w:jc w:val="center"/>
        </w:trPr>
        <w:tc>
          <w:tcPr>
            <w:tcW w:w="1129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0387D" w:rsidRPr="00B83539" w:rsidRDefault="0030387D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0387D" w:rsidRPr="00B83539" w:rsidRDefault="0030387D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Этюд головы натурщика в головном уборе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0387D" w:rsidRPr="00B83539" w:rsidRDefault="0030387D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Выбирается натурщица с характерной внешностью и выразительными чертами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0387D" w:rsidRPr="00B83539" w:rsidRDefault="009E347D" w:rsidP="007A29C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рисовании головного убора подчинить рисунок складок форме головы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60588B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Декоративное решение</w:t>
            </w:r>
            <w:r w:rsidR="0030387D">
              <w:rPr>
                <w:sz w:val="24"/>
                <w:szCs w:val="24"/>
              </w:rPr>
              <w:t xml:space="preserve"> одетой мужской полуфигуры</w:t>
            </w:r>
          </w:p>
        </w:tc>
        <w:tc>
          <w:tcPr>
            <w:tcW w:w="2268" w:type="dxa"/>
          </w:tcPr>
          <w:p w:rsidR="00094D56" w:rsidRPr="00B83539" w:rsidRDefault="006940D8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Пожилой натурщик с выразительной формой головы и хорошо развитыми кистями рук</w:t>
            </w:r>
          </w:p>
        </w:tc>
        <w:tc>
          <w:tcPr>
            <w:tcW w:w="1843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Сравнить тепло-холодность в разных условиях освещения и ракурса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Экзаменационный</w:t>
            </w:r>
          </w:p>
        </w:tc>
        <w:tc>
          <w:tcPr>
            <w:tcW w:w="2268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Голова натурщика  с  плечевым  поясом 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Модель с ясно  выраженной  формой  шеи.  Освещение боковое</w:t>
            </w: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выявление взаимосвязи головы с плечевым поясом и  лепка  формы  цветом 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Этюд головы</w:t>
            </w:r>
            <w:r w:rsidR="006836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пожилого натурщика</w:t>
            </w:r>
          </w:p>
        </w:tc>
        <w:tc>
          <w:tcPr>
            <w:tcW w:w="2268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в композиционное   решение  следует  включать  часть  торса  натурщиц</w:t>
            </w:r>
          </w:p>
        </w:tc>
        <w:tc>
          <w:tcPr>
            <w:tcW w:w="1843" w:type="dxa"/>
          </w:tcPr>
          <w:p w:rsidR="00094D56" w:rsidRPr="00B83539" w:rsidRDefault="00094D56" w:rsidP="007A29CA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колористическое решение, лепка формы,  передача характера модели</w:t>
            </w:r>
          </w:p>
        </w:tc>
      </w:tr>
      <w:tr w:rsidR="006940D8" w:rsidRPr="00B83539" w:rsidTr="00094D56">
        <w:trPr>
          <w:jc w:val="center"/>
        </w:trPr>
        <w:tc>
          <w:tcPr>
            <w:tcW w:w="1129" w:type="dxa"/>
            <w:vMerge/>
          </w:tcPr>
          <w:p w:rsidR="006940D8" w:rsidRPr="00B83539" w:rsidRDefault="006940D8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6940D8" w:rsidRPr="00B83539" w:rsidRDefault="006940D8" w:rsidP="00B75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Шестой </w:t>
            </w:r>
          </w:p>
          <w:p w:rsidR="006940D8" w:rsidRDefault="006940D8" w:rsidP="00B75859">
            <w:pPr>
              <w:rPr>
                <w:sz w:val="24"/>
                <w:szCs w:val="24"/>
              </w:rPr>
            </w:pPr>
          </w:p>
          <w:p w:rsidR="006940D8" w:rsidRDefault="006940D8" w:rsidP="00B75859">
            <w:pPr>
              <w:rPr>
                <w:sz w:val="24"/>
                <w:szCs w:val="24"/>
              </w:rPr>
            </w:pPr>
          </w:p>
          <w:p w:rsidR="006940D8" w:rsidRDefault="006940D8" w:rsidP="00B75859">
            <w:pPr>
              <w:rPr>
                <w:sz w:val="24"/>
                <w:szCs w:val="24"/>
              </w:rPr>
            </w:pPr>
          </w:p>
          <w:p w:rsidR="006940D8" w:rsidRDefault="006940D8" w:rsidP="00B75859">
            <w:pPr>
              <w:rPr>
                <w:sz w:val="24"/>
                <w:szCs w:val="24"/>
              </w:rPr>
            </w:pPr>
          </w:p>
          <w:p w:rsidR="006940D8" w:rsidRDefault="006940D8" w:rsidP="00B75859">
            <w:pPr>
              <w:rPr>
                <w:sz w:val="24"/>
                <w:szCs w:val="24"/>
              </w:rPr>
            </w:pPr>
          </w:p>
          <w:p w:rsidR="006940D8" w:rsidRDefault="006940D8" w:rsidP="00B75859">
            <w:pPr>
              <w:rPr>
                <w:sz w:val="24"/>
                <w:szCs w:val="24"/>
              </w:rPr>
            </w:pPr>
          </w:p>
          <w:p w:rsidR="006940D8" w:rsidRPr="00B83539" w:rsidRDefault="006940D8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940D8" w:rsidRDefault="006940D8" w:rsidP="00B75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  <w:p w:rsidR="006940D8" w:rsidRPr="00B83539" w:rsidRDefault="006940D8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940D8" w:rsidRDefault="000B32A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натюрморт</w:t>
            </w:r>
            <w:r w:rsidR="0068368C">
              <w:rPr>
                <w:sz w:val="24"/>
                <w:szCs w:val="24"/>
              </w:rPr>
              <w:t xml:space="preserve"> у окна в контражуре</w:t>
            </w:r>
          </w:p>
          <w:p w:rsidR="006940D8" w:rsidRDefault="006940D8" w:rsidP="00B75859">
            <w:pPr>
              <w:jc w:val="both"/>
              <w:rPr>
                <w:sz w:val="24"/>
                <w:szCs w:val="24"/>
              </w:rPr>
            </w:pPr>
          </w:p>
          <w:p w:rsidR="006940D8" w:rsidRPr="00B83539" w:rsidRDefault="006940D8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940D8" w:rsidRPr="00B83539" w:rsidRDefault="0068368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Выполнить этюд натюрморта, поставленного на окне при </w:t>
            </w:r>
            <w:r w:rsidR="00F82E86">
              <w:rPr>
                <w:sz w:val="24"/>
                <w:szCs w:val="24"/>
              </w:rPr>
              <w:t>вечернем</w:t>
            </w:r>
            <w:r>
              <w:rPr>
                <w:sz w:val="24"/>
                <w:szCs w:val="24"/>
              </w:rPr>
              <w:t xml:space="preserve"> освещении</w:t>
            </w:r>
            <w:r w:rsidR="00F82E86">
              <w:rPr>
                <w:sz w:val="24"/>
                <w:szCs w:val="24"/>
              </w:rPr>
              <w:t>. Рабочее место освещается теплым электрическим светом</w:t>
            </w:r>
          </w:p>
        </w:tc>
        <w:tc>
          <w:tcPr>
            <w:tcW w:w="1843" w:type="dxa"/>
          </w:tcPr>
          <w:p w:rsidR="006940D8" w:rsidRDefault="00F82E8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Определить изменения цвета предметов в зависимости от спектрального состава осещения</w:t>
            </w:r>
          </w:p>
          <w:p w:rsidR="006940D8" w:rsidRDefault="006940D8" w:rsidP="00B75859">
            <w:pPr>
              <w:jc w:val="both"/>
              <w:rPr>
                <w:sz w:val="24"/>
                <w:szCs w:val="24"/>
              </w:rPr>
            </w:pPr>
          </w:p>
          <w:p w:rsidR="006940D8" w:rsidRPr="00B83539" w:rsidRDefault="006940D8" w:rsidP="00B75859">
            <w:pPr>
              <w:jc w:val="both"/>
              <w:rPr>
                <w:sz w:val="24"/>
                <w:szCs w:val="24"/>
              </w:rPr>
            </w:pPr>
          </w:p>
        </w:tc>
      </w:tr>
      <w:tr w:rsidR="0068368C" w:rsidRPr="00B83539" w:rsidTr="001779B0">
        <w:trPr>
          <w:trHeight w:val="3036"/>
          <w:jc w:val="center"/>
        </w:trPr>
        <w:tc>
          <w:tcPr>
            <w:tcW w:w="1129" w:type="dxa"/>
            <w:vMerge/>
          </w:tcPr>
          <w:p w:rsidR="0068368C" w:rsidRPr="00B83539" w:rsidRDefault="0068368C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8368C" w:rsidRPr="00B83539" w:rsidRDefault="0068368C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8368C" w:rsidRPr="00B83539" w:rsidRDefault="0068368C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68368C" w:rsidRPr="00B83539" w:rsidRDefault="000B32A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н</w:t>
            </w:r>
            <w:r w:rsidR="0068368C">
              <w:rPr>
                <w:sz w:val="24"/>
                <w:szCs w:val="24"/>
              </w:rPr>
              <w:t>атюрморт из крупных предметов быта в интерьере</w:t>
            </w:r>
          </w:p>
        </w:tc>
        <w:tc>
          <w:tcPr>
            <w:tcW w:w="2268" w:type="dxa"/>
          </w:tcPr>
          <w:p w:rsidR="0068368C" w:rsidRPr="00B83539" w:rsidRDefault="00A1507A" w:rsidP="005F3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Натюрморт из предметов быта различных фактур и окраски с пространственным планом</w:t>
            </w:r>
          </w:p>
        </w:tc>
        <w:tc>
          <w:tcPr>
            <w:tcW w:w="1843" w:type="dxa"/>
          </w:tcPr>
          <w:p w:rsidR="0068368C" w:rsidRPr="00B83539" w:rsidRDefault="00A1507A" w:rsidP="005F3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Выявление основной характеристики каждого предмета и его связь с целым</w:t>
            </w:r>
          </w:p>
        </w:tc>
      </w:tr>
      <w:tr w:rsidR="00094D56" w:rsidRPr="00B83539" w:rsidTr="00094D56">
        <w:trPr>
          <w:trHeight w:val="1084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094D56" w:rsidP="006836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Этюд </w:t>
            </w:r>
            <w:r w:rsidR="0068368C">
              <w:rPr>
                <w:sz w:val="24"/>
                <w:szCs w:val="24"/>
              </w:rPr>
              <w:t>головы натурщика</w:t>
            </w:r>
          </w:p>
        </w:tc>
        <w:tc>
          <w:tcPr>
            <w:tcW w:w="2268" w:type="dxa"/>
          </w:tcPr>
          <w:p w:rsidR="00094D56" w:rsidRDefault="00094D56" w:rsidP="005F3792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Модель сидящая, постановка проста, лаконична, без  лишних  драпировок</w:t>
            </w:r>
          </w:p>
        </w:tc>
        <w:tc>
          <w:tcPr>
            <w:tcW w:w="1843" w:type="dxa"/>
          </w:tcPr>
          <w:p w:rsidR="00094D56" w:rsidRDefault="00094D56" w:rsidP="005F3792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 изучение формы обнаженного тела и взаимосвязь отдельных его частей</w:t>
            </w:r>
          </w:p>
        </w:tc>
      </w:tr>
      <w:tr w:rsidR="00094D56" w:rsidRPr="00B83539" w:rsidTr="00094D56">
        <w:trPr>
          <w:trHeight w:val="70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940D8" w:rsidRDefault="000B32AC" w:rsidP="006940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Одетая женская фигура в интерьере</w:t>
            </w:r>
          </w:p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68368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Одетая фигура в национальном костюме на цветном фоне</w:t>
            </w:r>
          </w:p>
        </w:tc>
        <w:tc>
          <w:tcPr>
            <w:tcW w:w="1843" w:type="dxa"/>
          </w:tcPr>
          <w:p w:rsidR="00094D56" w:rsidRDefault="006940D8" w:rsidP="006940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Компоновка в холсте, выявление взаимосвязи головы, торса и рук, индивидуальных особенностей модели, детальная проработка головы и кистей рук </w:t>
            </w:r>
          </w:p>
        </w:tc>
      </w:tr>
      <w:tr w:rsidR="006940D8" w:rsidRPr="00B83539" w:rsidTr="001779B0">
        <w:trPr>
          <w:trHeight w:val="3588"/>
          <w:jc w:val="center"/>
        </w:trPr>
        <w:tc>
          <w:tcPr>
            <w:tcW w:w="1129" w:type="dxa"/>
            <w:vMerge/>
          </w:tcPr>
          <w:p w:rsidR="006940D8" w:rsidRPr="00B83539" w:rsidRDefault="006940D8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940D8" w:rsidRPr="00B83539" w:rsidRDefault="006940D8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940D8" w:rsidRDefault="006940D8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940D8" w:rsidRDefault="000B32A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т</w:t>
            </w:r>
            <w:r w:rsidR="006940D8">
              <w:rPr>
                <w:sz w:val="24"/>
                <w:szCs w:val="24"/>
              </w:rPr>
              <w:t>ематический натюрморт</w:t>
            </w:r>
          </w:p>
        </w:tc>
        <w:tc>
          <w:tcPr>
            <w:tcW w:w="2268" w:type="dxa"/>
          </w:tcPr>
          <w:p w:rsidR="006940D8" w:rsidRDefault="0068368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натюрморта может быть исторической, отражать трудовую, профессиональную деятельность человека, особенности бытового или национального уклада жизни. ( образный подход к решению темы)</w:t>
            </w:r>
          </w:p>
          <w:p w:rsidR="006940D8" w:rsidRDefault="006940D8" w:rsidP="00B75859">
            <w:pPr>
              <w:jc w:val="both"/>
              <w:rPr>
                <w:sz w:val="24"/>
                <w:szCs w:val="24"/>
              </w:rPr>
            </w:pPr>
          </w:p>
          <w:p w:rsidR="006940D8" w:rsidRDefault="006940D8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940D8" w:rsidRDefault="006940D8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знаний, полученных за семестр.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4 курс</w:t>
            </w:r>
          </w:p>
        </w:tc>
        <w:tc>
          <w:tcPr>
            <w:tcW w:w="1134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Седьмой </w:t>
            </w: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2268" w:type="dxa"/>
          </w:tcPr>
          <w:p w:rsidR="00094D56" w:rsidRPr="00B83539" w:rsidRDefault="000B32A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</w:t>
            </w:r>
            <w:r w:rsidR="00094D56">
              <w:rPr>
                <w:sz w:val="24"/>
                <w:szCs w:val="24"/>
              </w:rPr>
              <w:t xml:space="preserve"> натюрморт </w:t>
            </w:r>
            <w:r>
              <w:rPr>
                <w:sz w:val="24"/>
                <w:szCs w:val="24"/>
              </w:rPr>
              <w:t>в интерьере</w:t>
            </w:r>
            <w:r w:rsidR="00094D56">
              <w:rPr>
                <w:sz w:val="24"/>
                <w:szCs w:val="24"/>
              </w:rPr>
              <w:t>(тематический)</w:t>
            </w:r>
          </w:p>
        </w:tc>
        <w:tc>
          <w:tcPr>
            <w:tcW w:w="2268" w:type="dxa"/>
          </w:tcPr>
          <w:p w:rsidR="00094D56" w:rsidRPr="00B83539" w:rsidRDefault="00094D56" w:rsidP="005F3792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Натюрморт, достаточно сложный по подбору предметов, пластически связанных с </w:t>
            </w:r>
            <w:r w:rsidRPr="00B83539">
              <w:rPr>
                <w:sz w:val="24"/>
                <w:szCs w:val="24"/>
              </w:rPr>
              <w:lastRenderedPageBreak/>
              <w:t>интерьером</w:t>
            </w:r>
          </w:p>
        </w:tc>
        <w:tc>
          <w:tcPr>
            <w:tcW w:w="1843" w:type="dxa"/>
          </w:tcPr>
          <w:p w:rsidR="00094D56" w:rsidRPr="00B83539" w:rsidRDefault="00094D56" w:rsidP="005F3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композиционное</w:t>
            </w:r>
            <w:r w:rsidRPr="00B83539">
              <w:rPr>
                <w:sz w:val="24"/>
                <w:szCs w:val="24"/>
              </w:rPr>
              <w:t xml:space="preserve"> и цветовое решение. Художественность исполнения</w:t>
            </w:r>
          </w:p>
        </w:tc>
      </w:tr>
      <w:tr w:rsidR="00094D56" w:rsidRPr="00B83539" w:rsidTr="00FB01B0">
        <w:trPr>
          <w:trHeight w:val="1500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94D56" w:rsidRPr="00B83539" w:rsidRDefault="000B32AC" w:rsidP="005F3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э</w:t>
            </w:r>
            <w:r w:rsidR="00094D56" w:rsidRPr="00B83539">
              <w:rPr>
                <w:sz w:val="24"/>
                <w:szCs w:val="24"/>
              </w:rPr>
              <w:t>тюд головы натурщицы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Постановка ставится в более сложном повороте, характерном для  данной модели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94D56" w:rsidRPr="00B83539" w:rsidRDefault="00094D56" w:rsidP="005F3792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характера модели, колористическое решение этюда</w:t>
            </w:r>
          </w:p>
        </w:tc>
      </w:tr>
      <w:tr w:rsidR="00FB01B0" w:rsidRPr="00B83539" w:rsidTr="00FB01B0">
        <w:trPr>
          <w:trHeight w:val="165"/>
          <w:jc w:val="center"/>
        </w:trPr>
        <w:tc>
          <w:tcPr>
            <w:tcW w:w="1129" w:type="dxa"/>
            <w:vMerge/>
          </w:tcPr>
          <w:p w:rsidR="00FB01B0" w:rsidRPr="00B83539" w:rsidRDefault="00FB01B0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B01B0" w:rsidRPr="00B83539" w:rsidRDefault="00FB01B0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B01B0" w:rsidRPr="00B83539" w:rsidRDefault="00FB01B0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B01B0" w:rsidRPr="00B83539" w:rsidRDefault="000B32AC" w:rsidP="005F3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н</w:t>
            </w:r>
            <w:r w:rsidR="00FB01B0">
              <w:rPr>
                <w:sz w:val="24"/>
                <w:szCs w:val="24"/>
              </w:rPr>
              <w:t>атюрморт сближенных по тону и цвету предметов с гипсовыми скульптурами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B01B0" w:rsidRPr="00B83539" w:rsidRDefault="001868F3" w:rsidP="00B7585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Натюрморт, достаточно сложный по подбору предметов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B01B0" w:rsidRPr="00B83539" w:rsidRDefault="001868F3" w:rsidP="005F3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композиционное</w:t>
            </w:r>
            <w:r w:rsidRPr="00B83539">
              <w:rPr>
                <w:sz w:val="24"/>
                <w:szCs w:val="24"/>
              </w:rPr>
              <w:t xml:space="preserve"> и цветовое решение. Художественность исполнения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94D56" w:rsidP="0057006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Этюд одетой   фигуры в  интерьере</w:t>
            </w:r>
            <w:r>
              <w:rPr>
                <w:sz w:val="24"/>
                <w:szCs w:val="24"/>
              </w:rPr>
              <w:t xml:space="preserve"> (в национальном костюме)</w:t>
            </w:r>
          </w:p>
        </w:tc>
        <w:tc>
          <w:tcPr>
            <w:tcW w:w="2268" w:type="dxa"/>
          </w:tcPr>
          <w:p w:rsidR="00094D56" w:rsidRPr="00B83539" w:rsidRDefault="00094D56" w:rsidP="0057006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Необходимо живописно-пластическое и  смысловое единство фигуры,  костюма, интерьера  и  возможных  деталей</w:t>
            </w:r>
          </w:p>
        </w:tc>
        <w:tc>
          <w:tcPr>
            <w:tcW w:w="1843" w:type="dxa"/>
          </w:tcPr>
          <w:p w:rsidR="00094D56" w:rsidRPr="00B83539" w:rsidRDefault="00094D56" w:rsidP="0057006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композиционное и живописное решение фигуры в предложенной среде и пространстве</w:t>
            </w:r>
          </w:p>
        </w:tc>
      </w:tr>
      <w:tr w:rsidR="00094D56" w:rsidRPr="00B83539" w:rsidTr="00094D56">
        <w:trPr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Pr="00B83539" w:rsidRDefault="000B32AC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Декоративный т</w:t>
            </w:r>
            <w:r w:rsidR="001868F3">
              <w:rPr>
                <w:sz w:val="24"/>
                <w:szCs w:val="24"/>
              </w:rPr>
              <w:t>ематический натюрморт</w:t>
            </w:r>
            <w:r>
              <w:rPr>
                <w:sz w:val="24"/>
                <w:szCs w:val="24"/>
              </w:rPr>
              <w:t xml:space="preserve"> в стиле кубизм</w:t>
            </w:r>
          </w:p>
        </w:tc>
        <w:tc>
          <w:tcPr>
            <w:tcW w:w="2268" w:type="dxa"/>
          </w:tcPr>
          <w:p w:rsidR="001868F3" w:rsidRDefault="001868F3" w:rsidP="001868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натюрморта может быть исторической, отражать трудовую, профессиональную деятельность человека, особенности бытового или национального уклада жизни. ( образный подход к решению темы)</w:t>
            </w:r>
          </w:p>
          <w:p w:rsidR="00094D56" w:rsidRPr="00B83539" w:rsidRDefault="00094D56" w:rsidP="005700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4D56" w:rsidRPr="00B83539" w:rsidRDefault="001868F3" w:rsidP="005700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знаний, полученных за семестр.</w:t>
            </w:r>
          </w:p>
        </w:tc>
      </w:tr>
      <w:tr w:rsidR="00094D56" w:rsidRPr="00B83539" w:rsidTr="00094D56">
        <w:trPr>
          <w:trHeight w:val="523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Экзаменационный </w:t>
            </w:r>
          </w:p>
        </w:tc>
        <w:tc>
          <w:tcPr>
            <w:tcW w:w="2268" w:type="dxa"/>
          </w:tcPr>
          <w:p w:rsidR="00094D56" w:rsidRPr="00B83539" w:rsidRDefault="00094D56" w:rsidP="0057006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Этюд </w:t>
            </w:r>
            <w:r>
              <w:rPr>
                <w:sz w:val="24"/>
                <w:szCs w:val="24"/>
              </w:rPr>
              <w:t>одетой фигуры в интерьере</w:t>
            </w:r>
          </w:p>
        </w:tc>
        <w:tc>
          <w:tcPr>
            <w:tcW w:w="2268" w:type="dxa"/>
          </w:tcPr>
          <w:p w:rsidR="00094D56" w:rsidRPr="00B83539" w:rsidRDefault="00094D56" w:rsidP="0057006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Необходимо максимально выявить характер  модели</w:t>
            </w:r>
          </w:p>
        </w:tc>
        <w:tc>
          <w:tcPr>
            <w:tcW w:w="1843" w:type="dxa"/>
          </w:tcPr>
          <w:p w:rsidR="00094D56" w:rsidRPr="00B83539" w:rsidRDefault="00094D56" w:rsidP="00570069">
            <w:pPr>
              <w:jc w:val="both"/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передача характера, колористическое решение</w:t>
            </w:r>
          </w:p>
        </w:tc>
      </w:tr>
      <w:tr w:rsidR="00094D56" w:rsidRPr="00B83539" w:rsidTr="00094D56">
        <w:trPr>
          <w:trHeight w:val="469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 xml:space="preserve">Восьмой </w:t>
            </w:r>
          </w:p>
        </w:tc>
        <w:tc>
          <w:tcPr>
            <w:tcW w:w="1276" w:type="dxa"/>
            <w:vMerge w:val="restart"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  <w:r w:rsidRPr="00B83539">
              <w:rPr>
                <w:sz w:val="24"/>
                <w:szCs w:val="24"/>
              </w:rPr>
              <w:t>Экзаменационный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Этюд головы с характерными чертами лица</w:t>
            </w:r>
          </w:p>
        </w:tc>
        <w:tc>
          <w:tcPr>
            <w:tcW w:w="2268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Необходимо максимально выявить характер модели</w:t>
            </w:r>
          </w:p>
        </w:tc>
        <w:tc>
          <w:tcPr>
            <w:tcW w:w="1843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характера, психологической характеристики модели.</w:t>
            </w:r>
          </w:p>
        </w:tc>
      </w:tr>
      <w:tr w:rsidR="00094D56" w:rsidRPr="00B83539" w:rsidTr="00094D56">
        <w:trPr>
          <w:trHeight w:val="884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Этюд обнаженной женской фигуры.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Движение фигуры простое (стоя) окружение лаконичное.</w:t>
            </w:r>
          </w:p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4D56" w:rsidRPr="00B83539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Композиционное решение, передача форм со знанием анатомии, цветовое </w:t>
            </w:r>
            <w:r>
              <w:rPr>
                <w:sz w:val="24"/>
                <w:szCs w:val="24"/>
              </w:rPr>
              <w:lastRenderedPageBreak/>
              <w:t>решение.</w:t>
            </w:r>
          </w:p>
        </w:tc>
      </w:tr>
      <w:tr w:rsidR="00094D56" w:rsidRPr="00B83539" w:rsidTr="00094D56">
        <w:trPr>
          <w:trHeight w:val="884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Этюд полуфигуры</w:t>
            </w:r>
          </w:p>
        </w:tc>
        <w:tc>
          <w:tcPr>
            <w:tcW w:w="2268" w:type="dxa"/>
            <w:vMerge w:val="restart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Постановка должна обладать цветовой и пластической выразительностью, все ее элементы составлять органичное целое.</w:t>
            </w:r>
          </w:p>
        </w:tc>
        <w:tc>
          <w:tcPr>
            <w:tcW w:w="1843" w:type="dxa"/>
            <w:vMerge w:val="restart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Композиционное колористическое решение. Решение образа.</w:t>
            </w:r>
          </w:p>
        </w:tc>
      </w:tr>
      <w:tr w:rsidR="00094D56" w:rsidRPr="00B83539" w:rsidTr="00094D56">
        <w:trPr>
          <w:trHeight w:val="1036"/>
          <w:jc w:val="center"/>
        </w:trPr>
        <w:tc>
          <w:tcPr>
            <w:tcW w:w="1129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94D56" w:rsidRPr="00B83539" w:rsidRDefault="00094D56" w:rsidP="00B7585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Этюд одетой фигуры в интерьере.</w:t>
            </w:r>
          </w:p>
        </w:tc>
        <w:tc>
          <w:tcPr>
            <w:tcW w:w="2268" w:type="dxa"/>
            <w:vMerge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94D56" w:rsidRDefault="00094D56" w:rsidP="00B75859">
            <w:pPr>
              <w:jc w:val="both"/>
              <w:rPr>
                <w:sz w:val="24"/>
                <w:szCs w:val="24"/>
              </w:rPr>
            </w:pPr>
          </w:p>
        </w:tc>
      </w:tr>
    </w:tbl>
    <w:p w:rsidR="004844E6" w:rsidRDefault="004844E6" w:rsidP="004844E6">
      <w:pPr>
        <w:shd w:val="clear" w:color="auto" w:fill="FFFFFF"/>
        <w:spacing w:line="315" w:lineRule="atLeast"/>
        <w:jc w:val="center"/>
        <w:rPr>
          <w:b/>
          <w:bCs/>
          <w:color w:val="181818"/>
          <w:sz w:val="24"/>
          <w:szCs w:val="24"/>
        </w:rPr>
      </w:pPr>
      <w:r w:rsidRPr="004844E6">
        <w:rPr>
          <w:b/>
          <w:bCs/>
          <w:color w:val="181818"/>
          <w:sz w:val="24"/>
          <w:szCs w:val="24"/>
        </w:rPr>
        <w:t>5. Задания текущего контроля знаний</w:t>
      </w:r>
    </w:p>
    <w:p w:rsidR="002F254E" w:rsidRPr="004844E6" w:rsidRDefault="002F254E" w:rsidP="004844E6">
      <w:pPr>
        <w:shd w:val="clear" w:color="auto" w:fill="FFFFFF"/>
        <w:spacing w:line="315" w:lineRule="atLeast"/>
        <w:jc w:val="center"/>
        <w:rPr>
          <w:color w:val="181818"/>
          <w:sz w:val="24"/>
          <w:szCs w:val="24"/>
        </w:rPr>
      </w:pPr>
    </w:p>
    <w:p w:rsidR="004844E6" w:rsidRPr="004844E6" w:rsidRDefault="004844E6" w:rsidP="004844E6">
      <w:pPr>
        <w:shd w:val="clear" w:color="auto" w:fill="FFFFFF"/>
        <w:spacing w:line="315" w:lineRule="atLeast"/>
        <w:ind w:firstLine="709"/>
        <w:jc w:val="both"/>
        <w:rPr>
          <w:color w:val="181818"/>
          <w:sz w:val="24"/>
          <w:szCs w:val="24"/>
        </w:rPr>
      </w:pPr>
      <w:r w:rsidRPr="004844E6">
        <w:rPr>
          <w:iCs/>
          <w:color w:val="181818"/>
          <w:sz w:val="24"/>
          <w:szCs w:val="24"/>
        </w:rPr>
        <w:t>Контрольная работа – вид творческой работы, разработанный для текущего контроля знаний и умений студентов. Контрольная работа выполняться на аудиторных занятиях, так и в неаудиторное время студентом самостоятельно.</w:t>
      </w:r>
    </w:p>
    <w:p w:rsidR="004844E6" w:rsidRPr="004844E6" w:rsidRDefault="004844E6" w:rsidP="004844E6">
      <w:pPr>
        <w:shd w:val="clear" w:color="auto" w:fill="FFFFFF"/>
        <w:spacing w:line="315" w:lineRule="atLeast"/>
        <w:ind w:firstLine="709"/>
        <w:jc w:val="both"/>
        <w:rPr>
          <w:color w:val="181818"/>
          <w:sz w:val="24"/>
          <w:szCs w:val="24"/>
        </w:rPr>
      </w:pPr>
      <w:r w:rsidRPr="004844E6">
        <w:rPr>
          <w:iCs/>
          <w:color w:val="181818"/>
          <w:sz w:val="24"/>
          <w:szCs w:val="24"/>
        </w:rPr>
        <w:t>Представление контрольных работ служит условием для допуска студента к экзамену (зачету) по данной дисциплине.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Перечень видов контрольных заданий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Текущий контроль: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- устный и письменный опрос;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- практическое занятие;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- сообщение, доклад, защита рефератов;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- тестовые задания.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Промежуточный контроль: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- контрольные вопросы и тесты к экзамену.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Устный опрос проводится на аудиторных занятиях в форме опроса на семинарских и практических занятиях, лекциях.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Письменный опрос проводится в виде самостоятельной работы по отдельным темам курса, контрольной работы.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Устный и письменный опросы предполагают ответы обучающихся на соответствующие вопросы по изученным темам.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</w:p>
    <w:p w:rsidR="00AB56C5" w:rsidRDefault="00AB56C5" w:rsidP="00AB56C5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  <w:r w:rsidRPr="00AB56C5">
        <w:rPr>
          <w:sz w:val="24"/>
          <w:szCs w:val="24"/>
        </w:rPr>
        <w:t>Критерии оценки знаний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Оценка знаний и умений обучающихся осуществляется по четырехбалльной системе. Результаты обучения должны соответствовать ФГОС СПО, общим задачам дисциплины и требованиям к ее усвоению. При оценке следует учитывать следующие качественные показатели ответов: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1) глубина ответа – соответствие требуемым теоретическим обобщениям;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2) осознанность ответа – соответствие требуемым в программе умениям применять полученную информацию;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3) полнота ответа – соответствие объему программы дисциплины.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При оценке учитывается число и характер ошибок – существенные или несущественные. Существенные ошибки связаны с недостаточной глубиной и осознанностью ответа. Несущественные ошибки определяются неполнотой ответа. К ним можно отнести оговорки и описки, допущенные по невнимательности. Критерии оценки устного и письменного ответа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Оценка «5»: - ответ полный, правильный, основан на изученном теоретическом материале. Материал изложен литературным языком в определенной логической последовательности.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Оценка «4»: - ответ полный, правильный, основан на изученном теоретическом материале. Материал изложен в определенной логической последовательности, при этом </w:t>
      </w:r>
      <w:r w:rsidRPr="00AB56C5">
        <w:rPr>
          <w:sz w:val="24"/>
          <w:szCs w:val="24"/>
        </w:rPr>
        <w:lastRenderedPageBreak/>
        <w:t xml:space="preserve">допущены 2-3 несущественные ошибки, исправленные по замечанию преподавателя.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Оценка «3»: - ответ полный, но при этом допущена существенная ошибка или ответ не полный, несвязный.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Оценка «2»: - при ответе обнаружено непонимание обучающимся основного содержания учебного материала или допущены существенные ошибки, которые он не может исправить при наводящих вопросах преподавателя.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</w:p>
    <w:p w:rsidR="002F254E" w:rsidRPr="00B75859" w:rsidRDefault="002F254E" w:rsidP="002F254E">
      <w:pPr>
        <w:pStyle w:val="a7"/>
        <w:shd w:val="clear" w:color="auto" w:fill="FFFFFF"/>
        <w:jc w:val="center"/>
        <w:rPr>
          <w:b/>
          <w:bCs/>
          <w:i/>
          <w:iCs/>
          <w:color w:val="181818"/>
          <w:sz w:val="24"/>
          <w:szCs w:val="24"/>
        </w:rPr>
      </w:pPr>
      <w:r>
        <w:rPr>
          <w:b/>
          <w:bCs/>
          <w:i/>
          <w:iCs/>
          <w:color w:val="181818"/>
          <w:sz w:val="24"/>
          <w:szCs w:val="24"/>
        </w:rPr>
        <w:t>Входной контроль</w:t>
      </w:r>
    </w:p>
    <w:p w:rsidR="002F254E" w:rsidRPr="00B75859" w:rsidRDefault="002F254E" w:rsidP="002F254E">
      <w:pPr>
        <w:pStyle w:val="a7"/>
        <w:shd w:val="clear" w:color="auto" w:fill="FFFFFF"/>
        <w:jc w:val="center"/>
        <w:rPr>
          <w:b/>
          <w:bCs/>
          <w:i/>
          <w:iCs/>
          <w:color w:val="181818"/>
          <w:sz w:val="24"/>
          <w:szCs w:val="24"/>
        </w:rPr>
      </w:pPr>
    </w:p>
    <w:p w:rsidR="002F254E" w:rsidRPr="00B75859" w:rsidRDefault="002F254E" w:rsidP="002F254E">
      <w:pPr>
        <w:pStyle w:val="a7"/>
        <w:shd w:val="clear" w:color="auto" w:fill="FFFFFF"/>
        <w:tabs>
          <w:tab w:val="left" w:pos="4545"/>
        </w:tabs>
        <w:rPr>
          <w:b/>
          <w:bCs/>
          <w:i/>
          <w:iCs/>
          <w:color w:val="181818"/>
          <w:sz w:val="24"/>
          <w:szCs w:val="24"/>
        </w:rPr>
      </w:pPr>
      <w:r>
        <w:rPr>
          <w:b/>
          <w:bCs/>
          <w:i/>
          <w:iCs/>
          <w:color w:val="181818"/>
          <w:sz w:val="24"/>
          <w:szCs w:val="24"/>
        </w:rPr>
        <w:tab/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1</w:t>
      </w:r>
      <w:r w:rsidRPr="00B75859">
        <w:rPr>
          <w:b/>
          <w:bCs/>
          <w:color w:val="181818"/>
          <w:sz w:val="24"/>
          <w:szCs w:val="24"/>
        </w:rPr>
        <w:t>.</w:t>
      </w:r>
      <w:r w:rsidR="00F84E19">
        <w:rPr>
          <w:color w:val="181818"/>
          <w:sz w:val="24"/>
          <w:szCs w:val="24"/>
        </w:rPr>
        <w:t> Что такое колорит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2</w:t>
      </w:r>
      <w:r w:rsidRPr="00B75859">
        <w:rPr>
          <w:b/>
          <w:bCs/>
          <w:color w:val="181818"/>
          <w:sz w:val="24"/>
          <w:szCs w:val="24"/>
        </w:rPr>
        <w:t>.</w:t>
      </w:r>
      <w:r w:rsidRPr="001E7502">
        <w:rPr>
          <w:b/>
          <w:bCs/>
          <w:color w:val="181818"/>
          <w:sz w:val="24"/>
          <w:szCs w:val="24"/>
        </w:rPr>
        <w:t> </w:t>
      </w:r>
      <w:r w:rsidR="00F84E19">
        <w:rPr>
          <w:color w:val="181818"/>
          <w:sz w:val="24"/>
          <w:szCs w:val="24"/>
        </w:rPr>
        <w:t>Какие цвета называются  холодными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F84E19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3</w:t>
      </w:r>
      <w:r w:rsidRPr="00B75859">
        <w:rPr>
          <w:b/>
          <w:bCs/>
          <w:color w:val="181818"/>
          <w:sz w:val="24"/>
          <w:szCs w:val="24"/>
        </w:rPr>
        <w:t>.</w:t>
      </w:r>
      <w:r w:rsidRPr="001E7502">
        <w:rPr>
          <w:color w:val="181818"/>
          <w:sz w:val="24"/>
          <w:szCs w:val="24"/>
        </w:rPr>
        <w:t> </w:t>
      </w:r>
      <w:r w:rsidR="00F84E19">
        <w:rPr>
          <w:color w:val="181818"/>
          <w:sz w:val="24"/>
          <w:szCs w:val="24"/>
        </w:rPr>
        <w:t>Чем отличаются ахроматические и хроматические цвета</w:t>
      </w:r>
      <w:r w:rsidR="00F84E19" w:rsidRPr="00F84E19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F84E19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4</w:t>
      </w:r>
      <w:r w:rsidRPr="00B75859">
        <w:rPr>
          <w:b/>
          <w:bCs/>
          <w:color w:val="181818"/>
          <w:sz w:val="24"/>
          <w:szCs w:val="24"/>
        </w:rPr>
        <w:t>.</w:t>
      </w:r>
      <w:r w:rsidRPr="001E7502">
        <w:rPr>
          <w:b/>
          <w:bCs/>
          <w:color w:val="181818"/>
          <w:sz w:val="24"/>
          <w:szCs w:val="24"/>
        </w:rPr>
        <w:t> </w:t>
      </w:r>
      <w:r w:rsidR="00F84E19">
        <w:rPr>
          <w:color w:val="181818"/>
          <w:sz w:val="24"/>
          <w:szCs w:val="24"/>
        </w:rPr>
        <w:t xml:space="preserve"> Какие цвета называю взаимодополнительными</w:t>
      </w:r>
      <w:r w:rsidR="00F84E19" w:rsidRPr="00F84E19">
        <w:rPr>
          <w:color w:val="181818"/>
          <w:sz w:val="24"/>
          <w:szCs w:val="24"/>
        </w:rPr>
        <w:t xml:space="preserve">? 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5</w:t>
      </w:r>
      <w:r w:rsidRPr="00B75859">
        <w:rPr>
          <w:b/>
          <w:bCs/>
          <w:color w:val="181818"/>
          <w:sz w:val="24"/>
          <w:szCs w:val="24"/>
        </w:rPr>
        <w:t>.</w:t>
      </w:r>
      <w:r w:rsidRPr="001E7502">
        <w:rPr>
          <w:color w:val="181818"/>
          <w:sz w:val="24"/>
          <w:szCs w:val="24"/>
        </w:rPr>
        <w:t> </w:t>
      </w:r>
      <w:r w:rsidR="00F84E19">
        <w:rPr>
          <w:color w:val="181818"/>
          <w:sz w:val="24"/>
          <w:szCs w:val="24"/>
        </w:rPr>
        <w:t xml:space="preserve"> Какие цвета называются теплыми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30387D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6</w:t>
      </w:r>
      <w:r w:rsidRPr="00B75859">
        <w:rPr>
          <w:b/>
          <w:bCs/>
          <w:color w:val="181818"/>
          <w:sz w:val="24"/>
          <w:szCs w:val="24"/>
        </w:rPr>
        <w:t>.</w:t>
      </w:r>
      <w:r w:rsidRPr="001E7502">
        <w:rPr>
          <w:b/>
          <w:bCs/>
          <w:color w:val="181818"/>
          <w:sz w:val="24"/>
          <w:szCs w:val="24"/>
        </w:rPr>
        <w:t> </w:t>
      </w:r>
      <w:r w:rsidR="00F84E19">
        <w:rPr>
          <w:color w:val="181818"/>
          <w:sz w:val="24"/>
          <w:szCs w:val="24"/>
        </w:rPr>
        <w:t xml:space="preserve"> Назовите контрастные цвета</w:t>
      </w:r>
      <w:r w:rsidR="00F84E19" w:rsidRPr="0030387D">
        <w:rPr>
          <w:color w:val="181818"/>
          <w:sz w:val="24"/>
          <w:szCs w:val="24"/>
        </w:rPr>
        <w:t>?</w:t>
      </w:r>
    </w:p>
    <w:p w:rsidR="00F84E19" w:rsidRPr="0030387D" w:rsidRDefault="00F84E19" w:rsidP="002F254E">
      <w:pPr>
        <w:widowControl/>
        <w:shd w:val="clear" w:color="auto" w:fill="FFFFFF"/>
        <w:autoSpaceDE/>
        <w:autoSpaceDN/>
        <w:adjustRightInd/>
        <w:rPr>
          <w:color w:val="181818"/>
          <w:sz w:val="24"/>
          <w:szCs w:val="24"/>
        </w:rPr>
      </w:pPr>
    </w:p>
    <w:p w:rsidR="00F84E19" w:rsidRPr="001E7502" w:rsidRDefault="002F254E" w:rsidP="00F84E19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  <w:r w:rsidR="00F84E19" w:rsidRPr="001E7502">
        <w:rPr>
          <w:b/>
          <w:bCs/>
          <w:color w:val="181818"/>
          <w:sz w:val="24"/>
          <w:szCs w:val="24"/>
        </w:rPr>
        <w:t>7</w:t>
      </w:r>
      <w:r w:rsidR="00F84E19" w:rsidRPr="00B75859">
        <w:rPr>
          <w:b/>
          <w:bCs/>
          <w:color w:val="181818"/>
          <w:sz w:val="24"/>
          <w:szCs w:val="24"/>
        </w:rPr>
        <w:t>.</w:t>
      </w:r>
      <w:r w:rsidR="00F84E19" w:rsidRPr="001E7502">
        <w:rPr>
          <w:b/>
          <w:bCs/>
          <w:color w:val="181818"/>
          <w:sz w:val="24"/>
          <w:szCs w:val="24"/>
        </w:rPr>
        <w:t> </w:t>
      </w:r>
      <w:r w:rsidR="00F84E19">
        <w:rPr>
          <w:color w:val="181818"/>
          <w:sz w:val="24"/>
          <w:szCs w:val="24"/>
        </w:rPr>
        <w:t>Какие материалы, оборудования и инструменты необходимы для освоения техники гуашевой живописи</w:t>
      </w:r>
      <w:r w:rsidR="00F84E19"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</w:t>
      </w:r>
      <w:r w:rsidR="00CE4FA0">
        <w:rPr>
          <w:color w:val="181818"/>
          <w:sz w:val="24"/>
          <w:szCs w:val="24"/>
        </w:rPr>
        <w:t>_______________________________________________</w:t>
      </w:r>
      <w:r w:rsidRPr="001E7502">
        <w:rPr>
          <w:b/>
          <w:bCs/>
          <w:color w:val="181818"/>
          <w:sz w:val="24"/>
          <w:szCs w:val="24"/>
        </w:rPr>
        <w:t>8</w:t>
      </w:r>
      <w:r w:rsidRPr="00B75859">
        <w:rPr>
          <w:b/>
          <w:bCs/>
          <w:color w:val="181818"/>
          <w:sz w:val="24"/>
          <w:szCs w:val="24"/>
        </w:rPr>
        <w:t>.</w:t>
      </w:r>
      <w:r w:rsidRPr="001E7502">
        <w:rPr>
          <w:b/>
          <w:bCs/>
          <w:color w:val="181818"/>
          <w:sz w:val="24"/>
          <w:szCs w:val="24"/>
        </w:rPr>
        <w:t> </w:t>
      </w:r>
      <w:r w:rsidR="00780C3A">
        <w:rPr>
          <w:color w:val="181818"/>
          <w:sz w:val="24"/>
          <w:szCs w:val="24"/>
        </w:rPr>
        <w:t>Что такое колер</w:t>
      </w:r>
      <w:r w:rsidRPr="001E7502">
        <w:rPr>
          <w:color w:val="181818"/>
          <w:sz w:val="24"/>
          <w:szCs w:val="24"/>
        </w:rPr>
        <w:t>?</w:t>
      </w:r>
    </w:p>
    <w:tbl>
      <w:tblPr>
        <w:tblW w:w="0" w:type="auto"/>
        <w:tblInd w:w="8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225"/>
      </w:tblGrid>
      <w:tr w:rsidR="00CE4FA0" w:rsidTr="00CE4FA0">
        <w:trPr>
          <w:trHeight w:val="100"/>
        </w:trPr>
        <w:tc>
          <w:tcPr>
            <w:tcW w:w="9225" w:type="dxa"/>
          </w:tcPr>
          <w:p w:rsidR="00CE4FA0" w:rsidRDefault="00CE4FA0" w:rsidP="002F254E">
            <w:pPr>
              <w:widowControl/>
              <w:autoSpaceDE/>
              <w:autoSpaceDN/>
              <w:adjustRightInd/>
              <w:rPr>
                <w:color w:val="181818"/>
                <w:sz w:val="24"/>
                <w:szCs w:val="24"/>
              </w:rPr>
            </w:pPr>
          </w:p>
        </w:tc>
      </w:tr>
    </w:tbl>
    <w:p w:rsidR="002F254E" w:rsidRPr="00780C3A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9</w:t>
      </w:r>
      <w:r w:rsidR="00CE4FA0">
        <w:rPr>
          <w:b/>
          <w:bCs/>
          <w:color w:val="181818"/>
          <w:sz w:val="24"/>
          <w:szCs w:val="24"/>
        </w:rPr>
        <w:t xml:space="preserve">. </w:t>
      </w:r>
      <w:r w:rsidRPr="001E7502">
        <w:rPr>
          <w:color w:val="181818"/>
          <w:sz w:val="24"/>
          <w:szCs w:val="24"/>
        </w:rPr>
        <w:t> </w:t>
      </w:r>
      <w:r w:rsidR="00780C3A">
        <w:rPr>
          <w:color w:val="181818"/>
          <w:sz w:val="24"/>
          <w:szCs w:val="24"/>
        </w:rPr>
        <w:t>Какие виды декоративной живописи существуют</w:t>
      </w:r>
      <w:r w:rsidR="00780C3A" w:rsidRPr="00780C3A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10</w:t>
      </w:r>
      <w:r w:rsidR="00CE4FA0">
        <w:rPr>
          <w:b/>
          <w:bCs/>
          <w:color w:val="181818"/>
          <w:sz w:val="24"/>
          <w:szCs w:val="24"/>
        </w:rPr>
        <w:t>.</w:t>
      </w:r>
      <w:r w:rsidRPr="001E7502">
        <w:rPr>
          <w:color w:val="181818"/>
          <w:sz w:val="24"/>
          <w:szCs w:val="24"/>
        </w:rPr>
        <w:t> </w:t>
      </w:r>
      <w:r w:rsidR="00CE4FA0">
        <w:rPr>
          <w:color w:val="181818"/>
          <w:sz w:val="24"/>
          <w:szCs w:val="24"/>
        </w:rPr>
        <w:t>В какой последовательности нужно вести работу над узорными драпировками в технике письма гуашевыми красками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11</w:t>
      </w:r>
      <w:r w:rsidR="00CE4FA0">
        <w:rPr>
          <w:b/>
          <w:bCs/>
          <w:color w:val="181818"/>
          <w:sz w:val="24"/>
          <w:szCs w:val="24"/>
        </w:rPr>
        <w:t xml:space="preserve">. </w:t>
      </w:r>
      <w:r w:rsidRPr="001E7502">
        <w:rPr>
          <w:b/>
          <w:bCs/>
          <w:color w:val="181818"/>
          <w:sz w:val="24"/>
          <w:szCs w:val="24"/>
        </w:rPr>
        <w:t> </w:t>
      </w:r>
      <w:r w:rsidR="00780C3A">
        <w:rPr>
          <w:color w:val="181818"/>
          <w:sz w:val="24"/>
          <w:szCs w:val="24"/>
        </w:rPr>
        <w:t>На какие тональные пятна следует обратить внимание в первую очередь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12</w:t>
      </w:r>
      <w:r w:rsidR="00CE4FA0">
        <w:rPr>
          <w:b/>
          <w:bCs/>
          <w:color w:val="181818"/>
          <w:sz w:val="24"/>
          <w:szCs w:val="24"/>
        </w:rPr>
        <w:t>.</w:t>
      </w:r>
      <w:r w:rsidRPr="001E7502">
        <w:rPr>
          <w:color w:val="181818"/>
          <w:sz w:val="24"/>
          <w:szCs w:val="24"/>
        </w:rPr>
        <w:t> </w:t>
      </w:r>
      <w:r w:rsidR="00780C3A">
        <w:rPr>
          <w:color w:val="181818"/>
          <w:sz w:val="24"/>
          <w:szCs w:val="24"/>
        </w:rPr>
        <w:t>Что такое ракурс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13</w:t>
      </w:r>
      <w:r w:rsidR="00CE4FA0">
        <w:rPr>
          <w:b/>
          <w:bCs/>
          <w:color w:val="181818"/>
          <w:sz w:val="24"/>
          <w:szCs w:val="24"/>
        </w:rPr>
        <w:t>.</w:t>
      </w:r>
      <w:r w:rsidR="00780C3A">
        <w:rPr>
          <w:color w:val="181818"/>
          <w:sz w:val="24"/>
          <w:szCs w:val="24"/>
        </w:rPr>
        <w:t> </w:t>
      </w:r>
      <w:r w:rsidR="00CE4FA0">
        <w:rPr>
          <w:color w:val="181818"/>
          <w:sz w:val="24"/>
          <w:szCs w:val="24"/>
        </w:rPr>
        <w:t xml:space="preserve">  </w:t>
      </w:r>
      <w:r w:rsidR="00780C3A">
        <w:rPr>
          <w:color w:val="181818"/>
          <w:sz w:val="24"/>
          <w:szCs w:val="24"/>
        </w:rPr>
        <w:t>Опишите основные этапы рисования человека с натуры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14</w:t>
      </w:r>
      <w:r w:rsidR="00CE4FA0">
        <w:rPr>
          <w:b/>
          <w:bCs/>
          <w:color w:val="181818"/>
          <w:sz w:val="24"/>
          <w:szCs w:val="24"/>
        </w:rPr>
        <w:t xml:space="preserve"> </w:t>
      </w:r>
      <w:r w:rsidRPr="001E7502">
        <w:rPr>
          <w:color w:val="181818"/>
          <w:sz w:val="24"/>
          <w:szCs w:val="24"/>
        </w:rPr>
        <w:t> </w:t>
      </w:r>
      <w:r w:rsidR="00780C3A">
        <w:rPr>
          <w:color w:val="181818"/>
          <w:sz w:val="24"/>
          <w:szCs w:val="24"/>
        </w:rPr>
        <w:t>Какова роль кратковременных этюдов фигуры человека и чем они отличаются от длительных</w:t>
      </w:r>
      <w:r w:rsidRPr="001E7502">
        <w:rPr>
          <w:color w:val="181818"/>
          <w:sz w:val="24"/>
          <w:szCs w:val="24"/>
        </w:rPr>
        <w:t>?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color w:val="181818"/>
          <w:sz w:val="24"/>
          <w:szCs w:val="24"/>
        </w:rPr>
        <w:t>_____________________________________________________________________________</w:t>
      </w:r>
    </w:p>
    <w:p w:rsidR="002F254E" w:rsidRPr="001E7502" w:rsidRDefault="002F254E" w:rsidP="002F254E">
      <w:pPr>
        <w:widowControl/>
        <w:shd w:val="clear" w:color="auto" w:fill="FFFFFF"/>
        <w:autoSpaceDE/>
        <w:autoSpaceDN/>
        <w:adjustRightInd/>
        <w:rPr>
          <w:rFonts w:ascii="Arial" w:hAnsi="Arial" w:cs="Arial"/>
          <w:color w:val="181818"/>
          <w:sz w:val="24"/>
          <w:szCs w:val="24"/>
        </w:rPr>
      </w:pPr>
      <w:r w:rsidRPr="001E7502">
        <w:rPr>
          <w:b/>
          <w:bCs/>
          <w:color w:val="181818"/>
          <w:sz w:val="24"/>
          <w:szCs w:val="24"/>
        </w:rPr>
        <w:t>15</w:t>
      </w:r>
      <w:r w:rsidRPr="001E7502">
        <w:rPr>
          <w:color w:val="181818"/>
          <w:sz w:val="24"/>
          <w:szCs w:val="24"/>
        </w:rPr>
        <w:t> </w:t>
      </w:r>
      <w:r w:rsidR="00CE4FA0">
        <w:rPr>
          <w:color w:val="181818"/>
          <w:sz w:val="24"/>
          <w:szCs w:val="24"/>
        </w:rPr>
        <w:t>К</w:t>
      </w:r>
      <w:r w:rsidR="00780C3A">
        <w:rPr>
          <w:color w:val="181818"/>
          <w:sz w:val="24"/>
          <w:szCs w:val="24"/>
        </w:rPr>
        <w:t>акие задачи ставятся при изображении человека в интерьере</w:t>
      </w:r>
      <w:r w:rsidRPr="001E7502">
        <w:rPr>
          <w:color w:val="181818"/>
          <w:sz w:val="24"/>
          <w:szCs w:val="24"/>
        </w:rPr>
        <w:t>?</w:t>
      </w:r>
    </w:p>
    <w:p w:rsidR="002F254E" w:rsidRDefault="002F254E" w:rsidP="00AB56C5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</w:p>
    <w:p w:rsidR="00AB56C5" w:rsidRDefault="00AB56C5" w:rsidP="00AB56C5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  <w:r w:rsidRPr="00AB56C5">
        <w:rPr>
          <w:sz w:val="24"/>
          <w:szCs w:val="24"/>
        </w:rPr>
        <w:t>Перечень вопросов для подготовки к промежуточной аттестации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1. Основные законы и методы линейной перспективы.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2. Перспектива плоскости и ее прямых.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3. Линейная и воздушная перспектива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4. Правила, приемы и средства композиции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5. Декоративное и декоративно-прикладное искусство как часть художественной культуры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lastRenderedPageBreak/>
        <w:t xml:space="preserve">6. Общие понятия о построении теней.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7. Общие методы построения теней.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8. Выполнение штриховки, тушевки.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9. Перспектива в рисунке.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10. Виды и правила перспективы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11. Правила, приемы и средства композиции.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12. Орнамент.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13. Виды и структура орнаментов.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14. Использование природных форм в орнаментальной композиции.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15. Цвет в декоративной композиции.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16. Орнаментальные схемы и построение орнамента.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17. Графика – вид изобразительной деятельности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18. Плоскостная и пространственная линия в рисунке.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19. Изобразительные средства художественной графики.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20. Работа над натюрмортом в технике черно-белой графики.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21. Работа над натюрмортом в технике цветной графики.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22. Свет и тень.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23. Передача объема предмета.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24. Композиция и этапы рисования натюрморта.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25. Теория света и тени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26. Работа над натюрмортом в технике черно-белой и цветной графики.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27. Графические материалы, принадлежности и требования.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28. Графика. Техники и виды графики.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29. Средства художественной выразительности графики.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30. Живопись – искусство цвета.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31. Основные разновидности и жанры живописи.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32. Общие сведения о цвете.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33. Ахроматические и хроматические цвета.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34. Основные цвета.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35. Составные и дополнительные цвета.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36. Теплые и холодные цвета.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37. Смешение цветов.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38. Техники живописи.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39. Этапы работы над живописным натюрмортом.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40. Техники акварельной живописи.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41. Последовательность работы над акварельным этюдом натюрмортом.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42. Свойства цвета.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43. Цветовая гармония.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44. Основные закономерности композиции.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45. Эскиз, как средство передачи рисунка.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46. Живописные материалы, принадлежности и требования к ним.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47. Пропорции головы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48. Особенности изображения головы в анфас.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49. Особенности изображения головы в профиль.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50. Особенности изображения головы ¾.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51. Композиция и этапы рисования портрета.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52. Рисунок черепа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53. Сведения о пропорциях головы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54. Последовательность работы над эскизом головы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55. Особенности графического изображения портрета.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56. Особенности живописного решения портрета.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57. Этапы живописного решения головы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lastRenderedPageBreak/>
        <w:t xml:space="preserve">58. Передача объема головы живописными и декоративными средствами.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>59. Решение портрета.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60. Декоративное решение портрета с проработкой макияжа.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61. Строение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62. Пропорции женской фигуры.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63. Пропорции мужской фигуры.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64. Этапы рисования фигуры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65. Особенности построения фигуры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66. Анатомическое строение человека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67. Пропорции фигуры человека.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68. Компоновка изображения на листе заданного формата.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69. Поиск цветового колористического решения.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</w:p>
    <w:p w:rsidR="00AB56C5" w:rsidRDefault="00AB56C5" w:rsidP="00AB56C5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  <w:r w:rsidRPr="00AB56C5">
        <w:rPr>
          <w:sz w:val="24"/>
          <w:szCs w:val="24"/>
        </w:rPr>
        <w:t>Оценка текущего контроля знаний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1. Какую роль играет дисциплина «Рисунок и живопись» в подготовке квалифицированного специалиста?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2. Что такое композиционный центр картины, тематический центр картины, тематический или смысловой центр картины?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3. Что входит в комплект материалов и принадлежностей на занятиях по дисциплине?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4. На каких композиционных принципах строятся картины?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5. Что такое уравновешенная композиция? Приведите примеры.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6. Что означает понятие «перспектива».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7. К каким задачам композиции сводится учебный рисунок?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8. Назовите значение линии в художественном рисунке.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9. Перечислите художественные материалы, применяемы для рисунка.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10. Что такое симметричность в композиции?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11. Что такое ракурс в изобразительном искусстве?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12. Особенности воздушной перспективы. Дать описание.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13. Назовите основные средства композиции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14. Назовите законы композиции.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15. Что такое анализ геометрической формы предмета?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16. Какую роль в строении формы предмета играет его конструкция?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17. На какие геометрические тела можно разложить форму предметов?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18. Как называется чистый линейный рисунок?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19. Что нужно учитывать в линейном рисунке?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20. Назовите все геометрические тела.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21. Какую фигуру дает перспектива окружности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22. Что такое свет и блик?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23. Какие виды техники используются в рисунке для передачи объема формы?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24. Как распределяется свет на предметах граненой формы?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25. Какие виды техники используются в рисунке для передачи объема формы?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26. Что такое тональный рисунок?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27. Основные этапы построения светотени.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28. Чем отличается принцип рисования светотени в светоотражающих предметах?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29. Что такое рефлекс, блик, тень падающая и тень собственная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30. Что такое натюрморт?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31. Какие виды натюрморта вы знаете?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32. Какие стадии мы используем в рисовании натюрморта?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33. Какие правила светотени применяются при рисовании натюрморта?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34. Что такое планы в натюрморте?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lastRenderedPageBreak/>
        <w:t xml:space="preserve">35. Что такое фактура материалов в натюрморте?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36. В чем проявляется обусловленность цвета?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37. Какие цвета называются основными, дополнительными?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38. Какие цвета входят в основной круг и в какой последовательности?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39. Какие цвета называют основными, составными и чистыми?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40. Какие цвета называются теплыми, какие холодными? Какие пастельными?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41. Объясните понятие холодных и теплых цветов.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42. Что такое светлота как основная характеристика цвета?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43. Что такое насыщенность цвета?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44. Что такое цветовой тон.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45. Что такое живопись?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46. Что такое графика?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47. Что такое живопись?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48. Дайте определение живописи. Назовите её основные виды.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49. Что такое рефлекс?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50. Что такое лессировка?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51. Что такое блик и работа в «тоне»?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52. Назовите живописные техники.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53. Что такое гризайль?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54. Что означает в акварели «живопись по –мокрому» и какое еще название имеет эта техника?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55. Что такое блик?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56. Что такое лессировка?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57. Опишите этапы декоративного решения натюрморта живописи и графике.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58. Что дает рисовальщику знание строения черепа человека?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59. В какой последовательности выполняется рисунок черепа человека?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60. На какие отделы делится череп головы человека?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61. Что такое крестовина?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62. Какие пропорциональные отношения лежат в рисовании черепа человека?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63. Назовите пропорции головы.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64. Как изменяются части лица в зависимости от поворота и ракурса?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65. Из каких последовательных этапов состоит работа над рисунком головы человека?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66. Как определить движение головы и шеи при помощи осевых линий?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67. В какой последовательности выполняется рисунок гипсового слепка глаза?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68. В какой последовательности выполняется рисунок гипсового слепка носа?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69. В какой последовательности выполняется рисунок гипсового слепка уха? </w:t>
      </w:r>
    </w:p>
    <w:p w:rsidR="00AB56C5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70. В какой последовательности выполняется рисунок гипсового слепка губ?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71. Как определить движение головы и шеи при помощи осевых линий?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72. Какие типы носа, рта и глаз вам известны?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73. Что общего в последовательности рисования с гипсовой модели и с живой головы? В чем отличия?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74. Как добиться максимального сходства с натурщиком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75. В какой взаимосвязи находится силуэт головы с фоном?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76. Как используются серединные (профильные) и другие конструктивные линии в процессе изображения головы.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77. На какие тональные пятна следует обратить внимание в первую очередь?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>78. Расскажите об особенностях каждого этапа выполнения живописного портрета.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79. Что такое графика?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80. В чем заключается сложность передачи графического изображения?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81. Назовите основные выразительные средства графики.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82. Какие изобразительные материалы использует графика?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lastRenderedPageBreak/>
        <w:t xml:space="preserve">83. В какой взаимосвязи находится силуэт головы с фоном?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84. На какие тональные пятна следует обратить внимание в первую очередь?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85. Расскажите об особенностях каждого этапа выполнения тональной одноцветной графики головы.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86. Обоснованность и правильность композиционного решения.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87. Правильность и точность построения элементов натюрморта.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88. Передача декоративного решения. </w:t>
      </w:r>
    </w:p>
    <w:p w:rsidR="002F254E" w:rsidRDefault="00AB56C5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  <w:r w:rsidRPr="00AB56C5">
        <w:rPr>
          <w:sz w:val="24"/>
          <w:szCs w:val="24"/>
        </w:rPr>
        <w:t xml:space="preserve">89. Техника исполнения, выразительность. </w:t>
      </w:r>
    </w:p>
    <w:p w:rsidR="002F254E" w:rsidRDefault="002F254E" w:rsidP="00AB56C5">
      <w:pPr>
        <w:shd w:val="clear" w:color="auto" w:fill="FFFFFF"/>
        <w:spacing w:line="242" w:lineRule="atLeast"/>
        <w:ind w:firstLine="709"/>
        <w:jc w:val="both"/>
        <w:rPr>
          <w:sz w:val="24"/>
          <w:szCs w:val="24"/>
        </w:rPr>
      </w:pPr>
    </w:p>
    <w:p w:rsidR="002F254E" w:rsidRDefault="00AB56C5" w:rsidP="002F254E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  <w:r w:rsidRPr="00AB56C5">
        <w:rPr>
          <w:sz w:val="24"/>
          <w:szCs w:val="24"/>
        </w:rPr>
        <w:t>Задания для текущего контроля знаний</w:t>
      </w:r>
    </w:p>
    <w:p w:rsidR="002F254E" w:rsidRDefault="002F254E" w:rsidP="002F254E">
      <w:pPr>
        <w:shd w:val="clear" w:color="auto" w:fill="FFFFFF"/>
        <w:spacing w:line="242" w:lineRule="atLeast"/>
        <w:ind w:firstLine="709"/>
        <w:jc w:val="center"/>
        <w:rPr>
          <w:sz w:val="24"/>
          <w:szCs w:val="24"/>
        </w:rPr>
      </w:pPr>
    </w:p>
    <w:p w:rsidR="004844E6" w:rsidRPr="00AB56C5" w:rsidRDefault="001779B0" w:rsidP="00AB56C5">
      <w:pPr>
        <w:shd w:val="clear" w:color="auto" w:fill="FFFFFF"/>
        <w:spacing w:line="242" w:lineRule="atLeast"/>
        <w:ind w:firstLine="709"/>
        <w:jc w:val="both"/>
        <w:rPr>
          <w:color w:val="181818"/>
          <w:sz w:val="24"/>
          <w:szCs w:val="24"/>
        </w:rPr>
      </w:pPr>
      <w:r>
        <w:rPr>
          <w:sz w:val="24"/>
          <w:szCs w:val="24"/>
        </w:rPr>
        <w:t>Время выполнения задания</w:t>
      </w:r>
      <w:r w:rsidR="00AB56C5" w:rsidRPr="00AB56C5">
        <w:rPr>
          <w:sz w:val="24"/>
          <w:szCs w:val="24"/>
        </w:rPr>
        <w:t>–</w:t>
      </w:r>
      <w:r>
        <w:rPr>
          <w:sz w:val="24"/>
          <w:szCs w:val="24"/>
        </w:rPr>
        <w:t>5часов</w:t>
      </w:r>
      <w:r w:rsidR="002F254E">
        <w:rPr>
          <w:sz w:val="24"/>
          <w:szCs w:val="24"/>
        </w:rPr>
        <w:t>.</w:t>
      </w:r>
      <w:r w:rsidR="00202D2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</w:t>
      </w:r>
      <w:r w:rsidR="006219CA">
        <w:rPr>
          <w:sz w:val="24"/>
          <w:szCs w:val="24"/>
        </w:rPr>
        <w:t>н</w:t>
      </w:r>
      <w:r>
        <w:rPr>
          <w:sz w:val="24"/>
          <w:szCs w:val="24"/>
        </w:rPr>
        <w:t>ение этюда головы натурщика на цветном фоне при лобовом освещении</w:t>
      </w:r>
      <w:r w:rsidR="00AB56C5" w:rsidRPr="00AB56C5">
        <w:rPr>
          <w:sz w:val="24"/>
          <w:szCs w:val="24"/>
        </w:rPr>
        <w:t>. Р</w:t>
      </w:r>
      <w:r>
        <w:rPr>
          <w:sz w:val="24"/>
          <w:szCs w:val="24"/>
        </w:rPr>
        <w:t>ешение: тональное живописное</w:t>
      </w:r>
      <w:r w:rsidR="00AB56C5" w:rsidRPr="00AB56C5">
        <w:rPr>
          <w:sz w:val="24"/>
          <w:szCs w:val="24"/>
        </w:rPr>
        <w:t>. Материал: бумага (формат А-4), простой карандаш, ластик, гуашь, кисти.</w:t>
      </w:r>
      <w:r>
        <w:rPr>
          <w:sz w:val="24"/>
          <w:szCs w:val="24"/>
        </w:rPr>
        <w:t xml:space="preserve"> Порядок выполнение работы. </w:t>
      </w:r>
      <w:r w:rsidR="00254E45">
        <w:rPr>
          <w:sz w:val="24"/>
          <w:szCs w:val="24"/>
        </w:rPr>
        <w:t xml:space="preserve">Подготовительный рисунок головы. </w:t>
      </w:r>
      <w:r>
        <w:rPr>
          <w:sz w:val="24"/>
          <w:szCs w:val="24"/>
        </w:rPr>
        <w:t>Выполнить анатомически верное построение формы головы; найти цветовую взаимосвязь фона и головы.</w:t>
      </w:r>
      <w:r w:rsidR="00254E45">
        <w:rPr>
          <w:sz w:val="24"/>
          <w:szCs w:val="24"/>
        </w:rPr>
        <w:t xml:space="preserve"> Изучить детали головы с максимальной характеристикой их форм и цветовых особенностей. При проработке формы деталей каждым мазком выявить определенную часть формы и отличить по цвету один мазком от других. Обобщить и привести этюд к живописному единству</w:t>
      </w:r>
      <w:r w:rsidR="00163D73">
        <w:rPr>
          <w:sz w:val="24"/>
          <w:szCs w:val="24"/>
        </w:rPr>
        <w:t xml:space="preserve"> Укрепить конструкцию головы, анализировать форму.</w:t>
      </w:r>
      <w:r w:rsidR="00254E45">
        <w:rPr>
          <w:sz w:val="24"/>
          <w:szCs w:val="24"/>
        </w:rPr>
        <w:t xml:space="preserve"> </w:t>
      </w:r>
      <w:r w:rsidR="00AB56C5" w:rsidRPr="00AB56C5">
        <w:rPr>
          <w:sz w:val="24"/>
          <w:szCs w:val="24"/>
        </w:rPr>
        <w:t xml:space="preserve">  В процессе выполнения задания по рисунку обучающийся должен продемонстрировать: знание основных законов, средств и приемов рисунка и живописи; умение выполнять графические, живописн</w:t>
      </w:r>
      <w:r w:rsidR="00163D73">
        <w:rPr>
          <w:sz w:val="24"/>
          <w:szCs w:val="24"/>
        </w:rPr>
        <w:t>ые  эскизы и зарисовки</w:t>
      </w:r>
      <w:r w:rsidR="00AB56C5" w:rsidRPr="00AB56C5">
        <w:rPr>
          <w:sz w:val="24"/>
          <w:szCs w:val="24"/>
        </w:rPr>
        <w:t>, с натуры и по воображению. Количество вариантов задания для обучающегося – варианты не предусмотрены, поскольку дифференцированный зачет носит творческий характер и предусматривает индивидуальный подход к его выполнению. Каждый обучающийся в зависимости от местоположения имеет конкретную точку обзора, осуществл</w:t>
      </w:r>
      <w:r w:rsidR="00163D73">
        <w:rPr>
          <w:sz w:val="24"/>
          <w:szCs w:val="24"/>
        </w:rPr>
        <w:t>яет свободный выбор натуры</w:t>
      </w:r>
      <w:r w:rsidR="00AB56C5" w:rsidRPr="00AB56C5">
        <w:rPr>
          <w:sz w:val="24"/>
          <w:szCs w:val="24"/>
        </w:rPr>
        <w:t xml:space="preserve">, выполняет композиционное </w:t>
      </w:r>
      <w:r w:rsidR="00163D73">
        <w:rPr>
          <w:sz w:val="24"/>
          <w:szCs w:val="24"/>
        </w:rPr>
        <w:t>построение и выбор живописного</w:t>
      </w:r>
      <w:r w:rsidR="00AB56C5" w:rsidRPr="00AB56C5">
        <w:rPr>
          <w:sz w:val="24"/>
          <w:szCs w:val="24"/>
        </w:rPr>
        <w:t xml:space="preserve"> решения в соответствии с собст</w:t>
      </w:r>
      <w:r w:rsidR="00163D73">
        <w:rPr>
          <w:sz w:val="24"/>
          <w:szCs w:val="24"/>
        </w:rPr>
        <w:t>венным представлением</w:t>
      </w:r>
      <w:r w:rsidR="00AB56C5" w:rsidRPr="00AB56C5">
        <w:rPr>
          <w:sz w:val="24"/>
          <w:szCs w:val="24"/>
        </w:rPr>
        <w:t>, манерой исполнения, что исключает повторы и дублирован</w:t>
      </w:r>
      <w:r w:rsidR="00163D73">
        <w:rPr>
          <w:sz w:val="24"/>
          <w:szCs w:val="24"/>
        </w:rPr>
        <w:t>ие. Время выполнения задания – 5</w:t>
      </w:r>
      <w:r w:rsidR="00AB56C5" w:rsidRPr="00AB56C5">
        <w:rPr>
          <w:sz w:val="24"/>
          <w:szCs w:val="24"/>
        </w:rPr>
        <w:t xml:space="preserve"> час. Оборудование: мольберты, планшеты, натурные столики, предметы </w:t>
      </w:r>
      <w:r w:rsidR="00147933">
        <w:rPr>
          <w:sz w:val="24"/>
          <w:szCs w:val="24"/>
        </w:rPr>
        <w:t>быта, драпировки, натура</w:t>
      </w:r>
      <w:r w:rsidR="00AB56C5" w:rsidRPr="00AB56C5">
        <w:rPr>
          <w:sz w:val="24"/>
          <w:szCs w:val="24"/>
        </w:rPr>
        <w:t>; бумага (формат А-4), простой карандаш, ластик, гуашь, кисти. Критерии оценки : Композиционное решение:</w:t>
      </w:r>
      <w:r w:rsidR="00C940F6">
        <w:rPr>
          <w:sz w:val="24"/>
          <w:szCs w:val="24"/>
        </w:rPr>
        <w:t xml:space="preserve"> подойти творчески к решению всех живописно-пластических задач, последовательно вести работу над заданием, использовать весь опыт, накопленный в работе над головой, для выразительной передачи характера модели, добиться портретного сходства и художественности исполнения, применяя изобразительные средства в образных целях.</w:t>
      </w:r>
      <w:r w:rsidR="00AB56C5" w:rsidRPr="00AB56C5">
        <w:rPr>
          <w:sz w:val="24"/>
          <w:szCs w:val="24"/>
        </w:rPr>
        <w:t xml:space="preserve"> </w:t>
      </w:r>
      <w:r w:rsidR="008F742A">
        <w:rPr>
          <w:sz w:val="24"/>
          <w:szCs w:val="24"/>
        </w:rPr>
        <w:t>Студентам необходимо  увеличить в работах творческого содержания, подкрепив его богатством оригинальных выразительных средств, чтобы в работах прочитывался художественный образ.</w:t>
      </w:r>
      <w:r w:rsidR="00AB56C5" w:rsidRPr="00AB56C5">
        <w:rPr>
          <w:sz w:val="24"/>
          <w:szCs w:val="24"/>
        </w:rPr>
        <w:t>. Техника исполнения: каково владение техникой письма, выразительность</w:t>
      </w:r>
      <w:r w:rsidR="00C940F6">
        <w:rPr>
          <w:sz w:val="24"/>
          <w:szCs w:val="24"/>
        </w:rPr>
        <w:t>. Общее впечатление от натуры</w:t>
      </w:r>
      <w:r w:rsidR="00AB56C5" w:rsidRPr="00AB56C5">
        <w:rPr>
          <w:sz w:val="24"/>
          <w:szCs w:val="24"/>
        </w:rPr>
        <w:t>: индивидуальный творческий подход, художестве</w:t>
      </w:r>
      <w:r w:rsidR="008F742A">
        <w:rPr>
          <w:sz w:val="24"/>
          <w:szCs w:val="24"/>
        </w:rPr>
        <w:t>нный вкус, культура живописного</w:t>
      </w:r>
      <w:r w:rsidR="00AB56C5" w:rsidRPr="00AB56C5">
        <w:rPr>
          <w:sz w:val="24"/>
          <w:szCs w:val="24"/>
        </w:rPr>
        <w:t xml:space="preserve"> изображения. В качестве оценки текущего контроля студент предоставляет практические работы.</w:t>
      </w:r>
    </w:p>
    <w:p w:rsidR="002F254E" w:rsidRDefault="002F254E" w:rsidP="004844E6">
      <w:pPr>
        <w:shd w:val="clear" w:color="auto" w:fill="FFFFFF"/>
        <w:spacing w:line="242" w:lineRule="atLeast"/>
        <w:jc w:val="center"/>
        <w:rPr>
          <w:b/>
          <w:bCs/>
          <w:i/>
          <w:iCs/>
          <w:color w:val="181818"/>
          <w:sz w:val="24"/>
          <w:szCs w:val="24"/>
        </w:rPr>
      </w:pPr>
    </w:p>
    <w:p w:rsidR="004844E6" w:rsidRPr="004844E6" w:rsidRDefault="004844E6" w:rsidP="004844E6">
      <w:pPr>
        <w:shd w:val="clear" w:color="auto" w:fill="FFFFFF"/>
        <w:spacing w:line="242" w:lineRule="atLeast"/>
        <w:jc w:val="center"/>
        <w:rPr>
          <w:color w:val="181818"/>
          <w:sz w:val="24"/>
          <w:szCs w:val="24"/>
        </w:rPr>
      </w:pPr>
      <w:r w:rsidRPr="004844E6">
        <w:rPr>
          <w:b/>
          <w:bCs/>
          <w:i/>
          <w:iCs/>
          <w:color w:val="181818"/>
          <w:sz w:val="24"/>
          <w:szCs w:val="24"/>
        </w:rPr>
        <w:t>Критерии оценки контрольных работ</w:t>
      </w:r>
    </w:p>
    <w:p w:rsidR="004844E6" w:rsidRPr="004844E6" w:rsidRDefault="004844E6" w:rsidP="00447FEC">
      <w:pPr>
        <w:shd w:val="clear" w:color="auto" w:fill="FFFFFF"/>
        <w:spacing w:line="315" w:lineRule="atLeast"/>
        <w:ind w:firstLine="708"/>
        <w:jc w:val="both"/>
        <w:rPr>
          <w:color w:val="181818"/>
          <w:sz w:val="24"/>
          <w:szCs w:val="24"/>
        </w:rPr>
      </w:pPr>
      <w:r w:rsidRPr="004844E6">
        <w:rPr>
          <w:color w:val="000000"/>
          <w:sz w:val="24"/>
          <w:szCs w:val="24"/>
        </w:rPr>
        <w:t>Тест включает в себя 20 вопросов по теме «</w:t>
      </w:r>
      <w:r w:rsidR="00447FEC">
        <w:rPr>
          <w:color w:val="000000"/>
          <w:sz w:val="24"/>
          <w:szCs w:val="24"/>
        </w:rPr>
        <w:t>Композиция и анализ произведений искусства</w:t>
      </w:r>
      <w:r w:rsidRPr="004844E6">
        <w:rPr>
          <w:color w:val="000000"/>
          <w:sz w:val="24"/>
          <w:szCs w:val="24"/>
        </w:rPr>
        <w:t>». В нем предла</w:t>
      </w:r>
      <w:r w:rsidRPr="004844E6">
        <w:rPr>
          <w:color w:val="000000"/>
          <w:sz w:val="24"/>
          <w:szCs w:val="24"/>
        </w:rPr>
        <w:softHyphen/>
        <w:t>гаются вопросы, касающиеся различных разделов данной темы. При помощи дан</w:t>
      </w:r>
      <w:r w:rsidRPr="004844E6">
        <w:rPr>
          <w:color w:val="000000"/>
          <w:sz w:val="24"/>
          <w:szCs w:val="24"/>
        </w:rPr>
        <w:softHyphen/>
        <w:t>ного теста можно выявить уровень усвое</w:t>
      </w:r>
      <w:r w:rsidRPr="004844E6">
        <w:rPr>
          <w:color w:val="000000"/>
          <w:sz w:val="24"/>
          <w:szCs w:val="24"/>
        </w:rPr>
        <w:softHyphen/>
        <w:t>ния теоретических знаний:</w:t>
      </w:r>
    </w:p>
    <w:p w:rsidR="004844E6" w:rsidRPr="004844E6" w:rsidRDefault="004844E6" w:rsidP="00447FEC">
      <w:pPr>
        <w:shd w:val="clear" w:color="auto" w:fill="FFFFFF"/>
        <w:spacing w:line="315" w:lineRule="atLeast"/>
        <w:jc w:val="both"/>
        <w:rPr>
          <w:color w:val="181818"/>
          <w:sz w:val="24"/>
          <w:szCs w:val="24"/>
        </w:rPr>
      </w:pPr>
      <w:r w:rsidRPr="004844E6">
        <w:rPr>
          <w:color w:val="000000"/>
          <w:sz w:val="24"/>
          <w:szCs w:val="24"/>
        </w:rPr>
        <w:t>* менее </w:t>
      </w:r>
      <w:r w:rsidRPr="004844E6">
        <w:rPr>
          <w:b/>
          <w:bCs/>
          <w:color w:val="000000"/>
          <w:sz w:val="24"/>
          <w:szCs w:val="24"/>
        </w:rPr>
        <w:t>10 </w:t>
      </w:r>
      <w:r w:rsidRPr="004844E6">
        <w:rPr>
          <w:color w:val="000000"/>
          <w:sz w:val="24"/>
          <w:szCs w:val="24"/>
        </w:rPr>
        <w:t>правильных ответов (</w:t>
      </w:r>
      <w:r w:rsidRPr="004844E6">
        <w:rPr>
          <w:color w:val="181818"/>
          <w:sz w:val="24"/>
          <w:szCs w:val="24"/>
        </w:rPr>
        <w:t>менее 53%</w:t>
      </w:r>
      <w:r w:rsidRPr="004844E6">
        <w:rPr>
          <w:color w:val="000000"/>
          <w:sz w:val="24"/>
          <w:szCs w:val="24"/>
        </w:rPr>
        <w:t>) – пройденный матери</w:t>
      </w:r>
      <w:r w:rsidRPr="004844E6">
        <w:rPr>
          <w:color w:val="000000"/>
          <w:sz w:val="24"/>
          <w:szCs w:val="24"/>
        </w:rPr>
        <w:softHyphen/>
        <w:t>ал не усвоен, оценка </w:t>
      </w:r>
      <w:r w:rsidRPr="004844E6">
        <w:rPr>
          <w:color w:val="000000"/>
          <w:sz w:val="24"/>
          <w:szCs w:val="24"/>
          <w:u w:val="single"/>
        </w:rPr>
        <w:t>«неудовлетвори</w:t>
      </w:r>
      <w:r w:rsidRPr="004844E6">
        <w:rPr>
          <w:color w:val="000000"/>
          <w:sz w:val="24"/>
          <w:szCs w:val="24"/>
          <w:u w:val="single"/>
        </w:rPr>
        <w:softHyphen/>
        <w:t>тельно»</w:t>
      </w:r>
      <w:r w:rsidRPr="004844E6">
        <w:rPr>
          <w:color w:val="000000"/>
          <w:sz w:val="24"/>
          <w:szCs w:val="24"/>
        </w:rPr>
        <w:t>;</w:t>
      </w:r>
    </w:p>
    <w:p w:rsidR="004844E6" w:rsidRPr="004844E6" w:rsidRDefault="004844E6" w:rsidP="00447FEC">
      <w:pPr>
        <w:shd w:val="clear" w:color="auto" w:fill="FFFFFF"/>
        <w:spacing w:line="315" w:lineRule="atLeast"/>
        <w:jc w:val="both"/>
        <w:rPr>
          <w:color w:val="181818"/>
          <w:sz w:val="24"/>
          <w:szCs w:val="24"/>
        </w:rPr>
      </w:pPr>
      <w:r w:rsidRPr="004844E6">
        <w:rPr>
          <w:color w:val="000000"/>
          <w:sz w:val="24"/>
          <w:szCs w:val="24"/>
        </w:rPr>
        <w:t>* </w:t>
      </w:r>
      <w:r w:rsidRPr="004844E6">
        <w:rPr>
          <w:b/>
          <w:bCs/>
          <w:color w:val="000000"/>
          <w:sz w:val="24"/>
          <w:szCs w:val="24"/>
        </w:rPr>
        <w:t>11 – 14 </w:t>
      </w:r>
      <w:r w:rsidRPr="004844E6">
        <w:rPr>
          <w:color w:val="000000"/>
          <w:sz w:val="24"/>
          <w:szCs w:val="24"/>
        </w:rPr>
        <w:t>правильных ответов (</w:t>
      </w:r>
      <w:r w:rsidRPr="004844E6">
        <w:rPr>
          <w:color w:val="181818"/>
          <w:sz w:val="24"/>
          <w:szCs w:val="24"/>
        </w:rPr>
        <w:t>не менее 53%</w:t>
      </w:r>
      <w:r w:rsidRPr="004844E6">
        <w:rPr>
          <w:color w:val="000000"/>
          <w:sz w:val="24"/>
          <w:szCs w:val="24"/>
        </w:rPr>
        <w:t>) – материал усвоен не достаточ</w:t>
      </w:r>
      <w:r w:rsidRPr="004844E6">
        <w:rPr>
          <w:color w:val="000000"/>
          <w:sz w:val="24"/>
          <w:szCs w:val="24"/>
        </w:rPr>
        <w:softHyphen/>
        <w:t>но хорошо, оценка </w:t>
      </w:r>
      <w:r w:rsidRPr="004844E6">
        <w:rPr>
          <w:color w:val="000000"/>
          <w:sz w:val="24"/>
          <w:szCs w:val="24"/>
          <w:u w:val="single"/>
        </w:rPr>
        <w:t>«удовлетво</w:t>
      </w:r>
      <w:r w:rsidRPr="004844E6">
        <w:rPr>
          <w:color w:val="000000"/>
          <w:sz w:val="24"/>
          <w:szCs w:val="24"/>
          <w:u w:val="single"/>
        </w:rPr>
        <w:softHyphen/>
        <w:t>рительно»;</w:t>
      </w:r>
    </w:p>
    <w:p w:rsidR="004844E6" w:rsidRPr="004844E6" w:rsidRDefault="004844E6" w:rsidP="00447FEC">
      <w:pPr>
        <w:shd w:val="clear" w:color="auto" w:fill="FFFFFF"/>
        <w:spacing w:line="315" w:lineRule="atLeast"/>
        <w:jc w:val="both"/>
        <w:rPr>
          <w:color w:val="181818"/>
          <w:sz w:val="24"/>
          <w:szCs w:val="24"/>
        </w:rPr>
      </w:pPr>
      <w:r w:rsidRPr="004844E6">
        <w:rPr>
          <w:b/>
          <w:bCs/>
          <w:color w:val="000000"/>
          <w:sz w:val="24"/>
          <w:szCs w:val="24"/>
        </w:rPr>
        <w:t>* 15 – 16 </w:t>
      </w:r>
      <w:r w:rsidRPr="004844E6">
        <w:rPr>
          <w:color w:val="000000"/>
          <w:sz w:val="24"/>
          <w:szCs w:val="24"/>
        </w:rPr>
        <w:t xml:space="preserve">правильных ответов (75%), материал усвоен достаточно хорошо, </w:t>
      </w:r>
      <w:r w:rsidRPr="004844E6">
        <w:rPr>
          <w:color w:val="000000"/>
          <w:sz w:val="24"/>
          <w:szCs w:val="24"/>
        </w:rPr>
        <w:lastRenderedPageBreak/>
        <w:t>оценка </w:t>
      </w:r>
      <w:r w:rsidRPr="004844E6">
        <w:rPr>
          <w:color w:val="000000"/>
          <w:sz w:val="24"/>
          <w:szCs w:val="24"/>
          <w:u w:val="single"/>
        </w:rPr>
        <w:t>«хорошо»;</w:t>
      </w:r>
      <w:r w:rsidRPr="004844E6">
        <w:rPr>
          <w:b/>
          <w:bCs/>
          <w:color w:val="000000"/>
          <w:sz w:val="24"/>
          <w:szCs w:val="24"/>
        </w:rPr>
        <w:t> * 17 </w:t>
      </w:r>
      <w:r w:rsidRPr="004844E6">
        <w:rPr>
          <w:color w:val="000000"/>
          <w:sz w:val="24"/>
          <w:szCs w:val="24"/>
        </w:rPr>
        <w:t>и более правильных ответов (</w:t>
      </w:r>
      <w:r w:rsidRPr="004844E6">
        <w:rPr>
          <w:color w:val="181818"/>
          <w:sz w:val="24"/>
          <w:szCs w:val="24"/>
        </w:rPr>
        <w:t>не менее 85%</w:t>
      </w:r>
      <w:r w:rsidRPr="004844E6">
        <w:rPr>
          <w:color w:val="000000"/>
          <w:sz w:val="24"/>
          <w:szCs w:val="24"/>
        </w:rPr>
        <w:t>), материал усвоен в полном объёме, оценка «отлично».</w:t>
      </w:r>
    </w:p>
    <w:p w:rsidR="004844E6" w:rsidRPr="004844E6" w:rsidRDefault="004844E6" w:rsidP="00447FEC">
      <w:pPr>
        <w:shd w:val="clear" w:color="auto" w:fill="FFFFFF"/>
        <w:spacing w:line="315" w:lineRule="atLeast"/>
        <w:jc w:val="both"/>
        <w:rPr>
          <w:color w:val="181818"/>
          <w:sz w:val="24"/>
          <w:szCs w:val="24"/>
        </w:rPr>
      </w:pPr>
      <w:r w:rsidRPr="004844E6">
        <w:rPr>
          <w:i/>
          <w:iCs/>
          <w:color w:val="181818"/>
          <w:sz w:val="24"/>
          <w:szCs w:val="24"/>
          <w:u w:val="single"/>
        </w:rPr>
        <w:t>Правильный ответ в тестовом задании оценивается в</w:t>
      </w:r>
      <w:r w:rsidRPr="004844E6">
        <w:rPr>
          <w:b/>
          <w:bCs/>
          <w:i/>
          <w:iCs/>
          <w:color w:val="181818"/>
          <w:sz w:val="24"/>
          <w:szCs w:val="24"/>
          <w:u w:val="single"/>
        </w:rPr>
        <w:t> 1</w:t>
      </w:r>
      <w:r w:rsidRPr="004844E6">
        <w:rPr>
          <w:i/>
          <w:iCs/>
          <w:color w:val="181818"/>
          <w:sz w:val="24"/>
          <w:szCs w:val="24"/>
          <w:u w:val="single"/>
        </w:rPr>
        <w:t> балл.</w:t>
      </w:r>
    </w:p>
    <w:p w:rsidR="00D728BC" w:rsidRPr="004844E6" w:rsidRDefault="00D728BC" w:rsidP="00447FEC">
      <w:pPr>
        <w:jc w:val="both"/>
        <w:rPr>
          <w:sz w:val="24"/>
          <w:szCs w:val="24"/>
        </w:rPr>
      </w:pPr>
    </w:p>
    <w:p w:rsidR="001E7502" w:rsidRPr="00E04635" w:rsidRDefault="00E04635" w:rsidP="00E04635">
      <w:pPr>
        <w:shd w:val="clear" w:color="auto" w:fill="FFFFFF"/>
        <w:rPr>
          <w:b/>
          <w:bCs/>
          <w:i/>
          <w:iCs/>
          <w:color w:val="181818"/>
          <w:sz w:val="24"/>
          <w:szCs w:val="24"/>
        </w:rPr>
      </w:pPr>
      <w:r>
        <w:rPr>
          <w:b/>
          <w:bCs/>
          <w:i/>
          <w:iCs/>
          <w:color w:val="181818"/>
          <w:sz w:val="24"/>
          <w:szCs w:val="24"/>
        </w:rPr>
        <w:t xml:space="preserve">                                                               </w:t>
      </w:r>
      <w:r w:rsidR="00FB01B0">
        <w:rPr>
          <w:b/>
          <w:bCs/>
          <w:i/>
          <w:iCs/>
          <w:color w:val="181818"/>
          <w:sz w:val="24"/>
          <w:szCs w:val="24"/>
        </w:rPr>
        <w:t>7</w:t>
      </w:r>
      <w:r w:rsidRPr="00E04635">
        <w:rPr>
          <w:b/>
          <w:bCs/>
          <w:i/>
          <w:iCs/>
          <w:color w:val="181818"/>
          <w:sz w:val="24"/>
          <w:szCs w:val="24"/>
        </w:rPr>
        <w:t xml:space="preserve"> семестр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jc w:val="center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Контрольная работа №</w:t>
      </w:r>
      <w:r w:rsidR="000B0485" w:rsidRPr="000B0485">
        <w:rPr>
          <w:b/>
          <w:bCs/>
          <w:i/>
          <w:iCs/>
          <w:color w:val="000000"/>
          <w:sz w:val="24"/>
          <w:szCs w:val="24"/>
        </w:rPr>
        <w:t>1</w:t>
      </w:r>
      <w:r w:rsidR="00FB01B0">
        <w:rPr>
          <w:color w:val="000000"/>
          <w:sz w:val="24"/>
          <w:szCs w:val="24"/>
        </w:rPr>
        <w:t> содержит 5</w:t>
      </w:r>
      <w:r w:rsidRPr="000B0485">
        <w:rPr>
          <w:color w:val="000000"/>
          <w:sz w:val="24"/>
          <w:szCs w:val="24"/>
        </w:rPr>
        <w:t xml:space="preserve"> практических задания.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i/>
          <w:iCs/>
          <w:color w:val="000000"/>
          <w:sz w:val="24"/>
          <w:szCs w:val="24"/>
        </w:rPr>
        <w:t>Цель</w:t>
      </w:r>
      <w:r w:rsidRPr="000B0485">
        <w:rPr>
          <w:color w:val="000000"/>
          <w:sz w:val="24"/>
          <w:szCs w:val="24"/>
        </w:rPr>
        <w:t xml:space="preserve"> контрольной работы №1 – </w:t>
      </w:r>
      <w:r w:rsidR="008A085A">
        <w:rPr>
          <w:color w:val="000000"/>
          <w:sz w:val="24"/>
          <w:szCs w:val="24"/>
        </w:rPr>
        <w:t>Целью всех постановок в живописи( головы человека, погрудный портрет, портрет введением в композицию изображения рук) является овладение системой построения художественной формы.</w:t>
      </w:r>
    </w:p>
    <w:p w:rsidR="007E1613" w:rsidRPr="000B0485" w:rsidRDefault="007E1613" w:rsidP="007E1613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</w:t>
      </w:r>
      <w:r w:rsidR="00805752">
        <w:rPr>
          <w:color w:val="000000"/>
          <w:sz w:val="24"/>
          <w:szCs w:val="24"/>
        </w:rPr>
        <w:t>е 1. Сложный натюрморт в интерьере</w:t>
      </w:r>
    </w:p>
    <w:p w:rsidR="00B75859" w:rsidRPr="000B0485" w:rsidRDefault="007E1613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Написать цветы и орнаментальные драпировки в световоздушной среде. Показать влияние света на формы, влияние окружающей среды на объекты и объектов на окружающую среду. Работу вести, используя дек</w:t>
      </w:r>
      <w:r w:rsidR="005B06C1">
        <w:rPr>
          <w:color w:val="000000"/>
          <w:sz w:val="24"/>
          <w:szCs w:val="24"/>
        </w:rPr>
        <w:t xml:space="preserve">оративные живописные приемы </w:t>
      </w:r>
      <w:r w:rsidR="00DD1997">
        <w:rPr>
          <w:color w:val="000000"/>
          <w:sz w:val="24"/>
          <w:szCs w:val="24"/>
        </w:rPr>
        <w:t xml:space="preserve">    </w:t>
      </w:r>
      <w:r w:rsidR="00B75859"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 w:rsidR="005B06C1">
        <w:rPr>
          <w:color w:val="000000"/>
          <w:sz w:val="24"/>
          <w:szCs w:val="24"/>
        </w:rPr>
        <w:t> лепка</w:t>
      </w:r>
      <w:r w:rsidR="00B75859" w:rsidRPr="000B0485">
        <w:rPr>
          <w:color w:val="000000"/>
          <w:sz w:val="24"/>
          <w:szCs w:val="24"/>
        </w:rPr>
        <w:t>, пятно.</w:t>
      </w:r>
    </w:p>
    <w:p w:rsidR="00DD1997" w:rsidRDefault="00B75859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b/>
          <w:bCs/>
          <w:i/>
          <w:iCs/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Материалы:</w:t>
      </w:r>
      <w:r w:rsidR="007E1613">
        <w:rPr>
          <w:color w:val="000000"/>
          <w:sz w:val="24"/>
          <w:szCs w:val="24"/>
        </w:rPr>
        <w:t> гуашь, акрил</w:t>
      </w:r>
      <w:r w:rsidRPr="000B0485">
        <w:rPr>
          <w:color w:val="000000"/>
          <w:sz w:val="24"/>
          <w:szCs w:val="24"/>
        </w:rPr>
        <w:t>, бумага.</w:t>
      </w:r>
      <w:r w:rsidR="00DD1997" w:rsidRPr="00DD1997">
        <w:rPr>
          <w:b/>
          <w:bCs/>
          <w:i/>
          <w:iCs/>
          <w:color w:val="000000"/>
          <w:sz w:val="24"/>
          <w:szCs w:val="24"/>
        </w:rPr>
        <w:t xml:space="preserve"> </w:t>
      </w:r>
    </w:p>
    <w:p w:rsidR="00B75859" w:rsidRPr="000B0485" w:rsidRDefault="00DD1997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DD199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Обратить внимание на ритмические и характерные черты объектов</w:t>
      </w:r>
      <w:r w:rsidR="006E7F3C">
        <w:rPr>
          <w:color w:val="000000"/>
          <w:sz w:val="24"/>
          <w:szCs w:val="24"/>
        </w:rPr>
        <w:t xml:space="preserve"> и собрать их в сложную, выразительную композицию (2-3) эскиза,(1 час)</w:t>
      </w:r>
    </w:p>
    <w:p w:rsidR="00B75859" w:rsidRDefault="00FB01B0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 2. Этюд женской головы</w:t>
      </w:r>
    </w:p>
    <w:p w:rsidR="005B06C1" w:rsidRDefault="005B06C1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Выполнить композиционные и колористические эскизы на маленьких форматах</w:t>
      </w:r>
      <w:r w:rsidR="00DD1997">
        <w:rPr>
          <w:color w:val="000000"/>
          <w:sz w:val="24"/>
          <w:szCs w:val="24"/>
        </w:rPr>
        <w:t>.</w:t>
      </w:r>
    </w:p>
    <w:p w:rsidR="00DD1997" w:rsidRPr="000B0485" w:rsidRDefault="00DD1997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Исполнить подготовительный рисунок головы натурщика, соблюдая пропорции и передавая характерные особенности модели. Самостоятельно выбирать и сочетать декоративные приемы.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 w:rsidR="00DD1997">
        <w:rPr>
          <w:color w:val="000000"/>
          <w:sz w:val="24"/>
          <w:szCs w:val="24"/>
        </w:rPr>
        <w:t> линии, лепка</w:t>
      </w:r>
      <w:r w:rsidRPr="000B0485">
        <w:rPr>
          <w:color w:val="000000"/>
          <w:sz w:val="24"/>
          <w:szCs w:val="24"/>
        </w:rPr>
        <w:t>, пятно.</w:t>
      </w:r>
    </w:p>
    <w:p w:rsidR="00B75859" w:rsidRPr="000B0485" w:rsidRDefault="00B75859" w:rsidP="005B06C1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Материалы:</w:t>
      </w:r>
      <w:r w:rsidRPr="000B0485">
        <w:rPr>
          <w:color w:val="000000"/>
          <w:sz w:val="24"/>
          <w:szCs w:val="24"/>
        </w:rPr>
        <w:t> </w:t>
      </w:r>
      <w:r w:rsidR="005B06C1">
        <w:rPr>
          <w:color w:val="000000"/>
          <w:sz w:val="24"/>
          <w:szCs w:val="24"/>
        </w:rPr>
        <w:t>г</w:t>
      </w:r>
      <w:r w:rsidR="00DD1997">
        <w:rPr>
          <w:color w:val="000000"/>
          <w:sz w:val="24"/>
          <w:szCs w:val="24"/>
        </w:rPr>
        <w:t>уашь, акрил, бум</w:t>
      </w:r>
      <w:r w:rsidR="005B06C1">
        <w:rPr>
          <w:color w:val="000000"/>
          <w:sz w:val="24"/>
          <w:szCs w:val="24"/>
        </w:rPr>
        <w:t>ага</w:t>
      </w:r>
    </w:p>
    <w:p w:rsidR="00805752" w:rsidRDefault="00DD1997" w:rsidP="00945CE2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DD1997">
        <w:rPr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Эскиз головы натурщика, поиск композиционного решения, колорита(4 эскиза)2ч.</w:t>
      </w:r>
    </w:p>
    <w:p w:rsidR="00FB01B0" w:rsidRDefault="00FB01B0" w:rsidP="00FB01B0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Задание 3. Натюрморт сближенных по тону и цвету предметов с гипсовыми скульптурами</w:t>
      </w:r>
    </w:p>
    <w:p w:rsidR="00FB01B0" w:rsidRPr="000B0485" w:rsidRDefault="00FB01B0" w:rsidP="00FB01B0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Поиск композиционного решения. Определить  сюжетный центр, выделить его.</w:t>
      </w:r>
    </w:p>
    <w:p w:rsidR="00FB01B0" w:rsidRPr="000B0485" w:rsidRDefault="00FB01B0" w:rsidP="00FB01B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>
        <w:rPr>
          <w:color w:val="000000"/>
          <w:sz w:val="24"/>
          <w:szCs w:val="24"/>
        </w:rPr>
        <w:t> Лепка</w:t>
      </w:r>
    </w:p>
    <w:p w:rsidR="00FB01B0" w:rsidRPr="000B0485" w:rsidRDefault="00FB01B0" w:rsidP="00FB01B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Материалы: </w:t>
      </w:r>
      <w:r>
        <w:rPr>
          <w:color w:val="000000"/>
          <w:sz w:val="24"/>
          <w:szCs w:val="24"/>
        </w:rPr>
        <w:t>гуашь, акрил,бумага.</w:t>
      </w:r>
    </w:p>
    <w:p w:rsidR="00FB01B0" w:rsidRDefault="00FB01B0" w:rsidP="00FB01B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945CE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Эскизы натюрморта (2 эскиза), (2 часа)</w:t>
      </w:r>
    </w:p>
    <w:p w:rsidR="00DD1997" w:rsidRDefault="00FB01B0" w:rsidP="00945CE2">
      <w:pPr>
        <w:widowControl/>
        <w:shd w:val="clear" w:color="auto" w:fill="FFFFFF"/>
        <w:autoSpaceDE/>
        <w:autoSpaceDN/>
        <w:adjustRightInd/>
        <w:ind w:firstLine="708"/>
        <w:jc w:val="both"/>
        <w:rPr>
          <w:b/>
          <w:bCs/>
          <w:i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 4</w:t>
      </w:r>
      <w:r w:rsidR="00805752">
        <w:rPr>
          <w:color w:val="000000"/>
          <w:sz w:val="24"/>
          <w:szCs w:val="24"/>
        </w:rPr>
        <w:t>.</w:t>
      </w:r>
      <w:r w:rsidR="00805752" w:rsidRPr="00805752">
        <w:rPr>
          <w:sz w:val="24"/>
          <w:szCs w:val="24"/>
        </w:rPr>
        <w:t xml:space="preserve"> </w:t>
      </w:r>
      <w:r w:rsidR="00805752" w:rsidRPr="00B83539">
        <w:rPr>
          <w:sz w:val="24"/>
          <w:szCs w:val="24"/>
        </w:rPr>
        <w:t>Этюд одетой   фигуры в  интерьере</w:t>
      </w:r>
      <w:r w:rsidR="00805752">
        <w:rPr>
          <w:sz w:val="24"/>
          <w:szCs w:val="24"/>
        </w:rPr>
        <w:t xml:space="preserve"> (в национальном костюме)</w:t>
      </w:r>
    </w:p>
    <w:p w:rsidR="00805752" w:rsidRPr="000B0485" w:rsidRDefault="00805752" w:rsidP="00805752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Показать влияние среды интерьера на изображаемую модель, передать общую освещенность постановки</w:t>
      </w:r>
      <w:r w:rsidRPr="000B0485">
        <w:rPr>
          <w:color w:val="000000"/>
          <w:sz w:val="24"/>
          <w:szCs w:val="24"/>
        </w:rPr>
        <w:t>.</w:t>
      </w:r>
    </w:p>
    <w:p w:rsidR="00805752" w:rsidRPr="000B0485" w:rsidRDefault="00805752" w:rsidP="00805752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>
        <w:rPr>
          <w:color w:val="000000"/>
          <w:sz w:val="24"/>
          <w:szCs w:val="24"/>
        </w:rPr>
        <w:t> Лепка</w:t>
      </w:r>
    </w:p>
    <w:p w:rsidR="00805752" w:rsidRPr="000B0485" w:rsidRDefault="00805752" w:rsidP="00805752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Материалы: </w:t>
      </w:r>
      <w:r>
        <w:rPr>
          <w:color w:val="000000"/>
          <w:sz w:val="24"/>
          <w:szCs w:val="24"/>
        </w:rPr>
        <w:t>гуашь, акрил,бумага.</w:t>
      </w:r>
    </w:p>
    <w:p w:rsidR="00805752" w:rsidRPr="00945CE2" w:rsidRDefault="00805752" w:rsidP="00805752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945CE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Эскизы головы натурщика (3-4 эскиза), (2 часа)</w:t>
      </w:r>
    </w:p>
    <w:p w:rsidR="000648DF" w:rsidRPr="000B0485" w:rsidRDefault="00FB01B0" w:rsidP="00FB01B0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</w:t>
      </w:r>
      <w:r w:rsidR="000648DF">
        <w:rPr>
          <w:color w:val="000000"/>
          <w:sz w:val="24"/>
          <w:szCs w:val="24"/>
        </w:rPr>
        <w:t xml:space="preserve">  Задание 5. Тематический натюрморт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первом этапе найти композиционное решение, создав серию фор эскизов, линейных и цветовых. Передать в цвете тепло-холодность при естественном освещении  </w:t>
      </w:r>
      <w:r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>
        <w:rPr>
          <w:color w:val="000000"/>
          <w:sz w:val="24"/>
          <w:szCs w:val="24"/>
        </w:rPr>
        <w:t> Лепка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Материалы: </w:t>
      </w:r>
      <w:r>
        <w:rPr>
          <w:color w:val="000000"/>
          <w:sz w:val="24"/>
          <w:szCs w:val="24"/>
        </w:rPr>
        <w:t>гуашь, акрил,бумага.</w:t>
      </w:r>
    </w:p>
    <w:p w:rsidR="000648DF" w:rsidRPr="00945CE2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945CE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Эскизы тематического натюрморта. Поиск пространственного решения (3 эскиза), (2 часа)</w:t>
      </w:r>
    </w:p>
    <w:p w:rsidR="000B0485" w:rsidRDefault="000B0485" w:rsidP="000B0485">
      <w:pPr>
        <w:widowControl/>
        <w:shd w:val="clear" w:color="auto" w:fill="FFFFFF"/>
        <w:autoSpaceDE/>
        <w:autoSpaceDN/>
        <w:adjustRightInd/>
        <w:jc w:val="both"/>
        <w:rPr>
          <w:b/>
          <w:bCs/>
          <w:i/>
          <w:iCs/>
          <w:color w:val="000000"/>
          <w:sz w:val="24"/>
          <w:szCs w:val="24"/>
        </w:rPr>
      </w:pPr>
    </w:p>
    <w:p w:rsidR="00B75859" w:rsidRPr="000B0485" w:rsidRDefault="00FB01B0" w:rsidP="000B0485">
      <w:pPr>
        <w:widowControl/>
        <w:shd w:val="clear" w:color="auto" w:fill="FFFFFF"/>
        <w:autoSpaceDE/>
        <w:autoSpaceDN/>
        <w:adjustRightInd/>
        <w:jc w:val="center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8</w:t>
      </w:r>
      <w:r w:rsidR="00B75859" w:rsidRPr="000B0485">
        <w:rPr>
          <w:b/>
          <w:bCs/>
          <w:i/>
          <w:iCs/>
          <w:color w:val="000000"/>
          <w:sz w:val="24"/>
          <w:szCs w:val="24"/>
        </w:rPr>
        <w:t xml:space="preserve"> семестр</w:t>
      </w:r>
    </w:p>
    <w:p w:rsidR="00B75859" w:rsidRDefault="00B75859" w:rsidP="000B0485">
      <w:pPr>
        <w:widowControl/>
        <w:shd w:val="clear" w:color="auto" w:fill="FFFFFF"/>
        <w:autoSpaceDE/>
        <w:autoSpaceDN/>
        <w:adjustRightInd/>
        <w:jc w:val="center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Контрольная работа №</w:t>
      </w:r>
      <w:r w:rsidR="000B0485" w:rsidRPr="000B0485">
        <w:rPr>
          <w:b/>
          <w:bCs/>
          <w:i/>
          <w:iCs/>
          <w:color w:val="000000"/>
          <w:sz w:val="24"/>
          <w:szCs w:val="24"/>
        </w:rPr>
        <w:t xml:space="preserve">2 </w:t>
      </w:r>
      <w:r w:rsidR="00FB01B0">
        <w:rPr>
          <w:color w:val="000000"/>
          <w:sz w:val="24"/>
          <w:szCs w:val="24"/>
        </w:rPr>
        <w:t>содержит 3</w:t>
      </w:r>
      <w:r w:rsidRPr="000B0485">
        <w:rPr>
          <w:color w:val="000000"/>
          <w:sz w:val="24"/>
          <w:szCs w:val="24"/>
        </w:rPr>
        <w:t xml:space="preserve"> практических заданий.</w:t>
      </w:r>
    </w:p>
    <w:p w:rsidR="000B0485" w:rsidRPr="000B0485" w:rsidRDefault="000B0485" w:rsidP="000B0485">
      <w:pPr>
        <w:widowControl/>
        <w:shd w:val="clear" w:color="auto" w:fill="FFFFFF"/>
        <w:autoSpaceDE/>
        <w:autoSpaceDN/>
        <w:adjustRightInd/>
        <w:jc w:val="center"/>
        <w:rPr>
          <w:color w:val="000000"/>
          <w:sz w:val="24"/>
          <w:szCs w:val="24"/>
        </w:rPr>
      </w:pP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i/>
          <w:iCs/>
          <w:color w:val="000000"/>
          <w:sz w:val="24"/>
          <w:szCs w:val="24"/>
        </w:rPr>
        <w:t>Цель</w:t>
      </w:r>
      <w:r w:rsidRPr="000B0485">
        <w:rPr>
          <w:color w:val="000000"/>
          <w:sz w:val="24"/>
          <w:szCs w:val="24"/>
        </w:rPr>
        <w:t> контрольной работы №2 – формирование у студентов практических навыков изображения голов</w:t>
      </w:r>
      <w:r w:rsidR="00EE648D">
        <w:rPr>
          <w:color w:val="000000"/>
          <w:sz w:val="24"/>
          <w:szCs w:val="24"/>
        </w:rPr>
        <w:t>ы и фигуры человека живописными</w:t>
      </w:r>
      <w:r w:rsidRPr="000B0485">
        <w:rPr>
          <w:color w:val="000000"/>
          <w:sz w:val="24"/>
          <w:szCs w:val="24"/>
        </w:rPr>
        <w:t xml:space="preserve"> средствами с натуры и по </w:t>
      </w:r>
      <w:r w:rsidRPr="000B0485">
        <w:rPr>
          <w:color w:val="000000"/>
          <w:sz w:val="24"/>
          <w:szCs w:val="24"/>
        </w:rPr>
        <w:lastRenderedPageBreak/>
        <w:t>представлению; умение находить в них характерные композиционно – конструктивные особенности, развивающие целостность видения формы фигур</w:t>
      </w:r>
      <w:r w:rsidR="00EE648D">
        <w:rPr>
          <w:color w:val="000000"/>
          <w:sz w:val="24"/>
          <w:szCs w:val="24"/>
        </w:rPr>
        <w:t xml:space="preserve">ы человека </w:t>
      </w:r>
    </w:p>
    <w:p w:rsidR="000648DF" w:rsidRDefault="00805752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 1.Этюд головы с характерными чертами лица</w:t>
      </w:r>
      <w:r w:rsidR="000648DF" w:rsidRPr="000648DF">
        <w:rPr>
          <w:color w:val="000000"/>
          <w:sz w:val="24"/>
          <w:szCs w:val="24"/>
        </w:rPr>
        <w:t xml:space="preserve"> </w:t>
      </w:r>
    </w:p>
    <w:p w:rsidR="000648DF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Выполнить композиционные и колористические эскизы на маленьких форматах.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Исполнить подготовительный рисунок головы натурщика, соблюдая пропорции и передавая характерные особенности модели. Самостоятельно выбирать и сочетать декоративные приемы.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>
        <w:rPr>
          <w:color w:val="000000"/>
          <w:sz w:val="24"/>
          <w:szCs w:val="24"/>
        </w:rPr>
        <w:t> линии, лепка</w:t>
      </w:r>
      <w:r w:rsidRPr="000B0485">
        <w:rPr>
          <w:color w:val="000000"/>
          <w:sz w:val="24"/>
          <w:szCs w:val="24"/>
        </w:rPr>
        <w:t>, пятно.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Материалы:</w:t>
      </w:r>
      <w:r w:rsidRPr="000B0485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</w:rPr>
        <w:t>гуашь, акрил, бумага</w:t>
      </w:r>
    </w:p>
    <w:p w:rsidR="000648DF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DD1997">
        <w:rPr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Эскиз головы натурщика, поиск композиционного решения, колорита(4 эскиза)2ч.</w:t>
      </w:r>
    </w:p>
    <w:p w:rsidR="000648DF" w:rsidRDefault="000648DF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</w:p>
    <w:p w:rsidR="00805752" w:rsidRDefault="000648DF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 2.Этюд одетой полуфигуры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</w:rPr>
        <w:t xml:space="preserve"> Создать оригинальную композицию-сюжет в полной мере раскрывающую не только внешний, но и внутренний автора. В процессе работы постоянно следить за рисунком и сходством. Подобрать колорит живописной работы, который помогает полнее раскрыть психологическую, образную характеристику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Выполнить этюд на 1 листе формате</w:t>
      </w:r>
      <w:r w:rsidRPr="000B0485">
        <w:rPr>
          <w:color w:val="000000"/>
          <w:sz w:val="24"/>
          <w:szCs w:val="24"/>
        </w:rPr>
        <w:t xml:space="preserve"> А3: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>
        <w:rPr>
          <w:color w:val="000000"/>
          <w:sz w:val="24"/>
          <w:szCs w:val="24"/>
        </w:rPr>
        <w:t> Лепка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Материалы: </w:t>
      </w:r>
      <w:r>
        <w:rPr>
          <w:color w:val="000000"/>
          <w:sz w:val="24"/>
          <w:szCs w:val="24"/>
        </w:rPr>
        <w:t>гуашь, акрил,бумага.</w:t>
      </w:r>
    </w:p>
    <w:p w:rsidR="000648DF" w:rsidRPr="00945CE2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945CE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Эскизы автопортрета с руками, поиск композиции, колорит </w:t>
      </w:r>
    </w:p>
    <w:p w:rsidR="00EE648D" w:rsidRPr="00945CE2" w:rsidRDefault="00EE648D" w:rsidP="00EE648D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</w:p>
    <w:p w:rsidR="000648DF" w:rsidRDefault="000648DF" w:rsidP="000648DF">
      <w:pPr>
        <w:widowControl/>
        <w:shd w:val="clear" w:color="auto" w:fill="FFFFFF"/>
        <w:autoSpaceDE/>
        <w:autoSpaceDN/>
        <w:adjustRightInd/>
        <w:jc w:val="both"/>
        <w:rPr>
          <w:b/>
          <w:bCs/>
          <w:i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Pr="000648D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Задание 3.</w:t>
      </w:r>
      <w:r w:rsidRPr="00805752">
        <w:rPr>
          <w:sz w:val="24"/>
          <w:szCs w:val="24"/>
        </w:rPr>
        <w:t xml:space="preserve"> </w:t>
      </w:r>
      <w:r w:rsidRPr="00B83539">
        <w:rPr>
          <w:sz w:val="24"/>
          <w:szCs w:val="24"/>
        </w:rPr>
        <w:t>Этюд одетой   фигуры в  интерьере</w:t>
      </w:r>
      <w:r>
        <w:rPr>
          <w:sz w:val="24"/>
          <w:szCs w:val="24"/>
        </w:rPr>
        <w:t xml:space="preserve"> 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Показать влияние среды интерьера на изображаемую модель, передать общую освещенность постановки</w:t>
      </w:r>
      <w:r w:rsidRPr="000B0485">
        <w:rPr>
          <w:color w:val="000000"/>
          <w:sz w:val="24"/>
          <w:szCs w:val="24"/>
        </w:rPr>
        <w:t>.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0B0485">
        <w:rPr>
          <w:b/>
          <w:bCs/>
          <w:i/>
          <w:iCs/>
          <w:color w:val="000000"/>
          <w:sz w:val="24"/>
          <w:szCs w:val="24"/>
        </w:rPr>
        <w:t>Средства изображения:</w:t>
      </w:r>
      <w:r>
        <w:rPr>
          <w:color w:val="000000"/>
          <w:sz w:val="24"/>
          <w:szCs w:val="24"/>
        </w:rPr>
        <w:t> Лепка</w:t>
      </w:r>
    </w:p>
    <w:p w:rsidR="000648DF" w:rsidRPr="000B0485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Материалы: </w:t>
      </w:r>
      <w:r>
        <w:rPr>
          <w:color w:val="000000"/>
          <w:sz w:val="24"/>
          <w:szCs w:val="24"/>
        </w:rPr>
        <w:t>гуашь, акрил,бумага.</w:t>
      </w:r>
    </w:p>
    <w:p w:rsidR="000648DF" w:rsidRPr="00945CE2" w:rsidRDefault="000648DF" w:rsidP="000648DF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Творческое задание:</w:t>
      </w:r>
      <w:r w:rsidRPr="00945CE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Эскизы головы натурщика (3-4 эскиза), (2 часа)</w:t>
      </w:r>
    </w:p>
    <w:p w:rsidR="000648DF" w:rsidRDefault="000648DF" w:rsidP="00D30B4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</w:p>
    <w:p w:rsidR="00D30B45" w:rsidRPr="00945CE2" w:rsidRDefault="000648DF" w:rsidP="000648DF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</w:p>
    <w:p w:rsidR="000B0485" w:rsidRDefault="000B0485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</w:p>
    <w:p w:rsidR="00AA5DE7" w:rsidRPr="00945CE2" w:rsidRDefault="00AA5DE7" w:rsidP="000648DF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</w:p>
    <w:p w:rsidR="00AA5DE7" w:rsidRPr="00945CE2" w:rsidRDefault="00AA5DE7" w:rsidP="000648DF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</w:p>
    <w:p w:rsidR="00B75859" w:rsidRPr="000B0485" w:rsidRDefault="00240905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1) </w:t>
      </w:r>
      <w:r w:rsidR="00E04635">
        <w:rPr>
          <w:color w:val="000000"/>
          <w:sz w:val="24"/>
          <w:szCs w:val="24"/>
        </w:rPr>
        <w:t>Живопись гуашевыми красками</w:t>
      </w:r>
    </w:p>
    <w:p w:rsidR="00B75859" w:rsidRPr="00E04635" w:rsidRDefault="00240905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2) </w:t>
      </w:r>
      <w:r w:rsidR="00E04635">
        <w:rPr>
          <w:color w:val="000000"/>
          <w:sz w:val="24"/>
          <w:szCs w:val="24"/>
        </w:rPr>
        <w:t xml:space="preserve">Живопись методом </w:t>
      </w:r>
      <w:r w:rsidR="00E04635" w:rsidRPr="00E04635">
        <w:rPr>
          <w:color w:val="000000"/>
          <w:sz w:val="24"/>
          <w:szCs w:val="24"/>
        </w:rPr>
        <w:t>“</w:t>
      </w:r>
      <w:r w:rsidR="00E04635">
        <w:rPr>
          <w:color w:val="000000"/>
          <w:sz w:val="24"/>
          <w:szCs w:val="24"/>
        </w:rPr>
        <w:t>алла прима</w:t>
      </w:r>
      <w:r w:rsidR="00E04635" w:rsidRPr="00E04635">
        <w:rPr>
          <w:color w:val="000000"/>
          <w:sz w:val="24"/>
          <w:szCs w:val="24"/>
        </w:rPr>
        <w:t>’’</w:t>
      </w:r>
    </w:p>
    <w:p w:rsidR="00B75859" w:rsidRPr="00E04635" w:rsidRDefault="00E04635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3)Подмалевок гуашевыми красками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4) </w:t>
      </w:r>
      <w:r w:rsidR="00E04635">
        <w:rPr>
          <w:color w:val="000000"/>
          <w:sz w:val="24"/>
          <w:szCs w:val="24"/>
        </w:rPr>
        <w:t>Значение натурных этюдов в творчестве художника-живописца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5) </w:t>
      </w:r>
      <w:r w:rsidR="00E04635">
        <w:rPr>
          <w:color w:val="000000"/>
          <w:sz w:val="24"/>
          <w:szCs w:val="24"/>
        </w:rPr>
        <w:t>Как можно определить тональные и цветовые различия предметов в натуре</w:t>
      </w:r>
    </w:p>
    <w:p w:rsidR="00A47D4B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6) </w:t>
      </w:r>
      <w:r w:rsidR="00A47D4B">
        <w:rPr>
          <w:color w:val="000000"/>
          <w:sz w:val="24"/>
          <w:szCs w:val="24"/>
        </w:rPr>
        <w:t>Передача пространства</w:t>
      </w:r>
    </w:p>
    <w:p w:rsidR="00A47D4B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7) </w:t>
      </w:r>
      <w:r w:rsidR="00A47D4B">
        <w:rPr>
          <w:color w:val="000000"/>
          <w:sz w:val="24"/>
          <w:szCs w:val="24"/>
        </w:rPr>
        <w:t>Основы применяемые для этюдов гуашевыми красками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8) </w:t>
      </w:r>
      <w:r w:rsidR="00A47D4B">
        <w:rPr>
          <w:color w:val="000000"/>
          <w:sz w:val="24"/>
          <w:szCs w:val="24"/>
        </w:rPr>
        <w:t>Методы ведения гуашевой живописи при работе над длительным этюдом, над кратковременным этюдом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9) </w:t>
      </w:r>
      <w:r w:rsidR="00A47D4B">
        <w:rPr>
          <w:color w:val="000000"/>
          <w:sz w:val="24"/>
          <w:szCs w:val="24"/>
        </w:rPr>
        <w:t>Последовательность работы над живописью головы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10) </w:t>
      </w:r>
      <w:r w:rsidR="00A47D4B">
        <w:rPr>
          <w:color w:val="000000"/>
          <w:sz w:val="24"/>
          <w:szCs w:val="24"/>
        </w:rPr>
        <w:t>Теории живописной грамоты</w:t>
      </w:r>
    </w:p>
    <w:p w:rsidR="00B75859" w:rsidRPr="000B0485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11) </w:t>
      </w:r>
      <w:r w:rsidR="00A47D4B">
        <w:rPr>
          <w:color w:val="000000"/>
          <w:sz w:val="24"/>
          <w:szCs w:val="24"/>
        </w:rPr>
        <w:t>Темные и холодные цвета. Тоновые отношения</w:t>
      </w:r>
    </w:p>
    <w:p w:rsidR="003B4F6C" w:rsidRDefault="00B75859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0B0485">
        <w:rPr>
          <w:color w:val="000000"/>
          <w:sz w:val="24"/>
          <w:szCs w:val="24"/>
        </w:rPr>
        <w:t xml:space="preserve">12) </w:t>
      </w:r>
      <w:r w:rsidR="00A47D4B">
        <w:rPr>
          <w:color w:val="000000"/>
          <w:sz w:val="24"/>
          <w:szCs w:val="24"/>
        </w:rPr>
        <w:t xml:space="preserve">Цельность восприятия. </w:t>
      </w:r>
    </w:p>
    <w:p w:rsidR="00B75859" w:rsidRPr="000B0485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13)</w:t>
      </w:r>
      <w:r w:rsidR="00A47D4B">
        <w:rPr>
          <w:color w:val="000000"/>
          <w:sz w:val="24"/>
          <w:szCs w:val="24"/>
        </w:rPr>
        <w:t>Цельность изображения</w:t>
      </w:r>
    </w:p>
    <w:p w:rsidR="00B75859" w:rsidRPr="000B0485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</w:t>
      </w:r>
      <w:r w:rsidR="00B75859" w:rsidRPr="000B0485">
        <w:rPr>
          <w:color w:val="000000"/>
          <w:sz w:val="24"/>
          <w:szCs w:val="24"/>
        </w:rPr>
        <w:t xml:space="preserve">) </w:t>
      </w:r>
      <w:r w:rsidR="00A47D4B">
        <w:rPr>
          <w:color w:val="000000"/>
          <w:sz w:val="24"/>
          <w:szCs w:val="24"/>
        </w:rPr>
        <w:t>Основные композиционные правила, приемы</w:t>
      </w:r>
    </w:p>
    <w:p w:rsidR="00F34996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</w:t>
      </w:r>
      <w:r w:rsidR="00B75859" w:rsidRPr="000B0485">
        <w:rPr>
          <w:color w:val="000000"/>
          <w:sz w:val="24"/>
          <w:szCs w:val="24"/>
        </w:rPr>
        <w:t xml:space="preserve">) </w:t>
      </w:r>
      <w:r w:rsidR="00F34996">
        <w:rPr>
          <w:color w:val="000000"/>
          <w:sz w:val="24"/>
          <w:szCs w:val="24"/>
        </w:rPr>
        <w:t>Учебные задачи, решаемые в процессе работы над живописью головы человека</w:t>
      </w:r>
    </w:p>
    <w:p w:rsidR="00F34996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</w:t>
      </w:r>
      <w:r w:rsidR="00B75859" w:rsidRPr="000B0485">
        <w:rPr>
          <w:color w:val="000000"/>
          <w:sz w:val="24"/>
          <w:szCs w:val="24"/>
        </w:rPr>
        <w:t xml:space="preserve">) </w:t>
      </w:r>
      <w:r w:rsidR="00F34996">
        <w:rPr>
          <w:color w:val="000000"/>
          <w:sz w:val="24"/>
          <w:szCs w:val="24"/>
        </w:rPr>
        <w:t>Особенности работы над портретом  в помещении, на пленэре</w:t>
      </w:r>
    </w:p>
    <w:p w:rsidR="00B75859" w:rsidRPr="000B0485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17</w:t>
      </w:r>
      <w:r w:rsidR="00B75859" w:rsidRPr="000B0485">
        <w:rPr>
          <w:color w:val="000000"/>
          <w:sz w:val="24"/>
          <w:szCs w:val="24"/>
        </w:rPr>
        <w:t xml:space="preserve">) </w:t>
      </w:r>
      <w:r w:rsidR="00F34996">
        <w:rPr>
          <w:color w:val="000000"/>
          <w:sz w:val="24"/>
          <w:szCs w:val="24"/>
        </w:rPr>
        <w:t>Теплые и холодные. Их применение в живописи</w:t>
      </w:r>
    </w:p>
    <w:p w:rsidR="00F34996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18</w:t>
      </w:r>
      <w:r w:rsidR="00B75859" w:rsidRPr="000B0485">
        <w:rPr>
          <w:color w:val="000000"/>
          <w:sz w:val="24"/>
          <w:szCs w:val="24"/>
        </w:rPr>
        <w:t xml:space="preserve">) </w:t>
      </w:r>
      <w:r w:rsidR="00F34996">
        <w:rPr>
          <w:color w:val="000000"/>
          <w:sz w:val="24"/>
          <w:szCs w:val="24"/>
        </w:rPr>
        <w:t>Смещение красок. Основные и производственные цвета</w:t>
      </w:r>
    </w:p>
    <w:p w:rsidR="00F34996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19</w:t>
      </w:r>
      <w:r w:rsidR="00B75859" w:rsidRPr="000B0485">
        <w:rPr>
          <w:color w:val="000000"/>
          <w:sz w:val="24"/>
          <w:szCs w:val="24"/>
        </w:rPr>
        <w:t xml:space="preserve">) </w:t>
      </w:r>
      <w:r w:rsidR="00F34996">
        <w:rPr>
          <w:color w:val="000000"/>
          <w:sz w:val="24"/>
          <w:szCs w:val="24"/>
        </w:rPr>
        <w:t>Тональность. Тональный и цветовой масштаб изображения</w:t>
      </w:r>
    </w:p>
    <w:p w:rsidR="00F34996" w:rsidRDefault="003B4F6C" w:rsidP="000B0485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</w:t>
      </w:r>
      <w:r w:rsidR="00B75859" w:rsidRPr="000B0485">
        <w:rPr>
          <w:color w:val="000000"/>
          <w:sz w:val="24"/>
          <w:szCs w:val="24"/>
        </w:rPr>
        <w:t xml:space="preserve">) </w:t>
      </w:r>
      <w:r w:rsidR="00F34996">
        <w:rPr>
          <w:color w:val="000000"/>
          <w:sz w:val="24"/>
          <w:szCs w:val="24"/>
        </w:rPr>
        <w:t>Общее тоновое и цветовое состояние натуры</w:t>
      </w:r>
    </w:p>
    <w:p w:rsidR="00B75859" w:rsidRPr="000B0485" w:rsidRDefault="00B75859" w:rsidP="00F34996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</w:p>
    <w:p w:rsidR="001E7502" w:rsidRPr="000B0485" w:rsidRDefault="001E7502" w:rsidP="000B0485">
      <w:pPr>
        <w:pStyle w:val="a7"/>
        <w:shd w:val="clear" w:color="auto" w:fill="FFFFFF"/>
        <w:jc w:val="both"/>
        <w:rPr>
          <w:b/>
          <w:bCs/>
          <w:i/>
          <w:iCs/>
          <w:color w:val="181818"/>
          <w:sz w:val="24"/>
          <w:szCs w:val="24"/>
        </w:rPr>
      </w:pPr>
    </w:p>
    <w:p w:rsidR="00D728BC" w:rsidRDefault="00D728BC" w:rsidP="00FD6FE7">
      <w:pPr>
        <w:pStyle w:val="Default"/>
        <w:numPr>
          <w:ilvl w:val="1"/>
          <w:numId w:val="15"/>
        </w:numPr>
        <w:jc w:val="center"/>
        <w:rPr>
          <w:b/>
          <w:bCs/>
        </w:rPr>
      </w:pPr>
      <w:r>
        <w:rPr>
          <w:b/>
          <w:bCs/>
        </w:rPr>
        <w:t>Критерии оценки работ</w:t>
      </w:r>
    </w:p>
    <w:p w:rsidR="00D728BC" w:rsidRPr="000B009F" w:rsidRDefault="00D728BC" w:rsidP="00D728BC">
      <w:pPr>
        <w:ind w:firstLine="567"/>
        <w:jc w:val="both"/>
        <w:rPr>
          <w:sz w:val="24"/>
          <w:szCs w:val="24"/>
        </w:rPr>
      </w:pPr>
      <w:r w:rsidRPr="000B009F">
        <w:rPr>
          <w:sz w:val="24"/>
          <w:szCs w:val="24"/>
        </w:rPr>
        <w:t xml:space="preserve">Оценка работ проходит при совместном </w:t>
      </w:r>
      <w:r>
        <w:rPr>
          <w:sz w:val="24"/>
          <w:szCs w:val="24"/>
        </w:rPr>
        <w:t xml:space="preserve">открытом </w:t>
      </w:r>
      <w:r w:rsidRPr="000B009F">
        <w:rPr>
          <w:sz w:val="24"/>
          <w:szCs w:val="24"/>
        </w:rPr>
        <w:t>просмотре всех работ</w:t>
      </w:r>
      <w:r>
        <w:rPr>
          <w:sz w:val="24"/>
          <w:szCs w:val="24"/>
        </w:rPr>
        <w:t xml:space="preserve"> студентов</w:t>
      </w:r>
      <w:r w:rsidRPr="000B009F">
        <w:rPr>
          <w:sz w:val="24"/>
          <w:szCs w:val="24"/>
        </w:rPr>
        <w:t xml:space="preserve"> предметной комиссией в форме коллективного обхода и обсуждения.</w:t>
      </w:r>
    </w:p>
    <w:p w:rsidR="00D728BC" w:rsidRPr="000B009F" w:rsidRDefault="00D728BC" w:rsidP="00D728BC">
      <w:pPr>
        <w:ind w:firstLine="567"/>
        <w:jc w:val="both"/>
        <w:rPr>
          <w:sz w:val="24"/>
          <w:szCs w:val="24"/>
        </w:rPr>
      </w:pPr>
      <w:r w:rsidRPr="000B009F">
        <w:rPr>
          <w:sz w:val="24"/>
          <w:szCs w:val="24"/>
        </w:rPr>
        <w:t xml:space="preserve">Оцениваются работы по живописи по </w:t>
      </w:r>
      <w:r>
        <w:rPr>
          <w:sz w:val="24"/>
          <w:szCs w:val="24"/>
        </w:rPr>
        <w:t>25</w:t>
      </w:r>
      <w:r w:rsidRPr="000B009F">
        <w:rPr>
          <w:sz w:val="24"/>
          <w:szCs w:val="24"/>
        </w:rPr>
        <w:t>-балльной системе.</w:t>
      </w:r>
    </w:p>
    <w:p w:rsidR="00D728BC" w:rsidRDefault="00D728BC" w:rsidP="00D728B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Лучшие э</w:t>
      </w:r>
      <w:r w:rsidRPr="000B009F">
        <w:rPr>
          <w:sz w:val="24"/>
          <w:szCs w:val="24"/>
        </w:rPr>
        <w:t xml:space="preserve">кзаменационные работы хранятся </w:t>
      </w:r>
      <w:r>
        <w:rPr>
          <w:sz w:val="24"/>
          <w:szCs w:val="24"/>
        </w:rPr>
        <w:t>в методическом фонде</w:t>
      </w:r>
      <w:r w:rsidRPr="000B009F">
        <w:rPr>
          <w:sz w:val="24"/>
          <w:szCs w:val="24"/>
        </w:rPr>
        <w:t>.  </w:t>
      </w:r>
    </w:p>
    <w:p w:rsidR="00D728BC" w:rsidRPr="000B009F" w:rsidRDefault="00D728BC" w:rsidP="00D728BC">
      <w:pPr>
        <w:ind w:firstLine="567"/>
        <w:jc w:val="both"/>
        <w:rPr>
          <w:sz w:val="24"/>
          <w:szCs w:val="24"/>
        </w:rPr>
      </w:pPr>
    </w:p>
    <w:p w:rsidR="00D728BC" w:rsidRDefault="00D728BC" w:rsidP="00D728BC">
      <w:pPr>
        <w:pStyle w:val="ae"/>
        <w:spacing w:before="0" w:beforeAutospacing="0" w:after="0" w:afterAutospacing="0"/>
        <w:jc w:val="center"/>
        <w:rPr>
          <w:b/>
          <w:i/>
        </w:rPr>
      </w:pPr>
      <w:r w:rsidRPr="009E50A2">
        <w:rPr>
          <w:b/>
          <w:i/>
        </w:rPr>
        <w:t>Система выставления баллов</w:t>
      </w:r>
    </w:p>
    <w:p w:rsidR="00D728BC" w:rsidRDefault="00D728BC" w:rsidP="00D728BC">
      <w:pPr>
        <w:pStyle w:val="ae"/>
        <w:spacing w:before="0" w:beforeAutospacing="0" w:after="0" w:afterAutospacing="0"/>
        <w:jc w:val="center"/>
        <w:rPr>
          <w:b/>
          <w:i/>
        </w:rPr>
      </w:pPr>
    </w:p>
    <w:tbl>
      <w:tblPr>
        <w:tblW w:w="96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1984"/>
        <w:gridCol w:w="1417"/>
        <w:gridCol w:w="3291"/>
      </w:tblGrid>
      <w:tr w:rsidR="00D728BC" w:rsidRPr="001E16F6" w:rsidTr="00BE5490">
        <w:tc>
          <w:tcPr>
            <w:tcW w:w="3006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 w:rsidRPr="001E16F6">
              <w:rPr>
                <w:b/>
                <w:sz w:val="24"/>
                <w:szCs w:val="24"/>
              </w:rPr>
              <w:t>«отлично»</w:t>
            </w:r>
          </w:p>
        </w:tc>
        <w:tc>
          <w:tcPr>
            <w:tcW w:w="1984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 w:rsidRPr="001E16F6">
              <w:rPr>
                <w:b/>
                <w:sz w:val="24"/>
                <w:szCs w:val="24"/>
              </w:rPr>
              <w:t>«хорошо»</w:t>
            </w:r>
          </w:p>
        </w:tc>
        <w:tc>
          <w:tcPr>
            <w:tcW w:w="1417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 w:rsidRPr="001E16F6">
              <w:rPr>
                <w:b/>
                <w:sz w:val="24"/>
                <w:szCs w:val="24"/>
              </w:rPr>
              <w:t>«удовлетворительно»</w:t>
            </w:r>
          </w:p>
        </w:tc>
        <w:tc>
          <w:tcPr>
            <w:tcW w:w="3291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 w:rsidRPr="001E16F6">
              <w:rPr>
                <w:b/>
                <w:sz w:val="24"/>
                <w:szCs w:val="24"/>
              </w:rPr>
              <w:t>«неудовлетворительно»</w:t>
            </w:r>
          </w:p>
        </w:tc>
      </w:tr>
      <w:tr w:rsidR="00D728BC" w:rsidRPr="001E16F6" w:rsidTr="00BE5490">
        <w:tc>
          <w:tcPr>
            <w:tcW w:w="3006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21-25</w:t>
            </w:r>
          </w:p>
        </w:tc>
        <w:tc>
          <w:tcPr>
            <w:tcW w:w="1984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16-20</w:t>
            </w:r>
          </w:p>
        </w:tc>
        <w:tc>
          <w:tcPr>
            <w:tcW w:w="1417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10-15</w:t>
            </w:r>
          </w:p>
        </w:tc>
        <w:tc>
          <w:tcPr>
            <w:tcW w:w="3291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1-9</w:t>
            </w:r>
          </w:p>
        </w:tc>
      </w:tr>
      <w:tr w:rsidR="00D728BC" w:rsidRPr="001E16F6" w:rsidTr="00BE5490">
        <w:tc>
          <w:tcPr>
            <w:tcW w:w="3006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Содержание темы раскрыто полностью</w:t>
            </w:r>
          </w:p>
        </w:tc>
        <w:tc>
          <w:tcPr>
            <w:tcW w:w="1984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Раскрыто основное содержание темы</w:t>
            </w:r>
          </w:p>
        </w:tc>
        <w:tc>
          <w:tcPr>
            <w:tcW w:w="1417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Содержание темы раскрыто частично</w:t>
            </w:r>
          </w:p>
        </w:tc>
        <w:tc>
          <w:tcPr>
            <w:tcW w:w="3291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Тема полностью не раскрыта</w:t>
            </w:r>
          </w:p>
        </w:tc>
      </w:tr>
      <w:tr w:rsidR="00D728BC" w:rsidRPr="001E16F6" w:rsidTr="00BE5490">
        <w:tc>
          <w:tcPr>
            <w:tcW w:w="3006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Композиционное, образное и живописно-пластическое решения выразительны, в полной мере способствуют раскрытию содержания темы и являются оригинальными по форме</w:t>
            </w:r>
          </w:p>
        </w:tc>
        <w:tc>
          <w:tcPr>
            <w:tcW w:w="1984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 xml:space="preserve">Композиционное, образное и живописно-пластическое решения в целом позволяют автору раскрыть замысел </w:t>
            </w:r>
          </w:p>
        </w:tc>
        <w:tc>
          <w:tcPr>
            <w:tcW w:w="1417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Композиционное, образное и живописно-пластическое решения не позволяют в полной мере автору раскрыть замысле</w:t>
            </w:r>
          </w:p>
        </w:tc>
        <w:tc>
          <w:tcPr>
            <w:tcW w:w="3291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Слабая композиционная организация холста и живописно-пластическое решение не позволяющее раскрыть содержание темы</w:t>
            </w:r>
          </w:p>
        </w:tc>
      </w:tr>
      <w:tr w:rsidR="00D728BC" w:rsidRPr="001E16F6" w:rsidTr="00BE5490">
        <w:tc>
          <w:tcPr>
            <w:tcW w:w="3006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Представленный подготовительный материал убедительный по качеству и объему</w:t>
            </w:r>
          </w:p>
        </w:tc>
        <w:tc>
          <w:tcPr>
            <w:tcW w:w="1984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Подготовительный материал представлен частично</w:t>
            </w:r>
          </w:p>
        </w:tc>
        <w:tc>
          <w:tcPr>
            <w:tcW w:w="1417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Подготовительный материал отсутствует</w:t>
            </w:r>
          </w:p>
        </w:tc>
        <w:tc>
          <w:tcPr>
            <w:tcW w:w="3291" w:type="dxa"/>
            <w:shd w:val="clear" w:color="auto" w:fill="auto"/>
          </w:tcPr>
          <w:p w:rsidR="00D728BC" w:rsidRPr="001E16F6" w:rsidRDefault="00D728BC" w:rsidP="002E1E02">
            <w:pPr>
              <w:overflowPunct w:val="0"/>
              <w:jc w:val="both"/>
              <w:rPr>
                <w:sz w:val="24"/>
                <w:szCs w:val="24"/>
              </w:rPr>
            </w:pPr>
            <w:r w:rsidRPr="001E16F6">
              <w:rPr>
                <w:sz w:val="24"/>
                <w:szCs w:val="24"/>
              </w:rPr>
              <w:t>Подготовительный материал отсутствует</w:t>
            </w:r>
          </w:p>
        </w:tc>
      </w:tr>
    </w:tbl>
    <w:p w:rsidR="00D728BC" w:rsidRDefault="00D728BC" w:rsidP="00D728BC"/>
    <w:p w:rsidR="00D728BC" w:rsidRPr="00BE5490" w:rsidRDefault="00D728BC" w:rsidP="00BE5490">
      <w:pPr>
        <w:jc w:val="both"/>
        <w:rPr>
          <w:sz w:val="24"/>
          <w:szCs w:val="24"/>
        </w:rPr>
      </w:pP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spacing w:line="242" w:lineRule="atLeast"/>
        <w:jc w:val="center"/>
        <w:rPr>
          <w:color w:val="181818"/>
          <w:sz w:val="24"/>
          <w:szCs w:val="24"/>
        </w:rPr>
      </w:pPr>
      <w:r w:rsidRPr="00BE5490">
        <w:rPr>
          <w:b/>
          <w:bCs/>
          <w:i/>
          <w:iCs/>
          <w:color w:val="181818"/>
          <w:sz w:val="24"/>
          <w:szCs w:val="24"/>
        </w:rPr>
        <w:t>Критерии оценки экзаменационных работ</w:t>
      </w:r>
    </w:p>
    <w:p w:rsidR="00BE5490" w:rsidRDefault="00BE5490" w:rsidP="00BE5490">
      <w:pPr>
        <w:widowControl/>
        <w:autoSpaceDE/>
        <w:autoSpaceDN/>
        <w:adjustRightInd/>
        <w:jc w:val="center"/>
        <w:rPr>
          <w:color w:val="181818"/>
          <w:sz w:val="24"/>
          <w:szCs w:val="24"/>
          <w:shd w:val="clear" w:color="auto" w:fill="FFFFFF"/>
        </w:rPr>
      </w:pPr>
      <w:r>
        <w:rPr>
          <w:color w:val="181818"/>
          <w:sz w:val="24"/>
          <w:szCs w:val="24"/>
          <w:shd w:val="clear" w:color="auto" w:fill="FFFFFF"/>
        </w:rPr>
        <w:t>«Отлично»</w:t>
      </w:r>
    </w:p>
    <w:p w:rsidR="00BE5490" w:rsidRPr="00BE5490" w:rsidRDefault="00BE5490" w:rsidP="00BE5490">
      <w:pPr>
        <w:widowControl/>
        <w:autoSpaceDE/>
        <w:autoSpaceDN/>
        <w:adjustRightInd/>
        <w:ind w:firstLine="708"/>
        <w:jc w:val="both"/>
        <w:rPr>
          <w:sz w:val="24"/>
          <w:szCs w:val="24"/>
        </w:rPr>
      </w:pPr>
      <w:r w:rsidRPr="00BE5490">
        <w:rPr>
          <w:color w:val="181818"/>
          <w:sz w:val="24"/>
          <w:szCs w:val="24"/>
          <w:shd w:val="clear" w:color="auto" w:fill="FFFFFF"/>
        </w:rPr>
        <w:t>Грамотно скомпоновано изображение в заданном формате.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При построении верно определены пропорции</w:t>
      </w:r>
      <w:r w:rsidR="008F742A">
        <w:rPr>
          <w:color w:val="181818"/>
          <w:sz w:val="24"/>
          <w:szCs w:val="24"/>
        </w:rPr>
        <w:t xml:space="preserve"> и характер натуры</w:t>
      </w:r>
      <w:r w:rsidRPr="00BE5490">
        <w:rPr>
          <w:color w:val="181818"/>
          <w:sz w:val="24"/>
          <w:szCs w:val="24"/>
        </w:rPr>
        <w:t>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Цветовые отношения переданы с использованием теплых и холодных красок.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Демонстрируется понимание локального цвета, дополнительного цвета, рефлекса, блика.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Точно переданы тональны</w:t>
      </w:r>
      <w:r w:rsidR="008F742A">
        <w:rPr>
          <w:color w:val="181818"/>
          <w:sz w:val="24"/>
          <w:szCs w:val="24"/>
        </w:rPr>
        <w:t>е отношения в живописи между натурой и фоном</w:t>
      </w:r>
      <w:r w:rsidRPr="00BE5490">
        <w:rPr>
          <w:color w:val="181818"/>
          <w:sz w:val="24"/>
          <w:szCs w:val="24"/>
        </w:rPr>
        <w:t>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Достигнуто цельное восприятие работы.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jc w:val="center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«Хорошо»</w:t>
      </w:r>
    </w:p>
    <w:p w:rsidR="00BE5490" w:rsidRPr="00BE5490" w:rsidRDefault="008F742A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>
        <w:rPr>
          <w:color w:val="181818"/>
          <w:sz w:val="24"/>
          <w:szCs w:val="24"/>
        </w:rPr>
        <w:lastRenderedPageBreak/>
        <w:t>В композиции этюда головы</w:t>
      </w:r>
      <w:r w:rsidR="00BE5490" w:rsidRPr="00BE5490">
        <w:rPr>
          <w:color w:val="181818"/>
          <w:sz w:val="24"/>
          <w:szCs w:val="24"/>
        </w:rPr>
        <w:t xml:space="preserve"> недостаточно точно найден размер изображения в формате листа.</w:t>
      </w:r>
    </w:p>
    <w:p w:rsidR="00BE5490" w:rsidRPr="00BE5490" w:rsidRDefault="001F0FD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>
        <w:rPr>
          <w:color w:val="181818"/>
          <w:sz w:val="24"/>
          <w:szCs w:val="24"/>
        </w:rPr>
        <w:t>Голова</w:t>
      </w:r>
      <w:r w:rsidR="008F742A">
        <w:rPr>
          <w:color w:val="181818"/>
          <w:sz w:val="24"/>
          <w:szCs w:val="24"/>
        </w:rPr>
        <w:t xml:space="preserve"> немного крупная или мелкая</w:t>
      </w:r>
      <w:r w:rsidR="00BE5490" w:rsidRPr="00BE5490">
        <w:rPr>
          <w:color w:val="181818"/>
          <w:sz w:val="24"/>
          <w:szCs w:val="24"/>
        </w:rPr>
        <w:t xml:space="preserve"> к формату</w:t>
      </w:r>
      <w:r>
        <w:rPr>
          <w:color w:val="181818"/>
          <w:sz w:val="24"/>
          <w:szCs w:val="24"/>
        </w:rPr>
        <w:t xml:space="preserve"> этюда</w:t>
      </w:r>
      <w:r w:rsidR="00BE5490" w:rsidRPr="00BE5490">
        <w:rPr>
          <w:color w:val="181818"/>
          <w:sz w:val="24"/>
          <w:szCs w:val="24"/>
        </w:rPr>
        <w:t xml:space="preserve">. Есть ошибки, существенно не влияющие </w:t>
      </w:r>
      <w:r>
        <w:rPr>
          <w:color w:val="181818"/>
          <w:sz w:val="24"/>
          <w:szCs w:val="24"/>
        </w:rPr>
        <w:t>на передачу конструктивного построения</w:t>
      </w:r>
      <w:r w:rsidR="00BE5490" w:rsidRPr="00BE5490">
        <w:rPr>
          <w:color w:val="181818"/>
          <w:sz w:val="24"/>
          <w:szCs w:val="24"/>
        </w:rPr>
        <w:t xml:space="preserve"> и </w:t>
      </w:r>
      <w:r>
        <w:rPr>
          <w:color w:val="181818"/>
          <w:sz w:val="24"/>
          <w:szCs w:val="24"/>
        </w:rPr>
        <w:t>передачи пропорций головы</w:t>
      </w:r>
      <w:r w:rsidR="00BE5490" w:rsidRPr="00BE5490">
        <w:rPr>
          <w:color w:val="181818"/>
          <w:sz w:val="24"/>
          <w:szCs w:val="24"/>
        </w:rPr>
        <w:t>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Верно передан общий цветовой строй постановки, с небольшими неточностями при живописном решении света, тени, рефлексов.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Наблюдается некоторая оди</w:t>
      </w:r>
      <w:r w:rsidR="001F0FD0">
        <w:rPr>
          <w:color w:val="181818"/>
          <w:sz w:val="24"/>
          <w:szCs w:val="24"/>
        </w:rPr>
        <w:t>наковость тонального решения этюда головы</w:t>
      </w:r>
      <w:r w:rsidRPr="00BE5490">
        <w:rPr>
          <w:color w:val="181818"/>
          <w:sz w:val="24"/>
          <w:szCs w:val="24"/>
        </w:rPr>
        <w:t>, что не дает восприятие полной завершенности работы.</w:t>
      </w:r>
    </w:p>
    <w:p w:rsidR="00BE5490" w:rsidRDefault="00BE5490" w:rsidP="00BE5490">
      <w:pPr>
        <w:widowControl/>
        <w:shd w:val="clear" w:color="auto" w:fill="FFFFFF"/>
        <w:autoSpaceDE/>
        <w:autoSpaceDN/>
        <w:adjustRightInd/>
        <w:jc w:val="center"/>
        <w:rPr>
          <w:color w:val="181818"/>
          <w:sz w:val="24"/>
          <w:szCs w:val="24"/>
        </w:rPr>
      </w:pP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jc w:val="center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«Удовлетворительно»</w:t>
      </w:r>
    </w:p>
    <w:p w:rsidR="00BE5490" w:rsidRPr="00BE5490" w:rsidRDefault="001F0FD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>
        <w:rPr>
          <w:color w:val="181818"/>
          <w:sz w:val="24"/>
          <w:szCs w:val="24"/>
        </w:rPr>
        <w:t>Этюд головы</w:t>
      </w:r>
      <w:r w:rsidR="00BE5490" w:rsidRPr="00BE5490">
        <w:rPr>
          <w:color w:val="181818"/>
          <w:sz w:val="24"/>
          <w:szCs w:val="24"/>
        </w:rPr>
        <w:t xml:space="preserve"> имеет композиционные ошибки.</w:t>
      </w:r>
    </w:p>
    <w:p w:rsidR="00BE5490" w:rsidRPr="00BE5490" w:rsidRDefault="001F0FD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>
        <w:rPr>
          <w:color w:val="181818"/>
          <w:sz w:val="24"/>
          <w:szCs w:val="24"/>
        </w:rPr>
        <w:t>Этюд головы</w:t>
      </w:r>
      <w:r w:rsidR="00BE5490" w:rsidRPr="00BE5490">
        <w:rPr>
          <w:color w:val="181818"/>
          <w:sz w:val="24"/>
          <w:szCs w:val="24"/>
        </w:rPr>
        <w:t xml:space="preserve"> плохо связаны масштабом с заданным форматом листа.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Не</w:t>
      </w:r>
      <w:r w:rsidR="001F0FD0">
        <w:rPr>
          <w:color w:val="181818"/>
          <w:sz w:val="24"/>
          <w:szCs w:val="24"/>
        </w:rPr>
        <w:t xml:space="preserve"> верно взяты пропорции головы</w:t>
      </w:r>
      <w:r w:rsidRPr="00BE5490">
        <w:rPr>
          <w:color w:val="181818"/>
          <w:sz w:val="24"/>
          <w:szCs w:val="24"/>
        </w:rPr>
        <w:t xml:space="preserve"> при построении, что значительно искажает их форму и характер.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Плохо, неточно переданы тепло-холодные отношения в живописи.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Отсутствуют световые рефлексы.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Нарушены тональные отношения. В результате не получается целостного изображения.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«Неудовлетворительно»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Отсутствует композиция.</w:t>
      </w:r>
    </w:p>
    <w:p w:rsidR="00BE5490" w:rsidRPr="00BE5490" w:rsidRDefault="001F0FD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>
        <w:rPr>
          <w:color w:val="181818"/>
          <w:sz w:val="24"/>
          <w:szCs w:val="24"/>
        </w:rPr>
        <w:t>Натура очень крупна или мала</w:t>
      </w:r>
      <w:r w:rsidR="00BE5490" w:rsidRPr="00BE5490">
        <w:rPr>
          <w:color w:val="181818"/>
          <w:sz w:val="24"/>
          <w:szCs w:val="24"/>
        </w:rPr>
        <w:t xml:space="preserve"> к заданному</w:t>
      </w:r>
      <w:r>
        <w:rPr>
          <w:color w:val="181818"/>
          <w:sz w:val="24"/>
          <w:szCs w:val="24"/>
        </w:rPr>
        <w:t xml:space="preserve"> формату. Изображение натуры</w:t>
      </w:r>
      <w:r w:rsidR="00BE5490" w:rsidRPr="00BE5490">
        <w:rPr>
          <w:color w:val="181818"/>
          <w:sz w:val="24"/>
          <w:szCs w:val="24"/>
        </w:rPr>
        <w:t xml:space="preserve"> чрезмерно сдвинуто вправо или лево, вверх или вниз в листе бумаги.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Не верно</w:t>
      </w:r>
      <w:r w:rsidR="001F0FD0">
        <w:rPr>
          <w:color w:val="181818"/>
          <w:sz w:val="24"/>
          <w:szCs w:val="24"/>
        </w:rPr>
        <w:t xml:space="preserve"> передается композиционное решение</w:t>
      </w:r>
      <w:r w:rsidRPr="00BE5490">
        <w:rPr>
          <w:color w:val="181818"/>
          <w:sz w:val="24"/>
          <w:szCs w:val="24"/>
        </w:rPr>
        <w:t xml:space="preserve"> в изображении </w:t>
      </w:r>
      <w:r w:rsidR="001F0FD0">
        <w:rPr>
          <w:color w:val="181818"/>
          <w:sz w:val="24"/>
          <w:szCs w:val="24"/>
        </w:rPr>
        <w:t>натуры</w:t>
      </w:r>
      <w:r w:rsidRPr="00BE5490">
        <w:rPr>
          <w:color w:val="181818"/>
          <w:sz w:val="24"/>
          <w:szCs w:val="24"/>
        </w:rPr>
        <w:t>.</w:t>
      </w:r>
    </w:p>
    <w:p w:rsidR="00BE5490" w:rsidRPr="00BE5490" w:rsidRDefault="001F0FD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>
        <w:rPr>
          <w:color w:val="181818"/>
          <w:sz w:val="24"/>
          <w:szCs w:val="24"/>
        </w:rPr>
        <w:t>Натура не построена</w:t>
      </w:r>
      <w:r w:rsidR="00BE5490" w:rsidRPr="00BE5490">
        <w:rPr>
          <w:color w:val="181818"/>
          <w:sz w:val="24"/>
          <w:szCs w:val="24"/>
        </w:rPr>
        <w:t>, существенно искажены их пропорции.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Неверно названы основные локальные цвета в живописи.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Нет моделировки формы цветом.</w:t>
      </w:r>
    </w:p>
    <w:p w:rsidR="00BE5490" w:rsidRPr="00BE5490" w:rsidRDefault="00BE5490" w:rsidP="00BE5490">
      <w:pPr>
        <w:widowControl/>
        <w:shd w:val="clear" w:color="auto" w:fill="FFFFFF"/>
        <w:autoSpaceDE/>
        <w:autoSpaceDN/>
        <w:adjustRightInd/>
        <w:ind w:firstLine="708"/>
        <w:jc w:val="both"/>
        <w:rPr>
          <w:color w:val="181818"/>
          <w:sz w:val="24"/>
          <w:szCs w:val="24"/>
        </w:rPr>
      </w:pPr>
      <w:r w:rsidRPr="00BE5490">
        <w:rPr>
          <w:color w:val="181818"/>
          <w:sz w:val="24"/>
          <w:szCs w:val="24"/>
        </w:rPr>
        <w:t>Не переданы тональные отношения в живописи.</w:t>
      </w:r>
    </w:p>
    <w:p w:rsidR="00D728BC" w:rsidRPr="00BE5490" w:rsidRDefault="00D728BC" w:rsidP="00BE5490">
      <w:pPr>
        <w:shd w:val="clear" w:color="auto" w:fill="FFFFFF"/>
        <w:jc w:val="both"/>
        <w:rPr>
          <w:b/>
          <w:sz w:val="24"/>
          <w:szCs w:val="24"/>
        </w:rPr>
      </w:pPr>
    </w:p>
    <w:sectPr w:rsidR="00D728BC" w:rsidRPr="00BE5490" w:rsidSect="00DF24BF">
      <w:footerReference w:type="default" r:id="rId8"/>
      <w:pgSz w:w="11906" w:h="16838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15D" w:rsidRDefault="00A6715D" w:rsidP="008E11E9">
      <w:r>
        <w:separator/>
      </w:r>
    </w:p>
  </w:endnote>
  <w:endnote w:type="continuationSeparator" w:id="0">
    <w:p w:rsidR="00A6715D" w:rsidRDefault="00A6715D" w:rsidP="008E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403720"/>
      <w:docPartObj>
        <w:docPartGallery w:val="Page Numbers (Bottom of Page)"/>
        <w:docPartUnique/>
      </w:docPartObj>
    </w:sdtPr>
    <w:sdtContent>
      <w:p w:rsidR="00891B30" w:rsidRDefault="00891B3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6207">
          <w:rPr>
            <w:noProof/>
          </w:rPr>
          <w:t>2</w:t>
        </w:r>
        <w:r>
          <w:fldChar w:fldCharType="end"/>
        </w:r>
      </w:p>
    </w:sdtContent>
  </w:sdt>
  <w:p w:rsidR="00891B30" w:rsidRDefault="00891B3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15D" w:rsidRDefault="00A6715D" w:rsidP="008E11E9">
      <w:r>
        <w:separator/>
      </w:r>
    </w:p>
  </w:footnote>
  <w:footnote w:type="continuationSeparator" w:id="0">
    <w:p w:rsidR="00A6715D" w:rsidRDefault="00A6715D" w:rsidP="008E1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122E"/>
    <w:multiLevelType w:val="hybridMultilevel"/>
    <w:tmpl w:val="E3A85C6A"/>
    <w:lvl w:ilvl="0" w:tplc="5B46F84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8D45D4"/>
    <w:multiLevelType w:val="hybridMultilevel"/>
    <w:tmpl w:val="B1CA21A2"/>
    <w:lvl w:ilvl="0" w:tplc="342A9814">
      <w:start w:val="1"/>
      <w:numFmt w:val="decimal"/>
      <w:lvlText w:val="%1."/>
      <w:lvlJc w:val="left"/>
      <w:pPr>
        <w:ind w:left="720" w:hanging="360"/>
      </w:pPr>
      <w:rPr>
        <w:rFonts w:eastAsia="BatangCh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C5811"/>
    <w:multiLevelType w:val="hybridMultilevel"/>
    <w:tmpl w:val="3EC472AA"/>
    <w:lvl w:ilvl="0" w:tplc="F85455C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EA13BB"/>
    <w:multiLevelType w:val="hybridMultilevel"/>
    <w:tmpl w:val="E48A22D4"/>
    <w:lvl w:ilvl="0" w:tplc="8BC8F3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C60B66"/>
    <w:multiLevelType w:val="hybridMultilevel"/>
    <w:tmpl w:val="DFECF3B4"/>
    <w:lvl w:ilvl="0" w:tplc="CB18D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20828"/>
    <w:multiLevelType w:val="multilevel"/>
    <w:tmpl w:val="B976763E"/>
    <w:lvl w:ilvl="0">
      <w:start w:val="2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65A530F"/>
    <w:multiLevelType w:val="hybridMultilevel"/>
    <w:tmpl w:val="7BAE4622"/>
    <w:lvl w:ilvl="0" w:tplc="D826AA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F3AC0"/>
    <w:multiLevelType w:val="hybridMultilevel"/>
    <w:tmpl w:val="515A45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05E154E"/>
    <w:multiLevelType w:val="hybridMultilevel"/>
    <w:tmpl w:val="AA145D8C"/>
    <w:lvl w:ilvl="0" w:tplc="D19E2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3741E"/>
    <w:multiLevelType w:val="hybridMultilevel"/>
    <w:tmpl w:val="CEE01F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0C30861"/>
    <w:multiLevelType w:val="hybridMultilevel"/>
    <w:tmpl w:val="39781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70C6A"/>
    <w:multiLevelType w:val="hybridMultilevel"/>
    <w:tmpl w:val="BF1E9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7A2A2A"/>
    <w:multiLevelType w:val="multilevel"/>
    <w:tmpl w:val="AFB418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7F96081"/>
    <w:multiLevelType w:val="hybridMultilevel"/>
    <w:tmpl w:val="045A30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11"/>
  </w:num>
  <w:num w:numId="6">
    <w:abstractNumId w:val="6"/>
  </w:num>
  <w:num w:numId="7">
    <w:abstractNumId w:val="13"/>
  </w:num>
  <w:num w:numId="8">
    <w:abstractNumId w:val="7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8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7B3"/>
    <w:rsid w:val="000270BF"/>
    <w:rsid w:val="00054A0A"/>
    <w:rsid w:val="000648DF"/>
    <w:rsid w:val="00094D56"/>
    <w:rsid w:val="000B0485"/>
    <w:rsid w:val="000B0B89"/>
    <w:rsid w:val="000B32AC"/>
    <w:rsid w:val="001440B9"/>
    <w:rsid w:val="00147933"/>
    <w:rsid w:val="00151724"/>
    <w:rsid w:val="00163D73"/>
    <w:rsid w:val="00172E29"/>
    <w:rsid w:val="001779B0"/>
    <w:rsid w:val="001862F3"/>
    <w:rsid w:val="001868F3"/>
    <w:rsid w:val="001B46C6"/>
    <w:rsid w:val="001C76D9"/>
    <w:rsid w:val="001D0631"/>
    <w:rsid w:val="001E7502"/>
    <w:rsid w:val="001F0245"/>
    <w:rsid w:val="001F0FD0"/>
    <w:rsid w:val="00202D29"/>
    <w:rsid w:val="002041CB"/>
    <w:rsid w:val="00240001"/>
    <w:rsid w:val="00240905"/>
    <w:rsid w:val="00254E45"/>
    <w:rsid w:val="002E1CA8"/>
    <w:rsid w:val="002E1E02"/>
    <w:rsid w:val="002F254E"/>
    <w:rsid w:val="002F4480"/>
    <w:rsid w:val="0030387D"/>
    <w:rsid w:val="00323C86"/>
    <w:rsid w:val="00324C69"/>
    <w:rsid w:val="00333518"/>
    <w:rsid w:val="00345F6D"/>
    <w:rsid w:val="003608A0"/>
    <w:rsid w:val="003863AE"/>
    <w:rsid w:val="00391639"/>
    <w:rsid w:val="00396450"/>
    <w:rsid w:val="003B2DF8"/>
    <w:rsid w:val="003B4F6C"/>
    <w:rsid w:val="003C6EE0"/>
    <w:rsid w:val="003D159A"/>
    <w:rsid w:val="00427653"/>
    <w:rsid w:val="0043566C"/>
    <w:rsid w:val="00447F24"/>
    <w:rsid w:val="00447FEC"/>
    <w:rsid w:val="004844E6"/>
    <w:rsid w:val="004A66FE"/>
    <w:rsid w:val="004B51DE"/>
    <w:rsid w:val="004C37B3"/>
    <w:rsid w:val="00534FC3"/>
    <w:rsid w:val="00544F09"/>
    <w:rsid w:val="005558D4"/>
    <w:rsid w:val="00570069"/>
    <w:rsid w:val="005A54B5"/>
    <w:rsid w:val="005B06C1"/>
    <w:rsid w:val="005D773C"/>
    <w:rsid w:val="005F3792"/>
    <w:rsid w:val="005F3BD6"/>
    <w:rsid w:val="0060588B"/>
    <w:rsid w:val="006201F2"/>
    <w:rsid w:val="006219CA"/>
    <w:rsid w:val="0062495A"/>
    <w:rsid w:val="00637077"/>
    <w:rsid w:val="006618F4"/>
    <w:rsid w:val="006652EE"/>
    <w:rsid w:val="00667A2B"/>
    <w:rsid w:val="0068368C"/>
    <w:rsid w:val="006940D8"/>
    <w:rsid w:val="00696D3D"/>
    <w:rsid w:val="0069767A"/>
    <w:rsid w:val="006A024C"/>
    <w:rsid w:val="006D120F"/>
    <w:rsid w:val="006E5C7F"/>
    <w:rsid w:val="006E7F3C"/>
    <w:rsid w:val="006F3D0D"/>
    <w:rsid w:val="0071786F"/>
    <w:rsid w:val="007452C4"/>
    <w:rsid w:val="00756366"/>
    <w:rsid w:val="00780C3A"/>
    <w:rsid w:val="007A29CA"/>
    <w:rsid w:val="007A5BEA"/>
    <w:rsid w:val="007C1809"/>
    <w:rsid w:val="007D50F7"/>
    <w:rsid w:val="007E1613"/>
    <w:rsid w:val="00805752"/>
    <w:rsid w:val="00813B94"/>
    <w:rsid w:val="00837523"/>
    <w:rsid w:val="00851B0F"/>
    <w:rsid w:val="008643F9"/>
    <w:rsid w:val="00881321"/>
    <w:rsid w:val="00891B30"/>
    <w:rsid w:val="00897DB5"/>
    <w:rsid w:val="008A085A"/>
    <w:rsid w:val="008E11E9"/>
    <w:rsid w:val="008F742A"/>
    <w:rsid w:val="00900260"/>
    <w:rsid w:val="009202FA"/>
    <w:rsid w:val="00945CE2"/>
    <w:rsid w:val="009C029A"/>
    <w:rsid w:val="009E347D"/>
    <w:rsid w:val="009F1465"/>
    <w:rsid w:val="00A0050A"/>
    <w:rsid w:val="00A13F43"/>
    <w:rsid w:val="00A1507A"/>
    <w:rsid w:val="00A167C9"/>
    <w:rsid w:val="00A27022"/>
    <w:rsid w:val="00A47D4B"/>
    <w:rsid w:val="00A5456B"/>
    <w:rsid w:val="00A6274B"/>
    <w:rsid w:val="00A6715D"/>
    <w:rsid w:val="00A82989"/>
    <w:rsid w:val="00AA5DE7"/>
    <w:rsid w:val="00AB56C5"/>
    <w:rsid w:val="00AD146E"/>
    <w:rsid w:val="00AF36FA"/>
    <w:rsid w:val="00B132E7"/>
    <w:rsid w:val="00B275E9"/>
    <w:rsid w:val="00B30938"/>
    <w:rsid w:val="00B75859"/>
    <w:rsid w:val="00BB0228"/>
    <w:rsid w:val="00BE1391"/>
    <w:rsid w:val="00BE5490"/>
    <w:rsid w:val="00C20E32"/>
    <w:rsid w:val="00C42745"/>
    <w:rsid w:val="00C615BD"/>
    <w:rsid w:val="00C8704B"/>
    <w:rsid w:val="00C940F6"/>
    <w:rsid w:val="00CA6DAA"/>
    <w:rsid w:val="00CE4FA0"/>
    <w:rsid w:val="00CE7429"/>
    <w:rsid w:val="00D24F68"/>
    <w:rsid w:val="00D30B45"/>
    <w:rsid w:val="00D728BC"/>
    <w:rsid w:val="00D90A53"/>
    <w:rsid w:val="00D94436"/>
    <w:rsid w:val="00DC6207"/>
    <w:rsid w:val="00DD1997"/>
    <w:rsid w:val="00DE5C6F"/>
    <w:rsid w:val="00DE77D4"/>
    <w:rsid w:val="00DF24BF"/>
    <w:rsid w:val="00E04635"/>
    <w:rsid w:val="00E15477"/>
    <w:rsid w:val="00E255FE"/>
    <w:rsid w:val="00E314E7"/>
    <w:rsid w:val="00E36B4B"/>
    <w:rsid w:val="00E82325"/>
    <w:rsid w:val="00EB7533"/>
    <w:rsid w:val="00EE648D"/>
    <w:rsid w:val="00EE66C7"/>
    <w:rsid w:val="00F2309D"/>
    <w:rsid w:val="00F33BED"/>
    <w:rsid w:val="00F34996"/>
    <w:rsid w:val="00F657B7"/>
    <w:rsid w:val="00F82E86"/>
    <w:rsid w:val="00F84E19"/>
    <w:rsid w:val="00F912B7"/>
    <w:rsid w:val="00FB01B0"/>
    <w:rsid w:val="00FB49B3"/>
    <w:rsid w:val="00FD6FE7"/>
    <w:rsid w:val="00FF4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47793"/>
  <w15:docId w15:val="{985BBDC3-022E-4CF2-AE5A-E2B28EF3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7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Heading 1 Char"/>
    <w:basedOn w:val="a"/>
    <w:next w:val="a"/>
    <w:link w:val="10"/>
    <w:qFormat/>
    <w:rsid w:val="00396450"/>
    <w:pPr>
      <w:keepNext/>
      <w:widowControl/>
      <w:autoSpaceDE/>
      <w:autoSpaceDN/>
      <w:adjustRightInd/>
      <w:spacing w:before="240" w:after="60"/>
      <w:ind w:left="204"/>
      <w:outlineLvl w:val="0"/>
    </w:pPr>
    <w:rPr>
      <w:b/>
      <w:kern w:val="2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37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28">
    <w:name w:val="Style28"/>
    <w:basedOn w:val="a"/>
    <w:rsid w:val="004C37B3"/>
    <w:pPr>
      <w:widowControl/>
      <w:autoSpaceDE/>
      <w:autoSpaceDN/>
      <w:adjustRightInd/>
      <w:spacing w:line="202" w:lineRule="exact"/>
      <w:ind w:firstLine="202"/>
      <w:jc w:val="both"/>
    </w:pPr>
  </w:style>
  <w:style w:type="paragraph" w:customStyle="1" w:styleId="Style444">
    <w:name w:val="Style444"/>
    <w:basedOn w:val="a"/>
    <w:rsid w:val="004C37B3"/>
    <w:pPr>
      <w:widowControl/>
      <w:autoSpaceDE/>
      <w:autoSpaceDN/>
      <w:adjustRightInd/>
      <w:spacing w:line="195" w:lineRule="exact"/>
      <w:jc w:val="both"/>
    </w:pPr>
  </w:style>
  <w:style w:type="paragraph" w:customStyle="1" w:styleId="Style464">
    <w:name w:val="Style464"/>
    <w:basedOn w:val="a"/>
    <w:rsid w:val="004C37B3"/>
    <w:pPr>
      <w:widowControl/>
      <w:autoSpaceDE/>
      <w:autoSpaceDN/>
      <w:adjustRightInd/>
      <w:spacing w:line="192" w:lineRule="exact"/>
    </w:pPr>
  </w:style>
  <w:style w:type="paragraph" w:customStyle="1" w:styleId="Style42">
    <w:name w:val="Style42"/>
    <w:basedOn w:val="a"/>
    <w:rsid w:val="004C37B3"/>
    <w:pPr>
      <w:widowControl/>
      <w:autoSpaceDE/>
      <w:autoSpaceDN/>
      <w:adjustRightInd/>
      <w:spacing w:line="197" w:lineRule="exact"/>
      <w:ind w:firstLine="259"/>
      <w:jc w:val="both"/>
    </w:pPr>
  </w:style>
  <w:style w:type="character" w:customStyle="1" w:styleId="CharStyle11">
    <w:name w:val="CharStyle11"/>
    <w:rsid w:val="004C37B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z w:val="16"/>
      <w:szCs w:val="16"/>
    </w:rPr>
  </w:style>
  <w:style w:type="paragraph" w:customStyle="1" w:styleId="Style22">
    <w:name w:val="Style22"/>
    <w:basedOn w:val="a"/>
    <w:rsid w:val="004C37B3"/>
    <w:pPr>
      <w:widowControl/>
      <w:autoSpaceDE/>
      <w:autoSpaceDN/>
      <w:adjustRightInd/>
      <w:spacing w:line="194" w:lineRule="exact"/>
      <w:ind w:firstLine="499"/>
    </w:pPr>
  </w:style>
  <w:style w:type="paragraph" w:styleId="a3">
    <w:name w:val="footnote text"/>
    <w:basedOn w:val="a"/>
    <w:link w:val="a4"/>
    <w:uiPriority w:val="99"/>
    <w:semiHidden/>
    <w:rsid w:val="008E11E9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uiPriority w:val="99"/>
    <w:semiHidden/>
    <w:rsid w:val="008E11E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8E11E9"/>
    <w:rPr>
      <w:vertAlign w:val="superscript"/>
    </w:rPr>
  </w:style>
  <w:style w:type="table" w:styleId="a6">
    <w:name w:val="Table Grid"/>
    <w:basedOn w:val="a1"/>
    <w:uiPriority w:val="59"/>
    <w:rsid w:val="008E11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8E11E9"/>
    <w:pPr>
      <w:ind w:left="720"/>
      <w:contextualSpacing/>
    </w:pPr>
  </w:style>
  <w:style w:type="paragraph" w:styleId="2">
    <w:name w:val="Body Text 2"/>
    <w:basedOn w:val="a"/>
    <w:link w:val="20"/>
    <w:unhideWhenUsed/>
    <w:rsid w:val="001D0631"/>
    <w:pPr>
      <w:widowControl/>
      <w:autoSpaceDE/>
      <w:autoSpaceDN/>
      <w:adjustRightInd/>
      <w:spacing w:line="360" w:lineRule="auto"/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1D06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813B9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813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13B94"/>
    <w:pPr>
      <w:widowControl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13B94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footer"/>
    <w:basedOn w:val="a"/>
    <w:link w:val="ad"/>
    <w:uiPriority w:val="99"/>
    <w:unhideWhenUsed/>
    <w:rsid w:val="00DF24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24B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basedOn w:val="a1"/>
    <w:next w:val="a6"/>
    <w:uiPriority w:val="59"/>
    <w:rsid w:val="00D72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a"/>
    <w:rsid w:val="00D728BC"/>
    <w:pPr>
      <w:widowControl/>
      <w:autoSpaceDE/>
      <w:autoSpaceDN/>
      <w:adjustRightInd/>
      <w:ind w:left="720"/>
    </w:pPr>
    <w:rPr>
      <w:lang w:eastAsia="en-US"/>
    </w:rPr>
  </w:style>
  <w:style w:type="paragraph" w:styleId="ae">
    <w:name w:val="Normal (Web)"/>
    <w:basedOn w:val="a"/>
    <w:uiPriority w:val="99"/>
    <w:unhideWhenUsed/>
    <w:rsid w:val="00D728B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FontStyle50">
    <w:name w:val="Font Style50"/>
    <w:rsid w:val="00DE77D4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"/>
    <w:rsid w:val="00DE77D4"/>
    <w:pPr>
      <w:spacing w:line="274" w:lineRule="exact"/>
      <w:jc w:val="center"/>
    </w:pPr>
    <w:rPr>
      <w:sz w:val="24"/>
      <w:szCs w:val="24"/>
    </w:rPr>
  </w:style>
  <w:style w:type="paragraph" w:styleId="af">
    <w:name w:val="Body Text"/>
    <w:basedOn w:val="a"/>
    <w:link w:val="af0"/>
    <w:uiPriority w:val="99"/>
    <w:unhideWhenUsed/>
    <w:rsid w:val="00BB022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BB02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B02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semiHidden/>
    <w:unhideWhenUsed/>
    <w:rsid w:val="00B75859"/>
    <w:rPr>
      <w:color w:val="0000FF"/>
      <w:u w:val="single"/>
    </w:rPr>
  </w:style>
  <w:style w:type="character" w:customStyle="1" w:styleId="10">
    <w:name w:val="Заголовок 1 Знак"/>
    <w:aliases w:val="Heading 1 Char Знак"/>
    <w:basedOn w:val="a0"/>
    <w:link w:val="1"/>
    <w:rsid w:val="00396450"/>
    <w:rPr>
      <w:rFonts w:ascii="Times New Roman" w:eastAsia="Times New Roman" w:hAnsi="Times New Roman" w:cs="Times New Roman"/>
      <w:b/>
      <w:kern w:val="28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7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B6096-62EF-4757-A0EF-9F96C211C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23</Pages>
  <Words>6211</Words>
  <Characters>35404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Сивцева Анна Анатольевна</dc:creator>
  <cp:keywords/>
  <dc:description/>
  <cp:lastModifiedBy>Пользователь</cp:lastModifiedBy>
  <cp:revision>5</cp:revision>
  <cp:lastPrinted>2016-03-18T03:31:00Z</cp:lastPrinted>
  <dcterms:created xsi:type="dcterms:W3CDTF">2023-10-24T23:21:00Z</dcterms:created>
  <dcterms:modified xsi:type="dcterms:W3CDTF">2023-11-17T00:09:00Z</dcterms:modified>
</cp:coreProperties>
</file>