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3D007" w14:textId="0AAAC9DF" w:rsidR="00B073B3" w:rsidRPr="00A94F70" w:rsidRDefault="00A94F7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94F70">
        <w:rPr>
          <w:rFonts w:ascii="Times New Roman" w:hAnsi="Times New Roman" w:cs="Times New Roman"/>
          <w:b/>
          <w:bCs/>
          <w:sz w:val="24"/>
          <w:szCs w:val="24"/>
        </w:rPr>
        <w:t>Работа представлена учителем начальных классов Выставкиной Натальей Леонидовной.</w:t>
      </w:r>
    </w:p>
    <w:p w14:paraId="642C288F" w14:textId="77777777" w:rsidR="00A94F70" w:rsidRDefault="00A94F70" w:rsidP="00A94F7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В последнее десятилетие все больше внимания уделяется проблеме воспитания начал гражданственности, основ формирования толерантности у детей начиная уже с дошкольного возраста.  В связи с этим возникает необходимость в выборе оптимальных путей её решения – в определении эффективных, действенных формы работы с воспитанниками детского сада, их родителями, социумом.</w:t>
      </w:r>
    </w:p>
    <w:p w14:paraId="0D1CEC44" w14:textId="77777777" w:rsidR="00A94F70" w:rsidRDefault="00A94F70" w:rsidP="00A94F70">
      <w:pPr>
        <w:pStyle w:val="c2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>В педагогическом коллективе нашего учреждения возникла идея создать видеофильмы и использовать их в качестве одного из средств воспитания гражданско-патриотических чувств детей.</w:t>
      </w:r>
    </w:p>
    <w:p w14:paraId="550F183F" w14:textId="3A709555" w:rsidR="00A94F70" w:rsidRDefault="00A94F7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Наш цикл называется </w:t>
      </w:r>
      <w:r w:rsidRPr="00A94F70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</w:t>
      </w:r>
      <w:r w:rsidRPr="00A94F70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всегда будет солнце…»</w:t>
      </w:r>
      <w:r w:rsidRPr="00A94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Он рассказывает о том, как проводятся  торжественные праздники героико-патриотической тематики (9 Мая и День полного освобождения Ленинграда от блокады). Ставшие традиционными встречи наших воспитанников с ветеранами; концерт, поздравления детей и сотрудников </w:t>
      </w:r>
      <w:r w:rsidR="002917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школы</w:t>
      </w:r>
      <w:r w:rsidRPr="00A94F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 минута молчания; вручение цветов и трогательных подарков, сделанных руками детей - всё это очень важные эмоциональные моменты в воспитании нравственных и патриотических чувств школьников.</w:t>
      </w:r>
    </w:p>
    <w:p w14:paraId="0C1DB45A" w14:textId="31B71212" w:rsidR="00291729" w:rsidRDefault="0029172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573D0D9C" w14:textId="38604E2C" w:rsidR="006116FE" w:rsidRDefault="006116F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Ссылка на видеоматериал.</w:t>
      </w:r>
    </w:p>
    <w:p w14:paraId="11B40744" w14:textId="44E0678F" w:rsidR="00291729" w:rsidRDefault="0029172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917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https://disk.yandex.ru/d/7p4WaPvCl9zMqA</w:t>
      </w:r>
    </w:p>
    <w:p w14:paraId="2F34A41B" w14:textId="77777777" w:rsidR="00291729" w:rsidRPr="00A94F70" w:rsidRDefault="00291729">
      <w:pPr>
        <w:rPr>
          <w:rFonts w:ascii="Times New Roman" w:hAnsi="Times New Roman" w:cs="Times New Roman"/>
          <w:sz w:val="24"/>
          <w:szCs w:val="24"/>
        </w:rPr>
      </w:pPr>
    </w:p>
    <w:sectPr w:rsidR="00291729" w:rsidRPr="00A9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F70"/>
    <w:rsid w:val="00291729"/>
    <w:rsid w:val="006116FE"/>
    <w:rsid w:val="00A94F70"/>
    <w:rsid w:val="00B0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B626F"/>
  <w15:chartTrackingRefBased/>
  <w15:docId w15:val="{4AC3A5DF-46FA-4FD6-B4C5-C5395968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A94F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94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26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Выставкина</dc:creator>
  <cp:keywords/>
  <dc:description/>
  <cp:lastModifiedBy>Наталья Выставкина</cp:lastModifiedBy>
  <cp:revision>2</cp:revision>
  <dcterms:created xsi:type="dcterms:W3CDTF">2023-11-15T20:21:00Z</dcterms:created>
  <dcterms:modified xsi:type="dcterms:W3CDTF">2023-11-15T20:50:00Z</dcterms:modified>
</cp:coreProperties>
</file>