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58A8B" w14:textId="77777777" w:rsidR="0002042B" w:rsidRDefault="0002042B" w:rsidP="006D6C94">
      <w:pPr>
        <w:spacing w:after="0" w:line="360" w:lineRule="auto"/>
        <w:ind w:firstLine="7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042B">
        <w:rPr>
          <w:rFonts w:ascii="Times New Roman" w:hAnsi="Times New Roman" w:cs="Times New Roman"/>
          <w:b/>
          <w:sz w:val="28"/>
          <w:szCs w:val="28"/>
        </w:rPr>
        <w:t>ЦИФРОВАЯ СРЕДА - ИНСТРУМЕНТ МОДЕРНИЗАЦИИ И ИННОВАЦИОННОГО РАЗВИТИЯ</w:t>
      </w:r>
    </w:p>
    <w:p w14:paraId="36A9D246" w14:textId="3F602343" w:rsidR="006D6C94" w:rsidRPr="007929E3" w:rsidRDefault="006D6C94" w:rsidP="006D6C94">
      <w:pPr>
        <w:spacing w:after="0" w:line="360" w:lineRule="auto"/>
        <w:ind w:firstLine="7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9E3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14:paraId="59A962A3" w14:textId="2016192F" w:rsidR="0002042B" w:rsidRDefault="0002042B" w:rsidP="000B2A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042B">
        <w:rPr>
          <w:rFonts w:ascii="Times New Roman" w:hAnsi="Times New Roman" w:cs="Times New Roman"/>
          <w:sz w:val="28"/>
          <w:szCs w:val="28"/>
        </w:rPr>
        <w:t>Статья посвящена актуальности цифровой среды как ключевого инструмента модернизации и инновационного развития в современном мире. В исследовании рассматриваются основные аспекты интеграции цифровых технологий в различные сферы общественной жизни, а также их влияние на экономические, социальные и культурные процессы. С использованием современных методов анализа автор статьи демонстрируют реальные примеры успешного применения цифровых инноваций в различных отраслях</w:t>
      </w:r>
      <w:r w:rsidR="006A5939">
        <w:rPr>
          <w:rFonts w:ascii="Times New Roman" w:hAnsi="Times New Roman" w:cs="Times New Roman"/>
          <w:sz w:val="28"/>
          <w:szCs w:val="28"/>
        </w:rPr>
        <w:t xml:space="preserve">. </w:t>
      </w:r>
      <w:r w:rsidRPr="0002042B">
        <w:rPr>
          <w:rFonts w:ascii="Times New Roman" w:hAnsi="Times New Roman" w:cs="Times New Roman"/>
          <w:sz w:val="28"/>
          <w:szCs w:val="28"/>
        </w:rPr>
        <w:t>Итоговый результат исследования подчеркивает необходимость активного внедрения и использования цифровой среды для обеспечения прогресса и долгосрочного развития в условиях глобализации и постоянно меняющегося мира.</w:t>
      </w:r>
    </w:p>
    <w:p w14:paraId="641D9740" w14:textId="1B1D99FE" w:rsidR="006D6C94" w:rsidRPr="007929E3" w:rsidRDefault="006D6C94" w:rsidP="000B2A4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29E3">
        <w:rPr>
          <w:rFonts w:ascii="Times New Roman" w:hAnsi="Times New Roman" w:cs="Times New Roman"/>
          <w:b/>
          <w:sz w:val="28"/>
          <w:szCs w:val="28"/>
        </w:rPr>
        <w:t>Ключевые слова</w:t>
      </w:r>
    </w:p>
    <w:p w14:paraId="693460A8" w14:textId="536F3AA4" w:rsidR="006D6C94" w:rsidRPr="007929E3" w:rsidRDefault="009F2812" w:rsidP="000B2A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2812">
        <w:rPr>
          <w:rFonts w:ascii="Times New Roman" w:hAnsi="Times New Roman" w:cs="Times New Roman"/>
          <w:sz w:val="28"/>
          <w:szCs w:val="28"/>
        </w:rPr>
        <w:t>Цифровая среда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A77E47">
        <w:rPr>
          <w:rFonts w:ascii="Times New Roman" w:hAnsi="Times New Roman" w:cs="Times New Roman"/>
          <w:sz w:val="28"/>
          <w:szCs w:val="28"/>
        </w:rPr>
        <w:t>м</w:t>
      </w:r>
      <w:r w:rsidR="00A77E47" w:rsidRPr="00A77E47">
        <w:rPr>
          <w:rFonts w:ascii="Times New Roman" w:hAnsi="Times New Roman" w:cs="Times New Roman"/>
          <w:sz w:val="28"/>
          <w:szCs w:val="28"/>
        </w:rPr>
        <w:t>одернизация</w:t>
      </w:r>
      <w:r w:rsidR="00A77E47">
        <w:rPr>
          <w:rFonts w:ascii="Times New Roman" w:hAnsi="Times New Roman" w:cs="Times New Roman"/>
          <w:sz w:val="28"/>
          <w:szCs w:val="28"/>
        </w:rPr>
        <w:t>, и</w:t>
      </w:r>
      <w:r w:rsidR="00A77E47" w:rsidRPr="00A77E47">
        <w:rPr>
          <w:rFonts w:ascii="Times New Roman" w:hAnsi="Times New Roman" w:cs="Times New Roman"/>
          <w:sz w:val="28"/>
          <w:szCs w:val="28"/>
        </w:rPr>
        <w:t>нновационное развитие</w:t>
      </w:r>
      <w:r w:rsidR="00A77E47">
        <w:rPr>
          <w:rFonts w:ascii="Times New Roman" w:hAnsi="Times New Roman" w:cs="Times New Roman"/>
          <w:sz w:val="28"/>
          <w:szCs w:val="28"/>
        </w:rPr>
        <w:t>, ц</w:t>
      </w:r>
      <w:r w:rsidR="00A77E47" w:rsidRPr="00A77E47">
        <w:rPr>
          <w:rFonts w:ascii="Times New Roman" w:hAnsi="Times New Roman" w:cs="Times New Roman"/>
          <w:sz w:val="28"/>
          <w:szCs w:val="28"/>
        </w:rPr>
        <w:t>ифровые технологии</w:t>
      </w:r>
      <w:r w:rsidR="00A77E47">
        <w:rPr>
          <w:rFonts w:ascii="Times New Roman" w:hAnsi="Times New Roman" w:cs="Times New Roman"/>
          <w:sz w:val="28"/>
          <w:szCs w:val="28"/>
        </w:rPr>
        <w:t>, г</w:t>
      </w:r>
      <w:r w:rsidR="00A77E47" w:rsidRPr="00A77E47">
        <w:rPr>
          <w:rFonts w:ascii="Times New Roman" w:hAnsi="Times New Roman" w:cs="Times New Roman"/>
          <w:sz w:val="28"/>
          <w:szCs w:val="28"/>
        </w:rPr>
        <w:t>лобализация</w:t>
      </w:r>
      <w:r w:rsidR="00A77E47">
        <w:rPr>
          <w:rFonts w:ascii="Times New Roman" w:hAnsi="Times New Roman" w:cs="Times New Roman"/>
          <w:sz w:val="28"/>
          <w:szCs w:val="28"/>
        </w:rPr>
        <w:t>, с</w:t>
      </w:r>
      <w:r w:rsidR="00A77E47" w:rsidRPr="00A77E47">
        <w:rPr>
          <w:rFonts w:ascii="Times New Roman" w:hAnsi="Times New Roman" w:cs="Times New Roman"/>
          <w:sz w:val="28"/>
          <w:szCs w:val="28"/>
        </w:rPr>
        <w:t>оциальная интеграция</w:t>
      </w:r>
      <w:r w:rsidR="00A77E47">
        <w:rPr>
          <w:rFonts w:ascii="Times New Roman" w:hAnsi="Times New Roman" w:cs="Times New Roman"/>
          <w:sz w:val="28"/>
          <w:szCs w:val="28"/>
        </w:rPr>
        <w:t>.</w:t>
      </w:r>
    </w:p>
    <w:p w14:paraId="7E8D409E" w14:textId="77777777" w:rsidR="003914BB" w:rsidRPr="00EA6AF4" w:rsidRDefault="003914BB" w:rsidP="006D6C94">
      <w:pPr>
        <w:spacing w:after="0" w:line="360" w:lineRule="auto"/>
        <w:ind w:firstLine="73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315A007" w14:textId="77777777" w:rsidR="002E374C" w:rsidRPr="002E374C" w:rsidRDefault="002E374C" w:rsidP="002E37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74C">
        <w:rPr>
          <w:rFonts w:ascii="Times New Roman" w:hAnsi="Times New Roman" w:cs="Times New Roman"/>
          <w:sz w:val="28"/>
          <w:szCs w:val="28"/>
        </w:rPr>
        <w:t>В современном мире происходят значительные изменения в структуре экономики, социальной среде и в повседневной жизни людей. Эти изменения во многом обусловлены развитием цифровых технологий и проникновением их во все сферы деятельности человека. Цифровая среда сегодня уже не просто помощник, но и основной инструмент для модернизации производств, улучшения качества жизни, внедрения инноваций и создания новых бизнес-моделей.</w:t>
      </w:r>
    </w:p>
    <w:p w14:paraId="3FA8F0E1" w14:textId="67D099D9" w:rsidR="002E374C" w:rsidRPr="00A27451" w:rsidRDefault="002E374C" w:rsidP="002E37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74C">
        <w:rPr>
          <w:rFonts w:ascii="Times New Roman" w:hAnsi="Times New Roman" w:cs="Times New Roman"/>
          <w:sz w:val="28"/>
          <w:szCs w:val="28"/>
        </w:rPr>
        <w:t xml:space="preserve">Цифровая революция меняет способы взаимодействия между людьми, организациями и государством. Становится очевидным, что без грамотного внедрения и использования цифровых инструментов сложно будет конкурировать на мировом рынке, обеспечивать социальное благополучие граждан и реализовывать стратегические национальные </w:t>
      </w:r>
      <w:proofErr w:type="gramStart"/>
      <w:r w:rsidRPr="002E374C">
        <w:rPr>
          <w:rFonts w:ascii="Times New Roman" w:hAnsi="Times New Roman" w:cs="Times New Roman"/>
          <w:sz w:val="28"/>
          <w:szCs w:val="28"/>
        </w:rPr>
        <w:t>интересы</w:t>
      </w:r>
      <w:r w:rsidR="00A27451">
        <w:rPr>
          <w:rFonts w:ascii="Times New Roman" w:hAnsi="Times New Roman" w:cs="Times New Roman"/>
          <w:sz w:val="28"/>
          <w:szCs w:val="28"/>
        </w:rPr>
        <w:t xml:space="preserve">  </w:t>
      </w:r>
      <w:r w:rsidR="00A27451" w:rsidRPr="00A27451">
        <w:rPr>
          <w:rFonts w:ascii="Times New Roman" w:hAnsi="Times New Roman" w:cs="Times New Roman"/>
          <w:sz w:val="28"/>
          <w:szCs w:val="28"/>
        </w:rPr>
        <w:t>[</w:t>
      </w:r>
      <w:proofErr w:type="gramEnd"/>
      <w:r w:rsidR="00A27451" w:rsidRPr="00A27451">
        <w:rPr>
          <w:rFonts w:ascii="Times New Roman" w:hAnsi="Times New Roman" w:cs="Times New Roman"/>
          <w:sz w:val="28"/>
          <w:szCs w:val="28"/>
        </w:rPr>
        <w:t>8</w:t>
      </w:r>
      <w:r w:rsidR="00A27451">
        <w:rPr>
          <w:rFonts w:ascii="Times New Roman" w:hAnsi="Times New Roman" w:cs="Times New Roman"/>
          <w:sz w:val="28"/>
          <w:szCs w:val="28"/>
        </w:rPr>
        <w:t>, с.61</w:t>
      </w:r>
      <w:r w:rsidR="00A27451" w:rsidRPr="00A27451">
        <w:rPr>
          <w:rFonts w:ascii="Times New Roman" w:hAnsi="Times New Roman" w:cs="Times New Roman"/>
          <w:sz w:val="28"/>
          <w:szCs w:val="28"/>
        </w:rPr>
        <w:t>]</w:t>
      </w:r>
      <w:r w:rsidR="00A27451">
        <w:rPr>
          <w:rFonts w:ascii="Times New Roman" w:hAnsi="Times New Roman" w:cs="Times New Roman"/>
          <w:sz w:val="28"/>
          <w:szCs w:val="28"/>
        </w:rPr>
        <w:t>.</w:t>
      </w:r>
    </w:p>
    <w:p w14:paraId="49FF0541" w14:textId="3EDF9A40" w:rsidR="008524F3" w:rsidRDefault="008524F3" w:rsidP="002E37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4F3">
        <w:rPr>
          <w:rFonts w:ascii="Times New Roman" w:hAnsi="Times New Roman" w:cs="Times New Roman"/>
          <w:sz w:val="28"/>
          <w:szCs w:val="28"/>
        </w:rPr>
        <w:lastRenderedPageBreak/>
        <w:t>В эпоху глобальной информатизации и ускорения технологического прогресса концепция цифровой среды приобретает особую значимость. Она становится не просто фоном для повседневной деятельности, но и активно влияет на все аспекты современного общества, начиная от экономики и заканчивая культурой. Цифровая среда превращается в мощный инструмент модернизации и инновационного развития, который открывает новые горизонты для бизнеса, образования, науки и управления государственными процессами</w:t>
      </w:r>
      <w:r w:rsidR="00A27451">
        <w:rPr>
          <w:rFonts w:ascii="Times New Roman" w:hAnsi="Times New Roman" w:cs="Times New Roman"/>
          <w:sz w:val="28"/>
          <w:szCs w:val="28"/>
        </w:rPr>
        <w:t xml:space="preserve"> </w:t>
      </w:r>
      <w:r w:rsidR="00A27451" w:rsidRPr="00A27451">
        <w:rPr>
          <w:rFonts w:ascii="Times New Roman" w:hAnsi="Times New Roman" w:cs="Times New Roman"/>
          <w:sz w:val="28"/>
          <w:szCs w:val="28"/>
        </w:rPr>
        <w:t>[8</w:t>
      </w:r>
      <w:r w:rsidR="00A27451">
        <w:rPr>
          <w:rFonts w:ascii="Times New Roman" w:hAnsi="Times New Roman" w:cs="Times New Roman"/>
          <w:sz w:val="28"/>
          <w:szCs w:val="28"/>
        </w:rPr>
        <w:t>, с.62</w:t>
      </w:r>
      <w:r w:rsidR="00A27451" w:rsidRPr="00A27451">
        <w:rPr>
          <w:rFonts w:ascii="Times New Roman" w:hAnsi="Times New Roman" w:cs="Times New Roman"/>
          <w:sz w:val="28"/>
          <w:szCs w:val="28"/>
        </w:rPr>
        <w:t>]</w:t>
      </w:r>
      <w:r w:rsidR="00A27451">
        <w:rPr>
          <w:rFonts w:ascii="Times New Roman" w:hAnsi="Times New Roman" w:cs="Times New Roman"/>
          <w:sz w:val="28"/>
          <w:szCs w:val="28"/>
        </w:rPr>
        <w:t>.</w:t>
      </w:r>
    </w:p>
    <w:p w14:paraId="7631EDDF" w14:textId="34494709" w:rsidR="002E374C" w:rsidRDefault="002E374C" w:rsidP="002E37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374C">
        <w:rPr>
          <w:rFonts w:ascii="Times New Roman" w:hAnsi="Times New Roman" w:cs="Times New Roman"/>
          <w:sz w:val="28"/>
          <w:szCs w:val="28"/>
        </w:rPr>
        <w:t>Цель нашего исследования — рассмотреть роль и место цифровой среды в современной системе социокультурных и экономических отношений.</w:t>
      </w:r>
    </w:p>
    <w:p w14:paraId="7A36FE08" w14:textId="631F7D7A" w:rsidR="00785FD6" w:rsidRDefault="00785FD6" w:rsidP="002E374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FD6">
        <w:rPr>
          <w:rFonts w:ascii="Times New Roman" w:hAnsi="Times New Roman" w:cs="Times New Roman"/>
          <w:sz w:val="28"/>
          <w:szCs w:val="28"/>
        </w:rPr>
        <w:t>Рассмотрим ключевые аспекты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5FD6">
        <w:rPr>
          <w:rFonts w:ascii="Times New Roman" w:hAnsi="Times New Roman" w:cs="Times New Roman"/>
          <w:sz w:val="28"/>
          <w:szCs w:val="28"/>
        </w:rPr>
        <w:t>интеграции цифровых технологий в различные сферы общественной жизни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19261A09" w14:textId="3FA491A3" w:rsidR="00785FD6" w:rsidRPr="00785FD6" w:rsidRDefault="00785FD6" w:rsidP="00785FD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FD6">
        <w:rPr>
          <w:rFonts w:ascii="Times New Roman" w:hAnsi="Times New Roman" w:cs="Times New Roman"/>
          <w:sz w:val="28"/>
          <w:szCs w:val="28"/>
        </w:rPr>
        <w:t xml:space="preserve">Экономика и бизнес. Цифровые технологии создали условия для формирования новой экономической реальности, где главную роль играют дата-аналитика, </w:t>
      </w:r>
      <w:proofErr w:type="spellStart"/>
      <w:r w:rsidRPr="00785FD6">
        <w:rPr>
          <w:rFonts w:ascii="Times New Roman" w:hAnsi="Times New Roman" w:cs="Times New Roman"/>
          <w:sz w:val="28"/>
          <w:szCs w:val="28"/>
        </w:rPr>
        <w:t>блокчейн</w:t>
      </w:r>
      <w:proofErr w:type="spellEnd"/>
      <w:r w:rsidRPr="00785FD6">
        <w:rPr>
          <w:rFonts w:ascii="Times New Roman" w:hAnsi="Times New Roman" w:cs="Times New Roman"/>
          <w:sz w:val="28"/>
          <w:szCs w:val="28"/>
        </w:rPr>
        <w:t xml:space="preserve">, искусственный интеллект и автоматизация процессов. </w:t>
      </w:r>
      <w:r>
        <w:rPr>
          <w:rFonts w:ascii="Times New Roman" w:hAnsi="Times New Roman" w:cs="Times New Roman"/>
          <w:sz w:val="28"/>
          <w:szCs w:val="28"/>
        </w:rPr>
        <w:t>Ц</w:t>
      </w:r>
      <w:r w:rsidRPr="00785FD6">
        <w:rPr>
          <w:rFonts w:ascii="Times New Roman" w:hAnsi="Times New Roman" w:cs="Times New Roman"/>
          <w:sz w:val="28"/>
          <w:szCs w:val="28"/>
        </w:rPr>
        <w:t>ифровая трансформация ведет к появлению новых бизнес-моделей, оптимизации рабочих процессов и повышению конкурентоспособности предприятий.</w:t>
      </w:r>
    </w:p>
    <w:p w14:paraId="4C56097B" w14:textId="1C8059DB" w:rsidR="00785FD6" w:rsidRPr="00785FD6" w:rsidRDefault="00785FD6" w:rsidP="00785FD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FD6">
        <w:rPr>
          <w:rFonts w:ascii="Times New Roman" w:hAnsi="Times New Roman" w:cs="Times New Roman"/>
          <w:sz w:val="28"/>
          <w:szCs w:val="28"/>
        </w:rPr>
        <w:t>Образование. Интеграция цифровых решений в образовательную среду стимулирует индивидуализацию обучения, разработку интерактивных педагогических методик и доступ к образовательным ресурсам на глобальном уровне. Электронные образовательные платформы, онлайн-курсы и виртуальные лаборатории становятся неотъемлемой частью современного образовательного процесса.</w:t>
      </w:r>
    </w:p>
    <w:p w14:paraId="43B3D29F" w14:textId="1D0D52AB" w:rsidR="00785FD6" w:rsidRPr="00785FD6" w:rsidRDefault="00785FD6" w:rsidP="00785FD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FD6">
        <w:rPr>
          <w:rFonts w:ascii="Times New Roman" w:hAnsi="Times New Roman" w:cs="Times New Roman"/>
          <w:sz w:val="28"/>
          <w:szCs w:val="28"/>
        </w:rPr>
        <w:t>Здравоохранение. Цифровизация в сфере здравоохранения включает в себя использование телемедицины, электронных медицинских записей и интеллектуальных систем анализа данных для прогнозирования и диагностики заболеваний, что в целом ведет к повышению качества медицинских услуг и эффективности лечения.</w:t>
      </w:r>
    </w:p>
    <w:p w14:paraId="01560102" w14:textId="19CE2D2E" w:rsidR="00785FD6" w:rsidRPr="00785FD6" w:rsidRDefault="00785FD6" w:rsidP="00785FD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FD6">
        <w:rPr>
          <w:rFonts w:ascii="Times New Roman" w:hAnsi="Times New Roman" w:cs="Times New Roman"/>
          <w:sz w:val="28"/>
          <w:szCs w:val="28"/>
        </w:rPr>
        <w:lastRenderedPageBreak/>
        <w:t>Социокультурная среда. Цифровые технологии оказывают влияние на формирование культурных и социальных ценностей. Интернет, социальные сети и мультимедийные платформы стали основными каналами распространения и восприятия культурного контента, обеспечивая глобальное взаимодействие и культурный обмен.</w:t>
      </w:r>
    </w:p>
    <w:p w14:paraId="28DA7101" w14:textId="548F1762" w:rsidR="00785FD6" w:rsidRPr="00785FD6" w:rsidRDefault="00785FD6" w:rsidP="00785FD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785FD6">
        <w:rPr>
          <w:rFonts w:ascii="Times New Roman" w:hAnsi="Times New Roman" w:cs="Times New Roman"/>
          <w:sz w:val="28"/>
          <w:szCs w:val="28"/>
        </w:rPr>
        <w:t xml:space="preserve">осударственное регулирование. Цифровые технологии предоставляют инструменты для оптимизации государственного управления, улучшения взаимодействия между государством и гражданами и повышения прозрачности решений. Примерами служат системы электронного правительства, цифровые паспорта и </w:t>
      </w:r>
      <w:proofErr w:type="spellStart"/>
      <w:r w:rsidRPr="00785FD6">
        <w:rPr>
          <w:rFonts w:ascii="Times New Roman" w:hAnsi="Times New Roman" w:cs="Times New Roman"/>
          <w:sz w:val="28"/>
          <w:szCs w:val="28"/>
        </w:rPr>
        <w:t>блокчейн</w:t>
      </w:r>
      <w:proofErr w:type="spellEnd"/>
      <w:r w:rsidRPr="00785FD6">
        <w:rPr>
          <w:rFonts w:ascii="Times New Roman" w:hAnsi="Times New Roman" w:cs="Times New Roman"/>
          <w:sz w:val="28"/>
          <w:szCs w:val="28"/>
        </w:rPr>
        <w:t>-технологии в юриспруденции.</w:t>
      </w:r>
    </w:p>
    <w:p w14:paraId="002E4A13" w14:textId="4245DC9F" w:rsidR="00785FD6" w:rsidRPr="00785FD6" w:rsidRDefault="00785FD6" w:rsidP="00785FD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5FD6">
        <w:rPr>
          <w:rFonts w:ascii="Times New Roman" w:hAnsi="Times New Roman" w:cs="Times New Roman"/>
          <w:sz w:val="28"/>
          <w:szCs w:val="28"/>
        </w:rPr>
        <w:t>Экология. Цифровые инструменты способствуют мониторингу экологической ситуации, прогнозированию природных катастроф и оптимизации использования природных ресурсов, что важно для обеспечения устойчивого развития и сохранения экосистемы.</w:t>
      </w:r>
    </w:p>
    <w:p w14:paraId="4A1DA516" w14:textId="71CA8D90" w:rsidR="00785FD6" w:rsidRPr="002E374C" w:rsidRDefault="00785FD6" w:rsidP="00785FD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785FD6">
        <w:rPr>
          <w:rFonts w:ascii="Times New Roman" w:hAnsi="Times New Roman" w:cs="Times New Roman"/>
          <w:sz w:val="28"/>
          <w:szCs w:val="28"/>
        </w:rPr>
        <w:t>нтеграция цифровых технологий в различные сферы общественной жизни приводит к радикальным изменениям в том, как мы воспринимаем и организуем свою деятельность. Эти изменения, несомненно, представляют собой как вызовы, так и возможности для глобального развития в XXI веке</w:t>
      </w:r>
      <w:r w:rsidR="00A27451">
        <w:rPr>
          <w:rFonts w:ascii="Times New Roman" w:hAnsi="Times New Roman" w:cs="Times New Roman"/>
          <w:sz w:val="28"/>
          <w:szCs w:val="28"/>
        </w:rPr>
        <w:t xml:space="preserve"> </w:t>
      </w:r>
      <w:r w:rsidR="00A27451" w:rsidRPr="00A27451">
        <w:rPr>
          <w:rFonts w:ascii="Times New Roman" w:hAnsi="Times New Roman" w:cs="Times New Roman"/>
          <w:sz w:val="28"/>
          <w:szCs w:val="28"/>
        </w:rPr>
        <w:t>[</w:t>
      </w:r>
      <w:r w:rsidR="00A27451">
        <w:rPr>
          <w:rFonts w:ascii="Times New Roman" w:hAnsi="Times New Roman" w:cs="Times New Roman"/>
          <w:sz w:val="28"/>
          <w:szCs w:val="28"/>
        </w:rPr>
        <w:t>9, с.34</w:t>
      </w:r>
      <w:r w:rsidR="00A27451" w:rsidRPr="00A27451">
        <w:rPr>
          <w:rFonts w:ascii="Times New Roman" w:hAnsi="Times New Roman" w:cs="Times New Roman"/>
          <w:sz w:val="28"/>
          <w:szCs w:val="28"/>
        </w:rPr>
        <w:t>]</w:t>
      </w:r>
      <w:r w:rsidR="00A27451">
        <w:rPr>
          <w:rFonts w:ascii="Times New Roman" w:hAnsi="Times New Roman" w:cs="Times New Roman"/>
          <w:sz w:val="28"/>
          <w:szCs w:val="28"/>
        </w:rPr>
        <w:t>.</w:t>
      </w:r>
    </w:p>
    <w:p w14:paraId="6154BD4A" w14:textId="40145F8E" w:rsidR="00000000" w:rsidRPr="006F4FE1" w:rsidRDefault="006F4FE1" w:rsidP="006F4F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E1">
        <w:rPr>
          <w:rFonts w:ascii="Times New Roman" w:hAnsi="Times New Roman" w:cs="Times New Roman"/>
          <w:sz w:val="28"/>
          <w:szCs w:val="28"/>
        </w:rPr>
        <w:t>Цифровизация экономики порождает новые бизнес-модели и отрасли, способствующие возникновению цифровых рынков и платформ. Это приводит к сокращению транзакционных издержек, демократизации доступа к рыночной информации и ресурсам, а также к ускорению процессов принятия решений на основе больших данных. Искусственный интеллект и машинное обучение становятся ключевыми драйверами повышения эффективности и оптимизации производственных цепочек.</w:t>
      </w:r>
    </w:p>
    <w:p w14:paraId="68A294D6" w14:textId="52883DFC" w:rsidR="006F4FE1" w:rsidRDefault="006F4FE1" w:rsidP="006F4F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4FE1">
        <w:rPr>
          <w:rFonts w:ascii="Times New Roman" w:hAnsi="Times New Roman" w:cs="Times New Roman"/>
          <w:sz w:val="28"/>
          <w:szCs w:val="28"/>
        </w:rPr>
        <w:t xml:space="preserve">Цифровая среда оказывает глубокое воздействие на социальные структуры и взаимоотношения. Она способствует появлению новых форм общественного взаимодействия и коммуникации, что отражается в изменении социальных норм и поведенческих паттернов. Социальные сети и платформы </w:t>
      </w:r>
      <w:r w:rsidRPr="006F4FE1">
        <w:rPr>
          <w:rFonts w:ascii="Times New Roman" w:hAnsi="Times New Roman" w:cs="Times New Roman"/>
          <w:sz w:val="28"/>
          <w:szCs w:val="28"/>
        </w:rPr>
        <w:lastRenderedPageBreak/>
        <w:t>обеспечивают формирование сообществ независимо от географического положения, что способствует глобализации и интернационализации социального опыта.</w:t>
      </w:r>
    </w:p>
    <w:p w14:paraId="4FBED359" w14:textId="52656221" w:rsidR="00965D36" w:rsidRDefault="00965D36" w:rsidP="006F4F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D36">
        <w:rPr>
          <w:rFonts w:ascii="Times New Roman" w:hAnsi="Times New Roman" w:cs="Times New Roman"/>
          <w:sz w:val="28"/>
          <w:szCs w:val="28"/>
        </w:rPr>
        <w:t>Рассмотрим примеры успешного применения цифровых инноваций в различных отраслях:</w:t>
      </w:r>
    </w:p>
    <w:p w14:paraId="16727D22" w14:textId="19C2C539" w:rsidR="00965D36" w:rsidRPr="002D37E6" w:rsidRDefault="00965D36" w:rsidP="002D37E6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>Здравоохранение. В рамках медицинских исследований и клинической практики цифровые технологии внесли значительный вклад. Применение искусственного интеллекта для анализа медицинских изображений способствует улучшению точности диагностических процедур. Системы электронного здравоохранения (EHR) интегрируют и стандартизируют медицинские данные, повышая качество и доступность медицинского обслуживания.</w:t>
      </w:r>
    </w:p>
    <w:p w14:paraId="6014DACC" w14:textId="44DF3D92" w:rsidR="00965D36" w:rsidRPr="002D37E6" w:rsidRDefault="00E56FA0" w:rsidP="002D37E6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>Образование. Цифровые инновации преобразуют образовательный процесс, делая его более доступным и индивидуальным. Платформы для онлайн-обучения и адаптивные обучающие системы предоставляют студентам образовательный опыт, оптимизируя тип обучения под индивидуальные потребности каждого учащегося.</w:t>
      </w:r>
    </w:p>
    <w:p w14:paraId="4349E347" w14:textId="5A86BEA6" w:rsidR="00E56FA0" w:rsidRPr="002D37E6" w:rsidRDefault="00E56FA0" w:rsidP="002D37E6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>Сельское хозяйство. Прецизионное земледелие, основанное на сборе данных с датчиков и спутникового мониторинга, позволяет фермерам максимизировать урожайность при минимальных затратах ресурсов. Интеллектуальные системы управления фермами способствуют рационализации процессов от посева до уборки урожая.</w:t>
      </w:r>
    </w:p>
    <w:p w14:paraId="7E4CD4D2" w14:textId="244D809B" w:rsidR="00E56FA0" w:rsidRPr="002D37E6" w:rsidRDefault="00E56FA0" w:rsidP="002D37E6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 xml:space="preserve">Финансовый сектор. </w:t>
      </w:r>
      <w:proofErr w:type="spellStart"/>
      <w:r w:rsidRPr="002D37E6">
        <w:rPr>
          <w:rFonts w:ascii="Times New Roman" w:hAnsi="Times New Roman" w:cs="Times New Roman"/>
          <w:sz w:val="28"/>
          <w:szCs w:val="28"/>
        </w:rPr>
        <w:t>Блокчейн</w:t>
      </w:r>
      <w:proofErr w:type="spellEnd"/>
      <w:r w:rsidRPr="002D37E6">
        <w:rPr>
          <w:rFonts w:ascii="Times New Roman" w:hAnsi="Times New Roman" w:cs="Times New Roman"/>
          <w:sz w:val="28"/>
          <w:szCs w:val="28"/>
        </w:rPr>
        <w:t>-технологии обеспечивают безопасность и прозрачность финансовых транзакций, позволяя разрабатывать новые финансовые инструменты, такие как смарт-контракты. Алгоритмический трейдинг и автоматизированные инвестиционные платформы изменяют парадигмы в управлении активами и торговле ценными бумагами.</w:t>
      </w:r>
    </w:p>
    <w:p w14:paraId="4C4B78E0" w14:textId="744A7117" w:rsidR="00E56FA0" w:rsidRPr="002D37E6" w:rsidRDefault="00E56FA0" w:rsidP="002D37E6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 xml:space="preserve">Промышленность. В промышленном секторе, особенно в области производства, цифровые технологии в форме индустриального Интернета </w:t>
      </w:r>
      <w:r w:rsidRPr="002D37E6">
        <w:rPr>
          <w:rFonts w:ascii="Times New Roman" w:hAnsi="Times New Roman" w:cs="Times New Roman"/>
          <w:sz w:val="28"/>
          <w:szCs w:val="28"/>
        </w:rPr>
        <w:lastRenderedPageBreak/>
        <w:t>вещей (</w:t>
      </w:r>
      <w:proofErr w:type="spellStart"/>
      <w:r w:rsidRPr="002D37E6">
        <w:rPr>
          <w:rFonts w:ascii="Times New Roman" w:hAnsi="Times New Roman" w:cs="Times New Roman"/>
          <w:sz w:val="28"/>
          <w:szCs w:val="28"/>
        </w:rPr>
        <w:t>IIoT</w:t>
      </w:r>
      <w:proofErr w:type="spellEnd"/>
      <w:r w:rsidRPr="002D37E6">
        <w:rPr>
          <w:rFonts w:ascii="Times New Roman" w:hAnsi="Times New Roman" w:cs="Times New Roman"/>
          <w:sz w:val="28"/>
          <w:szCs w:val="28"/>
        </w:rPr>
        <w:t xml:space="preserve">) и систем управления предприятием (ERP) оптимизируют рабочие процессы, уменьшают простои и повышают эффективность </w:t>
      </w:r>
      <w:proofErr w:type="spellStart"/>
      <w:r w:rsidRPr="002D37E6">
        <w:rPr>
          <w:rFonts w:ascii="Times New Roman" w:hAnsi="Times New Roman" w:cs="Times New Roman"/>
          <w:sz w:val="28"/>
          <w:szCs w:val="28"/>
        </w:rPr>
        <w:t>ресурсопользования</w:t>
      </w:r>
      <w:proofErr w:type="spellEnd"/>
      <w:r w:rsidRPr="002D37E6">
        <w:rPr>
          <w:rFonts w:ascii="Times New Roman" w:hAnsi="Times New Roman" w:cs="Times New Roman"/>
          <w:sz w:val="28"/>
          <w:szCs w:val="28"/>
        </w:rPr>
        <w:t>.</w:t>
      </w:r>
    </w:p>
    <w:p w14:paraId="66E16DDF" w14:textId="6473A511" w:rsidR="00E56FA0" w:rsidRPr="002D37E6" w:rsidRDefault="00E56FA0" w:rsidP="002D37E6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>Транспорт. Внедрение интеллектуальных транспортных систем (ИТС) содействует повышению безопасности и оптимизации потоков движения. Автономные транспортные средства, находящиеся в стадии активной разработки и испытаний, обещают радикальное изменение логистики и пассажирских перевозок.</w:t>
      </w:r>
    </w:p>
    <w:p w14:paraId="439067A6" w14:textId="784A9C24" w:rsidR="00E56FA0" w:rsidRPr="002D37E6" w:rsidRDefault="00E56FA0" w:rsidP="002D37E6">
      <w:pPr>
        <w:pStyle w:val="a3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>Ритейл. Разработка и внедрение систем аналитики позволяют ритейлерам анализировать покупательское поведение и адаптировать предложения в реальном времени, увеличивая тем самым эффективность продаж и улучшая клиентский сервис.</w:t>
      </w:r>
    </w:p>
    <w:p w14:paraId="0A3B93C3" w14:textId="074681F7" w:rsidR="006F4FE1" w:rsidRDefault="00185DA7" w:rsidP="00185D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A7">
        <w:rPr>
          <w:rFonts w:ascii="Times New Roman" w:hAnsi="Times New Roman" w:cs="Times New Roman"/>
          <w:sz w:val="28"/>
          <w:szCs w:val="28"/>
        </w:rPr>
        <w:t>Эти примеры демонстрируют, как цифровые инновации стимулируют продуктивность, эффективность и устойчивость в разнообразных секторах. При этом ключевым аспектом является не только технологическая составляющая, но и способность инноваций к адаптации под уникальные условия и потребности конкретной отрасли.</w:t>
      </w:r>
    </w:p>
    <w:p w14:paraId="54B613D1" w14:textId="1012C7A1" w:rsidR="002D37E6" w:rsidRPr="002D37E6" w:rsidRDefault="002D37E6" w:rsidP="00A274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>Цифровая среда стала неотъемлемой частью современного общества, демонстрируя свою способность кардинально изменять экономические, социальные и культурные аспекты жизни. Этот процесс не просто свидетельствует о прогрессе в области технологий; он указывает на формирование новой парадигмы взаимодействия, производства и коммуникации</w:t>
      </w:r>
      <w:r w:rsidR="00A27451">
        <w:rPr>
          <w:rFonts w:ascii="Times New Roman" w:hAnsi="Times New Roman" w:cs="Times New Roman"/>
          <w:sz w:val="28"/>
          <w:szCs w:val="28"/>
        </w:rPr>
        <w:t xml:space="preserve"> </w:t>
      </w:r>
      <w:r w:rsidR="00A27451" w:rsidRPr="00A27451">
        <w:rPr>
          <w:rFonts w:ascii="Times New Roman" w:hAnsi="Times New Roman" w:cs="Times New Roman"/>
          <w:sz w:val="28"/>
          <w:szCs w:val="28"/>
        </w:rPr>
        <w:t>[</w:t>
      </w:r>
      <w:r w:rsidR="00A27451">
        <w:rPr>
          <w:rFonts w:ascii="Times New Roman" w:hAnsi="Times New Roman" w:cs="Times New Roman"/>
          <w:sz w:val="28"/>
          <w:szCs w:val="28"/>
        </w:rPr>
        <w:t>9, с.36</w:t>
      </w:r>
      <w:r w:rsidR="00A27451" w:rsidRPr="00A27451">
        <w:rPr>
          <w:rFonts w:ascii="Times New Roman" w:hAnsi="Times New Roman" w:cs="Times New Roman"/>
          <w:sz w:val="28"/>
          <w:szCs w:val="28"/>
        </w:rPr>
        <w:t>]</w:t>
      </w:r>
      <w:r w:rsidR="00A27451">
        <w:rPr>
          <w:rFonts w:ascii="Times New Roman" w:hAnsi="Times New Roman" w:cs="Times New Roman"/>
          <w:sz w:val="28"/>
          <w:szCs w:val="28"/>
        </w:rPr>
        <w:t>.</w:t>
      </w:r>
    </w:p>
    <w:p w14:paraId="682317DC" w14:textId="77777777" w:rsidR="002D37E6" w:rsidRPr="002D37E6" w:rsidRDefault="002D37E6" w:rsidP="002D37E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>Посредством интеграции цифровых инноваций различные отрасли получили возможность для оптимизации процессов, улучшения качества услуг и создания новых бизнес-моделей. От здравоохранения и образования до финансов и промышленности, цифровая трансформация открывает двери к повышенной эффективности и росту.</w:t>
      </w:r>
    </w:p>
    <w:p w14:paraId="25573215" w14:textId="059027C1" w:rsidR="002D37E6" w:rsidRPr="002D37E6" w:rsidRDefault="002D37E6" w:rsidP="00A274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 xml:space="preserve">Однако важно понимать, что внедрение цифровых технологий также накладывает определенную ответственность. Вопросы приватности, </w:t>
      </w:r>
      <w:r w:rsidRPr="002D37E6">
        <w:rPr>
          <w:rFonts w:ascii="Times New Roman" w:hAnsi="Times New Roman" w:cs="Times New Roman"/>
          <w:sz w:val="28"/>
          <w:szCs w:val="28"/>
        </w:rPr>
        <w:lastRenderedPageBreak/>
        <w:t>безопасности данных, а также социальной адаптации и обучения в новой цифровой реальности требуют комплексного и взвешенного подхода со стороны государственных структур, бизнеса и гражданского общества</w:t>
      </w:r>
      <w:r w:rsidR="00A27451">
        <w:rPr>
          <w:rFonts w:ascii="Times New Roman" w:hAnsi="Times New Roman" w:cs="Times New Roman"/>
          <w:sz w:val="28"/>
          <w:szCs w:val="28"/>
        </w:rPr>
        <w:t xml:space="preserve"> </w:t>
      </w:r>
      <w:r w:rsidR="00A27451" w:rsidRPr="00A27451">
        <w:rPr>
          <w:rFonts w:ascii="Times New Roman" w:hAnsi="Times New Roman" w:cs="Times New Roman"/>
          <w:sz w:val="28"/>
          <w:szCs w:val="28"/>
        </w:rPr>
        <w:t>[</w:t>
      </w:r>
      <w:r w:rsidR="00A27451">
        <w:rPr>
          <w:rFonts w:ascii="Times New Roman" w:hAnsi="Times New Roman" w:cs="Times New Roman"/>
          <w:sz w:val="28"/>
          <w:szCs w:val="28"/>
        </w:rPr>
        <w:t>9, с.37</w:t>
      </w:r>
      <w:r w:rsidR="00A27451" w:rsidRPr="00A27451">
        <w:rPr>
          <w:rFonts w:ascii="Times New Roman" w:hAnsi="Times New Roman" w:cs="Times New Roman"/>
          <w:sz w:val="28"/>
          <w:szCs w:val="28"/>
        </w:rPr>
        <w:t>]</w:t>
      </w:r>
      <w:r w:rsidR="00A27451">
        <w:rPr>
          <w:rFonts w:ascii="Times New Roman" w:hAnsi="Times New Roman" w:cs="Times New Roman"/>
          <w:sz w:val="28"/>
          <w:szCs w:val="28"/>
        </w:rPr>
        <w:t>.</w:t>
      </w:r>
    </w:p>
    <w:p w14:paraId="761657D5" w14:textId="77777777" w:rsidR="00EA6AF4" w:rsidRDefault="002D37E6" w:rsidP="00EA6A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37E6">
        <w:rPr>
          <w:rFonts w:ascii="Times New Roman" w:hAnsi="Times New Roman" w:cs="Times New Roman"/>
          <w:sz w:val="28"/>
          <w:szCs w:val="28"/>
        </w:rPr>
        <w:t>В заключении следует подчеркнуть, что цифровая среда не является просто инструментом модернизации — это основа для инновационного развития, которое может принести пользу всему человечеству. Чтобы реализовать этот потенциал в полной мере, необходимо совмещать технологические новшества с глубоким пониманием социокультурных и экономических контекстов их применения.</w:t>
      </w:r>
    </w:p>
    <w:p w14:paraId="445DF0FA" w14:textId="77777777" w:rsidR="00EA6AF4" w:rsidRDefault="00EA6AF4" w:rsidP="00EA6AF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6AB3E36" w14:textId="5234884E" w:rsidR="007110EF" w:rsidRDefault="002D37E6" w:rsidP="00EA6AF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37E6">
        <w:rPr>
          <w:rFonts w:ascii="Times New Roman" w:hAnsi="Times New Roman" w:cs="Times New Roman"/>
          <w:b/>
          <w:bCs/>
          <w:sz w:val="28"/>
          <w:szCs w:val="28"/>
        </w:rPr>
        <w:t>Список использованной литературы</w:t>
      </w:r>
    </w:p>
    <w:p w14:paraId="6AD8DCBB" w14:textId="77777777" w:rsidR="007110EF" w:rsidRPr="007110EF" w:rsidRDefault="007110EF" w:rsidP="007110E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EF">
        <w:rPr>
          <w:rFonts w:ascii="Times New Roman" w:hAnsi="Times New Roman" w:cs="Times New Roman"/>
          <w:sz w:val="28"/>
          <w:szCs w:val="28"/>
        </w:rPr>
        <w:t xml:space="preserve">Акимов В.Ю., Иванова М.А. Применение </w:t>
      </w:r>
      <w:proofErr w:type="spellStart"/>
      <w:r w:rsidRPr="007110EF">
        <w:rPr>
          <w:rFonts w:ascii="Times New Roman" w:hAnsi="Times New Roman" w:cs="Times New Roman"/>
          <w:sz w:val="28"/>
          <w:szCs w:val="28"/>
        </w:rPr>
        <w:t>блокчейн</w:t>
      </w:r>
      <w:proofErr w:type="spellEnd"/>
      <w:r w:rsidRPr="007110EF">
        <w:rPr>
          <w:rFonts w:ascii="Times New Roman" w:hAnsi="Times New Roman" w:cs="Times New Roman"/>
          <w:sz w:val="28"/>
          <w:szCs w:val="28"/>
        </w:rPr>
        <w:t>-технологий в финансовом секторе: основные направления и вызовы // Финансы и кредит. - 2020. - № 8. - С. 78-86.</w:t>
      </w:r>
    </w:p>
    <w:p w14:paraId="1C98E613" w14:textId="77777777" w:rsidR="007110EF" w:rsidRPr="007110EF" w:rsidRDefault="007110EF" w:rsidP="007110E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10EF">
        <w:rPr>
          <w:rFonts w:ascii="Times New Roman" w:hAnsi="Times New Roman" w:cs="Times New Roman"/>
          <w:sz w:val="28"/>
          <w:szCs w:val="28"/>
        </w:rPr>
        <w:t>Блатова</w:t>
      </w:r>
      <w:proofErr w:type="spellEnd"/>
      <w:r w:rsidRPr="007110EF">
        <w:rPr>
          <w:rFonts w:ascii="Times New Roman" w:hAnsi="Times New Roman" w:cs="Times New Roman"/>
          <w:sz w:val="28"/>
          <w:szCs w:val="28"/>
        </w:rPr>
        <w:t xml:space="preserve"> Т.А., Макаров В.В., </w:t>
      </w:r>
      <w:proofErr w:type="spellStart"/>
      <w:r w:rsidRPr="007110EF">
        <w:rPr>
          <w:rFonts w:ascii="Times New Roman" w:hAnsi="Times New Roman" w:cs="Times New Roman"/>
          <w:sz w:val="28"/>
          <w:szCs w:val="28"/>
        </w:rPr>
        <w:t>Шувал</w:t>
      </w:r>
      <w:proofErr w:type="spellEnd"/>
      <w:r w:rsidRPr="007110EF">
        <w:rPr>
          <w:rFonts w:ascii="Times New Roman" w:hAnsi="Times New Roman" w:cs="Times New Roman"/>
          <w:sz w:val="28"/>
          <w:szCs w:val="28"/>
        </w:rPr>
        <w:t>-Сергеева Н.С. Количественные и качественные аспекты измерения цифровой экономики // Радиопромышленностью - 2019. - № 4. - С. 63-72.</w:t>
      </w:r>
    </w:p>
    <w:p w14:paraId="30BF2F5C" w14:textId="77777777" w:rsidR="007110EF" w:rsidRPr="007110EF" w:rsidRDefault="007110EF" w:rsidP="007110E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10EF">
        <w:rPr>
          <w:rFonts w:ascii="Times New Roman" w:hAnsi="Times New Roman" w:cs="Times New Roman"/>
          <w:sz w:val="28"/>
          <w:szCs w:val="28"/>
        </w:rPr>
        <w:t>Гохберг</w:t>
      </w:r>
      <w:proofErr w:type="spellEnd"/>
      <w:r w:rsidRPr="007110EF">
        <w:rPr>
          <w:rFonts w:ascii="Times New Roman" w:hAnsi="Times New Roman" w:cs="Times New Roman"/>
          <w:sz w:val="28"/>
          <w:szCs w:val="28"/>
        </w:rPr>
        <w:t xml:space="preserve"> Л.М, Грачева Г.А., </w:t>
      </w:r>
      <w:proofErr w:type="spellStart"/>
      <w:r w:rsidRPr="007110EF">
        <w:rPr>
          <w:rFonts w:ascii="Times New Roman" w:hAnsi="Times New Roman" w:cs="Times New Roman"/>
          <w:sz w:val="28"/>
          <w:szCs w:val="28"/>
        </w:rPr>
        <w:t>Дитковский</w:t>
      </w:r>
      <w:proofErr w:type="spellEnd"/>
      <w:r w:rsidRPr="007110EF">
        <w:rPr>
          <w:rFonts w:ascii="Times New Roman" w:hAnsi="Times New Roman" w:cs="Times New Roman"/>
          <w:sz w:val="28"/>
          <w:szCs w:val="28"/>
        </w:rPr>
        <w:t xml:space="preserve"> К.А. Индикаторы инновационной деятельности: 2021: Статистический сборник. Москва: Национальный исследовательский университет «Высшая школа экономики», 2021. - 280 с.</w:t>
      </w:r>
    </w:p>
    <w:p w14:paraId="3188A8B3" w14:textId="77777777" w:rsidR="007110EF" w:rsidRPr="007110EF" w:rsidRDefault="007110EF" w:rsidP="007110E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EF">
        <w:rPr>
          <w:rFonts w:ascii="Times New Roman" w:hAnsi="Times New Roman" w:cs="Times New Roman"/>
          <w:sz w:val="28"/>
          <w:szCs w:val="28"/>
        </w:rPr>
        <w:t>Днепровская Н. В. Требования к инновационной среде при переходе к цифровой экономике // Статистика и Экономика. - 2018. - Т. 15. - № 6. - С. 58-68.</w:t>
      </w:r>
    </w:p>
    <w:p w14:paraId="62BCB16B" w14:textId="77777777" w:rsidR="007110EF" w:rsidRPr="007110EF" w:rsidRDefault="007110EF" w:rsidP="007110E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EF">
        <w:rPr>
          <w:rFonts w:ascii="Times New Roman" w:hAnsi="Times New Roman" w:cs="Times New Roman"/>
          <w:sz w:val="28"/>
          <w:szCs w:val="28"/>
        </w:rPr>
        <w:t>Кондратьев В.Б., Жукова О.В. Роль цифровых технологий в модернизации производственных процессов // Промышленность и инновации. - 2020. - № 3. - С. 56-63.</w:t>
      </w:r>
    </w:p>
    <w:p w14:paraId="7BEF4044" w14:textId="77777777" w:rsidR="007110EF" w:rsidRPr="007110EF" w:rsidRDefault="007110EF" w:rsidP="007110E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EF">
        <w:rPr>
          <w:rFonts w:ascii="Times New Roman" w:hAnsi="Times New Roman" w:cs="Times New Roman"/>
          <w:sz w:val="28"/>
          <w:szCs w:val="28"/>
        </w:rPr>
        <w:lastRenderedPageBreak/>
        <w:t>Лаврова О.В., Петров Д.Н. Цифровые технологии в здравоохранении: возможности и перспективы // Медицинская наука и образование. - 2019. - № 6. - С. 20-27.</w:t>
      </w:r>
    </w:p>
    <w:p w14:paraId="24816E36" w14:textId="77777777" w:rsidR="007110EF" w:rsidRPr="007110EF" w:rsidRDefault="007110EF" w:rsidP="007110E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EF">
        <w:rPr>
          <w:rFonts w:ascii="Times New Roman" w:hAnsi="Times New Roman" w:cs="Times New Roman"/>
          <w:sz w:val="28"/>
          <w:szCs w:val="28"/>
        </w:rPr>
        <w:t xml:space="preserve">Макаров В.В., Старкова Т.Н., </w:t>
      </w:r>
      <w:proofErr w:type="spellStart"/>
      <w:r w:rsidRPr="007110EF">
        <w:rPr>
          <w:rFonts w:ascii="Times New Roman" w:hAnsi="Times New Roman" w:cs="Times New Roman"/>
          <w:sz w:val="28"/>
          <w:szCs w:val="28"/>
        </w:rPr>
        <w:t>Устриков</w:t>
      </w:r>
      <w:proofErr w:type="spellEnd"/>
      <w:r w:rsidRPr="007110EF">
        <w:rPr>
          <w:rFonts w:ascii="Times New Roman" w:hAnsi="Times New Roman" w:cs="Times New Roman"/>
          <w:sz w:val="28"/>
          <w:szCs w:val="28"/>
        </w:rPr>
        <w:t xml:space="preserve"> Н.К. Цифровая экономика: эволюция, состояние и резервы развития // Журнал правовых и экономических исследований. - 2019. - № 4. - С. 222-229.</w:t>
      </w:r>
    </w:p>
    <w:p w14:paraId="146DCAB0" w14:textId="77777777" w:rsidR="007110EF" w:rsidRPr="007110EF" w:rsidRDefault="007110EF" w:rsidP="007110E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EF">
        <w:rPr>
          <w:rFonts w:ascii="Times New Roman" w:hAnsi="Times New Roman" w:cs="Times New Roman"/>
          <w:sz w:val="28"/>
          <w:szCs w:val="28"/>
        </w:rPr>
        <w:t>Панченко В.Е., Сироткина Н.В. Развитие инновационной среды в условиях цифровой экономики: особенности, проблемы, перспективы // Организатор производства. - 2019. - Т. 27. - № 4. - С. 61-68.</w:t>
      </w:r>
    </w:p>
    <w:p w14:paraId="530576D6" w14:textId="77777777" w:rsidR="007110EF" w:rsidRPr="007110EF" w:rsidRDefault="007110EF" w:rsidP="007110EF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EF">
        <w:rPr>
          <w:rFonts w:ascii="Times New Roman" w:hAnsi="Times New Roman" w:cs="Times New Roman"/>
          <w:sz w:val="28"/>
          <w:szCs w:val="28"/>
        </w:rPr>
        <w:t>Семенова О.П. Цифровизация как фактор инновационного развития экономики // Экономика и управление: проблемы, решения. - 2018. - № 2. - С. 34-40.</w:t>
      </w:r>
    </w:p>
    <w:sectPr w:rsidR="007110EF" w:rsidRPr="00711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56E70"/>
    <w:multiLevelType w:val="multilevel"/>
    <w:tmpl w:val="21FE6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681D12"/>
    <w:multiLevelType w:val="hybridMultilevel"/>
    <w:tmpl w:val="EF2E3744"/>
    <w:lvl w:ilvl="0" w:tplc="CDD862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8FD57D9"/>
    <w:multiLevelType w:val="hybridMultilevel"/>
    <w:tmpl w:val="D81A11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A987D5C"/>
    <w:multiLevelType w:val="hybridMultilevel"/>
    <w:tmpl w:val="0FE4DE34"/>
    <w:lvl w:ilvl="0" w:tplc="CDD862C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086658011">
    <w:abstractNumId w:val="0"/>
  </w:num>
  <w:num w:numId="2" w16cid:durableId="684791072">
    <w:abstractNumId w:val="3"/>
  </w:num>
  <w:num w:numId="3" w16cid:durableId="310252949">
    <w:abstractNumId w:val="1"/>
  </w:num>
  <w:num w:numId="4" w16cid:durableId="1840267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1AE"/>
    <w:rsid w:val="0002042B"/>
    <w:rsid w:val="000B2A45"/>
    <w:rsid w:val="00185DA7"/>
    <w:rsid w:val="002D37E6"/>
    <w:rsid w:val="002E374C"/>
    <w:rsid w:val="003914BB"/>
    <w:rsid w:val="004E60F8"/>
    <w:rsid w:val="006A5939"/>
    <w:rsid w:val="006D6C94"/>
    <w:rsid w:val="006F4FE1"/>
    <w:rsid w:val="007110EF"/>
    <w:rsid w:val="00785FD6"/>
    <w:rsid w:val="008524F3"/>
    <w:rsid w:val="00965D36"/>
    <w:rsid w:val="009A2517"/>
    <w:rsid w:val="009F2812"/>
    <w:rsid w:val="00A27451"/>
    <w:rsid w:val="00A77E47"/>
    <w:rsid w:val="00B0019A"/>
    <w:rsid w:val="00C0330C"/>
    <w:rsid w:val="00CB7A85"/>
    <w:rsid w:val="00D56BCE"/>
    <w:rsid w:val="00E56FA0"/>
    <w:rsid w:val="00EA6AF4"/>
    <w:rsid w:val="00EE01AE"/>
    <w:rsid w:val="00FD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026E0"/>
  <w15:chartTrackingRefBased/>
  <w15:docId w15:val="{B1333501-A12E-4F00-BDE2-55651DE1A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5F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2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1606</Words>
  <Characters>9158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Смольная</dc:creator>
  <cp:keywords/>
  <dc:description/>
  <cp:lastModifiedBy>Ирина Юшина</cp:lastModifiedBy>
  <cp:revision>23</cp:revision>
  <dcterms:created xsi:type="dcterms:W3CDTF">2023-11-05T16:54:00Z</dcterms:created>
  <dcterms:modified xsi:type="dcterms:W3CDTF">2023-11-06T16:52:00Z</dcterms:modified>
</cp:coreProperties>
</file>