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C6A" w:rsidRPr="00DA1C6A" w:rsidRDefault="00DA1C6A" w:rsidP="00DA1C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C6A">
        <w:rPr>
          <w:rFonts w:ascii="Times New Roman" w:hAnsi="Times New Roman" w:cs="Times New Roman"/>
          <w:b/>
          <w:sz w:val="24"/>
          <w:szCs w:val="24"/>
        </w:rPr>
        <w:t>Олимпиадные задания по финансовой грамотности</w:t>
      </w:r>
    </w:p>
    <w:p w:rsidR="0054736E" w:rsidRPr="00DA1C6A" w:rsidRDefault="00DA1C6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4736E" w:rsidRPr="00DA1C6A">
        <w:rPr>
          <w:rFonts w:ascii="Times New Roman" w:hAnsi="Times New Roman" w:cs="Times New Roman"/>
          <w:sz w:val="24"/>
          <w:szCs w:val="24"/>
        </w:rPr>
        <w:t>. Какие из перечисленных ниже опера</w:t>
      </w:r>
      <w:r>
        <w:rPr>
          <w:rFonts w:ascii="Times New Roman" w:hAnsi="Times New Roman" w:cs="Times New Roman"/>
          <w:sz w:val="24"/>
          <w:szCs w:val="24"/>
        </w:rPr>
        <w:t>ций увеличивают денежную массу?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А. </w:t>
      </w:r>
      <w:r w:rsidR="00DA1C6A" w:rsidRPr="00DA1C6A">
        <w:rPr>
          <w:rFonts w:ascii="Times New Roman" w:hAnsi="Times New Roman" w:cs="Times New Roman"/>
          <w:sz w:val="24"/>
          <w:szCs w:val="24"/>
        </w:rPr>
        <w:t xml:space="preserve">девальвация национальной валюты 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Б. ЦБ продает государственные краткосрочные обязательства коммерческим банкам</w:t>
      </w:r>
    </w:p>
    <w:p w:rsidR="0054736E" w:rsidRPr="00DA1C6A" w:rsidRDefault="00DA1C6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54736E" w:rsidRPr="00DA1C6A">
        <w:rPr>
          <w:rFonts w:ascii="Times New Roman" w:hAnsi="Times New Roman" w:cs="Times New Roman"/>
          <w:sz w:val="24"/>
          <w:szCs w:val="24"/>
        </w:rPr>
        <w:t>ЦБ покупает государственные краткосрочные обязательства у населения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Г. снижение нормы обязательных резервов</w:t>
      </w:r>
    </w:p>
    <w:p w:rsidR="0097420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Д. </w:t>
      </w:r>
      <w:r w:rsidR="00DA1C6A" w:rsidRPr="00DA1C6A">
        <w:rPr>
          <w:rFonts w:ascii="Times New Roman" w:hAnsi="Times New Roman" w:cs="Times New Roman"/>
          <w:sz w:val="24"/>
          <w:szCs w:val="24"/>
        </w:rPr>
        <w:t>снижение ключевой ставки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2. Эмиссия монет (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токенов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) в классических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блокчейнах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называется: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DA1C6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54736E" w:rsidRPr="00DA1C6A">
        <w:rPr>
          <w:rFonts w:ascii="Times New Roman" w:hAnsi="Times New Roman" w:cs="Times New Roman"/>
          <w:sz w:val="24"/>
          <w:szCs w:val="24"/>
        </w:rPr>
        <w:t>синтез данных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Б.</w:t>
      </w:r>
      <w:r w:rsidR="00DA1C6A" w:rsidRPr="00DA1C6A">
        <w:t xml:space="preserve"> </w:t>
      </w:r>
      <w:r w:rsidR="00DA1C6A" w:rsidRPr="00DA1C6A">
        <w:rPr>
          <w:rFonts w:ascii="Times New Roman" w:hAnsi="Times New Roman" w:cs="Times New Roman"/>
          <w:sz w:val="24"/>
          <w:szCs w:val="24"/>
        </w:rPr>
        <w:t>транзакция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="00DA1C6A" w:rsidRPr="00DA1C6A">
        <w:rPr>
          <w:rFonts w:ascii="Times New Roman" w:hAnsi="Times New Roman" w:cs="Times New Roman"/>
          <w:sz w:val="24"/>
          <w:szCs w:val="24"/>
        </w:rPr>
        <w:t>стейблкоин</w:t>
      </w:r>
      <w:proofErr w:type="spellEnd"/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Г. 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майнинг</w:t>
      </w:r>
      <w:proofErr w:type="spellEnd"/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Д. 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краудфандинг</w:t>
      </w:r>
      <w:proofErr w:type="spellEnd"/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3. </w:t>
      </w:r>
      <w:r w:rsidR="00DA1C6A">
        <w:rPr>
          <w:rFonts w:ascii="Times New Roman" w:hAnsi="Times New Roman" w:cs="Times New Roman"/>
          <w:sz w:val="24"/>
          <w:szCs w:val="24"/>
        </w:rPr>
        <w:t>Мария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пользуется банковской картой с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кэшбэком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1% на все покупки. Ежемесячно банк предлагает Ирине выбрать категории повышенного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кэшбэка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, но не более трех. Какие категории выгоднее всего выбрать с учетом процента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кэшбэка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и предполагаемых трат Ирины в месяц?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А. Категория спорттовары: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– 6%, траты – 1500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Б.  Категория развлечения: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– 5%, траты – 3000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В. Категория продукты: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– 3%, траты – 10000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Г.  Категория одежда: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– 4%, траты – 3500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Д.  Категория транспорт: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кэшбэк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– 5%, траты – 2000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4. Зарплата учителя </w:t>
      </w:r>
      <w:r w:rsidR="00DA1C6A">
        <w:rPr>
          <w:rFonts w:ascii="Times New Roman" w:hAnsi="Times New Roman" w:cs="Times New Roman"/>
          <w:sz w:val="24"/>
          <w:szCs w:val="24"/>
        </w:rPr>
        <w:t>биологии</w:t>
      </w: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DA1C6A">
        <w:rPr>
          <w:rFonts w:ascii="Times New Roman" w:hAnsi="Times New Roman" w:cs="Times New Roman"/>
          <w:sz w:val="24"/>
          <w:szCs w:val="24"/>
        </w:rPr>
        <w:t>Иванова И.И. в 2021</w:t>
      </w:r>
      <w:r w:rsidRPr="00DA1C6A"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="00DA1C6A">
        <w:rPr>
          <w:rFonts w:ascii="Times New Roman" w:hAnsi="Times New Roman" w:cs="Times New Roman"/>
          <w:sz w:val="24"/>
          <w:szCs w:val="24"/>
        </w:rPr>
        <w:t>составляла  48000</w:t>
      </w:r>
      <w:proofErr w:type="gramEnd"/>
      <w:r w:rsidR="00DA1C6A">
        <w:rPr>
          <w:rFonts w:ascii="Times New Roman" w:hAnsi="Times New Roman" w:cs="Times New Roman"/>
          <w:sz w:val="24"/>
          <w:szCs w:val="24"/>
        </w:rPr>
        <w:t xml:space="preserve"> рублей, в 2022</w:t>
      </w:r>
      <w:r w:rsidRPr="00DA1C6A">
        <w:rPr>
          <w:rFonts w:ascii="Times New Roman" w:hAnsi="Times New Roman" w:cs="Times New Roman"/>
          <w:sz w:val="24"/>
          <w:szCs w:val="24"/>
        </w:rPr>
        <w:t xml:space="preserve"> г. – 54000 рублей. Рост цен за этот период составил: в 2020 году – 6%, в 2021 году – 9%. В результате, можно утверждать (ответ округлите до двух знаков после запятой)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Реальная зарплата </w:t>
      </w:r>
      <w:r w:rsidR="00DA1C6A">
        <w:rPr>
          <w:rFonts w:ascii="Times New Roman" w:hAnsi="Times New Roman" w:cs="Times New Roman"/>
          <w:sz w:val="24"/>
          <w:szCs w:val="24"/>
        </w:rPr>
        <w:t>Иванова И.И</w:t>
      </w:r>
      <w:r w:rsidR="0054736E" w:rsidRPr="00DA1C6A">
        <w:rPr>
          <w:rFonts w:ascii="Times New Roman" w:hAnsi="Times New Roman" w:cs="Times New Roman"/>
          <w:sz w:val="24"/>
          <w:szCs w:val="24"/>
        </w:rPr>
        <w:t>. вырастет, если он будет получать не менее 74600 рублей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54736E" w:rsidRPr="00DA1C6A">
        <w:rPr>
          <w:rFonts w:ascii="Times New Roman" w:hAnsi="Times New Roman" w:cs="Times New Roman"/>
          <w:sz w:val="24"/>
          <w:szCs w:val="24"/>
        </w:rPr>
        <w:t>Номинальная зарплата выросла на 25%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54736E" w:rsidRPr="00DA1C6A">
        <w:rPr>
          <w:rFonts w:ascii="Times New Roman" w:hAnsi="Times New Roman" w:cs="Times New Roman"/>
          <w:sz w:val="24"/>
          <w:szCs w:val="24"/>
        </w:rPr>
        <w:t>Реальная зарплата снизилась на 5%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54736E" w:rsidRPr="00DA1C6A">
        <w:rPr>
          <w:rFonts w:ascii="Times New Roman" w:hAnsi="Times New Roman" w:cs="Times New Roman"/>
          <w:sz w:val="24"/>
          <w:szCs w:val="24"/>
        </w:rPr>
        <w:t>Рост уровня цен за два года составил 15,54%</w:t>
      </w:r>
    </w:p>
    <w:p w:rsidR="0054736E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54736E" w:rsidRPr="00DA1C6A">
        <w:rPr>
          <w:rFonts w:ascii="Times New Roman" w:hAnsi="Times New Roman" w:cs="Times New Roman"/>
          <w:sz w:val="24"/>
          <w:szCs w:val="24"/>
        </w:rPr>
        <w:t>Реальная зарплата выросла на 12,5%</w:t>
      </w:r>
    </w:p>
    <w:p w:rsidR="00DA1C6A" w:rsidRPr="00DA1C6A" w:rsidRDefault="00DA1C6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5. Расходы семейного бюджета могут быть снижены по сравнению с планируемыми, если происходит …</w:t>
      </w:r>
    </w:p>
    <w:p w:rsidR="00DA1C6A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54736E" w:rsidRPr="00DA1C6A">
        <w:rPr>
          <w:rFonts w:ascii="Times New Roman" w:hAnsi="Times New Roman" w:cs="Times New Roman"/>
          <w:sz w:val="24"/>
          <w:szCs w:val="24"/>
        </w:rPr>
        <w:t>Своевременная оплата жилищно-коммунальных услуг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Оплата путешествия в рамках программы туристического </w:t>
      </w:r>
      <w:proofErr w:type="spellStart"/>
      <w:r w:rsidR="0054736E" w:rsidRPr="00DA1C6A">
        <w:rPr>
          <w:rFonts w:ascii="Times New Roman" w:hAnsi="Times New Roman" w:cs="Times New Roman"/>
          <w:sz w:val="24"/>
          <w:szCs w:val="24"/>
        </w:rPr>
        <w:t>кэшбэка</w:t>
      </w:r>
      <w:proofErr w:type="spellEnd"/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54736E" w:rsidRPr="00DA1C6A">
        <w:rPr>
          <w:rFonts w:ascii="Times New Roman" w:hAnsi="Times New Roman" w:cs="Times New Roman"/>
          <w:sz w:val="24"/>
          <w:szCs w:val="24"/>
        </w:rPr>
        <w:t>Оплата транспортных расходов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54736E" w:rsidRPr="00DA1C6A">
        <w:rPr>
          <w:rFonts w:ascii="Times New Roman" w:hAnsi="Times New Roman" w:cs="Times New Roman"/>
          <w:sz w:val="24"/>
          <w:szCs w:val="24"/>
        </w:rPr>
        <w:t>По</w:t>
      </w:r>
      <w:r w:rsidR="00DA1C6A">
        <w:rPr>
          <w:rFonts w:ascii="Times New Roman" w:hAnsi="Times New Roman" w:cs="Times New Roman"/>
          <w:sz w:val="24"/>
          <w:szCs w:val="24"/>
        </w:rPr>
        <w:t>купка 100 акций компании "Газпром</w:t>
      </w:r>
      <w:r w:rsidR="0054736E" w:rsidRPr="00DA1C6A">
        <w:rPr>
          <w:rFonts w:ascii="Times New Roman" w:hAnsi="Times New Roman" w:cs="Times New Roman"/>
          <w:sz w:val="24"/>
          <w:szCs w:val="24"/>
        </w:rPr>
        <w:t>" в рамках ИИС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54736E" w:rsidRPr="00DA1C6A">
        <w:rPr>
          <w:rFonts w:ascii="Times New Roman" w:hAnsi="Times New Roman" w:cs="Times New Roman"/>
          <w:sz w:val="24"/>
          <w:szCs w:val="24"/>
        </w:rPr>
        <w:t>Оплата покупок с использованием карты лояльности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6. Семейный доход </w:t>
      </w:r>
      <w:r w:rsidR="00DA1C6A">
        <w:rPr>
          <w:rFonts w:ascii="Times New Roman" w:hAnsi="Times New Roman" w:cs="Times New Roman"/>
          <w:sz w:val="24"/>
          <w:szCs w:val="24"/>
        </w:rPr>
        <w:t>Ивановых</w:t>
      </w:r>
      <w:r w:rsidRPr="00DA1C6A">
        <w:rPr>
          <w:rFonts w:ascii="Times New Roman" w:hAnsi="Times New Roman" w:cs="Times New Roman"/>
          <w:sz w:val="24"/>
          <w:szCs w:val="24"/>
        </w:rPr>
        <w:t xml:space="preserve"> в месяц равен 124000 рублей. Все расходы семьи можно поделить на обязательные и произвольные (необязательные). Годовой профицит бюджета за 2021 год составил 54 тысячи рублей. Какова сумма среднемесячных произв</w:t>
      </w:r>
      <w:r w:rsidR="00DA1C6A">
        <w:rPr>
          <w:rFonts w:ascii="Times New Roman" w:hAnsi="Times New Roman" w:cs="Times New Roman"/>
          <w:sz w:val="24"/>
          <w:szCs w:val="24"/>
        </w:rPr>
        <w:t>ольных расходов семьи Ивановых</w:t>
      </w:r>
      <w:r w:rsidRPr="00DA1C6A">
        <w:rPr>
          <w:rFonts w:ascii="Times New Roman" w:hAnsi="Times New Roman" w:cs="Times New Roman"/>
          <w:sz w:val="24"/>
          <w:szCs w:val="24"/>
        </w:rPr>
        <w:t>, если доля обязательных расходов в бюджете составляет 80% в общей сумме расходов?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13900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23900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33900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43900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53900 рублей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-счет – это: 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54736E" w:rsidRPr="00DA1C6A">
        <w:rPr>
          <w:rFonts w:ascii="Times New Roman" w:hAnsi="Times New Roman" w:cs="Times New Roman"/>
          <w:sz w:val="24"/>
          <w:szCs w:val="24"/>
        </w:rPr>
        <w:t>счет для оплаты контрактов по договору перевозки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банковский счет, на котором денежные средства депонируются до момента выполнения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4736E" w:rsidRPr="00DA1C6A">
        <w:rPr>
          <w:rFonts w:ascii="Times New Roman" w:hAnsi="Times New Roman" w:cs="Times New Roman"/>
          <w:sz w:val="24"/>
          <w:szCs w:val="24"/>
        </w:rPr>
        <w:t>обязательств, часто используется в сделках с недвижимостью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54736E" w:rsidRPr="00DA1C6A">
        <w:rPr>
          <w:rFonts w:ascii="Times New Roman" w:hAnsi="Times New Roman" w:cs="Times New Roman"/>
          <w:sz w:val="24"/>
          <w:szCs w:val="24"/>
        </w:rPr>
        <w:t>специальный счет для оплаты международных услуг, часто используется при оплате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международных посылок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54736E" w:rsidRPr="00DA1C6A">
        <w:rPr>
          <w:rFonts w:ascii="Times New Roman" w:hAnsi="Times New Roman" w:cs="Times New Roman"/>
          <w:sz w:val="24"/>
          <w:szCs w:val="24"/>
        </w:rPr>
        <w:t>специальный счет для оплаты автокредита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54736E" w:rsidRPr="00DA1C6A">
        <w:rPr>
          <w:rFonts w:ascii="Times New Roman" w:hAnsi="Times New Roman" w:cs="Times New Roman"/>
          <w:sz w:val="24"/>
          <w:szCs w:val="24"/>
        </w:rPr>
        <w:t>счет, оформление которого необходимо при пересечении границ страны, часто используется при оплате туристических услуг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8. </w:t>
      </w:r>
      <w:r w:rsidR="0053245A">
        <w:rPr>
          <w:rFonts w:ascii="Times New Roman" w:hAnsi="Times New Roman" w:cs="Times New Roman"/>
          <w:sz w:val="24"/>
          <w:szCs w:val="24"/>
        </w:rPr>
        <w:t>Андрей, работающий в компании А</w:t>
      </w:r>
      <w:r w:rsidRPr="00DA1C6A">
        <w:rPr>
          <w:rFonts w:ascii="Times New Roman" w:hAnsi="Times New Roman" w:cs="Times New Roman"/>
          <w:sz w:val="24"/>
          <w:szCs w:val="24"/>
        </w:rPr>
        <w:t xml:space="preserve">., оформил потребительский кредит на личные нужды на сумму 400000 рублей. Сроком на 1 год. Через 8 месяцев </w:t>
      </w:r>
      <w:r w:rsidR="0053245A">
        <w:rPr>
          <w:rFonts w:ascii="Times New Roman" w:hAnsi="Times New Roman" w:cs="Times New Roman"/>
          <w:sz w:val="24"/>
          <w:szCs w:val="24"/>
        </w:rPr>
        <w:t>Андрей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потерял работу и, соответственно, возможность обслуживать кредит. Какие действия </w:t>
      </w:r>
      <w:r w:rsidR="0053245A">
        <w:rPr>
          <w:rFonts w:ascii="Times New Roman" w:hAnsi="Times New Roman" w:cs="Times New Roman"/>
          <w:sz w:val="24"/>
          <w:szCs w:val="24"/>
        </w:rPr>
        <w:t>Андрей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должен предпринять в сложившейся ситуации, чтобы не испортить свою кредитную историю? 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54736E" w:rsidRPr="00DA1C6A">
        <w:rPr>
          <w:rFonts w:ascii="Times New Roman" w:hAnsi="Times New Roman" w:cs="Times New Roman"/>
          <w:sz w:val="24"/>
          <w:szCs w:val="24"/>
        </w:rPr>
        <w:t>оформить кредит в другом банке, чтобы погасить существующий кредит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54736E" w:rsidRPr="00DA1C6A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ратиться в компанию А</w:t>
      </w:r>
      <w:r w:rsidR="0054736E" w:rsidRPr="00DA1C6A">
        <w:rPr>
          <w:rFonts w:ascii="Times New Roman" w:hAnsi="Times New Roman" w:cs="Times New Roman"/>
          <w:sz w:val="24"/>
          <w:szCs w:val="24"/>
        </w:rPr>
        <w:t>. с заявлением на оказание материальной помощи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 перестать платить по кредиту и поменять номер телефона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54736E" w:rsidRPr="00DA1C6A">
        <w:rPr>
          <w:rFonts w:ascii="Times New Roman" w:hAnsi="Times New Roman" w:cs="Times New Roman"/>
          <w:sz w:val="24"/>
          <w:szCs w:val="24"/>
        </w:rPr>
        <w:t>как можно быстрее сообщить в банк о сложившейся ситуации, написать заявление о реструктуризации долга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54736E" w:rsidRPr="00DA1C6A">
        <w:rPr>
          <w:rFonts w:ascii="Times New Roman" w:hAnsi="Times New Roman" w:cs="Times New Roman"/>
          <w:sz w:val="24"/>
          <w:szCs w:val="24"/>
        </w:rPr>
        <w:t>как можно быстрее уехать в другую страну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9. Кредит и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займ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>. Отметьте верные утверждения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А. Отношения займа предполагают оформление письменного договора или устного соглашения. При оформлении кредита обязателен письменный договор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. Кредит всегда платный, </w:t>
      </w:r>
      <w:proofErr w:type="spellStart"/>
      <w:r w:rsidR="0054736E" w:rsidRPr="00DA1C6A">
        <w:rPr>
          <w:rFonts w:ascii="Times New Roman" w:hAnsi="Times New Roman" w:cs="Times New Roman"/>
          <w:sz w:val="24"/>
          <w:szCs w:val="24"/>
        </w:rPr>
        <w:t>займ</w:t>
      </w:r>
      <w:proofErr w:type="spellEnd"/>
      <w:r w:rsidR="0054736E" w:rsidRPr="00DA1C6A">
        <w:rPr>
          <w:rFonts w:ascii="Times New Roman" w:hAnsi="Times New Roman" w:cs="Times New Roman"/>
          <w:sz w:val="24"/>
          <w:szCs w:val="24"/>
        </w:rPr>
        <w:t xml:space="preserve"> может быть бесплатным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4736E" w:rsidRPr="00DA1C6A">
        <w:rPr>
          <w:rFonts w:ascii="Times New Roman" w:hAnsi="Times New Roman" w:cs="Times New Roman"/>
          <w:sz w:val="24"/>
          <w:szCs w:val="24"/>
        </w:rPr>
        <w:t>.  Кредит имеет право выдавать любая финансовая организация, но не физическое лицо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54736E" w:rsidRPr="00DA1C6A">
        <w:rPr>
          <w:rFonts w:ascii="Times New Roman" w:hAnsi="Times New Roman" w:cs="Times New Roman"/>
          <w:sz w:val="24"/>
          <w:szCs w:val="24"/>
        </w:rPr>
        <w:t>.  Предметом кредитных отношений могут быть не только деньги, но и любые ценности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4736E" w:rsidRPr="00DA1C6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4736E" w:rsidRPr="00DA1C6A">
        <w:rPr>
          <w:rFonts w:ascii="Times New Roman" w:hAnsi="Times New Roman" w:cs="Times New Roman"/>
          <w:sz w:val="24"/>
          <w:szCs w:val="24"/>
        </w:rPr>
        <w:t>Займ</w:t>
      </w:r>
      <w:proofErr w:type="spellEnd"/>
      <w:r w:rsidR="0054736E" w:rsidRPr="00DA1C6A">
        <w:rPr>
          <w:rFonts w:ascii="Times New Roman" w:hAnsi="Times New Roman" w:cs="Times New Roman"/>
          <w:sz w:val="24"/>
          <w:szCs w:val="24"/>
        </w:rPr>
        <w:t>, как правило, возвращается целиком в назначенный срок. Кредит погашается в форме регулярных выплат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lastRenderedPageBreak/>
        <w:t xml:space="preserve">10. </w:t>
      </w:r>
      <w:r w:rsidR="0053245A">
        <w:rPr>
          <w:rFonts w:ascii="Times New Roman" w:hAnsi="Times New Roman" w:cs="Times New Roman"/>
          <w:sz w:val="24"/>
          <w:szCs w:val="24"/>
        </w:rPr>
        <w:t>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рассматривает два варианта приобретения квартиры, стоимость которой составляет 3 млн. руб. Первый вариант: </w:t>
      </w:r>
      <w:r w:rsidR="0053245A">
        <w:rPr>
          <w:rFonts w:ascii="Times New Roman" w:hAnsi="Times New Roman" w:cs="Times New Roman"/>
          <w:sz w:val="24"/>
          <w:szCs w:val="24"/>
        </w:rPr>
        <w:t>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может купить ее в кредит, при этом банк готов выдать эту сумму сразу, а погашать кредит ему придется 20 лет равными ежемесячными платежами, при этом придется выплатить сумму, на 180% превышающую исходную. Второй вариант: </w:t>
      </w:r>
      <w:r w:rsidR="0053245A">
        <w:rPr>
          <w:rFonts w:ascii="Times New Roman" w:hAnsi="Times New Roman" w:cs="Times New Roman"/>
          <w:sz w:val="24"/>
          <w:szCs w:val="24"/>
        </w:rPr>
        <w:t>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может какое-то время снимать квартиру (стоимость аренды – 15 тыс. руб. в месяц), откладывая каждый месяц на покупку квартиры сумму, которая останется от его возможного платежа банку (по первой схеме) после уплаты арендной платы за съемную квартиру.</w:t>
      </w:r>
      <w:r w:rsidR="0053245A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после некоторых раздумий предпочёл второй вариант. За какое время </w:t>
      </w:r>
      <w:r w:rsidR="0053245A">
        <w:rPr>
          <w:rFonts w:ascii="Times New Roman" w:hAnsi="Times New Roman" w:cs="Times New Roman"/>
          <w:sz w:val="24"/>
          <w:szCs w:val="24"/>
        </w:rPr>
        <w:t>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сможет накопить на квартиру, если считать, что стоимость ее не изменится и свои сбережения </w:t>
      </w:r>
      <w:r w:rsidR="0053245A">
        <w:rPr>
          <w:rFonts w:ascii="Times New Roman" w:hAnsi="Times New Roman" w:cs="Times New Roman"/>
          <w:sz w:val="24"/>
          <w:szCs w:val="24"/>
        </w:rPr>
        <w:t>Сергей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не инвестирует, то есть по сбережениям проценты не начисляются?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18,5 лет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15,5 лет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12,5 лет</w:t>
      </w:r>
    </w:p>
    <w:p w:rsidR="0054736E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10,5 лет</w:t>
      </w:r>
    </w:p>
    <w:p w:rsidR="0054736E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11,5 лет</w:t>
      </w:r>
    </w:p>
    <w:p w:rsidR="0053245A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54736E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11. </w:t>
      </w:r>
      <w:r w:rsidR="00826E54" w:rsidRPr="00DA1C6A">
        <w:rPr>
          <w:rFonts w:ascii="Times New Roman" w:hAnsi="Times New Roman" w:cs="Times New Roman"/>
          <w:sz w:val="24"/>
          <w:szCs w:val="24"/>
        </w:rPr>
        <w:t>Отметьте характерные черты индивидуального инвестиционного счёта (ИИС):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ИИС можно открыть только на три года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Срок действия ИИС не ограничен. 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Три года с даты открытия – минимальный срок существования ИИС, который обеспечивает право на получение налогового вычета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Госслужащие имеют право на открытие ИИС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Для вывода денег с ИИС его необходимо закрыть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E54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ИИС можно открыть только на правах доверительного управления</w:t>
      </w:r>
    </w:p>
    <w:p w:rsidR="0053245A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12. Выберите ВСЕ верные утверждения, относящиеся к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биткоину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>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 xml:space="preserve">За выпуск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биткоинов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отвечает Центральный банк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 xml:space="preserve">За выпуск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биткоинов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отвечает Международный валютный фонд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 xml:space="preserve">Цена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биткоина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постоянно повышается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 xml:space="preserve">Инвестиции в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биткоины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сопровождаются высоким риском</w:t>
      </w:r>
    </w:p>
    <w:p w:rsidR="0054736E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Биткоин</w:t>
      </w:r>
      <w:proofErr w:type="spellEnd"/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может служить средством обращения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13. К инвестиционным НЕ</w:t>
      </w:r>
      <w:r w:rsidR="0053245A">
        <w:rPr>
          <w:rFonts w:ascii="Times New Roman" w:hAnsi="Times New Roman" w:cs="Times New Roman"/>
          <w:sz w:val="24"/>
          <w:szCs w:val="24"/>
        </w:rPr>
        <w:t xml:space="preserve"> </w:t>
      </w:r>
      <w:r w:rsidRPr="00DA1C6A">
        <w:rPr>
          <w:rFonts w:ascii="Times New Roman" w:hAnsi="Times New Roman" w:cs="Times New Roman"/>
          <w:sz w:val="24"/>
          <w:szCs w:val="24"/>
        </w:rPr>
        <w:t>систематическим рискам можно отнести: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Риск банкротства компании - эмитента ценной бумаги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Риск финансового кризиса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Риск обвала национальной валюты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Риск 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санкционных</w:t>
      </w:r>
      <w:proofErr w:type="spellEnd"/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ограничений для эмитента ценной бумаги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Риск значительного роста инфляции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14. Опционы - это ценные бумаги, которые: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Обязывают поставить определенное количество ценных бумаг на определенную дату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Обязывают купить определенное количество ценных бумаг на определенную дату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Дают право на продажу или покупку определенного количества ценных бумаг по определенной цене, в определенную дату</w:t>
      </w:r>
    </w:p>
    <w:p w:rsidR="0053245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Дают право на продажу определенного количества ценных бумаг, по определенной цене</w:t>
      </w:r>
    </w:p>
    <w:p w:rsidR="00826E54" w:rsidRPr="00DA1C6A" w:rsidRDefault="0053245A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Дают право на получение гарантированного дохода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15. </w:t>
      </w:r>
      <w:r w:rsidR="0053245A">
        <w:rPr>
          <w:rFonts w:ascii="Times New Roman" w:hAnsi="Times New Roman" w:cs="Times New Roman"/>
          <w:sz w:val="24"/>
          <w:szCs w:val="24"/>
        </w:rPr>
        <w:t>Алексей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застраховал свой автомобиль на сумму 250000 рублей и оформил условную франшизу. Страховая стоимость автомобиля составляет 500000 рублей. В результате страхового случая автомобилю был причинен ущерб в размере 50 000 рублей. Какой размер страхового возмещения получил </w:t>
      </w:r>
      <w:r w:rsidR="0053245A">
        <w:rPr>
          <w:rFonts w:ascii="Times New Roman" w:hAnsi="Times New Roman" w:cs="Times New Roman"/>
          <w:sz w:val="24"/>
          <w:szCs w:val="24"/>
        </w:rPr>
        <w:t>Алексей</w:t>
      </w:r>
      <w:r w:rsidRPr="00DA1C6A">
        <w:rPr>
          <w:rFonts w:ascii="Times New Roman" w:hAnsi="Times New Roman" w:cs="Times New Roman"/>
          <w:sz w:val="24"/>
          <w:szCs w:val="24"/>
        </w:rPr>
        <w:t>, если была оформлена условная франшиза на сумму 70000 рублей?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10000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25000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50000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250000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16. Страховое законодательство России основано на...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Бюджетном кодексе РФ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Гражданском кодексе РФ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53245A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Законе РФ от 07.02.1992 г. №230</w:t>
      </w:r>
      <w:r w:rsidR="00787A08">
        <w:rPr>
          <w:rFonts w:ascii="Times New Roman" w:hAnsi="Times New Roman" w:cs="Times New Roman"/>
          <w:sz w:val="24"/>
          <w:szCs w:val="24"/>
        </w:rPr>
        <w:t>0-1 «О защите прав потребителей»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ФЗ от 29.07.1998 г. №135-ФЗ «Об оценочной деятельности в РФ»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Законе РФ</w:t>
      </w:r>
      <w:r w:rsidR="00787A08">
        <w:rPr>
          <w:rFonts w:ascii="Times New Roman" w:hAnsi="Times New Roman" w:cs="Times New Roman"/>
          <w:sz w:val="24"/>
          <w:szCs w:val="24"/>
        </w:rPr>
        <w:t xml:space="preserve"> от 27 ноября 1992 г. N 4015-I «</w:t>
      </w:r>
      <w:r w:rsidRPr="00DA1C6A">
        <w:rPr>
          <w:rFonts w:ascii="Times New Roman" w:hAnsi="Times New Roman" w:cs="Times New Roman"/>
          <w:sz w:val="24"/>
          <w:szCs w:val="24"/>
        </w:rPr>
        <w:t>Об организации страхов</w:t>
      </w:r>
      <w:r w:rsidR="00787A08">
        <w:rPr>
          <w:rFonts w:ascii="Times New Roman" w:hAnsi="Times New Roman" w:cs="Times New Roman"/>
          <w:sz w:val="24"/>
          <w:szCs w:val="24"/>
        </w:rPr>
        <w:t>ого дела в Российской Федерации»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6E54" w:rsidRPr="00DA1C6A">
        <w:rPr>
          <w:rFonts w:ascii="Times New Roman" w:hAnsi="Times New Roman" w:cs="Times New Roman"/>
          <w:sz w:val="24"/>
          <w:szCs w:val="24"/>
        </w:rPr>
        <w:t>17. Специалист, имеющий полномочия от руководства страховой компании принимать на страхование (перестрахование) предложенные риски, отвечающий за формирование страхового (перестраховочного) портфеля.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актуарий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андеррайтер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страховой брокер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страховой агент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цедент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18. Выберите аббревиатуры организаций, которые мо</w:t>
      </w:r>
      <w:r w:rsidR="00787A08">
        <w:rPr>
          <w:rFonts w:ascii="Times New Roman" w:hAnsi="Times New Roman" w:cs="Times New Roman"/>
          <w:sz w:val="24"/>
          <w:szCs w:val="24"/>
        </w:rPr>
        <w:t>гут своей уставной целью иметь «получение прибыли»</w:t>
      </w:r>
      <w:r w:rsidRPr="00DA1C6A">
        <w:rPr>
          <w:rFonts w:ascii="Times New Roman" w:hAnsi="Times New Roman" w:cs="Times New Roman"/>
          <w:sz w:val="24"/>
          <w:szCs w:val="24"/>
        </w:rPr>
        <w:t xml:space="preserve"> (в соответствии с ГК РФ)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АНО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ПАО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НП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МАОУ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ООО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19. Фирма планирует осуществить инвестиции в размере 500 у.е. в реализацию проекта, рассчитанного на 3 года.  Ожидаемый ежегодный доход от его реализации составляет 200 у.е. Альтернативная ожидаемая доходность от вложений в финансовые активы составляет 10 % годовых. Оцените целесообразность инвестиций фирмы. 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Инвестиции для фирмы не выгодны. Убыток составит 2,64 у.е.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Инвестиции для фирмы не выгодны. Убыток составит 62,6 у.е.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Инвестиции для фирмы целесообразны. Прибыль составит 100 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у.е</w:t>
      </w:r>
      <w:proofErr w:type="spellEnd"/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Инвестиции для фирмы целесообразны. Прибыль составит 40 у.е.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Инвестиции для фирмы допустимы. Прибыль составит 0 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у.е</w:t>
      </w:r>
      <w:proofErr w:type="spellEnd"/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20. </w:t>
      </w:r>
      <w:r w:rsidR="00787A08">
        <w:rPr>
          <w:rFonts w:ascii="Times New Roman" w:hAnsi="Times New Roman" w:cs="Times New Roman"/>
          <w:sz w:val="24"/>
          <w:szCs w:val="24"/>
        </w:rPr>
        <w:t xml:space="preserve">Елена домохозяйка, </w:t>
      </w:r>
      <w:r w:rsidRPr="00DA1C6A">
        <w:rPr>
          <w:rFonts w:ascii="Times New Roman" w:hAnsi="Times New Roman" w:cs="Times New Roman"/>
          <w:sz w:val="24"/>
          <w:szCs w:val="24"/>
        </w:rPr>
        <w:t xml:space="preserve">увлекается дизайном интерьера. Она планирует заработать денежные </w:t>
      </w:r>
      <w:r w:rsidR="00787A08">
        <w:rPr>
          <w:rFonts w:ascii="Times New Roman" w:hAnsi="Times New Roman" w:cs="Times New Roman"/>
          <w:sz w:val="24"/>
          <w:szCs w:val="24"/>
        </w:rPr>
        <w:t xml:space="preserve">средства для получения второго </w:t>
      </w:r>
      <w:r w:rsidRPr="00DA1C6A">
        <w:rPr>
          <w:rFonts w:ascii="Times New Roman" w:hAnsi="Times New Roman" w:cs="Times New Roman"/>
          <w:sz w:val="24"/>
          <w:szCs w:val="24"/>
        </w:rPr>
        <w:t xml:space="preserve">высшего образования, </w:t>
      </w:r>
      <w:r w:rsidR="00787A08">
        <w:rPr>
          <w:rFonts w:ascii="Times New Roman" w:hAnsi="Times New Roman" w:cs="Times New Roman"/>
          <w:sz w:val="24"/>
          <w:szCs w:val="24"/>
        </w:rPr>
        <w:t xml:space="preserve">поэтому она зарегистрировалась </w:t>
      </w:r>
      <w:r w:rsidRPr="00DA1C6A">
        <w:rPr>
          <w:rFonts w:ascii="Times New Roman" w:hAnsi="Times New Roman" w:cs="Times New Roman"/>
          <w:sz w:val="24"/>
          <w:szCs w:val="24"/>
        </w:rPr>
        <w:t>в качестве «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самозанятой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» в электронном приложении «Мой налог». Выбранный </w:t>
      </w:r>
      <w:r w:rsidR="00787A08">
        <w:rPr>
          <w:rFonts w:ascii="Times New Roman" w:hAnsi="Times New Roman" w:cs="Times New Roman"/>
          <w:sz w:val="24"/>
          <w:szCs w:val="24"/>
        </w:rPr>
        <w:t>Еленой</w:t>
      </w:r>
      <w:r w:rsidRPr="00DA1C6A">
        <w:rPr>
          <w:rFonts w:ascii="Times New Roman" w:hAnsi="Times New Roman" w:cs="Times New Roman"/>
          <w:sz w:val="24"/>
          <w:szCs w:val="24"/>
        </w:rPr>
        <w:t xml:space="preserve"> вид предпринимательской деятельности – оказание услуг по дизайну интерьера. В августе текущего года совокупное вознаграждение за оказанные услуги, поступившее от организаций на расчетный счет «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самозанятой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» </w:t>
      </w:r>
      <w:r w:rsidR="00787A08">
        <w:rPr>
          <w:rFonts w:ascii="Times New Roman" w:hAnsi="Times New Roman" w:cs="Times New Roman"/>
          <w:sz w:val="24"/>
          <w:szCs w:val="24"/>
        </w:rPr>
        <w:t>Елены</w:t>
      </w:r>
      <w:r w:rsidRPr="00DA1C6A">
        <w:rPr>
          <w:rFonts w:ascii="Times New Roman" w:hAnsi="Times New Roman" w:cs="Times New Roman"/>
          <w:sz w:val="24"/>
          <w:szCs w:val="24"/>
        </w:rPr>
        <w:t>, составило 60 000 руб. В сентябре текущего года вознаграждение за оказанные услуги, поступившее от других граждан (физических лиц) на расчетный счет «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самозанятой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» </w:t>
      </w:r>
      <w:r w:rsidR="00787A08">
        <w:rPr>
          <w:rFonts w:ascii="Times New Roman" w:hAnsi="Times New Roman" w:cs="Times New Roman"/>
          <w:sz w:val="24"/>
          <w:szCs w:val="24"/>
        </w:rPr>
        <w:t>Елены</w:t>
      </w:r>
      <w:r w:rsidRPr="00DA1C6A">
        <w:rPr>
          <w:rFonts w:ascii="Times New Roman" w:hAnsi="Times New Roman" w:cs="Times New Roman"/>
          <w:sz w:val="24"/>
          <w:szCs w:val="24"/>
        </w:rPr>
        <w:t xml:space="preserve">, составило 80 000 руб. В начале октября </w:t>
      </w:r>
      <w:r w:rsidR="00787A08">
        <w:rPr>
          <w:rFonts w:ascii="Times New Roman" w:hAnsi="Times New Roman" w:cs="Times New Roman"/>
          <w:sz w:val="24"/>
          <w:szCs w:val="24"/>
        </w:rPr>
        <w:t>Елена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оплатила часть обучения в размере 90 000 рублей. Величина оставшихся у </w:t>
      </w:r>
      <w:r w:rsidR="00787A08">
        <w:rPr>
          <w:rFonts w:ascii="Times New Roman" w:hAnsi="Times New Roman" w:cs="Times New Roman"/>
          <w:sz w:val="24"/>
          <w:szCs w:val="24"/>
        </w:rPr>
        <w:t>Елены</w:t>
      </w:r>
      <w:r w:rsidRPr="00DA1C6A">
        <w:rPr>
          <w:rFonts w:ascii="Times New Roman" w:hAnsi="Times New Roman" w:cs="Times New Roman"/>
          <w:sz w:val="24"/>
          <w:szCs w:val="24"/>
        </w:rPr>
        <w:t xml:space="preserve"> денег, с учётом уплаты налога </w:t>
      </w:r>
      <w:proofErr w:type="gramStart"/>
      <w:r w:rsidRPr="00DA1C6A">
        <w:rPr>
          <w:rFonts w:ascii="Times New Roman" w:hAnsi="Times New Roman" w:cs="Times New Roman"/>
          <w:sz w:val="24"/>
          <w:szCs w:val="24"/>
        </w:rPr>
        <w:t>на  профессиональный</w:t>
      </w:r>
      <w:proofErr w:type="gramEnd"/>
      <w:r w:rsidRPr="00DA1C6A">
        <w:rPr>
          <w:rFonts w:ascii="Times New Roman" w:hAnsi="Times New Roman" w:cs="Times New Roman"/>
          <w:sz w:val="24"/>
          <w:szCs w:val="24"/>
        </w:rPr>
        <w:t xml:space="preserve"> доход, составляет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А. </w:t>
      </w:r>
      <w:r w:rsidRPr="00DA1C6A">
        <w:rPr>
          <w:rFonts w:ascii="Times New Roman" w:hAnsi="Times New Roman" w:cs="Times New Roman"/>
          <w:sz w:val="24"/>
          <w:szCs w:val="24"/>
        </w:rPr>
        <w:t>31800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41600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43200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44400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Д. </w:t>
      </w:r>
      <w:r w:rsidRPr="00DA1C6A">
        <w:rPr>
          <w:rFonts w:ascii="Times New Roman" w:hAnsi="Times New Roman" w:cs="Times New Roman"/>
          <w:sz w:val="24"/>
          <w:szCs w:val="24"/>
        </w:rPr>
        <w:t>133200 рублей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21. </w:t>
      </w:r>
      <w:r w:rsidR="00787A08">
        <w:rPr>
          <w:rFonts w:ascii="Times New Roman" w:hAnsi="Times New Roman" w:cs="Times New Roman"/>
          <w:sz w:val="24"/>
          <w:szCs w:val="24"/>
        </w:rPr>
        <w:t>Анна Ивановна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решила свои сбережения хранить в банке на срочном депозите.  Консультант в банке убедил </w:t>
      </w:r>
      <w:r w:rsidR="00787A08">
        <w:rPr>
          <w:rFonts w:ascii="Times New Roman" w:hAnsi="Times New Roman" w:cs="Times New Roman"/>
          <w:sz w:val="24"/>
          <w:szCs w:val="24"/>
        </w:rPr>
        <w:t>Анну Ивановну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положить деньги на «специальный депозит» с повышенной доходностью на три года. </w:t>
      </w:r>
      <w:r w:rsidR="00787A08">
        <w:rPr>
          <w:rFonts w:ascii="Times New Roman" w:hAnsi="Times New Roman" w:cs="Times New Roman"/>
          <w:sz w:val="24"/>
          <w:szCs w:val="24"/>
        </w:rPr>
        <w:t>Анну Ивановну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привлекла перспектива высокого дохода, и она подписал договор с банком. Через 1,5 года </w:t>
      </w:r>
      <w:r w:rsidR="00787A08">
        <w:rPr>
          <w:rFonts w:ascii="Times New Roman" w:hAnsi="Times New Roman" w:cs="Times New Roman"/>
          <w:sz w:val="24"/>
          <w:szCs w:val="24"/>
        </w:rPr>
        <w:t>Анна Ивановна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решила часть суммы снять со своего счёта, но оказалось, что на самом деле был подписан договор инвестиционного страхования жизни на 3 года. Сняв деньги, </w:t>
      </w:r>
      <w:r w:rsidR="00787A08">
        <w:rPr>
          <w:rFonts w:ascii="Times New Roman" w:hAnsi="Times New Roman" w:cs="Times New Roman"/>
          <w:sz w:val="24"/>
          <w:szCs w:val="24"/>
        </w:rPr>
        <w:t>Анна Ивановна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потеряет значительную сумму. К тому же, так как это не банковский вклад, эти деньги не застрахованы на случай, если у банка будет отозвана лицензия. </w:t>
      </w:r>
      <w:r w:rsidR="00787A08">
        <w:rPr>
          <w:rFonts w:ascii="Times New Roman" w:hAnsi="Times New Roman" w:cs="Times New Roman"/>
          <w:sz w:val="24"/>
          <w:szCs w:val="24"/>
        </w:rPr>
        <w:t>Анна Ивановна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точно помнит, что консультант перед подписанием договора не разъяснил ей условия вклада должным образом. </w:t>
      </w:r>
      <w:r w:rsidR="00787A08">
        <w:rPr>
          <w:rFonts w:ascii="Times New Roman" w:hAnsi="Times New Roman" w:cs="Times New Roman"/>
          <w:sz w:val="24"/>
          <w:szCs w:val="24"/>
        </w:rPr>
        <w:t>Анна Ивановна</w:t>
      </w:r>
      <w:r w:rsidRPr="00DA1C6A">
        <w:rPr>
          <w:rFonts w:ascii="Times New Roman" w:hAnsi="Times New Roman" w:cs="Times New Roman"/>
          <w:sz w:val="24"/>
          <w:szCs w:val="24"/>
        </w:rPr>
        <w:t xml:space="preserve"> убеждена, что банк сознательно ввел её в заблуждение и теперь должен вернуть ей деньги по первому требованию. Какое право </w:t>
      </w:r>
      <w:r w:rsidR="00787A08">
        <w:rPr>
          <w:rFonts w:ascii="Times New Roman" w:hAnsi="Times New Roman" w:cs="Times New Roman"/>
          <w:sz w:val="24"/>
          <w:szCs w:val="24"/>
        </w:rPr>
        <w:t>Анны Ивановны</w:t>
      </w:r>
      <w:r w:rsidRPr="00DA1C6A">
        <w:rPr>
          <w:rFonts w:ascii="Times New Roman" w:hAnsi="Times New Roman" w:cs="Times New Roman"/>
          <w:sz w:val="24"/>
          <w:szCs w:val="24"/>
        </w:rPr>
        <w:t xml:space="preserve"> как потребителя услуги было нарушено?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право на полную информацию о финансовой услуге на всех этапах ее получения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право самостоятельно принимать решение о получении услуги (в рамках закона и с учетом условий договора)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право на отказ от некачественно оказываемой услуги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право на компенсацию морального вреда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в данной ситуации не было нарушения прав потребителя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22. В соответствии с Федеральным законом «О порядке рассмотрения обращений граждан Российской Федерации» письменные обращения граждан в Банк России рассматриваются в течение: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30 дней, срок может быть продлён, но не более чем на 30 дней с уведомлением об этом обратившегося лица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60 дней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30 дней, срок может быть продлён, но не более чем на 30 дней без уведомления об этом обратившегося лица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Две недели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Три недели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23. Выберите ВСЕ </w:t>
      </w:r>
      <w:r w:rsidR="00787A08">
        <w:rPr>
          <w:rFonts w:ascii="Times New Roman" w:hAnsi="Times New Roman" w:cs="Times New Roman"/>
          <w:sz w:val="24"/>
          <w:szCs w:val="24"/>
        </w:rPr>
        <w:t xml:space="preserve">верные утверждения, касающиеся </w:t>
      </w:r>
      <w:r w:rsidRPr="00DA1C6A">
        <w:rPr>
          <w:rFonts w:ascii="Times New Roman" w:hAnsi="Times New Roman" w:cs="Times New Roman"/>
          <w:sz w:val="24"/>
          <w:szCs w:val="24"/>
        </w:rPr>
        <w:t>пособия по временной нетрудоспособности (больничного листа):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Размер пособия рассчитывается исходя из официальной средней заработной платы сотрудника за предыдущие два календарных года по основному месту работы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Размер пособия рассчитывается исходя из официальной средней заработной платы сотрудника за предыдущие пять календарных лет, начисленной у всех работодателей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Если страховой стаж сотрудника менее 5 лет, то размер пособия по временной нетрудоспособности составит 80% заработка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Медицинские учреждения оформляют больничные листы только в электронном виде и автоматически направляют их в ФСС для оплаты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Выдавать больничные листы имеют право только медицинские организации или индивидуальные предприниматели, у которых есть лицензия на право проводить экспертизу временной нетрудоспособности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24. Какой налоговый вычет можно получить за денежные расходы на благотворительность? 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стандартный налоговый вычет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социальный налоговый вычет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вычет по индивидуальным инвестиционным счетам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имущественный налоговый вычет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профессиональный вычет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25. Пенсионные коэффициенты – это … 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оценка за регулярную уплату страховых взносов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ч</w:t>
      </w:r>
      <w:r w:rsidR="00826E54" w:rsidRPr="00DA1C6A">
        <w:rPr>
          <w:rFonts w:ascii="Times New Roman" w:hAnsi="Times New Roman" w:cs="Times New Roman"/>
          <w:sz w:val="24"/>
          <w:szCs w:val="24"/>
        </w:rPr>
        <w:t>исло, равное количеству проработанных лет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коэффициент, который вычисляется из страхового стажа и перечисленных страховых взносов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коэффициент, который зависит от количества поощрений, отмеченных в трудовой книжке</w:t>
      </w:r>
    </w:p>
    <w:p w:rsidR="00826E54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коэффициент, который зависит от суммы перечислений в негосударственный пенсионный фонд</w:t>
      </w:r>
    </w:p>
    <w:p w:rsidR="00787A08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26. В коммерческой организации фонд оплаты труда за 2021 год составил 350600 руб. Бухгалтерией предприятия были начислены страховые взносы в размере 30% от фонда оплаты труда и перечислены во внебюджетные фонды. Определите, в какой фонд какая сумма была направлена.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1–В; 2–С; 3–А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1–С; 2–А; 3–В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1–С; 2–В; 3–А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1–А; 2–В; 3–С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1–В; 2–А; 3–С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27. Какие из перечисленных 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 дают достоверную информацию о цифровых и иных образовательных ресурсах по финансовой грамотности, а также не содержат субъективной информации и непроверенных (</w:t>
      </w:r>
      <w:proofErr w:type="spellStart"/>
      <w:r w:rsidRPr="00DA1C6A">
        <w:rPr>
          <w:rFonts w:ascii="Times New Roman" w:hAnsi="Times New Roman" w:cs="Times New Roman"/>
          <w:sz w:val="24"/>
          <w:szCs w:val="24"/>
        </w:rPr>
        <w:t>неэкспертизуемых</w:t>
      </w:r>
      <w:proofErr w:type="spellEnd"/>
      <w:r w:rsidRPr="00DA1C6A">
        <w:rPr>
          <w:rFonts w:ascii="Times New Roman" w:hAnsi="Times New Roman" w:cs="Times New Roman"/>
          <w:sz w:val="24"/>
          <w:szCs w:val="24"/>
        </w:rPr>
        <w:t xml:space="preserve">) образовательных продуктов, программ и ресурсов? 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Портал «Мои финансы»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Видеоблог</w:t>
      </w:r>
      <w:proofErr w:type="spellEnd"/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Максима Кузнецова «Удачливый инвестор»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Страница банка «Первый», посвященная грамотному использованию банковских продуктов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Портал «Образовательные проекты ПАКК»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Просветительский портал «</w:t>
      </w:r>
      <w:proofErr w:type="spellStart"/>
      <w:r w:rsidR="00826E54" w:rsidRPr="00DA1C6A">
        <w:rPr>
          <w:rFonts w:ascii="Times New Roman" w:hAnsi="Times New Roman" w:cs="Times New Roman"/>
          <w:sz w:val="24"/>
          <w:szCs w:val="24"/>
        </w:rPr>
        <w:t>ХочуМогуЗнаю</w:t>
      </w:r>
      <w:proofErr w:type="spellEnd"/>
      <w:r w:rsidR="00826E54" w:rsidRPr="00DA1C6A">
        <w:rPr>
          <w:rFonts w:ascii="Times New Roman" w:hAnsi="Times New Roman" w:cs="Times New Roman"/>
          <w:sz w:val="24"/>
          <w:szCs w:val="24"/>
        </w:rPr>
        <w:t>»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28. В соответствии с положениями Федеральных государственных образовательных стандартов общего образования, финансовая грамотность может преподаваться как: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>Обязательный общеобразовательный предмет в 10-11 классах в рамках социально-экономического профиля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826E54" w:rsidRPr="00DA1C6A">
        <w:rPr>
          <w:rFonts w:ascii="Times New Roman" w:hAnsi="Times New Roman" w:cs="Times New Roman"/>
          <w:sz w:val="24"/>
          <w:szCs w:val="24"/>
        </w:rPr>
        <w:t>Курс по выбору в рамках части образовательной программы, формируемой участниками образовательных отношений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826E54" w:rsidRPr="00DA1C6A">
        <w:rPr>
          <w:rFonts w:ascii="Times New Roman" w:hAnsi="Times New Roman" w:cs="Times New Roman"/>
          <w:sz w:val="24"/>
          <w:szCs w:val="24"/>
        </w:rPr>
        <w:t>Замена общеобразовательного предмета «Обществознание» в 8 классе</w:t>
      </w:r>
    </w:p>
    <w:p w:rsidR="00787A08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826E54" w:rsidRPr="00DA1C6A">
        <w:rPr>
          <w:rFonts w:ascii="Times New Roman" w:hAnsi="Times New Roman" w:cs="Times New Roman"/>
          <w:sz w:val="24"/>
          <w:szCs w:val="24"/>
        </w:rPr>
        <w:t>Обязательный модуль «финансовая грамотность» в рамках обязательного общеобразовательного предмета «ОБЖ» в 9 классе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826E54" w:rsidRPr="00DA1C6A">
        <w:rPr>
          <w:rFonts w:ascii="Times New Roman" w:hAnsi="Times New Roman" w:cs="Times New Roman"/>
          <w:sz w:val="24"/>
          <w:szCs w:val="24"/>
        </w:rPr>
        <w:t>Обязательный модуль «финансовая грамотность» в рамках обязательного общеобразовательного предмета «Окружающий мир» в 1 классе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К личностным результатам </w:t>
      </w:r>
      <w:r w:rsidR="00826E54" w:rsidRPr="00DA1C6A">
        <w:rPr>
          <w:rFonts w:ascii="Times New Roman" w:hAnsi="Times New Roman" w:cs="Times New Roman"/>
          <w:sz w:val="24"/>
          <w:szCs w:val="24"/>
        </w:rPr>
        <w:t>в обучении финансовой грамотности можно отнести: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>Выберите ответ:</w:t>
      </w:r>
    </w:p>
    <w:p w:rsidR="00826E54" w:rsidRPr="00DA1C6A" w:rsidRDefault="00787A08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826E54" w:rsidRPr="00DA1C6A">
        <w:rPr>
          <w:rFonts w:ascii="Times New Roman" w:hAnsi="Times New Roman" w:cs="Times New Roman"/>
          <w:sz w:val="24"/>
          <w:szCs w:val="24"/>
        </w:rPr>
        <w:t xml:space="preserve"> Овладение начальными навыками адаптации в мире финансовых отношений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Б. </w:t>
      </w:r>
      <w:r w:rsidRPr="00DA1C6A">
        <w:rPr>
          <w:rFonts w:ascii="Times New Roman" w:hAnsi="Times New Roman" w:cs="Times New Roman"/>
          <w:sz w:val="24"/>
          <w:szCs w:val="24"/>
        </w:rPr>
        <w:t>Развитие навыков сотрудничества со сверстниками в заданной финансовой ситуации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В. </w:t>
      </w:r>
      <w:r w:rsidRPr="00DA1C6A">
        <w:rPr>
          <w:rFonts w:ascii="Times New Roman" w:hAnsi="Times New Roman" w:cs="Times New Roman"/>
          <w:sz w:val="24"/>
          <w:szCs w:val="24"/>
        </w:rPr>
        <w:t>Формирование знаний правил пользования банковской картой</w:t>
      </w:r>
    </w:p>
    <w:p w:rsidR="00826E54" w:rsidRPr="00DA1C6A" w:rsidRDefault="00826E54" w:rsidP="00DA1C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787A08">
        <w:rPr>
          <w:rFonts w:ascii="Times New Roman" w:hAnsi="Times New Roman" w:cs="Times New Roman"/>
          <w:sz w:val="24"/>
          <w:szCs w:val="24"/>
        </w:rPr>
        <w:t xml:space="preserve">Г. </w:t>
      </w:r>
      <w:r w:rsidRPr="00DA1C6A">
        <w:rPr>
          <w:rFonts w:ascii="Times New Roman" w:hAnsi="Times New Roman" w:cs="Times New Roman"/>
          <w:sz w:val="24"/>
          <w:szCs w:val="24"/>
        </w:rPr>
        <w:t>Отработка умения применить свои знания на практике</w:t>
      </w:r>
    </w:p>
    <w:p w:rsidR="00826E54" w:rsidRDefault="00826E54" w:rsidP="00DA1C6A">
      <w:pPr>
        <w:spacing w:after="0" w:line="276" w:lineRule="auto"/>
      </w:pPr>
      <w:r w:rsidRPr="00DA1C6A">
        <w:rPr>
          <w:rFonts w:ascii="Times New Roman" w:hAnsi="Times New Roman" w:cs="Times New Roman"/>
          <w:sz w:val="24"/>
          <w:szCs w:val="24"/>
        </w:rPr>
        <w:t xml:space="preserve"> </w:t>
      </w:r>
      <w:r w:rsidR="0017370D">
        <w:rPr>
          <w:rFonts w:ascii="Times New Roman" w:hAnsi="Times New Roman" w:cs="Times New Roman"/>
          <w:sz w:val="24"/>
          <w:szCs w:val="24"/>
        </w:rPr>
        <w:t xml:space="preserve">Д. </w:t>
      </w:r>
      <w:bookmarkStart w:id="0" w:name="_GoBack"/>
      <w:bookmarkEnd w:id="0"/>
      <w:r w:rsidRPr="00DA1C6A">
        <w:rPr>
          <w:rFonts w:ascii="Times New Roman" w:hAnsi="Times New Roman" w:cs="Times New Roman"/>
          <w:sz w:val="24"/>
          <w:szCs w:val="24"/>
        </w:rPr>
        <w:t>Умение выбирать действия в соответствии с поставленно</w:t>
      </w:r>
      <w:r>
        <w:t>й задачей</w:t>
      </w:r>
    </w:p>
    <w:sectPr w:rsidR="00826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36E"/>
    <w:rsid w:val="0017370D"/>
    <w:rsid w:val="0053245A"/>
    <w:rsid w:val="0054736E"/>
    <w:rsid w:val="00787A08"/>
    <w:rsid w:val="00826E54"/>
    <w:rsid w:val="0097420E"/>
    <w:rsid w:val="00DA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20C2-53DA-45A0-AB55-4B938A02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2023-10-10T18:31:00Z</dcterms:created>
  <dcterms:modified xsi:type="dcterms:W3CDTF">2023-10-24T17:08:00Z</dcterms:modified>
</cp:coreProperties>
</file>