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1704" w:rsidRDefault="00931704" w:rsidP="00CC6ACF">
      <w:pPr>
        <w:spacing w:before="100" w:beforeAutospacing="1" w:after="100" w:afterAutospacing="1" w:line="360" w:lineRule="auto"/>
        <w:jc w:val="both"/>
        <w:outlineLvl w:val="0"/>
        <w:rPr>
          <w:rFonts w:ascii="Times New Roman" w:eastAsia="Times New Roman" w:hAnsi="Times New Roman" w:cs="Times New Roman"/>
          <w:color w:val="000000"/>
          <w:kern w:val="36"/>
          <w:sz w:val="28"/>
          <w:szCs w:val="28"/>
        </w:rPr>
      </w:pPr>
    </w:p>
    <w:p w:rsidR="00931704" w:rsidRDefault="007540DA" w:rsidP="00C841DA">
      <w:pPr>
        <w:spacing w:after="0" w:line="360" w:lineRule="auto"/>
        <w:jc w:val="center"/>
        <w:outlineLvl w:val="0"/>
        <w:rPr>
          <w:rFonts w:ascii="Times New Roman" w:eastAsia="Times New Roman" w:hAnsi="Times New Roman" w:cs="Times New Roman"/>
          <w:b/>
          <w:kern w:val="36"/>
          <w:sz w:val="32"/>
          <w:szCs w:val="32"/>
        </w:rPr>
      </w:pPr>
      <w:r>
        <w:rPr>
          <w:rFonts w:ascii="Times New Roman" w:eastAsia="Times New Roman" w:hAnsi="Times New Roman" w:cs="Times New Roman"/>
          <w:b/>
          <w:kern w:val="36"/>
          <w:sz w:val="32"/>
          <w:szCs w:val="32"/>
        </w:rPr>
        <w:t xml:space="preserve">Воспитание экологической грамотности подрастающего поколения с помощью использования междисциплинарного подхода </w:t>
      </w:r>
    </w:p>
    <w:p w:rsidR="00B72AFB" w:rsidRDefault="00904F44" w:rsidP="00660914">
      <w:pPr>
        <w:spacing w:after="0" w:line="360" w:lineRule="auto"/>
        <w:jc w:val="both"/>
        <w:outlineLvl w:val="0"/>
        <w:rPr>
          <w:rFonts w:ascii="Times New Roman" w:eastAsia="Times New Roman" w:hAnsi="Times New Roman" w:cs="Times New Roman"/>
          <w:kern w:val="36"/>
          <w:sz w:val="28"/>
          <w:szCs w:val="28"/>
        </w:rPr>
      </w:pPr>
      <w:r w:rsidRPr="007E3968">
        <w:rPr>
          <w:rFonts w:ascii="Times New Roman" w:eastAsia="Times New Roman" w:hAnsi="Times New Roman" w:cs="Times New Roman"/>
          <w:kern w:val="36"/>
          <w:sz w:val="28"/>
          <w:szCs w:val="28"/>
        </w:rPr>
        <w:t>Гриненко Яна Валерьевна</w:t>
      </w:r>
    </w:p>
    <w:p w:rsidR="007E3968" w:rsidRPr="00B72AFB" w:rsidRDefault="00904F44" w:rsidP="00660914">
      <w:pPr>
        <w:spacing w:after="0" w:line="360" w:lineRule="auto"/>
        <w:jc w:val="both"/>
        <w:outlineLvl w:val="0"/>
        <w:rPr>
          <w:rFonts w:ascii="Times New Roman" w:eastAsia="Times New Roman" w:hAnsi="Times New Roman" w:cs="Times New Roman"/>
          <w:kern w:val="36"/>
          <w:sz w:val="28"/>
          <w:szCs w:val="28"/>
        </w:rPr>
      </w:pPr>
      <w:r w:rsidRPr="007E3968">
        <w:rPr>
          <w:rFonts w:ascii="Times New Roman" w:eastAsia="Times New Roman" w:hAnsi="Times New Roman" w:cs="Times New Roman"/>
          <w:kern w:val="36"/>
          <w:sz w:val="28"/>
          <w:szCs w:val="28"/>
        </w:rPr>
        <w:t>ОГА ПОУ «ВАТ имени Грязнова В.М.»</w:t>
      </w:r>
      <w:r w:rsidR="007E3968" w:rsidRPr="007E3968">
        <w:rPr>
          <w:rFonts w:ascii="Times New Roman" w:eastAsia="Times New Roman" w:hAnsi="Times New Roman" w:cs="Times New Roman"/>
          <w:kern w:val="36"/>
          <w:sz w:val="28"/>
          <w:szCs w:val="28"/>
        </w:rPr>
        <w:t>,</w:t>
      </w:r>
      <w:r w:rsidR="00B72AFB">
        <w:rPr>
          <w:rFonts w:ascii="Times New Roman" w:eastAsia="Times New Roman" w:hAnsi="Times New Roman" w:cs="Times New Roman"/>
          <w:kern w:val="36"/>
          <w:sz w:val="28"/>
          <w:szCs w:val="28"/>
        </w:rPr>
        <w:t xml:space="preserve"> </w:t>
      </w:r>
      <w:r w:rsidR="007E3968" w:rsidRPr="007E3968">
        <w:rPr>
          <w:rFonts w:ascii="Times New Roman" w:eastAsia="Times New Roman" w:hAnsi="Times New Roman" w:cs="Times New Roman"/>
          <w:kern w:val="36"/>
          <w:sz w:val="28"/>
          <w:szCs w:val="28"/>
        </w:rPr>
        <w:t>п.Вейделевка,</w:t>
      </w:r>
      <w:r w:rsidR="00B72AFB">
        <w:rPr>
          <w:rFonts w:ascii="Times New Roman" w:eastAsia="Times New Roman" w:hAnsi="Times New Roman" w:cs="Times New Roman"/>
          <w:kern w:val="36"/>
          <w:sz w:val="28"/>
          <w:szCs w:val="28"/>
        </w:rPr>
        <w:t xml:space="preserve"> </w:t>
      </w:r>
      <w:r w:rsidR="007E3968" w:rsidRPr="007E3968">
        <w:rPr>
          <w:rFonts w:ascii="Times New Roman" w:eastAsia="Times New Roman" w:hAnsi="Times New Roman" w:cs="Times New Roman"/>
          <w:kern w:val="36"/>
          <w:sz w:val="28"/>
          <w:szCs w:val="28"/>
        </w:rPr>
        <w:t>Белгородская область,</w:t>
      </w:r>
    </w:p>
    <w:p w:rsidR="007E3968" w:rsidRDefault="007E3968" w:rsidP="00660914">
      <w:pPr>
        <w:spacing w:after="0" w:line="360" w:lineRule="auto"/>
        <w:jc w:val="both"/>
        <w:outlineLvl w:val="0"/>
        <w:rPr>
          <w:rFonts w:ascii="Times New Roman" w:eastAsia="Times New Roman" w:hAnsi="Times New Roman" w:cs="Times New Roman"/>
          <w:kern w:val="36"/>
          <w:sz w:val="28"/>
          <w:szCs w:val="28"/>
        </w:rPr>
      </w:pPr>
      <w:r w:rsidRPr="007E3968">
        <w:rPr>
          <w:rFonts w:ascii="Times New Roman" w:eastAsia="Times New Roman" w:hAnsi="Times New Roman" w:cs="Times New Roman"/>
          <w:b/>
          <w:kern w:val="36"/>
          <w:sz w:val="28"/>
          <w:szCs w:val="28"/>
        </w:rPr>
        <w:t xml:space="preserve">Аннотация: </w:t>
      </w:r>
      <w:r w:rsidRPr="007E3968">
        <w:rPr>
          <w:rFonts w:ascii="Times New Roman" w:eastAsia="Times New Roman" w:hAnsi="Times New Roman" w:cs="Times New Roman"/>
          <w:kern w:val="36"/>
          <w:sz w:val="28"/>
          <w:szCs w:val="28"/>
        </w:rPr>
        <w:t>статья посвящена связи экологии с другими предметами в образовании,</w:t>
      </w:r>
      <w:r>
        <w:rPr>
          <w:rFonts w:ascii="Times New Roman" w:eastAsia="Times New Roman" w:hAnsi="Times New Roman" w:cs="Times New Roman"/>
          <w:kern w:val="36"/>
          <w:sz w:val="28"/>
          <w:szCs w:val="28"/>
        </w:rPr>
        <w:t xml:space="preserve"> </w:t>
      </w:r>
      <w:r w:rsidRPr="007E3968">
        <w:rPr>
          <w:rFonts w:ascii="Times New Roman" w:eastAsia="Times New Roman" w:hAnsi="Times New Roman" w:cs="Times New Roman"/>
          <w:kern w:val="36"/>
          <w:sz w:val="28"/>
          <w:szCs w:val="28"/>
        </w:rPr>
        <w:t>а также роли экологических проблем в современном мире.</w:t>
      </w:r>
    </w:p>
    <w:p w:rsidR="007E3968" w:rsidRDefault="007E3968" w:rsidP="00660914">
      <w:pPr>
        <w:spacing w:after="0" w:line="360" w:lineRule="auto"/>
        <w:jc w:val="both"/>
        <w:outlineLvl w:val="0"/>
        <w:rPr>
          <w:rFonts w:ascii="Times New Roman" w:eastAsia="Times New Roman" w:hAnsi="Times New Roman" w:cs="Times New Roman"/>
          <w:kern w:val="36"/>
          <w:sz w:val="28"/>
          <w:szCs w:val="28"/>
        </w:rPr>
      </w:pPr>
      <w:r w:rsidRPr="007E3968">
        <w:rPr>
          <w:rFonts w:ascii="Times New Roman" w:eastAsia="Times New Roman" w:hAnsi="Times New Roman" w:cs="Times New Roman"/>
          <w:b/>
          <w:kern w:val="36"/>
          <w:sz w:val="28"/>
          <w:szCs w:val="28"/>
        </w:rPr>
        <w:t>Ключевые слова:</w:t>
      </w:r>
      <w:r>
        <w:rPr>
          <w:rFonts w:ascii="Times New Roman" w:eastAsia="Times New Roman" w:hAnsi="Times New Roman" w:cs="Times New Roman"/>
          <w:b/>
          <w:kern w:val="36"/>
          <w:sz w:val="28"/>
          <w:szCs w:val="28"/>
        </w:rPr>
        <w:t xml:space="preserve"> </w:t>
      </w:r>
      <w:r w:rsidR="005458D9">
        <w:rPr>
          <w:rFonts w:ascii="Times New Roman" w:eastAsia="Times New Roman" w:hAnsi="Times New Roman" w:cs="Times New Roman"/>
          <w:kern w:val="36"/>
          <w:sz w:val="28"/>
          <w:szCs w:val="28"/>
        </w:rPr>
        <w:t>экология;</w:t>
      </w:r>
      <w:r w:rsidR="00B72AFB">
        <w:rPr>
          <w:rFonts w:ascii="Times New Roman" w:eastAsia="Times New Roman" w:hAnsi="Times New Roman" w:cs="Times New Roman"/>
          <w:kern w:val="36"/>
          <w:sz w:val="28"/>
          <w:szCs w:val="28"/>
        </w:rPr>
        <w:t xml:space="preserve"> </w:t>
      </w:r>
      <w:r w:rsidR="005458D9">
        <w:rPr>
          <w:rFonts w:ascii="Times New Roman" w:eastAsia="Times New Roman" w:hAnsi="Times New Roman" w:cs="Times New Roman"/>
          <w:kern w:val="36"/>
          <w:sz w:val="28"/>
          <w:szCs w:val="28"/>
        </w:rPr>
        <w:t>образование;</w:t>
      </w:r>
      <w:r w:rsidR="00B72AFB">
        <w:rPr>
          <w:rFonts w:ascii="Times New Roman" w:eastAsia="Times New Roman" w:hAnsi="Times New Roman" w:cs="Times New Roman"/>
          <w:kern w:val="36"/>
          <w:sz w:val="28"/>
          <w:szCs w:val="28"/>
        </w:rPr>
        <w:t xml:space="preserve"> </w:t>
      </w:r>
      <w:r w:rsidR="005458D9">
        <w:rPr>
          <w:rFonts w:ascii="Times New Roman" w:eastAsia="Times New Roman" w:hAnsi="Times New Roman" w:cs="Times New Roman"/>
          <w:kern w:val="36"/>
          <w:sz w:val="28"/>
          <w:szCs w:val="28"/>
        </w:rPr>
        <w:t>окружающая среда;</w:t>
      </w:r>
      <w:r w:rsidR="00B72AFB">
        <w:rPr>
          <w:rFonts w:ascii="Times New Roman" w:eastAsia="Times New Roman" w:hAnsi="Times New Roman" w:cs="Times New Roman"/>
          <w:kern w:val="36"/>
          <w:sz w:val="28"/>
          <w:szCs w:val="28"/>
        </w:rPr>
        <w:t xml:space="preserve"> </w:t>
      </w:r>
      <w:r w:rsidR="00B72AFB" w:rsidRPr="00B72AFB">
        <w:rPr>
          <w:rFonts w:ascii="Times New Roman" w:eastAsia="Times New Roman" w:hAnsi="Times New Roman" w:cs="Times New Roman"/>
          <w:kern w:val="36"/>
          <w:sz w:val="28"/>
          <w:szCs w:val="28"/>
        </w:rPr>
        <w:t>экологическая культура.</w:t>
      </w:r>
    </w:p>
    <w:p w:rsidR="00C841DA" w:rsidRPr="007540DA" w:rsidRDefault="00C841DA" w:rsidP="00C841DA">
      <w:pPr>
        <w:spacing w:after="0" w:line="240" w:lineRule="auto"/>
        <w:jc w:val="both"/>
        <w:outlineLvl w:val="0"/>
        <w:rPr>
          <w:rFonts w:ascii="Times New Roman" w:eastAsia="Times New Roman" w:hAnsi="Times New Roman" w:cs="Times New Roman"/>
          <w:kern w:val="36"/>
          <w:sz w:val="28"/>
          <w:szCs w:val="28"/>
        </w:rPr>
      </w:pP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Окружающая человека природная среда (ОПС) - совокупность абиотических и биотических факторов, совместно оказывающих влияние на человека и его хозяйство. ОПС, в свою очередь, подвержена влиянию человека.</w:t>
      </w: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Цель экологического образования (образование в отрасли окружающей среды) всплывает из современного понятия ее сущности, определенной коллективными усилиями специалистов многих стран мира, рекомендаций международных форумов по данной проблеме, специфики развития и потребностей нашего государства.</w:t>
      </w: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Основной целью образования в области окружающей среды является формирование экологической культуры личности как формы регуляции взаимоотношений человека с природой.</w:t>
      </w: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Экологическая культура характеризуется:</w:t>
      </w: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 всесторонними глубокими знаниями об окружающей среде (природной и социальной);</w:t>
      </w: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 наличием мировоззренческих ценностных ориентаций по отношению к природе;</w:t>
      </w: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 xml:space="preserve">- экологическим стилем мышления и ответственным отношением к природе и своему </w:t>
      </w:r>
      <w:proofErr w:type="gramStart"/>
      <w:r w:rsidRPr="001D45ED">
        <w:rPr>
          <w:color w:val="333333"/>
          <w:sz w:val="28"/>
          <w:szCs w:val="28"/>
        </w:rPr>
        <w:t>здоровью ;</w:t>
      </w:r>
      <w:proofErr w:type="gramEnd"/>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lastRenderedPageBreak/>
        <w:t>- приобретением умения и опыта решения экологических проблем (прежде всего на местном и локальном уровнях);</w:t>
      </w: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 непосредственным участием в природоохранной деятельности;</w:t>
      </w: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 xml:space="preserve">- предвидением возможных негативных отдаленных последствий </w:t>
      </w:r>
      <w:proofErr w:type="spellStart"/>
      <w:r w:rsidRPr="001D45ED">
        <w:rPr>
          <w:color w:val="333333"/>
          <w:sz w:val="28"/>
          <w:szCs w:val="28"/>
        </w:rPr>
        <w:t>природопреобразующей</w:t>
      </w:r>
      <w:proofErr w:type="spellEnd"/>
      <w:r w:rsidRPr="001D45ED">
        <w:rPr>
          <w:color w:val="333333"/>
          <w:sz w:val="28"/>
          <w:szCs w:val="28"/>
        </w:rPr>
        <w:t xml:space="preserve"> деятельности человека.</w:t>
      </w:r>
    </w:p>
    <w:p w:rsidR="009862C5" w:rsidRPr="00B82C32"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Таким образом, экологическая культура проявляется в сознании, мышлении, поведении и деятельности личности.</w:t>
      </w:r>
      <w:r w:rsidR="00B82C32" w:rsidRPr="00B82C32">
        <w:rPr>
          <w:color w:val="333333"/>
          <w:sz w:val="28"/>
          <w:szCs w:val="28"/>
        </w:rPr>
        <w:t>[1]</w:t>
      </w: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Цель экологического образования достигается поэтапным путем решения образовательных, воспитательных и развивающих задач.</w:t>
      </w:r>
    </w:p>
    <w:p w:rsidR="009862C5" w:rsidRPr="009862C5"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Экологическое образование направлено на преодоление потребительского отношения к природе и ее ресурсам, объединению рационального и эмоционального во взаимоотношениях человека с природой, что базируется на принципах добра и красоты, разума, сознания и патриотизма.</w:t>
      </w:r>
    </w:p>
    <w:p w:rsidR="0080681A" w:rsidRDefault="00CC6ACF" w:rsidP="00CC6ACF">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Современная экология пред</w:t>
      </w:r>
      <w:r w:rsidR="0080681A" w:rsidRPr="001D45ED">
        <w:rPr>
          <w:rFonts w:ascii="Times New Roman" w:eastAsia="Times New Roman" w:hAnsi="Times New Roman" w:cs="Times New Roman"/>
          <w:color w:val="000000"/>
          <w:sz w:val="28"/>
          <w:szCs w:val="28"/>
        </w:rPr>
        <w:t xml:space="preserve">ставляет яркий пример формирования комплекса научных знаний на основе интеграции естественных, общественных и технических дисциплин. На стыках наук появились новые научные направления. Например, биохимическая экология, изучающая </w:t>
      </w:r>
      <w:proofErr w:type="spellStart"/>
      <w:r w:rsidR="0080681A" w:rsidRPr="001D45ED">
        <w:rPr>
          <w:rFonts w:ascii="Times New Roman" w:eastAsia="Times New Roman" w:hAnsi="Times New Roman" w:cs="Times New Roman"/>
          <w:color w:val="000000"/>
          <w:sz w:val="28"/>
          <w:szCs w:val="28"/>
        </w:rPr>
        <w:t>биотрансформацию</w:t>
      </w:r>
      <w:proofErr w:type="spellEnd"/>
      <w:r w:rsidR="0080681A" w:rsidRPr="001D45ED">
        <w:rPr>
          <w:rFonts w:ascii="Times New Roman" w:eastAsia="Times New Roman" w:hAnsi="Times New Roman" w:cs="Times New Roman"/>
          <w:color w:val="000000"/>
          <w:sz w:val="28"/>
          <w:szCs w:val="28"/>
        </w:rPr>
        <w:t xml:space="preserve"> веществ в организмах и экосистемах. Математические методы находят широкое применение в теории динамики развития популяций, повышении надежности экологического прогнозирования и т.п. Экологические проблемы вторгаются и</w:t>
      </w:r>
      <w:r w:rsidR="00296EF5">
        <w:rPr>
          <w:rFonts w:ascii="Times New Roman" w:eastAsia="Times New Roman" w:hAnsi="Times New Roman" w:cs="Times New Roman"/>
          <w:color w:val="000000"/>
          <w:sz w:val="28"/>
          <w:szCs w:val="28"/>
        </w:rPr>
        <w:t xml:space="preserve"> в политику государств. Безопас</w:t>
      </w:r>
      <w:r w:rsidR="0080681A" w:rsidRPr="001D45ED">
        <w:rPr>
          <w:rFonts w:ascii="Times New Roman" w:eastAsia="Times New Roman" w:hAnsi="Times New Roman" w:cs="Times New Roman"/>
          <w:color w:val="000000"/>
          <w:sz w:val="28"/>
          <w:szCs w:val="28"/>
        </w:rPr>
        <w:t xml:space="preserve">ность современного мира все чаще связывается не только с военно-политическими проблемами, а и с состоянием природной среды; формируются нормы международной и национального экологической безопасности. Экологизация различных отраслей науки и практической деятельности человека отражает процесс переосмысления стереотипов прошлого, выработку широкого экологического сознания. Таким образом, экологические понятия, концепции переносятся и в сферу социального познания, познания взаимоотношений </w:t>
      </w:r>
      <w:r w:rsidR="0080681A" w:rsidRPr="00CC6ACF">
        <w:rPr>
          <w:rFonts w:ascii="Times New Roman" w:eastAsia="Times New Roman" w:hAnsi="Times New Roman" w:cs="Times New Roman"/>
          <w:sz w:val="28"/>
          <w:szCs w:val="28"/>
        </w:rPr>
        <w:t>общества и природы, человека и среды его обитания</w:t>
      </w:r>
      <w:r w:rsidR="00B82C32" w:rsidRPr="001D45ED">
        <w:rPr>
          <w:color w:val="333333"/>
          <w:sz w:val="28"/>
          <w:szCs w:val="28"/>
        </w:rPr>
        <w:t>.</w:t>
      </w:r>
      <w:r w:rsidR="00B82C32" w:rsidRPr="00B82C32">
        <w:rPr>
          <w:color w:val="333333"/>
          <w:sz w:val="28"/>
          <w:szCs w:val="28"/>
        </w:rPr>
        <w:t>[2]</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lastRenderedPageBreak/>
        <w:t xml:space="preserve">Междисциплинарный подход в экологическом образовании обучающихся  представляет собой вариант педагогической модификации и практической реализации идей системного подхода. В научном понимании </w:t>
      </w:r>
      <w:proofErr w:type="spellStart"/>
      <w:r w:rsidRPr="000C4D66">
        <w:rPr>
          <w:sz w:val="28"/>
          <w:szCs w:val="28"/>
        </w:rPr>
        <w:t>междисциплинарность</w:t>
      </w:r>
      <w:proofErr w:type="spellEnd"/>
      <w:r w:rsidRPr="000C4D66">
        <w:rPr>
          <w:sz w:val="28"/>
          <w:szCs w:val="28"/>
        </w:rPr>
        <w:t xml:space="preserve"> - это взаимодействие наук, которое предполагает использование для решения какой - либо приоритетной задачи всего интеллектуального потенциала научного знания. </w:t>
      </w:r>
      <w:proofErr w:type="spellStart"/>
      <w:r w:rsidRPr="000C4D66">
        <w:rPr>
          <w:sz w:val="28"/>
          <w:szCs w:val="28"/>
        </w:rPr>
        <w:t>Междисциплинарность</w:t>
      </w:r>
      <w:proofErr w:type="spellEnd"/>
      <w:r w:rsidRPr="000C4D66">
        <w:rPr>
          <w:sz w:val="28"/>
          <w:szCs w:val="28"/>
        </w:rPr>
        <w:t xml:space="preserve"> может быть также определена и как применение в рамках одного какого - либо конкретного исследования нескольких научных методов.</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Целесообразность и необходимость применения в экологическом образовании междисциплинарного подхода обуславливается не только объективным единством мира природы и человека, но и тем отмечаемым педагогами обстоятельством, что каждый учебный предмет может обеспечивать раскрытие не всех, а лишь одной - двух ведущих эколого-мировоззренческих идей, установления содержательных, логических, функциональных и других связей между этими идеями.</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 xml:space="preserve">Междисциплинарный подход в экологическом образовании </w:t>
      </w:r>
      <w:r w:rsidR="0079039C">
        <w:rPr>
          <w:sz w:val="28"/>
          <w:szCs w:val="28"/>
        </w:rPr>
        <w:t xml:space="preserve">студентов </w:t>
      </w:r>
      <w:r w:rsidRPr="000C4D66">
        <w:rPr>
          <w:sz w:val="28"/>
          <w:szCs w:val="28"/>
        </w:rPr>
        <w:t>предполагает:</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 систематизацию учебного содержания на основе ведущих экологических идей;</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 конкретизацию основных экологических идей и научных экологических понятий системой фактов глобального, регионального и локального уровней;</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 системный анализ международных и национальных документов об охране окружающей среды;</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 использование в учебно-воспитательном процессе методов и методических приемов, обеспечивающих единство и взаимосвязь научного, нравственно - эстетического и практического отношения к природе;</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 xml:space="preserve">- широкое применение в </w:t>
      </w:r>
      <w:proofErr w:type="spellStart"/>
      <w:r w:rsidRPr="000C4D66">
        <w:rPr>
          <w:sz w:val="28"/>
          <w:szCs w:val="28"/>
        </w:rPr>
        <w:t>учебно</w:t>
      </w:r>
      <w:proofErr w:type="spellEnd"/>
      <w:r w:rsidRPr="000C4D66">
        <w:rPr>
          <w:sz w:val="28"/>
          <w:szCs w:val="28"/>
        </w:rPr>
        <w:t xml:space="preserve"> - воспитательном процессе межпредметных форм экологического образования (межпредметные уроки, полевые практикумы, </w:t>
      </w:r>
      <w:proofErr w:type="spellStart"/>
      <w:r w:rsidRPr="000C4D66">
        <w:rPr>
          <w:sz w:val="28"/>
          <w:szCs w:val="28"/>
        </w:rPr>
        <w:t>ролево</w:t>
      </w:r>
      <w:proofErr w:type="spellEnd"/>
      <w:r w:rsidRPr="000C4D66">
        <w:rPr>
          <w:sz w:val="28"/>
          <w:szCs w:val="28"/>
        </w:rPr>
        <w:t xml:space="preserve"> - сюже</w:t>
      </w:r>
      <w:r w:rsidR="00B82C32">
        <w:rPr>
          <w:sz w:val="28"/>
          <w:szCs w:val="28"/>
        </w:rPr>
        <w:t>тные игры, походы - экспедиции</w:t>
      </w:r>
      <w:proofErr w:type="gramStart"/>
      <w:r w:rsidR="00B82C32">
        <w:rPr>
          <w:sz w:val="28"/>
          <w:szCs w:val="28"/>
        </w:rPr>
        <w:t>)</w:t>
      </w:r>
      <w:r w:rsidR="00B82C32" w:rsidRPr="00B82C32">
        <w:rPr>
          <w:color w:val="333333"/>
          <w:sz w:val="28"/>
          <w:szCs w:val="28"/>
        </w:rPr>
        <w:t xml:space="preserve"> </w:t>
      </w:r>
      <w:r w:rsidR="00B82C32" w:rsidRPr="001D45ED">
        <w:rPr>
          <w:color w:val="333333"/>
          <w:sz w:val="28"/>
          <w:szCs w:val="28"/>
        </w:rPr>
        <w:t>.</w:t>
      </w:r>
      <w:proofErr w:type="gramEnd"/>
      <w:r w:rsidR="00B82C32" w:rsidRPr="00B82C32">
        <w:rPr>
          <w:color w:val="333333"/>
          <w:sz w:val="28"/>
          <w:szCs w:val="28"/>
        </w:rPr>
        <w:t>[3]</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lastRenderedPageBreak/>
        <w:t>Важнейшим условием эффективной реализации межпредметного подхода является нахождение и целенаправленная реализация межпредметных связей того или иного школьного предмета с другими учебными дисциплинами и поэтапное использование этих связей в научных формах.</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Межпредметные связи экологического характера в процессе обучения могут обуславливаться с помощью следующих методических приемов:</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а) изучение биологических, физиологических и других явлений для раскрытия важнейших эколого-географических;</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б) постановка вопросов комплексного характера для систематизации знаний из других учебных предметов;</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в) выполнение специальных заданий и упражнений, решение задач на межпредметной основе;</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г) работа с таблицами и иллюстрациями;</w:t>
      </w:r>
    </w:p>
    <w:p w:rsidR="00CC6ACF" w:rsidRPr="000C4D66" w:rsidRDefault="00CC6ACF" w:rsidP="00CC6ACF">
      <w:pPr>
        <w:pStyle w:val="a3"/>
        <w:spacing w:before="0" w:beforeAutospacing="0" w:after="0" w:afterAutospacing="0" w:line="360" w:lineRule="auto"/>
        <w:ind w:firstLine="709"/>
        <w:jc w:val="both"/>
        <w:rPr>
          <w:sz w:val="28"/>
          <w:szCs w:val="28"/>
        </w:rPr>
      </w:pPr>
      <w:r w:rsidRPr="000C4D66">
        <w:rPr>
          <w:sz w:val="28"/>
          <w:szCs w:val="28"/>
        </w:rPr>
        <w:t>д) составление комплексных характеристик различных объектов природы;</w:t>
      </w:r>
    </w:p>
    <w:p w:rsidR="00CC6ACF" w:rsidRPr="00B82C32" w:rsidRDefault="00CC6ACF" w:rsidP="00CC6ACF">
      <w:pPr>
        <w:pStyle w:val="a3"/>
        <w:spacing w:before="0" w:beforeAutospacing="0" w:after="0" w:afterAutospacing="0" w:line="360" w:lineRule="auto"/>
        <w:ind w:firstLine="709"/>
        <w:jc w:val="both"/>
        <w:rPr>
          <w:sz w:val="28"/>
          <w:szCs w:val="28"/>
        </w:rPr>
      </w:pPr>
      <w:r w:rsidRPr="000C4D66">
        <w:rPr>
          <w:sz w:val="28"/>
          <w:szCs w:val="28"/>
        </w:rPr>
        <w:t>е) побуждение школьников к участию в опросе своих товарищей, к диалогу, направленному на воспроизведение знаний из к</w:t>
      </w:r>
      <w:r w:rsidR="00B82C32">
        <w:rPr>
          <w:sz w:val="28"/>
          <w:szCs w:val="28"/>
        </w:rPr>
        <w:t xml:space="preserve">урсов других школьных </w:t>
      </w:r>
      <w:proofErr w:type="gramStart"/>
      <w:r w:rsidR="00B82C32">
        <w:rPr>
          <w:sz w:val="28"/>
          <w:szCs w:val="28"/>
        </w:rPr>
        <w:t>предметов</w:t>
      </w:r>
      <w:r w:rsidR="00B82C32" w:rsidRPr="00B82C32">
        <w:rPr>
          <w:color w:val="333333"/>
          <w:sz w:val="28"/>
          <w:szCs w:val="28"/>
        </w:rPr>
        <w:t xml:space="preserve"> .</w:t>
      </w:r>
      <w:proofErr w:type="gramEnd"/>
    </w:p>
    <w:p w:rsidR="00CC6ACF" w:rsidRPr="00CC6ACF" w:rsidRDefault="00CC6ACF" w:rsidP="00CC6ACF">
      <w:pPr>
        <w:pStyle w:val="a3"/>
        <w:spacing w:before="0" w:beforeAutospacing="0" w:after="0" w:afterAutospacing="0" w:line="360" w:lineRule="auto"/>
        <w:ind w:firstLine="709"/>
        <w:jc w:val="both"/>
        <w:rPr>
          <w:sz w:val="28"/>
          <w:szCs w:val="28"/>
        </w:rPr>
      </w:pPr>
      <w:r w:rsidRPr="000C4D66">
        <w:rPr>
          <w:sz w:val="28"/>
          <w:szCs w:val="28"/>
        </w:rPr>
        <w:t xml:space="preserve">Межпредметные связи, равно как и межпредметный подход в целом, могут применяться не только в обучении, но и во внеклассной работе по всем предметам </w:t>
      </w:r>
      <w:proofErr w:type="spellStart"/>
      <w:r w:rsidRPr="000C4D66">
        <w:rPr>
          <w:sz w:val="28"/>
          <w:szCs w:val="28"/>
        </w:rPr>
        <w:t>ествественнонаучного</w:t>
      </w:r>
      <w:proofErr w:type="spellEnd"/>
      <w:r w:rsidRPr="000C4D66">
        <w:rPr>
          <w:sz w:val="28"/>
          <w:szCs w:val="28"/>
        </w:rPr>
        <w:t xml:space="preserve">, гуманитарного и художественно - эстетического циклов. Все это позволяет, во - первых, всесторонне, то есть с позиции различных предметов раскрывать содержание важнейших </w:t>
      </w:r>
      <w:proofErr w:type="spellStart"/>
      <w:r w:rsidRPr="000C4D66">
        <w:rPr>
          <w:sz w:val="28"/>
          <w:szCs w:val="28"/>
        </w:rPr>
        <w:t>межпредметно</w:t>
      </w:r>
      <w:proofErr w:type="spellEnd"/>
      <w:r w:rsidRPr="000C4D66">
        <w:rPr>
          <w:sz w:val="28"/>
          <w:szCs w:val="28"/>
        </w:rPr>
        <w:t xml:space="preserve"> - экологических идей и сущность современных экологических проблем; во - вторых, обеспечить преемственность и взаимосвязь обучения, внеклассной воспитательной работы и общественно - полезной деятельности </w:t>
      </w:r>
      <w:r>
        <w:rPr>
          <w:sz w:val="28"/>
          <w:szCs w:val="28"/>
        </w:rPr>
        <w:t>обучающихся</w:t>
      </w:r>
      <w:r w:rsidRPr="000C4D66">
        <w:rPr>
          <w:sz w:val="28"/>
          <w:szCs w:val="28"/>
        </w:rPr>
        <w:t xml:space="preserve"> по исследованию и охране окружающей среды родного края, что является принципиально важным условием эффективного эколог</w:t>
      </w:r>
      <w:r>
        <w:rPr>
          <w:sz w:val="28"/>
          <w:szCs w:val="28"/>
        </w:rPr>
        <w:t>ического образования обучающихся.</w:t>
      </w:r>
    </w:p>
    <w:p w:rsidR="009862C5" w:rsidRPr="001D45ED" w:rsidRDefault="0080681A" w:rsidP="00CC6ACF">
      <w:pPr>
        <w:pStyle w:val="a3"/>
        <w:shd w:val="clear" w:color="auto" w:fill="FFFFFF"/>
        <w:spacing w:before="0" w:beforeAutospacing="0" w:after="0" w:afterAutospacing="0" w:line="360" w:lineRule="auto"/>
        <w:ind w:firstLine="709"/>
        <w:jc w:val="both"/>
        <w:rPr>
          <w:color w:val="000000"/>
          <w:sz w:val="28"/>
          <w:szCs w:val="28"/>
        </w:rPr>
      </w:pPr>
      <w:r w:rsidRPr="00CC6ACF">
        <w:rPr>
          <w:sz w:val="28"/>
          <w:szCs w:val="28"/>
        </w:rPr>
        <w:lastRenderedPageBreak/>
        <w:t>В статье</w:t>
      </w:r>
      <w:r w:rsidRPr="001D45ED">
        <w:rPr>
          <w:color w:val="000000"/>
          <w:sz w:val="28"/>
          <w:szCs w:val="28"/>
        </w:rPr>
        <w:t xml:space="preserve"> рассматривается вопрос о </w:t>
      </w:r>
      <w:r w:rsidRPr="001D45ED">
        <w:rPr>
          <w:rStyle w:val="hl"/>
          <w:color w:val="000000"/>
          <w:sz w:val="28"/>
          <w:szCs w:val="28"/>
          <w:bdr w:val="none" w:sz="0" w:space="0" w:color="auto" w:frame="1"/>
          <w:shd w:val="clear" w:color="auto" w:fill="EEEEEE"/>
        </w:rPr>
        <w:t>междисциплинарном подходе</w:t>
      </w:r>
      <w:r w:rsidRPr="001D45ED">
        <w:rPr>
          <w:color w:val="000000"/>
          <w:sz w:val="28"/>
          <w:szCs w:val="28"/>
        </w:rPr>
        <w:t> к формированию экологических знаний на основе научных понятий. В процессе обучения формируются и развиваются научные понятия. Каждый человек должен научится сознательно учитывать принципы экологической саморегуляции, которые осуществляются в природе. Таким образом, в экологическом образовании система знаний включает естественно-научные и технические понятия, тем самым обеспечивается </w:t>
      </w:r>
      <w:r w:rsidRPr="001D45ED">
        <w:rPr>
          <w:rStyle w:val="hl"/>
          <w:color w:val="000000"/>
          <w:sz w:val="28"/>
          <w:szCs w:val="28"/>
          <w:bdr w:val="none" w:sz="0" w:space="0" w:color="auto" w:frame="1"/>
          <w:shd w:val="clear" w:color="auto" w:fill="EEEEEE"/>
        </w:rPr>
        <w:t>междисциплинарный подход</w:t>
      </w:r>
      <w:r w:rsidRPr="001D45ED">
        <w:rPr>
          <w:color w:val="000000"/>
          <w:sz w:val="28"/>
          <w:szCs w:val="28"/>
        </w:rPr>
        <w:t xml:space="preserve"> к изучению экологической проблемы. В основе выделенных знаний лежат соответствующие понятия, отражающие структуры каждого модуля, а также их систематическое, последовательное формирование и использование в курсе химии, экологии. </w:t>
      </w:r>
    </w:p>
    <w:p w:rsidR="0080681A" w:rsidRPr="00A82223" w:rsidRDefault="0080681A" w:rsidP="00CC6ACF">
      <w:pPr>
        <w:spacing w:after="0" w:line="360" w:lineRule="auto"/>
        <w:ind w:firstLine="709"/>
        <w:jc w:val="both"/>
        <w:rPr>
          <w:rFonts w:ascii="Times New Roman" w:hAnsi="Times New Roman" w:cs="Times New Roman"/>
          <w:sz w:val="28"/>
          <w:szCs w:val="28"/>
        </w:rPr>
      </w:pPr>
      <w:r w:rsidRPr="001D45ED">
        <w:rPr>
          <w:rFonts w:ascii="Times New Roman" w:hAnsi="Times New Roman" w:cs="Times New Roman"/>
          <w:color w:val="000000"/>
          <w:sz w:val="28"/>
          <w:szCs w:val="28"/>
        </w:rPr>
        <w:t>В курсе химии выделены основные понятия: «</w:t>
      </w:r>
      <w:r w:rsidRPr="001D45ED">
        <w:rPr>
          <w:rStyle w:val="hl"/>
          <w:rFonts w:ascii="Times New Roman" w:hAnsi="Times New Roman" w:cs="Times New Roman"/>
          <w:color w:val="000000"/>
          <w:sz w:val="28"/>
          <w:szCs w:val="28"/>
          <w:bdr w:val="none" w:sz="0" w:space="0" w:color="auto" w:frame="1"/>
          <w:shd w:val="clear" w:color="auto" w:fill="EEEEEE"/>
        </w:rPr>
        <w:t>Химический</w:t>
      </w:r>
      <w:r w:rsidRPr="001D45ED">
        <w:rPr>
          <w:rFonts w:ascii="Times New Roman" w:hAnsi="Times New Roman" w:cs="Times New Roman"/>
          <w:color w:val="000000"/>
          <w:sz w:val="28"/>
          <w:szCs w:val="28"/>
        </w:rPr>
        <w:t> элемент», «Свойства вещества», «</w:t>
      </w:r>
      <w:r w:rsidRPr="001D45ED">
        <w:rPr>
          <w:rStyle w:val="hl"/>
          <w:rFonts w:ascii="Times New Roman" w:hAnsi="Times New Roman" w:cs="Times New Roman"/>
          <w:color w:val="000000"/>
          <w:sz w:val="28"/>
          <w:szCs w:val="28"/>
          <w:bdr w:val="none" w:sz="0" w:space="0" w:color="auto" w:frame="1"/>
          <w:shd w:val="clear" w:color="auto" w:fill="EEEEEE"/>
        </w:rPr>
        <w:t>Химические</w:t>
      </w:r>
      <w:r w:rsidRPr="001D45ED">
        <w:rPr>
          <w:rFonts w:ascii="Times New Roman" w:hAnsi="Times New Roman" w:cs="Times New Roman"/>
          <w:color w:val="000000"/>
          <w:sz w:val="28"/>
          <w:szCs w:val="28"/>
        </w:rPr>
        <w:t> процессы», «</w:t>
      </w:r>
      <w:r w:rsidRPr="001D45ED">
        <w:rPr>
          <w:rStyle w:val="hl"/>
          <w:rFonts w:ascii="Times New Roman" w:hAnsi="Times New Roman" w:cs="Times New Roman"/>
          <w:color w:val="000000"/>
          <w:sz w:val="28"/>
          <w:szCs w:val="28"/>
          <w:bdr w:val="none" w:sz="0" w:space="0" w:color="auto" w:frame="1"/>
          <w:shd w:val="clear" w:color="auto" w:fill="EEEEEE"/>
        </w:rPr>
        <w:t>Химические</w:t>
      </w:r>
      <w:r w:rsidRPr="001D45ED">
        <w:rPr>
          <w:rFonts w:ascii="Times New Roman" w:hAnsi="Times New Roman" w:cs="Times New Roman"/>
          <w:color w:val="000000"/>
          <w:sz w:val="28"/>
          <w:szCs w:val="28"/>
        </w:rPr>
        <w:t> производства» эти понятия являются определяющими при формировании знаний. В модуле экологических знаний выделены такие понятия: «Живой организм», «Экологическая система», «Биосфера», «Биогеохимический круговорот», «Окружающая среда». В модули технических знаний выделены следующие понятия: «Рациональное природопользование», «Комплексное использования сырья и отходов производств», «Объединение различных производств», «Экологически безопасные технологии», «Производства экологически чистых продуктов и материалов». В статье приведены основные результаты, проведенного нами педагогического исследования, цель которого состояла в проверке эффективности применения </w:t>
      </w:r>
      <w:r w:rsidRPr="001D45ED">
        <w:rPr>
          <w:rStyle w:val="hl"/>
          <w:rFonts w:ascii="Times New Roman" w:hAnsi="Times New Roman" w:cs="Times New Roman"/>
          <w:color w:val="000000"/>
          <w:sz w:val="28"/>
          <w:szCs w:val="28"/>
          <w:bdr w:val="none" w:sz="0" w:space="0" w:color="auto" w:frame="1"/>
          <w:shd w:val="clear" w:color="auto" w:fill="EEEEEE"/>
        </w:rPr>
        <w:t>междисциплинарного подхода</w:t>
      </w:r>
      <w:r w:rsidRPr="001D45ED">
        <w:rPr>
          <w:rFonts w:ascii="Times New Roman" w:hAnsi="Times New Roman" w:cs="Times New Roman"/>
          <w:color w:val="000000"/>
          <w:sz w:val="28"/>
          <w:szCs w:val="28"/>
        </w:rPr>
        <w:t> в обучении студентов.</w:t>
      </w:r>
      <w:r w:rsidR="00B82C32" w:rsidRPr="00B82C32">
        <w:rPr>
          <w:color w:val="333333"/>
          <w:sz w:val="28"/>
          <w:szCs w:val="28"/>
        </w:rPr>
        <w:t xml:space="preserve"> [</w:t>
      </w:r>
      <w:r w:rsidR="00B82C32" w:rsidRPr="00D616F1">
        <w:rPr>
          <w:color w:val="333333"/>
          <w:sz w:val="28"/>
          <w:szCs w:val="28"/>
        </w:rPr>
        <w:t>4</w:t>
      </w:r>
      <w:r w:rsidR="00B82C32" w:rsidRPr="00B82C32">
        <w:rPr>
          <w:color w:val="333333"/>
          <w:sz w:val="28"/>
          <w:szCs w:val="28"/>
        </w:rPr>
        <w:t>]</w:t>
      </w: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Исследование экологических проблем в науке и практике строится на междисциплинарной основе. Междисциплинарный подход необходи</w:t>
      </w:r>
      <w:r>
        <w:rPr>
          <w:color w:val="333333"/>
          <w:sz w:val="28"/>
          <w:szCs w:val="28"/>
        </w:rPr>
        <w:t>м не только в школе, но и в техникуме</w:t>
      </w:r>
      <w:r w:rsidRPr="001D45ED">
        <w:rPr>
          <w:color w:val="333333"/>
          <w:sz w:val="28"/>
          <w:szCs w:val="28"/>
        </w:rPr>
        <w:t>, что можно реализовать двумя путями.</w:t>
      </w: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Первый предполагает интеграцию - объединение, сближение учебных дисциплин, каждая из которых раскрывает соответствующий аспект экологической проблемы.</w:t>
      </w:r>
    </w:p>
    <w:p w:rsidR="009862C5"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lastRenderedPageBreak/>
        <w:t>Второй - создание специальных интегрированных учебных предметов.</w:t>
      </w:r>
    </w:p>
    <w:p w:rsidR="0080681A" w:rsidRPr="001D45ED" w:rsidRDefault="009862C5" w:rsidP="00CC6ACF">
      <w:pPr>
        <w:pStyle w:val="a3"/>
        <w:shd w:val="clear" w:color="auto" w:fill="FFFFFF"/>
        <w:spacing w:before="0" w:beforeAutospacing="0" w:after="0" w:afterAutospacing="0" w:line="360" w:lineRule="auto"/>
        <w:ind w:firstLine="709"/>
        <w:jc w:val="both"/>
        <w:rPr>
          <w:color w:val="333333"/>
          <w:sz w:val="28"/>
          <w:szCs w:val="28"/>
        </w:rPr>
      </w:pPr>
      <w:r w:rsidRPr="001D45ED">
        <w:rPr>
          <w:color w:val="333333"/>
          <w:sz w:val="28"/>
          <w:szCs w:val="28"/>
        </w:rPr>
        <w:t>Реализация обоих путей встречает большие трудности. В первом случае сложности состоят в том, что экологические проблемы не являются центральным компонентом содержания традиционных учебных предметов, да и методика их изучения слабо разработана. Второй путь предполагает увеличение и без того большого числа учебных предметов, специальную подготовку педагогических кадров и учебно-методических пособий</w:t>
      </w:r>
      <w:r w:rsidR="0080681A" w:rsidRPr="001D45ED">
        <w:rPr>
          <w:color w:val="333333"/>
          <w:sz w:val="28"/>
          <w:szCs w:val="28"/>
        </w:rPr>
        <w:t>.</w:t>
      </w:r>
    </w:p>
    <w:p w:rsidR="0080681A" w:rsidRPr="000C4D66" w:rsidRDefault="0080681A" w:rsidP="00CC6ACF">
      <w:pPr>
        <w:spacing w:after="0" w:line="360" w:lineRule="auto"/>
        <w:ind w:firstLine="709"/>
        <w:jc w:val="both"/>
        <w:rPr>
          <w:rFonts w:ascii="Times New Roman" w:eastAsia="Times New Roman" w:hAnsi="Times New Roman" w:cs="Times New Roman"/>
          <w:sz w:val="28"/>
          <w:szCs w:val="28"/>
        </w:rPr>
      </w:pPr>
      <w:r w:rsidRPr="000C4D66">
        <w:rPr>
          <w:rFonts w:ascii="Times New Roman" w:eastAsia="Times New Roman" w:hAnsi="Times New Roman" w:cs="Times New Roman"/>
          <w:sz w:val="28"/>
          <w:szCs w:val="28"/>
        </w:rPr>
        <w:t>Еще В.И. Вернадский писал, что " в наше время рамки отдельной науки, на которые распадается научное знание, не могут точно определять область научной мысли исследователя, точно характеризовать его научную работу. Проблем, которые его занимают, всё чаще не укладываются в рамки отдельной, определённой сложившейся науки. Мы специализируемся не</w:t>
      </w:r>
      <w:r w:rsidR="000C4D66" w:rsidRPr="000C4D66">
        <w:rPr>
          <w:rFonts w:ascii="Times New Roman" w:eastAsia="Times New Roman" w:hAnsi="Times New Roman" w:cs="Times New Roman"/>
          <w:sz w:val="28"/>
          <w:szCs w:val="28"/>
        </w:rPr>
        <w:t xml:space="preserve"> по наукам, а по проблемам </w:t>
      </w:r>
      <w:proofErr w:type="gramStart"/>
      <w:r w:rsidR="000C4D66" w:rsidRPr="000C4D66">
        <w:rPr>
          <w:rFonts w:ascii="Times New Roman" w:eastAsia="Times New Roman" w:hAnsi="Times New Roman" w:cs="Times New Roman"/>
          <w:sz w:val="28"/>
          <w:szCs w:val="28"/>
        </w:rPr>
        <w:t xml:space="preserve">" </w:t>
      </w:r>
      <w:r w:rsidRPr="000C4D66">
        <w:rPr>
          <w:rFonts w:ascii="Times New Roman" w:eastAsia="Times New Roman" w:hAnsi="Times New Roman" w:cs="Times New Roman"/>
          <w:sz w:val="28"/>
          <w:szCs w:val="28"/>
        </w:rPr>
        <w:t>.</w:t>
      </w:r>
      <w:proofErr w:type="gramEnd"/>
      <w:r w:rsidRPr="000C4D66">
        <w:rPr>
          <w:rFonts w:ascii="Times New Roman" w:eastAsia="Times New Roman" w:hAnsi="Times New Roman" w:cs="Times New Roman"/>
          <w:sz w:val="28"/>
          <w:szCs w:val="28"/>
        </w:rPr>
        <w:t xml:space="preserve"> Касательно экологических проблем сегодня общепринято считать, что рассмотрение их невозможно в рамках одной какой-либо науки или одного научного направления.</w:t>
      </w:r>
    </w:p>
    <w:p w:rsidR="0080681A" w:rsidRPr="000C4D66" w:rsidRDefault="0080681A" w:rsidP="00CC6ACF">
      <w:pPr>
        <w:spacing w:after="0" w:line="360" w:lineRule="auto"/>
        <w:ind w:firstLine="709"/>
        <w:jc w:val="both"/>
        <w:rPr>
          <w:rFonts w:ascii="Times New Roman" w:eastAsia="Times New Roman" w:hAnsi="Times New Roman" w:cs="Times New Roman"/>
          <w:sz w:val="28"/>
          <w:szCs w:val="28"/>
        </w:rPr>
      </w:pPr>
      <w:r w:rsidRPr="000C4D66">
        <w:rPr>
          <w:rFonts w:ascii="Times New Roman" w:eastAsia="Times New Roman" w:hAnsi="Times New Roman" w:cs="Times New Roman"/>
          <w:sz w:val="28"/>
          <w:szCs w:val="28"/>
        </w:rPr>
        <w:t xml:space="preserve">Экологу приходится иметь дело с огромным количеством причинно-следственных отношений в живой природе. Для того чтобы постигнуть это '' переплетение связей '', необходим синтез всего биологического знания. В результате развития такого синтеза наблюдается некоторое оживление процессом дифференциации в современной экологии, вызванных потребностью многих экологических дисциплин вычленить свой экологический аспект. Подтверждением тому может служить появление таких дисциплин, как физиологическая экология, морфологическая экология, </w:t>
      </w:r>
      <w:proofErr w:type="spellStart"/>
      <w:r w:rsidRPr="000C4D66">
        <w:rPr>
          <w:rFonts w:ascii="Times New Roman" w:eastAsia="Times New Roman" w:hAnsi="Times New Roman" w:cs="Times New Roman"/>
          <w:sz w:val="28"/>
          <w:szCs w:val="28"/>
        </w:rPr>
        <w:t>демэко</w:t>
      </w:r>
      <w:r w:rsidR="00B82C32">
        <w:rPr>
          <w:rFonts w:ascii="Times New Roman" w:eastAsia="Times New Roman" w:hAnsi="Times New Roman" w:cs="Times New Roman"/>
          <w:sz w:val="28"/>
          <w:szCs w:val="28"/>
        </w:rPr>
        <w:t>логия</w:t>
      </w:r>
      <w:proofErr w:type="spellEnd"/>
      <w:r w:rsidR="00B82C32">
        <w:rPr>
          <w:rFonts w:ascii="Times New Roman" w:eastAsia="Times New Roman" w:hAnsi="Times New Roman" w:cs="Times New Roman"/>
          <w:sz w:val="28"/>
          <w:szCs w:val="28"/>
        </w:rPr>
        <w:t xml:space="preserve"> (динамика популяций) и др</w:t>
      </w:r>
      <w:r w:rsidR="00B82C32" w:rsidRPr="001D45ED">
        <w:rPr>
          <w:color w:val="333333"/>
          <w:sz w:val="28"/>
          <w:szCs w:val="28"/>
        </w:rPr>
        <w:t>.</w:t>
      </w:r>
      <w:r w:rsidR="00B82C32" w:rsidRPr="00B82C32">
        <w:rPr>
          <w:color w:val="333333"/>
          <w:sz w:val="28"/>
          <w:szCs w:val="28"/>
        </w:rPr>
        <w:t>[5]</w:t>
      </w:r>
    </w:p>
    <w:p w:rsidR="0080681A" w:rsidRPr="000C4D66" w:rsidRDefault="0080681A" w:rsidP="00CC6ACF">
      <w:pPr>
        <w:spacing w:after="0" w:line="360" w:lineRule="auto"/>
        <w:ind w:firstLine="709"/>
        <w:jc w:val="both"/>
        <w:rPr>
          <w:rFonts w:ascii="Times New Roman" w:eastAsia="Times New Roman" w:hAnsi="Times New Roman" w:cs="Times New Roman"/>
          <w:sz w:val="28"/>
          <w:szCs w:val="28"/>
        </w:rPr>
      </w:pPr>
      <w:r w:rsidRPr="000C4D66">
        <w:rPr>
          <w:rFonts w:ascii="Times New Roman" w:eastAsia="Times New Roman" w:hAnsi="Times New Roman" w:cs="Times New Roman"/>
          <w:sz w:val="28"/>
          <w:szCs w:val="28"/>
        </w:rPr>
        <w:t>Экологические концепции всегда занимали видное место в эволюционных теоретических построениях. Если рассматривать становление и развитие эволюционной теории, можно убедиться в органической неотъемлемости эволюционных представителей от фундаментального экологического отношения " организм-среда ''.</w:t>
      </w:r>
    </w:p>
    <w:p w:rsidR="0080681A" w:rsidRPr="000C4D66" w:rsidRDefault="0080681A" w:rsidP="00CC6ACF">
      <w:pPr>
        <w:spacing w:after="0" w:line="360" w:lineRule="auto"/>
        <w:ind w:firstLine="709"/>
        <w:jc w:val="both"/>
        <w:rPr>
          <w:rFonts w:ascii="Times New Roman" w:eastAsia="Times New Roman" w:hAnsi="Times New Roman" w:cs="Times New Roman"/>
          <w:sz w:val="28"/>
          <w:szCs w:val="28"/>
        </w:rPr>
      </w:pPr>
      <w:r w:rsidRPr="000C4D66">
        <w:rPr>
          <w:rFonts w:ascii="Times New Roman" w:eastAsia="Times New Roman" w:hAnsi="Times New Roman" w:cs="Times New Roman"/>
          <w:sz w:val="28"/>
          <w:szCs w:val="28"/>
        </w:rPr>
        <w:lastRenderedPageBreak/>
        <w:t>Таким образом, экология выступает одним из ведущих интегрирующих факторов современной биологии. Укрепляя междисциплинарные связи между многочисленными биологическими науками, она вносит существенный вклад в постижение общих законов органической природы.</w:t>
      </w:r>
    </w:p>
    <w:p w:rsidR="0080681A" w:rsidRDefault="0080681A" w:rsidP="00CC6ACF">
      <w:pPr>
        <w:spacing w:after="0" w:line="360" w:lineRule="auto"/>
        <w:ind w:firstLine="709"/>
        <w:jc w:val="both"/>
        <w:rPr>
          <w:rFonts w:ascii="Times New Roman" w:eastAsia="Times New Roman" w:hAnsi="Times New Roman" w:cs="Times New Roman"/>
          <w:sz w:val="28"/>
          <w:szCs w:val="28"/>
        </w:rPr>
      </w:pPr>
      <w:r w:rsidRPr="000C4D66">
        <w:rPr>
          <w:rFonts w:ascii="Times New Roman" w:eastAsia="Times New Roman" w:hAnsi="Times New Roman" w:cs="Times New Roman"/>
          <w:sz w:val="28"/>
          <w:szCs w:val="28"/>
        </w:rPr>
        <w:t xml:space="preserve">Вместе с тем экология с самого начала своего становления не могла ограничиваться только рассмотрением многочисленных и разнообразных взаимоотношений в органическом мире. Ведь среда обитания формируется не только из одних биотических факторов. Не менее важными для постижения экологических закономерностей являются также абиотические факторы (климат, почва, вода, воздух и др.). Следовательно, круг вопросов, обсуждаемых даже в прикладном экологическом исследовании, становится значительно шире традиционных рамок биологической науки. Это уже новый уровень развития интеграции знаний, а значит, и существенное расширение </w:t>
      </w:r>
      <w:proofErr w:type="spellStart"/>
      <w:r w:rsidRPr="000C4D66">
        <w:rPr>
          <w:rFonts w:ascii="Times New Roman" w:eastAsia="Times New Roman" w:hAnsi="Times New Roman" w:cs="Times New Roman"/>
          <w:sz w:val="28"/>
          <w:szCs w:val="28"/>
        </w:rPr>
        <w:t>междисциплинарности</w:t>
      </w:r>
      <w:proofErr w:type="spellEnd"/>
      <w:r w:rsidRPr="000C4D66">
        <w:rPr>
          <w:rFonts w:ascii="Times New Roman" w:eastAsia="Times New Roman" w:hAnsi="Times New Roman" w:cs="Times New Roman"/>
          <w:sz w:val="28"/>
          <w:szCs w:val="28"/>
        </w:rPr>
        <w:t>. Решающую роль в становлении этого уровня сыграли труды выдающихся естествоиспытателей, ведущих исследования на стыке традиционных научных дисциплин, труды, положившие начало даже новым научным направлениям с ярко выраженной "</w:t>
      </w:r>
      <w:proofErr w:type="spellStart"/>
      <w:r w:rsidRPr="000C4D66">
        <w:rPr>
          <w:rFonts w:ascii="Times New Roman" w:eastAsia="Times New Roman" w:hAnsi="Times New Roman" w:cs="Times New Roman"/>
          <w:sz w:val="28"/>
          <w:szCs w:val="28"/>
        </w:rPr>
        <w:t>пограничностью</w:t>
      </w:r>
      <w:proofErr w:type="spellEnd"/>
      <w:r w:rsidRPr="000C4D66">
        <w:rPr>
          <w:rFonts w:ascii="Times New Roman" w:eastAsia="Times New Roman" w:hAnsi="Times New Roman" w:cs="Times New Roman"/>
          <w:sz w:val="28"/>
          <w:szCs w:val="28"/>
        </w:rPr>
        <w:t>" их проблематики: почвоведение (В. В. Докучаев), биогеохимия (В. И. Вернадский), биоценология (В. Н. Сукачёв).</w:t>
      </w:r>
    </w:p>
    <w:p w:rsidR="001366A3" w:rsidRDefault="001366A3" w:rsidP="00CC6ACF">
      <w:pPr>
        <w:spacing w:after="0" w:line="360" w:lineRule="auto"/>
        <w:ind w:firstLine="709"/>
        <w:jc w:val="both"/>
        <w:rPr>
          <w:rFonts w:ascii="Times New Roman" w:eastAsia="Times New Roman" w:hAnsi="Times New Roman" w:cs="Times New Roman"/>
          <w:sz w:val="28"/>
          <w:szCs w:val="28"/>
        </w:rPr>
      </w:pPr>
    </w:p>
    <w:p w:rsidR="001366A3" w:rsidRDefault="001366A3" w:rsidP="00CC6ACF">
      <w:pPr>
        <w:spacing w:after="0" w:line="360" w:lineRule="auto"/>
        <w:ind w:firstLine="709"/>
        <w:jc w:val="both"/>
        <w:rPr>
          <w:rFonts w:ascii="Times New Roman" w:eastAsia="Times New Roman" w:hAnsi="Times New Roman" w:cs="Times New Roman"/>
          <w:sz w:val="28"/>
          <w:szCs w:val="28"/>
        </w:rPr>
      </w:pPr>
    </w:p>
    <w:p w:rsidR="001366A3" w:rsidRDefault="001366A3" w:rsidP="00CC6ACF">
      <w:pPr>
        <w:spacing w:after="0" w:line="360" w:lineRule="auto"/>
        <w:ind w:firstLine="709"/>
        <w:jc w:val="both"/>
        <w:rPr>
          <w:rFonts w:ascii="Times New Roman" w:eastAsia="Times New Roman" w:hAnsi="Times New Roman" w:cs="Times New Roman"/>
          <w:sz w:val="28"/>
          <w:szCs w:val="28"/>
        </w:rPr>
      </w:pPr>
    </w:p>
    <w:p w:rsidR="001366A3" w:rsidRDefault="001366A3" w:rsidP="00CC6ACF">
      <w:pPr>
        <w:spacing w:after="0" w:line="360" w:lineRule="auto"/>
        <w:ind w:firstLine="709"/>
        <w:jc w:val="both"/>
        <w:rPr>
          <w:rFonts w:ascii="Times New Roman" w:eastAsia="Times New Roman" w:hAnsi="Times New Roman" w:cs="Times New Roman"/>
          <w:sz w:val="28"/>
          <w:szCs w:val="28"/>
        </w:rPr>
      </w:pPr>
    </w:p>
    <w:p w:rsidR="001366A3" w:rsidRDefault="001366A3" w:rsidP="00CC6ACF">
      <w:pPr>
        <w:spacing w:after="0" w:line="360" w:lineRule="auto"/>
        <w:ind w:firstLine="709"/>
        <w:jc w:val="both"/>
        <w:rPr>
          <w:rFonts w:ascii="Times New Roman" w:eastAsia="Times New Roman" w:hAnsi="Times New Roman" w:cs="Times New Roman"/>
          <w:sz w:val="28"/>
          <w:szCs w:val="28"/>
        </w:rPr>
      </w:pPr>
    </w:p>
    <w:p w:rsidR="001366A3" w:rsidRDefault="001366A3" w:rsidP="00CC6ACF">
      <w:pPr>
        <w:spacing w:after="0" w:line="360" w:lineRule="auto"/>
        <w:ind w:firstLine="709"/>
        <w:jc w:val="both"/>
        <w:rPr>
          <w:rFonts w:ascii="Times New Roman" w:eastAsia="Times New Roman" w:hAnsi="Times New Roman" w:cs="Times New Roman"/>
          <w:sz w:val="28"/>
          <w:szCs w:val="28"/>
        </w:rPr>
      </w:pPr>
    </w:p>
    <w:p w:rsidR="001366A3" w:rsidRDefault="001366A3" w:rsidP="00CC6ACF">
      <w:pPr>
        <w:spacing w:after="0" w:line="360" w:lineRule="auto"/>
        <w:ind w:firstLine="709"/>
        <w:jc w:val="both"/>
        <w:rPr>
          <w:rFonts w:ascii="Times New Roman" w:eastAsia="Times New Roman" w:hAnsi="Times New Roman" w:cs="Times New Roman"/>
          <w:sz w:val="28"/>
          <w:szCs w:val="28"/>
        </w:rPr>
      </w:pPr>
    </w:p>
    <w:p w:rsidR="001B6EF2" w:rsidRDefault="001B6EF2" w:rsidP="00CC6ACF">
      <w:pPr>
        <w:spacing w:after="0" w:line="360" w:lineRule="auto"/>
        <w:ind w:firstLine="709"/>
        <w:jc w:val="both"/>
        <w:rPr>
          <w:rFonts w:ascii="Times New Roman" w:eastAsia="Times New Roman" w:hAnsi="Times New Roman" w:cs="Times New Roman"/>
          <w:sz w:val="28"/>
          <w:szCs w:val="28"/>
        </w:rPr>
      </w:pPr>
    </w:p>
    <w:p w:rsidR="001B6EF2" w:rsidRDefault="001B6EF2" w:rsidP="00CC6ACF">
      <w:pPr>
        <w:spacing w:after="0" w:line="360" w:lineRule="auto"/>
        <w:ind w:firstLine="709"/>
        <w:jc w:val="both"/>
        <w:rPr>
          <w:rFonts w:ascii="Times New Roman" w:eastAsia="Times New Roman" w:hAnsi="Times New Roman" w:cs="Times New Roman"/>
          <w:sz w:val="28"/>
          <w:szCs w:val="28"/>
        </w:rPr>
      </w:pPr>
      <w:bookmarkStart w:id="0" w:name="_GoBack"/>
      <w:bookmarkEnd w:id="0"/>
    </w:p>
    <w:p w:rsidR="001366A3" w:rsidRDefault="001366A3" w:rsidP="00CC6ACF">
      <w:pPr>
        <w:spacing w:after="0" w:line="360" w:lineRule="auto"/>
        <w:ind w:firstLine="709"/>
        <w:jc w:val="both"/>
        <w:rPr>
          <w:rFonts w:ascii="Times New Roman" w:eastAsia="Times New Roman" w:hAnsi="Times New Roman" w:cs="Times New Roman"/>
          <w:sz w:val="28"/>
          <w:szCs w:val="28"/>
        </w:rPr>
      </w:pPr>
    </w:p>
    <w:p w:rsidR="001366A3" w:rsidRDefault="001366A3" w:rsidP="00CC6ACF">
      <w:pPr>
        <w:spacing w:after="0" w:line="360" w:lineRule="auto"/>
        <w:ind w:firstLine="709"/>
        <w:jc w:val="both"/>
        <w:rPr>
          <w:rFonts w:ascii="Times New Roman" w:eastAsia="Times New Roman" w:hAnsi="Times New Roman" w:cs="Times New Roman"/>
          <w:sz w:val="28"/>
          <w:szCs w:val="28"/>
        </w:rPr>
      </w:pPr>
    </w:p>
    <w:p w:rsidR="001366A3" w:rsidRPr="001366A3" w:rsidRDefault="001366A3" w:rsidP="001366A3">
      <w:pPr>
        <w:spacing w:after="0" w:line="360" w:lineRule="auto"/>
        <w:ind w:firstLine="709"/>
        <w:jc w:val="center"/>
        <w:rPr>
          <w:rFonts w:ascii="Times New Roman" w:eastAsia="Times New Roman" w:hAnsi="Times New Roman" w:cs="Times New Roman"/>
          <w:b/>
          <w:sz w:val="28"/>
          <w:szCs w:val="28"/>
        </w:rPr>
      </w:pPr>
      <w:r w:rsidRPr="001366A3">
        <w:rPr>
          <w:rFonts w:ascii="Times New Roman" w:eastAsia="Times New Roman" w:hAnsi="Times New Roman" w:cs="Times New Roman"/>
          <w:b/>
          <w:sz w:val="28"/>
          <w:szCs w:val="28"/>
        </w:rPr>
        <w:lastRenderedPageBreak/>
        <w:t>Библиография</w:t>
      </w:r>
    </w:p>
    <w:p w:rsidR="00C841DA" w:rsidRPr="00C841DA" w:rsidRDefault="00C841DA" w:rsidP="001366A3">
      <w:pPr>
        <w:shd w:val="clear" w:color="auto" w:fill="FFFFFF"/>
        <w:spacing w:after="0" w:line="360" w:lineRule="auto"/>
        <w:jc w:val="both"/>
        <w:rPr>
          <w:rFonts w:ascii="Times New Roman" w:eastAsia="Times New Roman" w:hAnsi="Times New Roman" w:cs="Times New Roman"/>
          <w:color w:val="181818"/>
          <w:sz w:val="28"/>
          <w:szCs w:val="28"/>
        </w:rPr>
      </w:pPr>
      <w:r w:rsidRPr="001366A3">
        <w:rPr>
          <w:rFonts w:ascii="Times New Roman" w:eastAsia="Times New Roman" w:hAnsi="Times New Roman" w:cs="Times New Roman"/>
          <w:color w:val="181818"/>
          <w:sz w:val="28"/>
          <w:szCs w:val="28"/>
        </w:rPr>
        <w:t>1. Зверев, И.Д. Экология в школьном обучении: новый аспект образования / И.Д. Зверев. – М.: Знание, 1980. – 96 с.</w:t>
      </w:r>
      <w:r w:rsidRPr="00C841DA">
        <w:rPr>
          <w:rFonts w:ascii="Times New Roman" w:eastAsia="Times New Roman" w:hAnsi="Times New Roman" w:cs="Times New Roman"/>
          <w:color w:val="181818"/>
          <w:sz w:val="28"/>
          <w:szCs w:val="28"/>
        </w:rPr>
        <w:t> - (Новое в жизни, науке, технике).</w:t>
      </w:r>
    </w:p>
    <w:p w:rsidR="00C841DA" w:rsidRPr="00C841DA" w:rsidRDefault="00C841DA" w:rsidP="001366A3">
      <w:pPr>
        <w:shd w:val="clear" w:color="auto" w:fill="FFFFFF"/>
        <w:spacing w:after="0" w:line="360" w:lineRule="auto"/>
        <w:jc w:val="both"/>
        <w:rPr>
          <w:rFonts w:ascii="Times New Roman" w:eastAsia="Times New Roman" w:hAnsi="Times New Roman" w:cs="Times New Roman"/>
          <w:color w:val="181818"/>
          <w:sz w:val="28"/>
          <w:szCs w:val="28"/>
        </w:rPr>
      </w:pPr>
      <w:r w:rsidRPr="001366A3">
        <w:rPr>
          <w:rFonts w:ascii="Times New Roman" w:eastAsia="Times New Roman" w:hAnsi="Times New Roman" w:cs="Times New Roman"/>
          <w:color w:val="181818"/>
          <w:sz w:val="28"/>
          <w:szCs w:val="28"/>
        </w:rPr>
        <w:t xml:space="preserve">2. Педагогика: Учебное пособие для студентов педагогических учебных заведений / В.А. </w:t>
      </w:r>
      <w:proofErr w:type="spellStart"/>
      <w:r w:rsidRPr="001366A3">
        <w:rPr>
          <w:rFonts w:ascii="Times New Roman" w:eastAsia="Times New Roman" w:hAnsi="Times New Roman" w:cs="Times New Roman"/>
          <w:color w:val="181818"/>
          <w:sz w:val="28"/>
          <w:szCs w:val="28"/>
        </w:rPr>
        <w:t>Сластенин</w:t>
      </w:r>
      <w:proofErr w:type="spellEnd"/>
      <w:r w:rsidRPr="001366A3">
        <w:rPr>
          <w:rFonts w:ascii="Times New Roman" w:eastAsia="Times New Roman" w:hAnsi="Times New Roman" w:cs="Times New Roman"/>
          <w:color w:val="181818"/>
          <w:sz w:val="28"/>
          <w:szCs w:val="28"/>
        </w:rPr>
        <w:t xml:space="preserve">, И.Ф. Исаев, А.И. Мищенко, Е.Н. </w:t>
      </w:r>
      <w:proofErr w:type="spellStart"/>
      <w:r w:rsidRPr="001366A3">
        <w:rPr>
          <w:rFonts w:ascii="Times New Roman" w:eastAsia="Times New Roman" w:hAnsi="Times New Roman" w:cs="Times New Roman"/>
          <w:color w:val="181818"/>
          <w:sz w:val="28"/>
          <w:szCs w:val="28"/>
        </w:rPr>
        <w:t>Шиянов</w:t>
      </w:r>
      <w:proofErr w:type="spellEnd"/>
      <w:r w:rsidRPr="001366A3">
        <w:rPr>
          <w:rFonts w:ascii="Times New Roman" w:eastAsia="Times New Roman" w:hAnsi="Times New Roman" w:cs="Times New Roman"/>
          <w:color w:val="181818"/>
          <w:sz w:val="28"/>
          <w:szCs w:val="28"/>
        </w:rPr>
        <w:t>. – 3-е изд. – М.: Школа-Пресс, 2000. – 512 с. – ISBN 5-88527-171-2.</w:t>
      </w:r>
    </w:p>
    <w:p w:rsidR="001366A3" w:rsidRPr="001366A3" w:rsidRDefault="001366A3" w:rsidP="001366A3">
      <w:pPr>
        <w:tabs>
          <w:tab w:val="left" w:pos="97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Pr="001366A3">
        <w:rPr>
          <w:rFonts w:ascii="Times New Roman" w:hAnsi="Times New Roman" w:cs="Times New Roman"/>
          <w:sz w:val="28"/>
          <w:szCs w:val="28"/>
        </w:rPr>
        <w:t xml:space="preserve">. Деревянко В.А., Савельева С.С., Бабанский И.Т. Уроки экологического творчества // Начальная школа. - 2009. - № 12. - С.40-44. </w:t>
      </w:r>
    </w:p>
    <w:p w:rsidR="001366A3" w:rsidRPr="001366A3" w:rsidRDefault="001366A3" w:rsidP="001366A3">
      <w:pPr>
        <w:tabs>
          <w:tab w:val="left" w:pos="97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Pr="001366A3">
        <w:rPr>
          <w:rFonts w:ascii="Times New Roman" w:hAnsi="Times New Roman" w:cs="Times New Roman"/>
          <w:sz w:val="28"/>
          <w:szCs w:val="28"/>
        </w:rPr>
        <w:t xml:space="preserve">. Джуринский А.Н. Развитие образования в современном мире: учебное пособие для студентов вузов / А.Н. Джуринский. - М.: </w:t>
      </w:r>
      <w:proofErr w:type="spellStart"/>
      <w:r w:rsidRPr="001366A3">
        <w:rPr>
          <w:rFonts w:ascii="Times New Roman" w:hAnsi="Times New Roman" w:cs="Times New Roman"/>
          <w:sz w:val="28"/>
          <w:szCs w:val="28"/>
        </w:rPr>
        <w:t>Владос</w:t>
      </w:r>
      <w:proofErr w:type="spellEnd"/>
      <w:r w:rsidRPr="001366A3">
        <w:rPr>
          <w:rFonts w:ascii="Times New Roman" w:hAnsi="Times New Roman" w:cs="Times New Roman"/>
          <w:sz w:val="28"/>
          <w:szCs w:val="28"/>
        </w:rPr>
        <w:t xml:space="preserve">, 2012. - 240 с. </w:t>
      </w:r>
    </w:p>
    <w:p w:rsidR="00E80AB5" w:rsidRPr="001366A3" w:rsidRDefault="001366A3" w:rsidP="001366A3">
      <w:pPr>
        <w:tabs>
          <w:tab w:val="left" w:pos="970"/>
        </w:tabs>
        <w:spacing w:after="0" w:line="360" w:lineRule="auto"/>
        <w:jc w:val="both"/>
        <w:rPr>
          <w:rFonts w:ascii="Times New Roman" w:hAnsi="Times New Roman" w:cs="Times New Roman"/>
          <w:color w:val="FF0000"/>
          <w:sz w:val="28"/>
          <w:szCs w:val="28"/>
        </w:rPr>
      </w:pPr>
      <w:r>
        <w:rPr>
          <w:rFonts w:ascii="Times New Roman" w:hAnsi="Times New Roman" w:cs="Times New Roman"/>
          <w:sz w:val="28"/>
          <w:szCs w:val="28"/>
        </w:rPr>
        <w:t>5</w:t>
      </w:r>
      <w:r w:rsidRPr="001366A3">
        <w:rPr>
          <w:rFonts w:ascii="Times New Roman" w:hAnsi="Times New Roman" w:cs="Times New Roman"/>
          <w:sz w:val="28"/>
          <w:szCs w:val="28"/>
        </w:rPr>
        <w:t xml:space="preserve">. </w:t>
      </w:r>
      <w:proofErr w:type="spellStart"/>
      <w:r w:rsidRPr="001366A3">
        <w:rPr>
          <w:rFonts w:ascii="Times New Roman" w:hAnsi="Times New Roman" w:cs="Times New Roman"/>
          <w:sz w:val="28"/>
          <w:szCs w:val="28"/>
        </w:rPr>
        <w:t>Деребко</w:t>
      </w:r>
      <w:proofErr w:type="spellEnd"/>
      <w:r w:rsidRPr="001366A3">
        <w:rPr>
          <w:rFonts w:ascii="Times New Roman" w:hAnsi="Times New Roman" w:cs="Times New Roman"/>
          <w:sz w:val="28"/>
          <w:szCs w:val="28"/>
        </w:rPr>
        <w:t xml:space="preserve"> С.Д., </w:t>
      </w:r>
      <w:proofErr w:type="spellStart"/>
      <w:r w:rsidRPr="001366A3">
        <w:rPr>
          <w:rFonts w:ascii="Times New Roman" w:hAnsi="Times New Roman" w:cs="Times New Roman"/>
          <w:sz w:val="28"/>
          <w:szCs w:val="28"/>
        </w:rPr>
        <w:t>Ягвин</w:t>
      </w:r>
      <w:proofErr w:type="spellEnd"/>
      <w:r w:rsidRPr="001366A3">
        <w:rPr>
          <w:rFonts w:ascii="Times New Roman" w:hAnsi="Times New Roman" w:cs="Times New Roman"/>
          <w:sz w:val="28"/>
          <w:szCs w:val="28"/>
        </w:rPr>
        <w:t xml:space="preserve"> В.А. Экологическая педагогика и психология / С.Д. </w:t>
      </w:r>
      <w:proofErr w:type="spellStart"/>
      <w:r w:rsidRPr="001366A3">
        <w:rPr>
          <w:rFonts w:ascii="Times New Roman" w:hAnsi="Times New Roman" w:cs="Times New Roman"/>
          <w:sz w:val="28"/>
          <w:szCs w:val="28"/>
        </w:rPr>
        <w:t>Дерябко</w:t>
      </w:r>
      <w:proofErr w:type="spellEnd"/>
      <w:r w:rsidRPr="001366A3">
        <w:rPr>
          <w:rFonts w:ascii="Times New Roman" w:hAnsi="Times New Roman" w:cs="Times New Roman"/>
          <w:sz w:val="28"/>
          <w:szCs w:val="28"/>
        </w:rPr>
        <w:t xml:space="preserve">, В.А. </w:t>
      </w:r>
      <w:proofErr w:type="spellStart"/>
      <w:r w:rsidRPr="001366A3">
        <w:rPr>
          <w:rFonts w:ascii="Times New Roman" w:hAnsi="Times New Roman" w:cs="Times New Roman"/>
          <w:sz w:val="28"/>
          <w:szCs w:val="28"/>
        </w:rPr>
        <w:t>Ягвин</w:t>
      </w:r>
      <w:proofErr w:type="spellEnd"/>
      <w:r w:rsidRPr="001366A3">
        <w:rPr>
          <w:rFonts w:ascii="Times New Roman" w:hAnsi="Times New Roman" w:cs="Times New Roman"/>
          <w:sz w:val="28"/>
          <w:szCs w:val="28"/>
        </w:rPr>
        <w:t xml:space="preserve">. - Ростов-на-Дону: «Феникс», 2006. - 313 с. 13. </w:t>
      </w:r>
      <w:proofErr w:type="spellStart"/>
      <w:r w:rsidRPr="001366A3">
        <w:rPr>
          <w:rFonts w:ascii="Times New Roman" w:hAnsi="Times New Roman" w:cs="Times New Roman"/>
          <w:sz w:val="28"/>
          <w:szCs w:val="28"/>
        </w:rPr>
        <w:t>Дерябко</w:t>
      </w:r>
      <w:proofErr w:type="spellEnd"/>
      <w:r w:rsidRPr="001366A3">
        <w:rPr>
          <w:rFonts w:ascii="Times New Roman" w:hAnsi="Times New Roman" w:cs="Times New Roman"/>
          <w:sz w:val="28"/>
          <w:szCs w:val="28"/>
        </w:rPr>
        <w:t xml:space="preserve"> С.Д. Экологическая психология: диагностика экологического сознания. / С.Д. </w:t>
      </w:r>
      <w:proofErr w:type="spellStart"/>
      <w:r w:rsidRPr="001366A3">
        <w:rPr>
          <w:rFonts w:ascii="Times New Roman" w:hAnsi="Times New Roman" w:cs="Times New Roman"/>
          <w:sz w:val="28"/>
          <w:szCs w:val="28"/>
        </w:rPr>
        <w:t>Дерябко</w:t>
      </w:r>
      <w:proofErr w:type="spellEnd"/>
      <w:r w:rsidRPr="001366A3">
        <w:rPr>
          <w:rFonts w:ascii="Times New Roman" w:hAnsi="Times New Roman" w:cs="Times New Roman"/>
          <w:sz w:val="28"/>
          <w:szCs w:val="28"/>
        </w:rPr>
        <w:t>. - М.: Московский психолого-социальный институт, 2009. - 217 с.</w:t>
      </w:r>
    </w:p>
    <w:sectPr w:rsidR="00E80AB5" w:rsidRPr="001366A3" w:rsidSect="00904F4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C5CDA"/>
    <w:multiLevelType w:val="multilevel"/>
    <w:tmpl w:val="F1B8CD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80681A"/>
    <w:rsid w:val="000C4D66"/>
    <w:rsid w:val="000F2162"/>
    <w:rsid w:val="001366A3"/>
    <w:rsid w:val="001B6EF2"/>
    <w:rsid w:val="001D45ED"/>
    <w:rsid w:val="00296EF5"/>
    <w:rsid w:val="002A37B3"/>
    <w:rsid w:val="003123FE"/>
    <w:rsid w:val="003B4569"/>
    <w:rsid w:val="00477B6B"/>
    <w:rsid w:val="005458D9"/>
    <w:rsid w:val="00660914"/>
    <w:rsid w:val="00695B6F"/>
    <w:rsid w:val="007540DA"/>
    <w:rsid w:val="0079039C"/>
    <w:rsid w:val="007E3968"/>
    <w:rsid w:val="0080681A"/>
    <w:rsid w:val="00824D3C"/>
    <w:rsid w:val="00904F44"/>
    <w:rsid w:val="00921564"/>
    <w:rsid w:val="00931704"/>
    <w:rsid w:val="009862C5"/>
    <w:rsid w:val="00A82223"/>
    <w:rsid w:val="00B62E22"/>
    <w:rsid w:val="00B72AFB"/>
    <w:rsid w:val="00B82C32"/>
    <w:rsid w:val="00C841DA"/>
    <w:rsid w:val="00C87D9E"/>
    <w:rsid w:val="00CA4BBC"/>
    <w:rsid w:val="00CC6ACF"/>
    <w:rsid w:val="00D616F1"/>
    <w:rsid w:val="00E80AB5"/>
    <w:rsid w:val="00FA1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14370"/>
  <w15:docId w15:val="{1E488722-CC63-459A-88CA-170D4B84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7B6B"/>
  </w:style>
  <w:style w:type="paragraph" w:styleId="1">
    <w:name w:val="heading 1"/>
    <w:basedOn w:val="a"/>
    <w:link w:val="10"/>
    <w:uiPriority w:val="9"/>
    <w:qFormat/>
    <w:rsid w:val="0080681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80681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681A"/>
    <w:rPr>
      <w:rFonts w:ascii="Times New Roman" w:eastAsia="Times New Roman" w:hAnsi="Times New Roman" w:cs="Times New Roman"/>
      <w:b/>
      <w:bCs/>
      <w:kern w:val="36"/>
      <w:sz w:val="48"/>
      <w:szCs w:val="48"/>
    </w:rPr>
  </w:style>
  <w:style w:type="paragraph" w:styleId="a3">
    <w:name w:val="Normal (Web)"/>
    <w:basedOn w:val="a"/>
    <w:uiPriority w:val="99"/>
    <w:unhideWhenUsed/>
    <w:rsid w:val="008068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l">
    <w:name w:val="hl"/>
    <w:basedOn w:val="a0"/>
    <w:rsid w:val="0080681A"/>
  </w:style>
  <w:style w:type="character" w:styleId="a4">
    <w:name w:val="Hyperlink"/>
    <w:basedOn w:val="a0"/>
    <w:uiPriority w:val="99"/>
    <w:unhideWhenUsed/>
    <w:rsid w:val="0080681A"/>
    <w:rPr>
      <w:color w:val="0000FF"/>
      <w:u w:val="single"/>
    </w:rPr>
  </w:style>
  <w:style w:type="character" w:customStyle="1" w:styleId="s5e6d44b6">
    <w:name w:val="s5e6d44b6"/>
    <w:basedOn w:val="a0"/>
    <w:rsid w:val="0080681A"/>
  </w:style>
  <w:style w:type="character" w:customStyle="1" w:styleId="kd69c0a0a">
    <w:name w:val="kd69c0a0a"/>
    <w:basedOn w:val="a0"/>
    <w:rsid w:val="0080681A"/>
  </w:style>
  <w:style w:type="character" w:customStyle="1" w:styleId="wd77aa2da">
    <w:name w:val="wd77aa2da"/>
    <w:basedOn w:val="a0"/>
    <w:rsid w:val="0080681A"/>
  </w:style>
  <w:style w:type="paragraph" w:styleId="a5">
    <w:name w:val="Balloon Text"/>
    <w:basedOn w:val="a"/>
    <w:link w:val="a6"/>
    <w:uiPriority w:val="99"/>
    <w:semiHidden/>
    <w:unhideWhenUsed/>
    <w:rsid w:val="0080681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0681A"/>
    <w:rPr>
      <w:rFonts w:ascii="Tahoma" w:hAnsi="Tahoma" w:cs="Tahoma"/>
      <w:sz w:val="16"/>
      <w:szCs w:val="16"/>
    </w:rPr>
  </w:style>
  <w:style w:type="character" w:customStyle="1" w:styleId="20">
    <w:name w:val="Заголовок 2 Знак"/>
    <w:basedOn w:val="a0"/>
    <w:link w:val="2"/>
    <w:uiPriority w:val="9"/>
    <w:semiHidden/>
    <w:rsid w:val="0080681A"/>
    <w:rPr>
      <w:rFonts w:asciiTheme="majorHAnsi" w:eastAsiaTheme="majorEastAsia" w:hAnsiTheme="majorHAnsi" w:cstheme="majorBidi"/>
      <w:b/>
      <w:bCs/>
      <w:color w:val="4F81BD" w:themeColor="accent1"/>
      <w:sz w:val="26"/>
      <w:szCs w:val="26"/>
    </w:rPr>
  </w:style>
  <w:style w:type="character" w:customStyle="1" w:styleId="b62cd1a16">
    <w:name w:val="b62cd1a16"/>
    <w:basedOn w:val="a0"/>
    <w:rsid w:val="0080681A"/>
  </w:style>
  <w:style w:type="character" w:customStyle="1" w:styleId="r320d8759">
    <w:name w:val="r320d8759"/>
    <w:basedOn w:val="a0"/>
    <w:rsid w:val="0080681A"/>
  </w:style>
  <w:style w:type="character" w:customStyle="1" w:styleId="c5">
    <w:name w:val="c5"/>
    <w:basedOn w:val="a0"/>
    <w:rsid w:val="00C841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571920">
      <w:bodyDiv w:val="1"/>
      <w:marLeft w:val="0"/>
      <w:marRight w:val="0"/>
      <w:marTop w:val="0"/>
      <w:marBottom w:val="0"/>
      <w:divBdr>
        <w:top w:val="none" w:sz="0" w:space="0" w:color="auto"/>
        <w:left w:val="none" w:sz="0" w:space="0" w:color="auto"/>
        <w:bottom w:val="none" w:sz="0" w:space="0" w:color="auto"/>
        <w:right w:val="none" w:sz="0" w:space="0" w:color="auto"/>
      </w:divBdr>
    </w:div>
    <w:div w:id="726105095">
      <w:bodyDiv w:val="1"/>
      <w:marLeft w:val="0"/>
      <w:marRight w:val="0"/>
      <w:marTop w:val="0"/>
      <w:marBottom w:val="0"/>
      <w:divBdr>
        <w:top w:val="none" w:sz="0" w:space="0" w:color="auto"/>
        <w:left w:val="none" w:sz="0" w:space="0" w:color="auto"/>
        <w:bottom w:val="none" w:sz="0" w:space="0" w:color="auto"/>
        <w:right w:val="none" w:sz="0" w:space="0" w:color="auto"/>
      </w:divBdr>
      <w:divsChild>
        <w:div w:id="1624729745">
          <w:marLeft w:val="76"/>
          <w:marRight w:val="76"/>
          <w:marTop w:val="76"/>
          <w:marBottom w:val="76"/>
          <w:divBdr>
            <w:top w:val="none" w:sz="0" w:space="0" w:color="auto"/>
            <w:left w:val="none" w:sz="0" w:space="0" w:color="auto"/>
            <w:bottom w:val="none" w:sz="0" w:space="0" w:color="auto"/>
            <w:right w:val="none" w:sz="0" w:space="0" w:color="auto"/>
          </w:divBdr>
          <w:divsChild>
            <w:div w:id="473763937">
              <w:marLeft w:val="0"/>
              <w:marRight w:val="0"/>
              <w:marTop w:val="0"/>
              <w:marBottom w:val="0"/>
              <w:divBdr>
                <w:top w:val="none" w:sz="0" w:space="0" w:color="auto"/>
                <w:left w:val="none" w:sz="0" w:space="0" w:color="auto"/>
                <w:bottom w:val="none" w:sz="0" w:space="0" w:color="auto"/>
                <w:right w:val="none" w:sz="0" w:space="0" w:color="auto"/>
              </w:divBdr>
              <w:divsChild>
                <w:div w:id="81607158">
                  <w:marLeft w:val="0"/>
                  <w:marRight w:val="0"/>
                  <w:marTop w:val="0"/>
                  <w:marBottom w:val="0"/>
                  <w:divBdr>
                    <w:top w:val="none" w:sz="0" w:space="0" w:color="auto"/>
                    <w:left w:val="none" w:sz="0" w:space="0" w:color="auto"/>
                    <w:bottom w:val="none" w:sz="0" w:space="0" w:color="auto"/>
                    <w:right w:val="none" w:sz="0" w:space="0" w:color="auto"/>
                  </w:divBdr>
                  <w:divsChild>
                    <w:div w:id="482622872">
                      <w:marLeft w:val="0"/>
                      <w:marRight w:val="0"/>
                      <w:marTop w:val="0"/>
                      <w:marBottom w:val="0"/>
                      <w:divBdr>
                        <w:top w:val="none" w:sz="0" w:space="0" w:color="auto"/>
                        <w:left w:val="none" w:sz="0" w:space="0" w:color="auto"/>
                        <w:bottom w:val="none" w:sz="0" w:space="0" w:color="auto"/>
                        <w:right w:val="none" w:sz="0" w:space="0" w:color="auto"/>
                      </w:divBdr>
                      <w:divsChild>
                        <w:div w:id="147016583">
                          <w:marLeft w:val="0"/>
                          <w:marRight w:val="0"/>
                          <w:marTop w:val="0"/>
                          <w:marBottom w:val="0"/>
                          <w:divBdr>
                            <w:top w:val="none" w:sz="0" w:space="0" w:color="auto"/>
                            <w:left w:val="none" w:sz="0" w:space="0" w:color="auto"/>
                            <w:bottom w:val="none" w:sz="0" w:space="0" w:color="auto"/>
                            <w:right w:val="none" w:sz="0" w:space="0" w:color="auto"/>
                          </w:divBdr>
                          <w:divsChild>
                            <w:div w:id="1148284576">
                              <w:marLeft w:val="0"/>
                              <w:marRight w:val="0"/>
                              <w:marTop w:val="0"/>
                              <w:marBottom w:val="0"/>
                              <w:divBdr>
                                <w:top w:val="none" w:sz="0" w:space="0" w:color="auto"/>
                                <w:left w:val="none" w:sz="0" w:space="0" w:color="auto"/>
                                <w:bottom w:val="none" w:sz="0" w:space="0" w:color="auto"/>
                                <w:right w:val="none" w:sz="0" w:space="0" w:color="auto"/>
                              </w:divBdr>
                              <w:divsChild>
                                <w:div w:id="582884612">
                                  <w:marLeft w:val="0"/>
                                  <w:marRight w:val="0"/>
                                  <w:marTop w:val="0"/>
                                  <w:marBottom w:val="0"/>
                                  <w:divBdr>
                                    <w:top w:val="none" w:sz="0" w:space="0" w:color="auto"/>
                                    <w:left w:val="none" w:sz="0" w:space="0" w:color="auto"/>
                                    <w:bottom w:val="none" w:sz="0" w:space="0" w:color="auto"/>
                                    <w:right w:val="none" w:sz="0" w:space="0" w:color="auto"/>
                                  </w:divBdr>
                                  <w:divsChild>
                                    <w:div w:id="526990708">
                                      <w:marLeft w:val="0"/>
                                      <w:marRight w:val="0"/>
                                      <w:marTop w:val="0"/>
                                      <w:marBottom w:val="0"/>
                                      <w:divBdr>
                                        <w:top w:val="none" w:sz="0" w:space="0" w:color="auto"/>
                                        <w:left w:val="none" w:sz="0" w:space="0" w:color="auto"/>
                                        <w:bottom w:val="none" w:sz="0" w:space="0" w:color="auto"/>
                                        <w:right w:val="none" w:sz="0" w:space="0" w:color="auto"/>
                                      </w:divBdr>
                                      <w:divsChild>
                                        <w:div w:id="1752969050">
                                          <w:marLeft w:val="0"/>
                                          <w:marRight w:val="0"/>
                                          <w:marTop w:val="0"/>
                                          <w:marBottom w:val="0"/>
                                          <w:divBdr>
                                            <w:top w:val="none" w:sz="0" w:space="0" w:color="auto"/>
                                            <w:left w:val="none" w:sz="0" w:space="0" w:color="auto"/>
                                            <w:bottom w:val="none" w:sz="0" w:space="0" w:color="auto"/>
                                            <w:right w:val="none" w:sz="0" w:space="0" w:color="auto"/>
                                          </w:divBdr>
                                          <w:divsChild>
                                            <w:div w:id="342585447">
                                              <w:marLeft w:val="0"/>
                                              <w:marRight w:val="0"/>
                                              <w:marTop w:val="0"/>
                                              <w:marBottom w:val="0"/>
                                              <w:divBdr>
                                                <w:top w:val="none" w:sz="0" w:space="0" w:color="auto"/>
                                                <w:left w:val="none" w:sz="0" w:space="0" w:color="auto"/>
                                                <w:bottom w:val="none" w:sz="0" w:space="0" w:color="auto"/>
                                                <w:right w:val="none" w:sz="0" w:space="0" w:color="auto"/>
                                              </w:divBdr>
                                              <w:divsChild>
                                                <w:div w:id="609313990">
                                                  <w:marLeft w:val="0"/>
                                                  <w:marRight w:val="0"/>
                                                  <w:marTop w:val="182"/>
                                                  <w:marBottom w:val="182"/>
                                                  <w:divBdr>
                                                    <w:top w:val="none" w:sz="0" w:space="0" w:color="auto"/>
                                                    <w:left w:val="none" w:sz="0" w:space="0" w:color="auto"/>
                                                    <w:bottom w:val="none" w:sz="0" w:space="0" w:color="auto"/>
                                                    <w:right w:val="none" w:sz="0" w:space="0" w:color="auto"/>
                                                  </w:divBdr>
                                                  <w:divsChild>
                                                    <w:div w:id="28470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758031">
                                              <w:marLeft w:val="0"/>
                                              <w:marRight w:val="121"/>
                                              <w:marTop w:val="0"/>
                                              <w:marBottom w:val="0"/>
                                              <w:divBdr>
                                                <w:top w:val="none" w:sz="0" w:space="0" w:color="auto"/>
                                                <w:left w:val="none" w:sz="0" w:space="0" w:color="auto"/>
                                                <w:bottom w:val="none" w:sz="0" w:space="0" w:color="auto"/>
                                                <w:right w:val="none" w:sz="0" w:space="0" w:color="auto"/>
                                              </w:divBdr>
                                            </w:div>
                                          </w:divsChild>
                                        </w:div>
                                      </w:divsChild>
                                    </w:div>
                                    <w:div w:id="31256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1767345">
          <w:marLeft w:val="76"/>
          <w:marRight w:val="76"/>
          <w:marTop w:val="76"/>
          <w:marBottom w:val="76"/>
          <w:divBdr>
            <w:top w:val="none" w:sz="0" w:space="0" w:color="auto"/>
            <w:left w:val="none" w:sz="0" w:space="0" w:color="auto"/>
            <w:bottom w:val="none" w:sz="0" w:space="0" w:color="auto"/>
            <w:right w:val="none" w:sz="0" w:space="0" w:color="auto"/>
          </w:divBdr>
          <w:divsChild>
            <w:div w:id="2092115986">
              <w:marLeft w:val="0"/>
              <w:marRight w:val="0"/>
              <w:marTop w:val="0"/>
              <w:marBottom w:val="0"/>
              <w:divBdr>
                <w:top w:val="none" w:sz="0" w:space="0" w:color="auto"/>
                <w:left w:val="none" w:sz="0" w:space="0" w:color="auto"/>
                <w:bottom w:val="none" w:sz="0" w:space="0" w:color="auto"/>
                <w:right w:val="none" w:sz="0" w:space="0" w:color="auto"/>
              </w:divBdr>
              <w:divsChild>
                <w:div w:id="676737584">
                  <w:marLeft w:val="0"/>
                  <w:marRight w:val="0"/>
                  <w:marTop w:val="0"/>
                  <w:marBottom w:val="0"/>
                  <w:divBdr>
                    <w:top w:val="none" w:sz="0" w:space="0" w:color="auto"/>
                    <w:left w:val="none" w:sz="0" w:space="0" w:color="auto"/>
                    <w:bottom w:val="none" w:sz="0" w:space="0" w:color="auto"/>
                    <w:right w:val="none" w:sz="0" w:space="0" w:color="auto"/>
                  </w:divBdr>
                  <w:divsChild>
                    <w:div w:id="343023793">
                      <w:marLeft w:val="0"/>
                      <w:marRight w:val="0"/>
                      <w:marTop w:val="0"/>
                      <w:marBottom w:val="0"/>
                      <w:divBdr>
                        <w:top w:val="none" w:sz="0" w:space="0" w:color="auto"/>
                        <w:left w:val="none" w:sz="0" w:space="0" w:color="auto"/>
                        <w:bottom w:val="none" w:sz="0" w:space="0" w:color="auto"/>
                        <w:right w:val="none" w:sz="0" w:space="0" w:color="auto"/>
                      </w:divBdr>
                      <w:divsChild>
                        <w:div w:id="1738817704">
                          <w:marLeft w:val="0"/>
                          <w:marRight w:val="0"/>
                          <w:marTop w:val="0"/>
                          <w:marBottom w:val="0"/>
                          <w:divBdr>
                            <w:top w:val="none" w:sz="0" w:space="0" w:color="auto"/>
                            <w:left w:val="none" w:sz="0" w:space="0" w:color="auto"/>
                            <w:bottom w:val="none" w:sz="0" w:space="0" w:color="auto"/>
                            <w:right w:val="none" w:sz="0" w:space="0" w:color="auto"/>
                          </w:divBdr>
                          <w:divsChild>
                            <w:div w:id="46270891">
                              <w:marLeft w:val="0"/>
                              <w:marRight w:val="0"/>
                              <w:marTop w:val="0"/>
                              <w:marBottom w:val="0"/>
                              <w:divBdr>
                                <w:top w:val="none" w:sz="0" w:space="0" w:color="auto"/>
                                <w:left w:val="none" w:sz="0" w:space="0" w:color="auto"/>
                                <w:bottom w:val="none" w:sz="0" w:space="0" w:color="auto"/>
                                <w:right w:val="none" w:sz="0" w:space="0" w:color="auto"/>
                              </w:divBdr>
                              <w:divsChild>
                                <w:div w:id="1050571327">
                                  <w:marLeft w:val="0"/>
                                  <w:marRight w:val="0"/>
                                  <w:marTop w:val="0"/>
                                  <w:marBottom w:val="0"/>
                                  <w:divBdr>
                                    <w:top w:val="none" w:sz="0" w:space="0" w:color="auto"/>
                                    <w:left w:val="none" w:sz="0" w:space="0" w:color="auto"/>
                                    <w:bottom w:val="none" w:sz="0" w:space="0" w:color="auto"/>
                                    <w:right w:val="none" w:sz="0" w:space="0" w:color="auto"/>
                                  </w:divBdr>
                                  <w:divsChild>
                                    <w:div w:id="384649610">
                                      <w:marLeft w:val="0"/>
                                      <w:marRight w:val="0"/>
                                      <w:marTop w:val="0"/>
                                      <w:marBottom w:val="0"/>
                                      <w:divBdr>
                                        <w:top w:val="none" w:sz="0" w:space="0" w:color="auto"/>
                                        <w:left w:val="none" w:sz="0" w:space="0" w:color="auto"/>
                                        <w:bottom w:val="none" w:sz="0" w:space="0" w:color="auto"/>
                                        <w:right w:val="none" w:sz="0" w:space="0" w:color="auto"/>
                                      </w:divBdr>
                                      <w:divsChild>
                                        <w:div w:id="591282021">
                                          <w:marLeft w:val="0"/>
                                          <w:marRight w:val="0"/>
                                          <w:marTop w:val="0"/>
                                          <w:marBottom w:val="0"/>
                                          <w:divBdr>
                                            <w:top w:val="none" w:sz="0" w:space="0" w:color="auto"/>
                                            <w:left w:val="none" w:sz="0" w:space="0" w:color="auto"/>
                                            <w:bottom w:val="none" w:sz="0" w:space="0" w:color="auto"/>
                                            <w:right w:val="none" w:sz="0" w:space="0" w:color="auto"/>
                                          </w:divBdr>
                                          <w:divsChild>
                                            <w:div w:id="548348732">
                                              <w:marLeft w:val="0"/>
                                              <w:marRight w:val="0"/>
                                              <w:marTop w:val="0"/>
                                              <w:marBottom w:val="0"/>
                                              <w:divBdr>
                                                <w:top w:val="none" w:sz="0" w:space="0" w:color="auto"/>
                                                <w:left w:val="none" w:sz="0" w:space="0" w:color="auto"/>
                                                <w:bottom w:val="none" w:sz="0" w:space="0" w:color="auto"/>
                                                <w:right w:val="none" w:sz="0" w:space="0" w:color="auto"/>
                                              </w:divBdr>
                                              <w:divsChild>
                                                <w:div w:id="1870606410">
                                                  <w:marLeft w:val="0"/>
                                                  <w:marRight w:val="0"/>
                                                  <w:marTop w:val="182"/>
                                                  <w:marBottom w:val="182"/>
                                                  <w:divBdr>
                                                    <w:top w:val="none" w:sz="0" w:space="0" w:color="auto"/>
                                                    <w:left w:val="none" w:sz="0" w:space="0" w:color="auto"/>
                                                    <w:bottom w:val="none" w:sz="0" w:space="0" w:color="auto"/>
                                                    <w:right w:val="none" w:sz="0" w:space="0" w:color="auto"/>
                                                  </w:divBdr>
                                                  <w:divsChild>
                                                    <w:div w:id="70178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239266">
                                              <w:marLeft w:val="0"/>
                                              <w:marRight w:val="121"/>
                                              <w:marTop w:val="0"/>
                                              <w:marBottom w:val="0"/>
                                              <w:divBdr>
                                                <w:top w:val="none" w:sz="0" w:space="0" w:color="auto"/>
                                                <w:left w:val="none" w:sz="0" w:space="0" w:color="auto"/>
                                                <w:bottom w:val="none" w:sz="0" w:space="0" w:color="auto"/>
                                                <w:right w:val="none" w:sz="0" w:space="0" w:color="auto"/>
                                              </w:divBdr>
                                            </w:div>
                                          </w:divsChild>
                                        </w:div>
                                      </w:divsChild>
                                    </w:div>
                                    <w:div w:id="117777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9983822">
      <w:bodyDiv w:val="1"/>
      <w:marLeft w:val="0"/>
      <w:marRight w:val="0"/>
      <w:marTop w:val="0"/>
      <w:marBottom w:val="0"/>
      <w:divBdr>
        <w:top w:val="none" w:sz="0" w:space="0" w:color="auto"/>
        <w:left w:val="none" w:sz="0" w:space="0" w:color="auto"/>
        <w:bottom w:val="none" w:sz="0" w:space="0" w:color="auto"/>
        <w:right w:val="none" w:sz="0" w:space="0" w:color="auto"/>
      </w:divBdr>
    </w:div>
    <w:div w:id="1599024998">
      <w:bodyDiv w:val="1"/>
      <w:marLeft w:val="0"/>
      <w:marRight w:val="0"/>
      <w:marTop w:val="0"/>
      <w:marBottom w:val="0"/>
      <w:divBdr>
        <w:top w:val="none" w:sz="0" w:space="0" w:color="auto"/>
        <w:left w:val="none" w:sz="0" w:space="0" w:color="auto"/>
        <w:bottom w:val="none" w:sz="0" w:space="0" w:color="auto"/>
        <w:right w:val="none" w:sz="0" w:space="0" w:color="auto"/>
      </w:divBdr>
      <w:divsChild>
        <w:div w:id="1168860187">
          <w:marLeft w:val="76"/>
          <w:marRight w:val="76"/>
          <w:marTop w:val="76"/>
          <w:marBottom w:val="76"/>
          <w:divBdr>
            <w:top w:val="none" w:sz="0" w:space="0" w:color="auto"/>
            <w:left w:val="none" w:sz="0" w:space="0" w:color="auto"/>
            <w:bottom w:val="none" w:sz="0" w:space="0" w:color="auto"/>
            <w:right w:val="none" w:sz="0" w:space="0" w:color="auto"/>
          </w:divBdr>
          <w:divsChild>
            <w:div w:id="329022775">
              <w:marLeft w:val="0"/>
              <w:marRight w:val="0"/>
              <w:marTop w:val="0"/>
              <w:marBottom w:val="0"/>
              <w:divBdr>
                <w:top w:val="none" w:sz="0" w:space="0" w:color="auto"/>
                <w:left w:val="none" w:sz="0" w:space="0" w:color="auto"/>
                <w:bottom w:val="none" w:sz="0" w:space="0" w:color="auto"/>
                <w:right w:val="none" w:sz="0" w:space="0" w:color="auto"/>
              </w:divBdr>
              <w:divsChild>
                <w:div w:id="198007418">
                  <w:marLeft w:val="0"/>
                  <w:marRight w:val="0"/>
                  <w:marTop w:val="0"/>
                  <w:marBottom w:val="0"/>
                  <w:divBdr>
                    <w:top w:val="none" w:sz="0" w:space="0" w:color="auto"/>
                    <w:left w:val="none" w:sz="0" w:space="0" w:color="auto"/>
                    <w:bottom w:val="none" w:sz="0" w:space="0" w:color="auto"/>
                    <w:right w:val="none" w:sz="0" w:space="0" w:color="auto"/>
                  </w:divBdr>
                  <w:divsChild>
                    <w:div w:id="1724058008">
                      <w:marLeft w:val="0"/>
                      <w:marRight w:val="0"/>
                      <w:marTop w:val="0"/>
                      <w:marBottom w:val="0"/>
                      <w:divBdr>
                        <w:top w:val="none" w:sz="0" w:space="0" w:color="auto"/>
                        <w:left w:val="none" w:sz="0" w:space="0" w:color="auto"/>
                        <w:bottom w:val="none" w:sz="0" w:space="0" w:color="auto"/>
                        <w:right w:val="none" w:sz="0" w:space="0" w:color="auto"/>
                      </w:divBdr>
                      <w:divsChild>
                        <w:div w:id="1183394872">
                          <w:marLeft w:val="0"/>
                          <w:marRight w:val="0"/>
                          <w:marTop w:val="0"/>
                          <w:marBottom w:val="0"/>
                          <w:divBdr>
                            <w:top w:val="none" w:sz="0" w:space="0" w:color="auto"/>
                            <w:left w:val="none" w:sz="0" w:space="0" w:color="auto"/>
                            <w:bottom w:val="none" w:sz="0" w:space="0" w:color="auto"/>
                            <w:right w:val="none" w:sz="0" w:space="0" w:color="auto"/>
                          </w:divBdr>
                          <w:divsChild>
                            <w:div w:id="618025151">
                              <w:marLeft w:val="0"/>
                              <w:marRight w:val="0"/>
                              <w:marTop w:val="0"/>
                              <w:marBottom w:val="0"/>
                              <w:divBdr>
                                <w:top w:val="none" w:sz="0" w:space="0" w:color="auto"/>
                                <w:left w:val="none" w:sz="0" w:space="0" w:color="auto"/>
                                <w:bottom w:val="none" w:sz="0" w:space="0" w:color="auto"/>
                                <w:right w:val="none" w:sz="0" w:space="0" w:color="auto"/>
                              </w:divBdr>
                              <w:divsChild>
                                <w:div w:id="29034441">
                                  <w:marLeft w:val="0"/>
                                  <w:marRight w:val="0"/>
                                  <w:marTop w:val="0"/>
                                  <w:marBottom w:val="0"/>
                                  <w:divBdr>
                                    <w:top w:val="none" w:sz="0" w:space="0" w:color="auto"/>
                                    <w:left w:val="none" w:sz="0" w:space="0" w:color="auto"/>
                                    <w:bottom w:val="none" w:sz="0" w:space="0" w:color="auto"/>
                                    <w:right w:val="none" w:sz="0" w:space="0" w:color="auto"/>
                                  </w:divBdr>
                                  <w:divsChild>
                                    <w:div w:id="603466626">
                                      <w:marLeft w:val="0"/>
                                      <w:marRight w:val="0"/>
                                      <w:marTop w:val="0"/>
                                      <w:marBottom w:val="0"/>
                                      <w:divBdr>
                                        <w:top w:val="none" w:sz="0" w:space="0" w:color="auto"/>
                                        <w:left w:val="none" w:sz="0" w:space="0" w:color="auto"/>
                                        <w:bottom w:val="none" w:sz="0" w:space="0" w:color="auto"/>
                                        <w:right w:val="none" w:sz="0" w:space="0" w:color="auto"/>
                                      </w:divBdr>
                                      <w:divsChild>
                                        <w:div w:id="1501307016">
                                          <w:marLeft w:val="0"/>
                                          <w:marRight w:val="0"/>
                                          <w:marTop w:val="0"/>
                                          <w:marBottom w:val="0"/>
                                          <w:divBdr>
                                            <w:top w:val="none" w:sz="0" w:space="0" w:color="auto"/>
                                            <w:left w:val="none" w:sz="0" w:space="0" w:color="auto"/>
                                            <w:bottom w:val="none" w:sz="0" w:space="0" w:color="auto"/>
                                            <w:right w:val="none" w:sz="0" w:space="0" w:color="auto"/>
                                          </w:divBdr>
                                          <w:divsChild>
                                            <w:div w:id="1064255302">
                                              <w:marLeft w:val="0"/>
                                              <w:marRight w:val="0"/>
                                              <w:marTop w:val="0"/>
                                              <w:marBottom w:val="0"/>
                                              <w:divBdr>
                                                <w:top w:val="none" w:sz="0" w:space="0" w:color="auto"/>
                                                <w:left w:val="none" w:sz="0" w:space="0" w:color="auto"/>
                                                <w:bottom w:val="none" w:sz="0" w:space="0" w:color="auto"/>
                                                <w:right w:val="none" w:sz="0" w:space="0" w:color="auto"/>
                                              </w:divBdr>
                                              <w:divsChild>
                                                <w:div w:id="365369828">
                                                  <w:marLeft w:val="0"/>
                                                  <w:marRight w:val="0"/>
                                                  <w:marTop w:val="182"/>
                                                  <w:marBottom w:val="182"/>
                                                  <w:divBdr>
                                                    <w:top w:val="none" w:sz="0" w:space="0" w:color="auto"/>
                                                    <w:left w:val="none" w:sz="0" w:space="0" w:color="auto"/>
                                                    <w:bottom w:val="none" w:sz="0" w:space="0" w:color="auto"/>
                                                    <w:right w:val="none" w:sz="0" w:space="0" w:color="auto"/>
                                                  </w:divBdr>
                                                  <w:divsChild>
                                                    <w:div w:id="10678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645198">
                                              <w:marLeft w:val="0"/>
                                              <w:marRight w:val="121"/>
                                              <w:marTop w:val="0"/>
                                              <w:marBottom w:val="0"/>
                                              <w:divBdr>
                                                <w:top w:val="none" w:sz="0" w:space="0" w:color="auto"/>
                                                <w:left w:val="none" w:sz="0" w:space="0" w:color="auto"/>
                                                <w:bottom w:val="none" w:sz="0" w:space="0" w:color="auto"/>
                                                <w:right w:val="none" w:sz="0" w:space="0" w:color="auto"/>
                                              </w:divBdr>
                                            </w:div>
                                          </w:divsChild>
                                        </w:div>
                                      </w:divsChild>
                                    </w:div>
                                    <w:div w:id="98581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4790110">
          <w:marLeft w:val="76"/>
          <w:marRight w:val="76"/>
          <w:marTop w:val="76"/>
          <w:marBottom w:val="76"/>
          <w:divBdr>
            <w:top w:val="none" w:sz="0" w:space="0" w:color="auto"/>
            <w:left w:val="none" w:sz="0" w:space="0" w:color="auto"/>
            <w:bottom w:val="none" w:sz="0" w:space="0" w:color="auto"/>
            <w:right w:val="none" w:sz="0" w:space="0" w:color="auto"/>
          </w:divBdr>
          <w:divsChild>
            <w:div w:id="883180066">
              <w:marLeft w:val="0"/>
              <w:marRight w:val="0"/>
              <w:marTop w:val="0"/>
              <w:marBottom w:val="0"/>
              <w:divBdr>
                <w:top w:val="none" w:sz="0" w:space="0" w:color="auto"/>
                <w:left w:val="none" w:sz="0" w:space="0" w:color="auto"/>
                <w:bottom w:val="none" w:sz="0" w:space="0" w:color="auto"/>
                <w:right w:val="none" w:sz="0" w:space="0" w:color="auto"/>
              </w:divBdr>
              <w:divsChild>
                <w:div w:id="1024865348">
                  <w:marLeft w:val="0"/>
                  <w:marRight w:val="0"/>
                  <w:marTop w:val="0"/>
                  <w:marBottom w:val="0"/>
                  <w:divBdr>
                    <w:top w:val="none" w:sz="0" w:space="0" w:color="auto"/>
                    <w:left w:val="none" w:sz="0" w:space="0" w:color="auto"/>
                    <w:bottom w:val="none" w:sz="0" w:space="0" w:color="auto"/>
                    <w:right w:val="none" w:sz="0" w:space="0" w:color="auto"/>
                  </w:divBdr>
                  <w:divsChild>
                    <w:div w:id="1600290026">
                      <w:marLeft w:val="0"/>
                      <w:marRight w:val="0"/>
                      <w:marTop w:val="0"/>
                      <w:marBottom w:val="0"/>
                      <w:divBdr>
                        <w:top w:val="none" w:sz="0" w:space="0" w:color="auto"/>
                        <w:left w:val="none" w:sz="0" w:space="0" w:color="auto"/>
                        <w:bottom w:val="none" w:sz="0" w:space="0" w:color="auto"/>
                        <w:right w:val="none" w:sz="0" w:space="0" w:color="auto"/>
                      </w:divBdr>
                      <w:divsChild>
                        <w:div w:id="1647781593">
                          <w:marLeft w:val="0"/>
                          <w:marRight w:val="0"/>
                          <w:marTop w:val="0"/>
                          <w:marBottom w:val="0"/>
                          <w:divBdr>
                            <w:top w:val="none" w:sz="0" w:space="0" w:color="auto"/>
                            <w:left w:val="none" w:sz="0" w:space="0" w:color="auto"/>
                            <w:bottom w:val="none" w:sz="0" w:space="0" w:color="auto"/>
                            <w:right w:val="none" w:sz="0" w:space="0" w:color="auto"/>
                          </w:divBdr>
                          <w:divsChild>
                            <w:div w:id="351076585">
                              <w:marLeft w:val="0"/>
                              <w:marRight w:val="0"/>
                              <w:marTop w:val="0"/>
                              <w:marBottom w:val="0"/>
                              <w:divBdr>
                                <w:top w:val="none" w:sz="0" w:space="0" w:color="auto"/>
                                <w:left w:val="none" w:sz="0" w:space="0" w:color="auto"/>
                                <w:bottom w:val="none" w:sz="0" w:space="0" w:color="auto"/>
                                <w:right w:val="none" w:sz="0" w:space="0" w:color="auto"/>
                              </w:divBdr>
                              <w:divsChild>
                                <w:div w:id="1521092475">
                                  <w:marLeft w:val="0"/>
                                  <w:marRight w:val="0"/>
                                  <w:marTop w:val="0"/>
                                  <w:marBottom w:val="0"/>
                                  <w:divBdr>
                                    <w:top w:val="none" w:sz="0" w:space="0" w:color="auto"/>
                                    <w:left w:val="none" w:sz="0" w:space="0" w:color="auto"/>
                                    <w:bottom w:val="none" w:sz="0" w:space="0" w:color="auto"/>
                                    <w:right w:val="none" w:sz="0" w:space="0" w:color="auto"/>
                                  </w:divBdr>
                                  <w:divsChild>
                                    <w:div w:id="1754665804">
                                      <w:marLeft w:val="0"/>
                                      <w:marRight w:val="0"/>
                                      <w:marTop w:val="0"/>
                                      <w:marBottom w:val="0"/>
                                      <w:divBdr>
                                        <w:top w:val="none" w:sz="0" w:space="0" w:color="auto"/>
                                        <w:left w:val="none" w:sz="0" w:space="0" w:color="auto"/>
                                        <w:bottom w:val="none" w:sz="0" w:space="0" w:color="auto"/>
                                        <w:right w:val="none" w:sz="0" w:space="0" w:color="auto"/>
                                      </w:divBdr>
                                      <w:divsChild>
                                        <w:div w:id="299186750">
                                          <w:marLeft w:val="0"/>
                                          <w:marRight w:val="0"/>
                                          <w:marTop w:val="0"/>
                                          <w:marBottom w:val="0"/>
                                          <w:divBdr>
                                            <w:top w:val="none" w:sz="0" w:space="0" w:color="auto"/>
                                            <w:left w:val="none" w:sz="0" w:space="0" w:color="auto"/>
                                            <w:bottom w:val="none" w:sz="0" w:space="0" w:color="auto"/>
                                            <w:right w:val="none" w:sz="0" w:space="0" w:color="auto"/>
                                          </w:divBdr>
                                          <w:divsChild>
                                            <w:div w:id="494228306">
                                              <w:marLeft w:val="0"/>
                                              <w:marRight w:val="0"/>
                                              <w:marTop w:val="0"/>
                                              <w:marBottom w:val="0"/>
                                              <w:divBdr>
                                                <w:top w:val="none" w:sz="0" w:space="0" w:color="auto"/>
                                                <w:left w:val="none" w:sz="0" w:space="0" w:color="auto"/>
                                                <w:bottom w:val="none" w:sz="0" w:space="0" w:color="auto"/>
                                                <w:right w:val="none" w:sz="0" w:space="0" w:color="auto"/>
                                              </w:divBdr>
                                              <w:divsChild>
                                                <w:div w:id="1172449951">
                                                  <w:marLeft w:val="0"/>
                                                  <w:marRight w:val="0"/>
                                                  <w:marTop w:val="182"/>
                                                  <w:marBottom w:val="182"/>
                                                  <w:divBdr>
                                                    <w:top w:val="none" w:sz="0" w:space="0" w:color="auto"/>
                                                    <w:left w:val="none" w:sz="0" w:space="0" w:color="auto"/>
                                                    <w:bottom w:val="none" w:sz="0" w:space="0" w:color="auto"/>
                                                    <w:right w:val="none" w:sz="0" w:space="0" w:color="auto"/>
                                                  </w:divBdr>
                                                  <w:divsChild>
                                                    <w:div w:id="32220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80229">
                                              <w:marLeft w:val="0"/>
                                              <w:marRight w:val="12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95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8</Pages>
  <Words>1870</Words>
  <Characters>10665</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Диди</cp:lastModifiedBy>
  <cp:revision>17</cp:revision>
  <cp:lastPrinted>2023-10-13T05:50:00Z</cp:lastPrinted>
  <dcterms:created xsi:type="dcterms:W3CDTF">2023-09-15T07:35:00Z</dcterms:created>
  <dcterms:modified xsi:type="dcterms:W3CDTF">2023-10-20T10:47:00Z</dcterms:modified>
</cp:coreProperties>
</file>