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E4D" w:rsidRDefault="00285E4D" w:rsidP="003A7A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0FC0" w:rsidRPr="00F221A9" w:rsidRDefault="009D35CF" w:rsidP="00285E4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1A9">
        <w:rPr>
          <w:rFonts w:ascii="Times New Roman" w:hAnsi="Times New Roman" w:cs="Times New Roman"/>
          <w:b/>
          <w:sz w:val="24"/>
          <w:szCs w:val="24"/>
        </w:rPr>
        <w:t>ПРОГРАММА СПЕЦКУРСА «РАЗРАБОТКА ПАСПОРТА ПРОЕКТА»</w:t>
      </w:r>
    </w:p>
    <w:p w:rsidR="00F221A9" w:rsidRPr="00F221A9" w:rsidRDefault="00F221A9" w:rsidP="00F221A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221A9">
        <w:rPr>
          <w:rFonts w:ascii="Times New Roman" w:hAnsi="Times New Roman" w:cs="Times New Roman"/>
          <w:sz w:val="24"/>
          <w:szCs w:val="24"/>
        </w:rPr>
        <w:t>Ногова</w:t>
      </w:r>
      <w:proofErr w:type="spellEnd"/>
      <w:r w:rsidRPr="00F221A9">
        <w:rPr>
          <w:rFonts w:ascii="Times New Roman" w:hAnsi="Times New Roman" w:cs="Times New Roman"/>
          <w:sz w:val="24"/>
          <w:szCs w:val="24"/>
        </w:rPr>
        <w:t xml:space="preserve"> Э.П. – заместитель директора </w:t>
      </w:r>
    </w:p>
    <w:p w:rsidR="00F221A9" w:rsidRPr="00F221A9" w:rsidRDefault="00F221A9" w:rsidP="00F221A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по учебно-методической работе,</w:t>
      </w:r>
    </w:p>
    <w:p w:rsidR="00F221A9" w:rsidRPr="00F221A9" w:rsidRDefault="00F221A9" w:rsidP="00F221A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преподаватель психолого-педагогических дисциплин</w:t>
      </w:r>
    </w:p>
    <w:p w:rsidR="00F221A9" w:rsidRPr="00F221A9" w:rsidRDefault="00F221A9" w:rsidP="00285E4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5CF" w:rsidRPr="00F221A9" w:rsidRDefault="009D35CF" w:rsidP="00E4436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221A9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522153" w:rsidRPr="00F221A9" w:rsidRDefault="009D35CF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С 1 сентября 2022 г. вступил в силу приказ Министерства просвещения Российской Федерации от 08.11.2021 г. № 800 «Об утверждении порядка проведения государственной итоговой аттестации по образовательным программам среднего профессионального образования», согласно которому обязательной формой проведения </w:t>
      </w:r>
      <w:r w:rsidR="00135091" w:rsidRPr="00F221A9">
        <w:rPr>
          <w:rFonts w:ascii="Times New Roman" w:hAnsi="Times New Roman" w:cs="Times New Roman"/>
          <w:sz w:val="24"/>
          <w:szCs w:val="24"/>
        </w:rPr>
        <w:t>ГИА становится ДЭ.</w:t>
      </w:r>
      <w:r w:rsidR="00522153" w:rsidRPr="00F221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B3D" w:rsidRPr="00F221A9" w:rsidRDefault="00522153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Демонстрационный экзамен направлен на определение уровня освоения выпускником материала, предусмотренного образовательной программой, и степени сформированности профессиональных умений и навыков путем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процессов. </w:t>
      </w:r>
    </w:p>
    <w:p w:rsidR="00522153" w:rsidRPr="00F221A9" w:rsidRDefault="00522153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Для проведения ДЭ в колледже выбран КОД 1.4 – профильный уровень демонстрационного экзамена, содержание которого включает три задания – модуля, одно из которых - Разработка паспорта проекта, включающего исследовательский этап проекта во внеурочной деятельности</w:t>
      </w:r>
      <w:r w:rsidR="00466B76" w:rsidRPr="00F221A9">
        <w:rPr>
          <w:rFonts w:ascii="Times New Roman" w:hAnsi="Times New Roman" w:cs="Times New Roman"/>
          <w:sz w:val="24"/>
          <w:szCs w:val="24"/>
        </w:rPr>
        <w:t xml:space="preserve"> (приложение 1)</w:t>
      </w:r>
    </w:p>
    <w:p w:rsidR="00522153" w:rsidRPr="00F221A9" w:rsidRDefault="00522153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С целью организации подготовки обучающихся колледжа к ГИА</w:t>
      </w:r>
      <w:r w:rsidR="00A00CBE" w:rsidRPr="00F221A9">
        <w:rPr>
          <w:rFonts w:ascii="Times New Roman" w:hAnsi="Times New Roman" w:cs="Times New Roman"/>
          <w:sz w:val="24"/>
          <w:szCs w:val="24"/>
        </w:rPr>
        <w:t xml:space="preserve"> (именно к выполнению модуля В</w:t>
      </w:r>
      <w:proofErr w:type="gramStart"/>
      <w:r w:rsidR="00A00CBE" w:rsidRPr="00F221A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A00CBE" w:rsidRPr="00F221A9">
        <w:rPr>
          <w:rFonts w:ascii="Times New Roman" w:hAnsi="Times New Roman" w:cs="Times New Roman"/>
          <w:sz w:val="24"/>
          <w:szCs w:val="24"/>
        </w:rPr>
        <w:t>)</w:t>
      </w:r>
      <w:r w:rsidRPr="00F221A9">
        <w:rPr>
          <w:rFonts w:ascii="Times New Roman" w:hAnsi="Times New Roman" w:cs="Times New Roman"/>
          <w:sz w:val="24"/>
          <w:szCs w:val="24"/>
        </w:rPr>
        <w:t>, проводимой в форме демонстрац</w:t>
      </w:r>
      <w:r w:rsidR="00A00CBE" w:rsidRPr="00F221A9">
        <w:rPr>
          <w:rFonts w:ascii="Times New Roman" w:hAnsi="Times New Roman" w:cs="Times New Roman"/>
          <w:sz w:val="24"/>
          <w:szCs w:val="24"/>
        </w:rPr>
        <w:t>ионного экзамена введен спецкурс «Разработка паспорта проекта» (далее спецкурс).  В учебном плане спецкурс относится к предмету вариативной части. Программа спецкурса разработана  на 14 учебных часов. Реализация программы осуществляется на выпускном курсе, в последнем семестре.</w:t>
      </w:r>
    </w:p>
    <w:p w:rsidR="00A00CBE" w:rsidRPr="00F221A9" w:rsidRDefault="00A00CBE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b/>
          <w:i/>
          <w:sz w:val="24"/>
          <w:szCs w:val="24"/>
        </w:rPr>
        <w:t>Цель спецкурса:</w:t>
      </w:r>
      <w:r w:rsidRPr="00F221A9">
        <w:rPr>
          <w:rFonts w:ascii="Times New Roman" w:hAnsi="Times New Roman" w:cs="Times New Roman"/>
          <w:sz w:val="24"/>
          <w:szCs w:val="24"/>
        </w:rPr>
        <w:t xml:space="preserve"> формирование у обучающихся колледжа профессиональных умений и навыков по разработке Паспорта проекта естественно-научного содержания для организации проектной деятельности с 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начальных классов.</w:t>
      </w:r>
    </w:p>
    <w:p w:rsidR="008308B4" w:rsidRPr="00F221A9" w:rsidRDefault="008308B4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21A9">
        <w:rPr>
          <w:rFonts w:ascii="Times New Roman" w:hAnsi="Times New Roman" w:cs="Times New Roman"/>
          <w:b/>
          <w:i/>
          <w:sz w:val="24"/>
          <w:szCs w:val="24"/>
        </w:rPr>
        <w:t>Задачи спецкурса:</w:t>
      </w:r>
    </w:p>
    <w:p w:rsidR="008308B4" w:rsidRPr="00F221A9" w:rsidRDefault="008308B4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- учить 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колледжа грамотно формулировать тему проекта, учитывая ее естественно-научное содержание и соответствие учебной теме (разделу) учебного предмета Окружающий мир;</w:t>
      </w:r>
    </w:p>
    <w:p w:rsidR="008308B4" w:rsidRPr="00F221A9" w:rsidRDefault="008308B4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учить аргументированно прописывать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актуальность темы проекта;</w:t>
      </w:r>
    </w:p>
    <w:p w:rsidR="008308B4" w:rsidRPr="00F221A9" w:rsidRDefault="008308B4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- учить 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определять проблему проекта;</w:t>
      </w:r>
    </w:p>
    <w:p w:rsidR="008308B4" w:rsidRPr="00F221A9" w:rsidRDefault="008308B4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- учить 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грамотно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определять научный аппарат проекта</w:t>
      </w:r>
      <w:r w:rsidR="009077CF" w:rsidRPr="00F221A9">
        <w:rPr>
          <w:rFonts w:ascii="Times New Roman" w:hAnsi="Times New Roman" w:cs="Times New Roman"/>
          <w:sz w:val="24"/>
          <w:szCs w:val="24"/>
        </w:rPr>
        <w:t>;</w:t>
      </w:r>
    </w:p>
    <w:p w:rsidR="009077CF" w:rsidRPr="00F221A9" w:rsidRDefault="009077CF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lastRenderedPageBreak/>
        <w:t>- формировать умение планировать этапы реализации проекта,  прописывать их краткое или полное (для исследовательского этапа) содержание деятельности;</w:t>
      </w:r>
    </w:p>
    <w:p w:rsidR="009077CF" w:rsidRPr="00F221A9" w:rsidRDefault="009077CF" w:rsidP="00E443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- учить определять наиболее значимый продукт проекта, его перспективы.</w:t>
      </w:r>
    </w:p>
    <w:p w:rsidR="00267E9F" w:rsidRPr="00F221A9" w:rsidRDefault="00385642" w:rsidP="004230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b/>
          <w:sz w:val="24"/>
          <w:szCs w:val="24"/>
        </w:rPr>
        <w:t>Структура спецкурса</w:t>
      </w:r>
      <w:r w:rsidRPr="00F221A9">
        <w:rPr>
          <w:rFonts w:ascii="Times New Roman" w:hAnsi="Times New Roman" w:cs="Times New Roman"/>
          <w:sz w:val="24"/>
          <w:szCs w:val="24"/>
        </w:rPr>
        <w:t xml:space="preserve"> построена на основе критериев оценки </w:t>
      </w:r>
      <w:r w:rsidR="00E44368" w:rsidRPr="00F221A9">
        <w:rPr>
          <w:rFonts w:ascii="Times New Roman" w:hAnsi="Times New Roman" w:cs="Times New Roman"/>
          <w:sz w:val="24"/>
          <w:szCs w:val="24"/>
        </w:rPr>
        <w:t>модуль</w:t>
      </w:r>
      <w:r w:rsidRPr="00F221A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>. Разработка Паспорта проекта, включающего исследовательский этап проекта в</w:t>
      </w:r>
      <w:r w:rsidR="00267E9F" w:rsidRPr="00F221A9">
        <w:rPr>
          <w:rFonts w:ascii="Times New Roman" w:hAnsi="Times New Roman" w:cs="Times New Roman"/>
          <w:sz w:val="24"/>
          <w:szCs w:val="24"/>
        </w:rPr>
        <w:t>о внеурочной деятельности на ДЭ (</w:t>
      </w:r>
      <w:r w:rsidR="00140FC0" w:rsidRPr="00F221A9">
        <w:rPr>
          <w:rFonts w:ascii="Times New Roman" w:hAnsi="Times New Roman" w:cs="Times New Roman"/>
          <w:sz w:val="24"/>
          <w:szCs w:val="24"/>
        </w:rPr>
        <w:t>приложение 2)</w:t>
      </w:r>
    </w:p>
    <w:p w:rsidR="009077CF" w:rsidRPr="00F221A9" w:rsidRDefault="008C0F51" w:rsidP="00017B3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ab/>
      </w:r>
      <w:r w:rsidR="009077CF" w:rsidRPr="00F221A9">
        <w:rPr>
          <w:rFonts w:ascii="Times New Roman" w:hAnsi="Times New Roman" w:cs="Times New Roman"/>
          <w:b/>
          <w:i/>
          <w:sz w:val="24"/>
          <w:szCs w:val="24"/>
        </w:rPr>
        <w:t>Рекомендации по проведению спецкурса:</w:t>
      </w:r>
    </w:p>
    <w:p w:rsidR="002C2505" w:rsidRPr="00F221A9" w:rsidRDefault="009077CF" w:rsidP="009077C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Проведение спецкурса рекомендуется в форме практикумов, мини-экзаменов с последующим анализом, корректировкой, оценкой.</w:t>
      </w:r>
    </w:p>
    <w:p w:rsidR="009077CF" w:rsidRPr="00F221A9" w:rsidRDefault="009077CF" w:rsidP="009077C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На первых занятиях разрабатывать Паспорт проекта по отдельным составляющим: тема, актуальность, </w:t>
      </w:r>
      <w:r w:rsidR="008C0F51" w:rsidRPr="00F221A9">
        <w:rPr>
          <w:rFonts w:ascii="Times New Roman" w:hAnsi="Times New Roman" w:cs="Times New Roman"/>
          <w:sz w:val="24"/>
          <w:szCs w:val="24"/>
        </w:rPr>
        <w:t>проблема, научный аппарат и т.д.</w:t>
      </w:r>
      <w:r w:rsidR="00EC3FC0" w:rsidRPr="00F221A9">
        <w:rPr>
          <w:rFonts w:ascii="Times New Roman" w:hAnsi="Times New Roman" w:cs="Times New Roman"/>
          <w:sz w:val="24"/>
          <w:szCs w:val="24"/>
        </w:rPr>
        <w:t>; подробно разбирать, анализировать, корректировать и оценивать каждое выполненное задание.</w:t>
      </w:r>
    </w:p>
    <w:p w:rsidR="00EC3FC0" w:rsidRPr="00F221A9" w:rsidRDefault="00EC3FC0" w:rsidP="00EC3FC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Обязательно предлагать для знакомства, анализа, корректировки, 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оценки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разработанные ранее Паспорта проекта (</w:t>
      </w:r>
      <w:r w:rsidR="00BC544D" w:rsidRPr="00F221A9">
        <w:rPr>
          <w:rFonts w:ascii="Times New Roman" w:hAnsi="Times New Roman" w:cs="Times New Roman"/>
          <w:sz w:val="24"/>
          <w:szCs w:val="24"/>
        </w:rPr>
        <w:t xml:space="preserve">с целью </w:t>
      </w:r>
      <w:proofErr w:type="spellStart"/>
      <w:r w:rsidR="00BC544D" w:rsidRPr="00F221A9">
        <w:rPr>
          <w:rFonts w:ascii="Times New Roman" w:hAnsi="Times New Roman" w:cs="Times New Roman"/>
          <w:sz w:val="24"/>
          <w:szCs w:val="24"/>
        </w:rPr>
        <w:t>взаимооценки</w:t>
      </w:r>
      <w:proofErr w:type="spellEnd"/>
      <w:r w:rsidRPr="00F221A9">
        <w:rPr>
          <w:rFonts w:ascii="Times New Roman" w:hAnsi="Times New Roman" w:cs="Times New Roman"/>
          <w:sz w:val="24"/>
          <w:szCs w:val="24"/>
        </w:rPr>
        <w:t>, документы с ДЭ прошлого года, интернет ресурсы).</w:t>
      </w:r>
    </w:p>
    <w:p w:rsidR="00EC3FC0" w:rsidRPr="00F221A9" w:rsidRDefault="00EC3FC0" w:rsidP="0055226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Создать ситуацию – условия выполнения этого Модуля В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. Разработка паспорта проекта, включающего исследовательский этап проекта во внеурочной деятельности как на ДЭ – без использования материалов сети Интернет, </w:t>
      </w:r>
      <w:r w:rsidR="00BC544D" w:rsidRPr="00F221A9">
        <w:rPr>
          <w:rFonts w:ascii="Times New Roman" w:hAnsi="Times New Roman" w:cs="Times New Roman"/>
          <w:sz w:val="24"/>
          <w:szCs w:val="24"/>
        </w:rPr>
        <w:t>ограничить время выполнения задания</w:t>
      </w:r>
      <w:r w:rsidRPr="00F221A9">
        <w:rPr>
          <w:rFonts w:ascii="Times New Roman" w:hAnsi="Times New Roman" w:cs="Times New Roman"/>
          <w:sz w:val="24"/>
          <w:szCs w:val="24"/>
        </w:rPr>
        <w:t xml:space="preserve"> – 2 часа и т.п. и провести мини-</w:t>
      </w:r>
      <w:proofErr w:type="spellStart"/>
      <w:r w:rsidRPr="00F221A9">
        <w:rPr>
          <w:rFonts w:ascii="Times New Roman" w:hAnsi="Times New Roman" w:cs="Times New Roman"/>
          <w:sz w:val="24"/>
          <w:szCs w:val="24"/>
        </w:rPr>
        <w:t>дем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.э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>кзамен</w:t>
      </w:r>
      <w:proofErr w:type="spellEnd"/>
    </w:p>
    <w:p w:rsidR="00EC3FC0" w:rsidRPr="00F221A9" w:rsidRDefault="00EC3FC0" w:rsidP="00B271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3043" w:rsidRPr="00F221A9" w:rsidRDefault="00423043" w:rsidP="00B271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3FC0" w:rsidRPr="00F221A9" w:rsidRDefault="00EC3FC0" w:rsidP="00B2710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21A9">
        <w:rPr>
          <w:rFonts w:ascii="Times New Roman" w:hAnsi="Times New Roman" w:cs="Times New Roman"/>
          <w:b/>
          <w:sz w:val="24"/>
          <w:szCs w:val="24"/>
        </w:rPr>
        <w:t>Тематический план</w:t>
      </w:r>
      <w:r w:rsidR="0046280A" w:rsidRPr="00F221A9">
        <w:rPr>
          <w:rFonts w:ascii="Times New Roman" w:hAnsi="Times New Roman" w:cs="Times New Roman"/>
          <w:b/>
          <w:sz w:val="24"/>
          <w:szCs w:val="24"/>
        </w:rPr>
        <w:t xml:space="preserve"> спецкурса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1135"/>
        <w:gridCol w:w="6804"/>
        <w:gridCol w:w="2234"/>
      </w:tblGrid>
      <w:tr w:rsidR="00EC3FC0" w:rsidRPr="00F221A9" w:rsidTr="00F221A9">
        <w:tc>
          <w:tcPr>
            <w:tcW w:w="1135" w:type="dxa"/>
          </w:tcPr>
          <w:p w:rsidR="00EC3FC0" w:rsidRPr="00F221A9" w:rsidRDefault="00EC3FC0" w:rsidP="00B2710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804" w:type="dxa"/>
          </w:tcPr>
          <w:p w:rsidR="00EC3FC0" w:rsidRPr="00F221A9" w:rsidRDefault="00EC3FC0" w:rsidP="00B2710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2234" w:type="dxa"/>
          </w:tcPr>
          <w:p w:rsidR="00EC3FC0" w:rsidRPr="00F221A9" w:rsidRDefault="00EC3FC0" w:rsidP="00B2710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EC3FC0" w:rsidRPr="00F221A9" w:rsidTr="00F221A9">
        <w:tc>
          <w:tcPr>
            <w:tcW w:w="1135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Государственная итоговая аттестация (ГИА) в форме демонстрационного  экзамена. Модуль В</w:t>
            </w:r>
            <w:proofErr w:type="gramStart"/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. Разработка паспорта проекта, включающего исследовательский этап проекта во внеурочной деятельности.</w:t>
            </w:r>
          </w:p>
        </w:tc>
        <w:tc>
          <w:tcPr>
            <w:tcW w:w="2234" w:type="dxa"/>
          </w:tcPr>
          <w:p w:rsidR="00EC3FC0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3FC0" w:rsidRPr="00F221A9" w:rsidTr="00F221A9">
        <w:tc>
          <w:tcPr>
            <w:tcW w:w="1135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Критерии оценки выполнения обучающимися Модуля в</w:t>
            </w:r>
            <w:proofErr w:type="gramStart"/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F221A9">
              <w:rPr>
                <w:rFonts w:ascii="Times New Roman" w:hAnsi="Times New Roman" w:cs="Times New Roman"/>
                <w:sz w:val="24"/>
                <w:szCs w:val="24"/>
              </w:rPr>
              <w:t xml:space="preserve"> на демонстрационном экзамене (ДЭ).</w:t>
            </w:r>
          </w:p>
        </w:tc>
        <w:tc>
          <w:tcPr>
            <w:tcW w:w="2234" w:type="dxa"/>
          </w:tcPr>
          <w:p w:rsidR="00EC3FC0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3FC0" w:rsidRPr="00F221A9" w:rsidTr="00F221A9">
        <w:tc>
          <w:tcPr>
            <w:tcW w:w="1135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Анализ содержания (учебные темы, разделы) учебного предмета Окружающий мир. Формулировка темы проекта.</w:t>
            </w:r>
          </w:p>
        </w:tc>
        <w:tc>
          <w:tcPr>
            <w:tcW w:w="2234" w:type="dxa"/>
          </w:tcPr>
          <w:p w:rsidR="00EC3FC0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3FC0" w:rsidRPr="00F221A9" w:rsidTr="00F221A9">
        <w:tc>
          <w:tcPr>
            <w:tcW w:w="1135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Актуальность темы проекта. Формулировка проблемы проекта.</w:t>
            </w:r>
          </w:p>
        </w:tc>
        <w:tc>
          <w:tcPr>
            <w:tcW w:w="2234" w:type="dxa"/>
          </w:tcPr>
          <w:p w:rsidR="00EC3FC0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3FC0" w:rsidRPr="00F221A9" w:rsidTr="00F221A9">
        <w:tc>
          <w:tcPr>
            <w:tcW w:w="1135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Научный аппарат проекта: объект, цель, задачи, тип проекта.</w:t>
            </w:r>
          </w:p>
        </w:tc>
        <w:tc>
          <w:tcPr>
            <w:tcW w:w="2234" w:type="dxa"/>
          </w:tcPr>
          <w:p w:rsidR="00EC3FC0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3FC0" w:rsidRPr="00F221A9" w:rsidTr="00F221A9">
        <w:tc>
          <w:tcPr>
            <w:tcW w:w="1135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Гипотеза проекта, ее формулировка.</w:t>
            </w:r>
          </w:p>
        </w:tc>
        <w:tc>
          <w:tcPr>
            <w:tcW w:w="2234" w:type="dxa"/>
          </w:tcPr>
          <w:p w:rsidR="00EC3FC0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C3FC0" w:rsidRPr="00F221A9" w:rsidTr="00F221A9">
        <w:tc>
          <w:tcPr>
            <w:tcW w:w="1135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804" w:type="dxa"/>
          </w:tcPr>
          <w:p w:rsidR="00EC3FC0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Этапы реализации проекта, их краткое описание.</w:t>
            </w:r>
          </w:p>
        </w:tc>
        <w:tc>
          <w:tcPr>
            <w:tcW w:w="2234" w:type="dxa"/>
          </w:tcPr>
          <w:p w:rsidR="00EC3FC0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F7043" w:rsidRPr="00F221A9" w:rsidTr="00F221A9">
        <w:tc>
          <w:tcPr>
            <w:tcW w:w="1135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4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Исследовательский этап проекта, его полное описание.</w:t>
            </w:r>
          </w:p>
        </w:tc>
        <w:tc>
          <w:tcPr>
            <w:tcW w:w="2234" w:type="dxa"/>
          </w:tcPr>
          <w:p w:rsidR="006F7043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F7043" w:rsidRPr="00F221A9" w:rsidTr="00F221A9">
        <w:tc>
          <w:tcPr>
            <w:tcW w:w="1135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804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Продукт проекта, его описание.</w:t>
            </w:r>
          </w:p>
        </w:tc>
        <w:tc>
          <w:tcPr>
            <w:tcW w:w="2234" w:type="dxa"/>
          </w:tcPr>
          <w:p w:rsidR="006F7043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F7043" w:rsidRPr="00F221A9" w:rsidTr="00F221A9">
        <w:tc>
          <w:tcPr>
            <w:tcW w:w="1135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804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Перспективы проекта.</w:t>
            </w:r>
          </w:p>
        </w:tc>
        <w:tc>
          <w:tcPr>
            <w:tcW w:w="2234" w:type="dxa"/>
          </w:tcPr>
          <w:p w:rsidR="006F7043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F7043" w:rsidRPr="00F221A9" w:rsidTr="00F221A9">
        <w:tc>
          <w:tcPr>
            <w:tcW w:w="1135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04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Анализ разработанных ранее Паспортов проекта.</w:t>
            </w:r>
            <w:r w:rsidR="0046280A" w:rsidRPr="00F221A9">
              <w:rPr>
                <w:rFonts w:ascii="Times New Roman" w:hAnsi="Times New Roman" w:cs="Times New Roman"/>
                <w:sz w:val="24"/>
                <w:szCs w:val="24"/>
              </w:rPr>
              <w:t xml:space="preserve"> Самооценка, </w:t>
            </w:r>
            <w:proofErr w:type="spellStart"/>
            <w:r w:rsidR="0046280A" w:rsidRPr="00F221A9"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  <w:r w:rsidR="0046280A" w:rsidRPr="00F221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4" w:type="dxa"/>
          </w:tcPr>
          <w:p w:rsidR="006F7043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F7043" w:rsidRPr="00F221A9" w:rsidTr="00F221A9">
        <w:tc>
          <w:tcPr>
            <w:tcW w:w="1135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804" w:type="dxa"/>
          </w:tcPr>
          <w:p w:rsidR="006F7043" w:rsidRPr="00F221A9" w:rsidRDefault="006F7043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Разработка Паспорта проекта без использования материалов сети Интернет по указанной учебной теме (разделу) Окружающего мира. (пробный мини-</w:t>
            </w:r>
            <w:proofErr w:type="spellStart"/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дем</w:t>
            </w:r>
            <w:proofErr w:type="gramStart"/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кзамен</w:t>
            </w:r>
            <w:proofErr w:type="spellEnd"/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34" w:type="dxa"/>
          </w:tcPr>
          <w:p w:rsidR="006F7043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6280A" w:rsidRPr="00F221A9" w:rsidTr="00F221A9">
        <w:tc>
          <w:tcPr>
            <w:tcW w:w="7939" w:type="dxa"/>
            <w:gridSpan w:val="2"/>
          </w:tcPr>
          <w:p w:rsidR="0046280A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234" w:type="dxa"/>
          </w:tcPr>
          <w:p w:rsidR="0046280A" w:rsidRPr="00F221A9" w:rsidRDefault="0046280A" w:rsidP="00B2710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14 часов</w:t>
            </w:r>
          </w:p>
        </w:tc>
      </w:tr>
    </w:tbl>
    <w:p w:rsidR="0046280A" w:rsidRPr="00F221A9" w:rsidRDefault="0046280A" w:rsidP="00285E4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280A" w:rsidRPr="00F221A9" w:rsidRDefault="0046280A" w:rsidP="008C0F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21A9">
        <w:rPr>
          <w:rFonts w:ascii="Times New Roman" w:hAnsi="Times New Roman" w:cs="Times New Roman"/>
          <w:b/>
          <w:sz w:val="24"/>
          <w:szCs w:val="24"/>
        </w:rPr>
        <w:t>Содержание спецкурса</w:t>
      </w:r>
    </w:p>
    <w:p w:rsidR="0046280A" w:rsidRPr="00F221A9" w:rsidRDefault="0046280A" w:rsidP="008C0F51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Тема проекта. 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>Естественно-научное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содержание темы проекта. Грамотность формулировки темы проекта. Соответствие темы проекта учебной теме (разделу) учебного предмета Окружающий мир. Привлекательность формулировки темы проекта для детей младшего школьного возраста. Появление интереса к проектной деятельности через знакомство младших школьников с формулировкой темы проекта.</w:t>
      </w:r>
    </w:p>
    <w:p w:rsidR="0046280A" w:rsidRPr="00F221A9" w:rsidRDefault="0046280A" w:rsidP="008C0F51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Актуальность темы проекта. Обоснование актуальности исследования: новизна, теоретическая и практическая значимость, описание актуальности темы проекта должно содержать ответ на вопрос: почему в настоящее время надо изучать тему, решать проблему.</w:t>
      </w:r>
    </w:p>
    <w:p w:rsidR="0046280A" w:rsidRPr="00F221A9" w:rsidRDefault="0046280A" w:rsidP="008C0F51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Проблема проекта. Варианты формулировки проблемы исследования: формулировка в виде вопроса; убедительное изложение проблемы в трех частях:  идеал – реальность – последствия.</w:t>
      </w:r>
    </w:p>
    <w:p w:rsidR="0046280A" w:rsidRPr="00F221A9" w:rsidRDefault="0046280A" w:rsidP="008C0F51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Научный аппарат проекта: объект, цель, задачи, тип проекта</w:t>
      </w:r>
      <w:r w:rsidR="00F73D71" w:rsidRPr="00F221A9">
        <w:rPr>
          <w:rFonts w:ascii="Times New Roman" w:hAnsi="Times New Roman" w:cs="Times New Roman"/>
          <w:sz w:val="24"/>
          <w:szCs w:val="24"/>
        </w:rPr>
        <w:t xml:space="preserve">. Явления окружающего мира как объект исследования. Соответствие объекта исследования возрастным особенностям детей начальной школы. </w:t>
      </w:r>
      <w:proofErr w:type="gramStart"/>
      <w:r w:rsidR="00F73D71" w:rsidRPr="00F221A9">
        <w:rPr>
          <w:rFonts w:ascii="Times New Roman" w:hAnsi="Times New Roman" w:cs="Times New Roman"/>
          <w:sz w:val="24"/>
          <w:szCs w:val="24"/>
        </w:rPr>
        <w:t>Естественно-научное</w:t>
      </w:r>
      <w:proofErr w:type="gramEnd"/>
      <w:r w:rsidR="00F73D71" w:rsidRPr="00F221A9">
        <w:rPr>
          <w:rFonts w:ascii="Times New Roman" w:hAnsi="Times New Roman" w:cs="Times New Roman"/>
          <w:sz w:val="24"/>
          <w:szCs w:val="24"/>
        </w:rPr>
        <w:t xml:space="preserve"> содержание объекта проекта. Цель проекта как ответ на вопрос о том, зачем проводим исследование. Формулировка цели проекта для учителя, ее развивающий характер. Формулировка цели проекта для ученика, ее отражение темы проекта. Задачи проекта как основные шаги по достижению цели проекта</w:t>
      </w:r>
      <w:r w:rsidR="00A80F52" w:rsidRPr="00F221A9">
        <w:rPr>
          <w:rFonts w:ascii="Times New Roman" w:hAnsi="Times New Roman" w:cs="Times New Roman"/>
          <w:sz w:val="24"/>
          <w:szCs w:val="24"/>
        </w:rPr>
        <w:t>. Формулировка задач проекта, их соответствие поставленной цели. Тип проекта: по содержанию, по организационной форме, по времени выполнения.</w:t>
      </w:r>
    </w:p>
    <w:p w:rsidR="00A80F52" w:rsidRPr="00F221A9" w:rsidRDefault="00A80F52" w:rsidP="008C0F51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Гипотеза проекта как предположение, догадка, еще не доказанная логически и не подтвержденная опытом. Формулировка гипотезы проекта с помощью слов «предположим», «допустим», «возможно», «если…, то». Соответствие гипотезы проекта проблеме исследования.</w:t>
      </w:r>
    </w:p>
    <w:p w:rsidR="00A80F52" w:rsidRPr="00F221A9" w:rsidRDefault="00A80F52" w:rsidP="008C0F51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lastRenderedPageBreak/>
        <w:t>Этапы реализации проекта. Организационно-подготовительный этап, исследовательский (поисковый) этап, итоговый этап, защита проекта, рефлексия. Краткое описание этапов</w:t>
      </w:r>
      <w:r w:rsidR="00AF4028" w:rsidRPr="00F221A9">
        <w:rPr>
          <w:rFonts w:ascii="Times New Roman" w:hAnsi="Times New Roman" w:cs="Times New Roman"/>
          <w:sz w:val="24"/>
          <w:szCs w:val="24"/>
        </w:rPr>
        <w:t xml:space="preserve"> с указанием </w:t>
      </w:r>
      <w:r w:rsidR="00B41950" w:rsidRPr="00F221A9">
        <w:rPr>
          <w:rFonts w:ascii="Times New Roman" w:hAnsi="Times New Roman" w:cs="Times New Roman"/>
          <w:sz w:val="24"/>
          <w:szCs w:val="24"/>
        </w:rPr>
        <w:t xml:space="preserve">содержания деятельности. Деятельность учителя, деятельность </w:t>
      </w:r>
      <w:proofErr w:type="gramStart"/>
      <w:r w:rsidR="00B41950" w:rsidRPr="00F221A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B41950" w:rsidRPr="00F221A9">
        <w:rPr>
          <w:rFonts w:ascii="Times New Roman" w:hAnsi="Times New Roman" w:cs="Times New Roman"/>
          <w:sz w:val="24"/>
          <w:szCs w:val="24"/>
        </w:rPr>
        <w:t xml:space="preserve"> на каждом этапе реализации проекта.</w:t>
      </w:r>
    </w:p>
    <w:p w:rsidR="00B41950" w:rsidRPr="00F221A9" w:rsidRDefault="00B41950" w:rsidP="008C0F51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Исследовательский этап проекта, его полное описание. Соответствие цели исследования исследовательскому этапу. Соответствие  гипотезы исследования исследовательскому этапу.</w:t>
      </w:r>
      <w:r w:rsidR="0020635E" w:rsidRPr="00F221A9">
        <w:rPr>
          <w:rFonts w:ascii="Times New Roman" w:hAnsi="Times New Roman" w:cs="Times New Roman"/>
          <w:sz w:val="24"/>
          <w:szCs w:val="24"/>
        </w:rPr>
        <w:t xml:space="preserve"> Методы исследования. Оборудование исследовательского этапа проекта.</w:t>
      </w:r>
    </w:p>
    <w:p w:rsidR="0020635E" w:rsidRPr="00F221A9" w:rsidRDefault="0020635E" w:rsidP="008C0F51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Продукт проекта. </w:t>
      </w:r>
      <w:proofErr w:type="gramStart"/>
      <w:r w:rsidRPr="00F221A9">
        <w:rPr>
          <w:rFonts w:ascii="Times New Roman" w:hAnsi="Times New Roman" w:cs="Times New Roman"/>
          <w:sz w:val="24"/>
          <w:szCs w:val="24"/>
        </w:rPr>
        <w:t xml:space="preserve">Буклет, макет, книжка, памятка, альбом, видеофильм, бортжурнал путешественника, альманах, газета, календарь, </w:t>
      </w:r>
      <w:proofErr w:type="spellStart"/>
      <w:r w:rsidRPr="00F221A9">
        <w:rPr>
          <w:rFonts w:ascii="Times New Roman" w:hAnsi="Times New Roman" w:cs="Times New Roman"/>
          <w:sz w:val="24"/>
          <w:szCs w:val="24"/>
        </w:rPr>
        <w:t>лепбук</w:t>
      </w:r>
      <w:proofErr w:type="spellEnd"/>
      <w:r w:rsidRPr="00F221A9">
        <w:rPr>
          <w:rFonts w:ascii="Times New Roman" w:hAnsi="Times New Roman" w:cs="Times New Roman"/>
          <w:sz w:val="24"/>
          <w:szCs w:val="24"/>
        </w:rPr>
        <w:t xml:space="preserve"> и т.п. как продукт проекта.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Требования к его описанию.</w:t>
      </w:r>
    </w:p>
    <w:p w:rsidR="00385642" w:rsidRPr="00F221A9" w:rsidRDefault="00385642" w:rsidP="00F221A9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 xml:space="preserve">Перспектива проекта. Что </w:t>
      </w:r>
      <w:r w:rsidR="008C0F51" w:rsidRPr="00F221A9">
        <w:rPr>
          <w:rFonts w:ascii="Times New Roman" w:hAnsi="Times New Roman" w:cs="Times New Roman"/>
          <w:sz w:val="24"/>
          <w:szCs w:val="24"/>
        </w:rPr>
        <w:t>можно сделать на пользу кому-то?</w:t>
      </w:r>
      <w:r w:rsidRPr="00F221A9">
        <w:rPr>
          <w:rFonts w:ascii="Times New Roman" w:hAnsi="Times New Roman" w:cs="Times New Roman"/>
          <w:sz w:val="24"/>
          <w:szCs w:val="24"/>
        </w:rPr>
        <w:t xml:space="preserve"> Что можно сделать в дальнейшем в этом направлении.</w:t>
      </w:r>
    </w:p>
    <w:p w:rsidR="00385642" w:rsidRPr="00F221A9" w:rsidRDefault="00385642" w:rsidP="00137E8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21A9">
        <w:rPr>
          <w:rFonts w:ascii="Times New Roman" w:hAnsi="Times New Roman" w:cs="Times New Roman"/>
          <w:b/>
          <w:sz w:val="24"/>
          <w:szCs w:val="24"/>
        </w:rPr>
        <w:t>Списо</w:t>
      </w:r>
      <w:r w:rsidR="00ED0802" w:rsidRPr="00F221A9">
        <w:rPr>
          <w:rFonts w:ascii="Times New Roman" w:hAnsi="Times New Roman" w:cs="Times New Roman"/>
          <w:b/>
          <w:sz w:val="24"/>
          <w:szCs w:val="24"/>
        </w:rPr>
        <w:t>к использованных источников</w:t>
      </w:r>
    </w:p>
    <w:p w:rsidR="00B05ACE" w:rsidRPr="00F221A9" w:rsidRDefault="00FA4800" w:rsidP="00B05AC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Приказ Министерства просвещения Российской Федерации от 8 ноября 2021 г.№ 800 «Об утверждении порядка проведения государственной итоговой аттестации по образовательным программам среднего профессионального образования»</w:t>
      </w:r>
    </w:p>
    <w:p w:rsidR="00466475" w:rsidRPr="00F221A9" w:rsidRDefault="00466475" w:rsidP="00B05AC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О</w:t>
      </w:r>
      <w:r w:rsidR="00B05ACE" w:rsidRPr="00F221A9">
        <w:rPr>
          <w:rFonts w:ascii="Times New Roman" w:hAnsi="Times New Roman" w:cs="Times New Roman"/>
          <w:sz w:val="24"/>
          <w:szCs w:val="24"/>
        </w:rPr>
        <w:t xml:space="preserve">ценочные материалы для демонстрационного экзамена </w:t>
      </w:r>
      <w:hyperlink r:id="rId9" w:history="1">
        <w:r w:rsidR="00B05ACE" w:rsidRPr="00F221A9">
          <w:rPr>
            <w:rStyle w:val="a5"/>
            <w:rFonts w:ascii="Times New Roman" w:hAnsi="Times New Roman" w:cs="Times New Roman"/>
            <w:sz w:val="24"/>
            <w:szCs w:val="24"/>
          </w:rPr>
          <w:t>https://de.firpo.ru/om/</w:t>
        </w:r>
      </w:hyperlink>
      <w:r w:rsidR="00B05ACE" w:rsidRPr="00F221A9">
        <w:rPr>
          <w:rFonts w:ascii="Times New Roman" w:hAnsi="Times New Roman" w:cs="Times New Roman"/>
          <w:sz w:val="24"/>
          <w:szCs w:val="24"/>
        </w:rPr>
        <w:t xml:space="preserve"> , </w:t>
      </w:r>
      <w:hyperlink r:id="rId10" w:history="1">
        <w:r w:rsidR="00B05ACE" w:rsidRPr="00F221A9">
          <w:rPr>
            <w:rStyle w:val="a5"/>
            <w:rFonts w:ascii="Times New Roman" w:hAnsi="Times New Roman" w:cs="Times New Roman"/>
            <w:sz w:val="24"/>
            <w:szCs w:val="24"/>
          </w:rPr>
          <w:t>https://om.firpo.ru/competencies/3db1c8ba-b302-4364-8104-f450737a92ae/categories/cfab0c07-08b2-42fd-859d-21a230080fb8</w:t>
        </w:r>
      </w:hyperlink>
      <w:r w:rsidR="00B05ACE" w:rsidRPr="00F221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ACE" w:rsidRPr="00F221A9" w:rsidRDefault="00B05ACE" w:rsidP="00B05AC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21A9">
        <w:rPr>
          <w:rFonts w:ascii="Times New Roman" w:hAnsi="Times New Roman" w:cs="Times New Roman"/>
          <w:sz w:val="24"/>
          <w:szCs w:val="24"/>
        </w:rPr>
        <w:t>Учебник</w:t>
      </w:r>
      <w:proofErr w:type="gramEnd"/>
      <w:r w:rsidRPr="00F221A9">
        <w:rPr>
          <w:rFonts w:ascii="Times New Roman" w:hAnsi="Times New Roman" w:cs="Times New Roman"/>
          <w:sz w:val="24"/>
          <w:szCs w:val="24"/>
        </w:rPr>
        <w:t xml:space="preserve"> Окружающий мир 1-4 классы, УМК «Школа России»</w:t>
      </w:r>
    </w:p>
    <w:p w:rsidR="00FA4800" w:rsidRPr="00F221A9" w:rsidRDefault="00D16E85" w:rsidP="0038564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FA4800" w:rsidRPr="00F221A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FA4800" w:rsidRPr="00F221A9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FA4800" w:rsidRPr="00F221A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workproekt</w:t>
        </w:r>
        <w:proofErr w:type="spellEnd"/>
        <w:r w:rsidR="00FA4800" w:rsidRPr="00F221A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FA4800" w:rsidRPr="00F221A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FA4800" w:rsidRPr="00F221A9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</w:hyperlink>
      <w:r w:rsidR="00FA4800" w:rsidRPr="00F221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800" w:rsidRPr="00F221A9" w:rsidRDefault="00D16E85" w:rsidP="0038564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FA4800" w:rsidRPr="00F221A9">
          <w:rPr>
            <w:rStyle w:val="a5"/>
            <w:rFonts w:ascii="Times New Roman" w:hAnsi="Times New Roman" w:cs="Times New Roman"/>
            <w:sz w:val="24"/>
            <w:szCs w:val="24"/>
          </w:rPr>
          <w:t>https://infourok.ru/materialy-po-oformleniyu-pasporta-proekta-4561544.html</w:t>
        </w:r>
      </w:hyperlink>
      <w:r w:rsidR="00FA4800" w:rsidRPr="00F221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5E4D" w:rsidRPr="00F221A9" w:rsidRDefault="00466475" w:rsidP="00F221A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sz w:val="24"/>
          <w:szCs w:val="24"/>
        </w:rPr>
        <w:t>Паспорт проекта</w:t>
      </w:r>
      <w:r w:rsidR="00B128B6" w:rsidRPr="00F221A9">
        <w:rPr>
          <w:rFonts w:ascii="Times New Roman" w:hAnsi="Times New Roman" w:cs="Times New Roman"/>
          <w:sz w:val="24"/>
          <w:szCs w:val="24"/>
        </w:rPr>
        <w:t xml:space="preserve"> </w:t>
      </w:r>
      <w:r w:rsidRPr="00F221A9">
        <w:rPr>
          <w:rFonts w:ascii="Times New Roman" w:hAnsi="Times New Roman" w:cs="Times New Roman"/>
          <w:sz w:val="24"/>
          <w:szCs w:val="24"/>
        </w:rPr>
        <w:t>– методические рекомендации https://noufirstsch.mskobr.ru/files/rekomendacii_dlya_zapolneniya_pasporta_proekta.pdf</w:t>
      </w:r>
      <w:bookmarkStart w:id="0" w:name="_GoBack"/>
      <w:bookmarkEnd w:id="0"/>
    </w:p>
    <w:p w:rsidR="00285E4D" w:rsidRPr="00F221A9" w:rsidRDefault="00285E4D" w:rsidP="00140FC0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40FC0" w:rsidRPr="00F221A9" w:rsidRDefault="00140FC0" w:rsidP="00140FC0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21A9">
        <w:rPr>
          <w:rFonts w:ascii="Times New Roman" w:eastAsia="Calibri" w:hAnsi="Times New Roman" w:cs="Times New Roman"/>
          <w:b/>
          <w:sz w:val="24"/>
          <w:szCs w:val="24"/>
        </w:rPr>
        <w:t>ПАСПОРТ ПРОЕКТА</w:t>
      </w:r>
    </w:p>
    <w:tbl>
      <w:tblPr>
        <w:tblStyle w:val="1"/>
        <w:tblW w:w="0" w:type="auto"/>
        <w:tblInd w:w="-1026" w:type="dxa"/>
        <w:tblLook w:val="04A0" w:firstRow="1" w:lastRow="0" w:firstColumn="1" w:lastColumn="0" w:noHBand="0" w:noVBand="1"/>
      </w:tblPr>
      <w:tblGrid>
        <w:gridCol w:w="708"/>
        <w:gridCol w:w="3120"/>
        <w:gridCol w:w="6769"/>
      </w:tblGrid>
      <w:tr w:rsidR="00140FC0" w:rsidRPr="00F221A9" w:rsidTr="00BF6571">
        <w:tc>
          <w:tcPr>
            <w:tcW w:w="708" w:type="dxa"/>
          </w:tcPr>
          <w:p w:rsidR="00140FC0" w:rsidRPr="00F221A9" w:rsidRDefault="00140FC0" w:rsidP="00140FC0">
            <w:pPr>
              <w:rPr>
                <w:rFonts w:eastAsia="Calibri"/>
                <w:b/>
              </w:rPr>
            </w:pPr>
            <w:r w:rsidRPr="00F221A9">
              <w:rPr>
                <w:rFonts w:eastAsia="Calibri"/>
                <w:b/>
              </w:rPr>
              <w:t>№</w:t>
            </w:r>
          </w:p>
        </w:tc>
        <w:tc>
          <w:tcPr>
            <w:tcW w:w="3120" w:type="dxa"/>
          </w:tcPr>
          <w:p w:rsidR="00140FC0" w:rsidRPr="00F221A9" w:rsidRDefault="00140FC0" w:rsidP="00140FC0">
            <w:pPr>
              <w:rPr>
                <w:rFonts w:eastAsia="Calibri"/>
                <w:b/>
              </w:rPr>
            </w:pPr>
            <w:r w:rsidRPr="00F221A9">
              <w:rPr>
                <w:rFonts w:eastAsia="Calibri"/>
                <w:b/>
              </w:rPr>
              <w:t>Компоненты паспорта</w:t>
            </w:r>
          </w:p>
          <w:p w:rsidR="00BB2CE6" w:rsidRPr="00F221A9" w:rsidRDefault="00BB2CE6" w:rsidP="00140FC0">
            <w:pPr>
              <w:rPr>
                <w:rFonts w:eastAsia="Calibri"/>
                <w:b/>
              </w:rPr>
            </w:pPr>
          </w:p>
        </w:tc>
        <w:tc>
          <w:tcPr>
            <w:tcW w:w="6769" w:type="dxa"/>
          </w:tcPr>
          <w:p w:rsidR="00140FC0" w:rsidRPr="00F221A9" w:rsidRDefault="00140FC0" w:rsidP="00BB2CE6">
            <w:pPr>
              <w:rPr>
                <w:rFonts w:eastAsia="Calibri"/>
                <w:b/>
              </w:rPr>
            </w:pPr>
            <w:r w:rsidRPr="00F221A9">
              <w:rPr>
                <w:rFonts w:eastAsia="Calibri"/>
                <w:b/>
              </w:rPr>
              <w:t>Описание проекта</w:t>
            </w: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1</w:t>
            </w:r>
          </w:p>
        </w:tc>
        <w:tc>
          <w:tcPr>
            <w:tcW w:w="3120" w:type="dxa"/>
          </w:tcPr>
          <w:p w:rsidR="00BB2CE6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ФИО участника</w:t>
            </w:r>
          </w:p>
        </w:tc>
        <w:tc>
          <w:tcPr>
            <w:tcW w:w="6769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2</w:t>
            </w:r>
          </w:p>
        </w:tc>
        <w:tc>
          <w:tcPr>
            <w:tcW w:w="3120" w:type="dxa"/>
          </w:tcPr>
          <w:p w:rsidR="00BB2CE6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Тема проекта</w:t>
            </w:r>
          </w:p>
        </w:tc>
        <w:tc>
          <w:tcPr>
            <w:tcW w:w="6769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3</w:t>
            </w:r>
          </w:p>
        </w:tc>
        <w:tc>
          <w:tcPr>
            <w:tcW w:w="3120" w:type="dxa"/>
          </w:tcPr>
          <w:p w:rsidR="00BB2CE6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Актуальность проекта</w:t>
            </w:r>
          </w:p>
        </w:tc>
        <w:tc>
          <w:tcPr>
            <w:tcW w:w="6769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4</w:t>
            </w:r>
          </w:p>
        </w:tc>
        <w:tc>
          <w:tcPr>
            <w:tcW w:w="3120" w:type="dxa"/>
          </w:tcPr>
          <w:p w:rsidR="00BB2CE6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Проблема исследования</w:t>
            </w:r>
          </w:p>
        </w:tc>
        <w:tc>
          <w:tcPr>
            <w:tcW w:w="6769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5</w:t>
            </w:r>
          </w:p>
        </w:tc>
        <w:tc>
          <w:tcPr>
            <w:tcW w:w="3120" w:type="dxa"/>
          </w:tcPr>
          <w:p w:rsidR="00BB2CE6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Объект исследования</w:t>
            </w:r>
          </w:p>
        </w:tc>
        <w:tc>
          <w:tcPr>
            <w:tcW w:w="6769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6</w:t>
            </w:r>
          </w:p>
        </w:tc>
        <w:tc>
          <w:tcPr>
            <w:tcW w:w="3120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Цель проекта</w:t>
            </w:r>
          </w:p>
        </w:tc>
        <w:tc>
          <w:tcPr>
            <w:tcW w:w="6769" w:type="dxa"/>
          </w:tcPr>
          <w:p w:rsidR="00140FC0" w:rsidRPr="00F221A9" w:rsidRDefault="00BB2CE6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Для учителя:</w:t>
            </w:r>
          </w:p>
          <w:p w:rsidR="00BB2CE6" w:rsidRPr="00F221A9" w:rsidRDefault="00BB2CE6" w:rsidP="00140FC0">
            <w:pPr>
              <w:rPr>
                <w:rFonts w:eastAsia="Calibri"/>
                <w:b/>
              </w:rPr>
            </w:pPr>
            <w:r w:rsidRPr="00F221A9">
              <w:rPr>
                <w:rFonts w:eastAsia="Calibri"/>
              </w:rPr>
              <w:t>Для учащихся:</w:t>
            </w: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BB2CE6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7</w:t>
            </w:r>
          </w:p>
        </w:tc>
        <w:tc>
          <w:tcPr>
            <w:tcW w:w="3120" w:type="dxa"/>
          </w:tcPr>
          <w:p w:rsidR="00BB2CE6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Тип проекта (по продолжительности)</w:t>
            </w:r>
          </w:p>
        </w:tc>
        <w:tc>
          <w:tcPr>
            <w:tcW w:w="6769" w:type="dxa"/>
          </w:tcPr>
          <w:p w:rsidR="00140FC0" w:rsidRPr="00F221A9" w:rsidRDefault="00140FC0" w:rsidP="00BB2CE6">
            <w:pPr>
              <w:rPr>
                <w:rFonts w:eastAsia="Calibri"/>
              </w:rPr>
            </w:pP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BB2CE6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lastRenderedPageBreak/>
              <w:t>8</w:t>
            </w:r>
          </w:p>
        </w:tc>
        <w:tc>
          <w:tcPr>
            <w:tcW w:w="3120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Этапы реализации проекта</w:t>
            </w:r>
            <w:r w:rsidR="00BB2CE6" w:rsidRPr="00F221A9">
              <w:rPr>
                <w:rFonts w:eastAsia="Calibri"/>
              </w:rPr>
              <w:t xml:space="preserve"> (включая </w:t>
            </w:r>
            <w:proofErr w:type="gramStart"/>
            <w:r w:rsidR="00BB2CE6" w:rsidRPr="00F221A9">
              <w:rPr>
                <w:rFonts w:eastAsia="Calibri"/>
              </w:rPr>
              <w:t>исследовательский</w:t>
            </w:r>
            <w:proofErr w:type="gramEnd"/>
            <w:r w:rsidR="00BB2CE6" w:rsidRPr="00F221A9">
              <w:rPr>
                <w:rFonts w:eastAsia="Calibri"/>
              </w:rPr>
              <w:t>)</w:t>
            </w:r>
            <w:r w:rsidRPr="00F221A9">
              <w:rPr>
                <w:rFonts w:eastAsia="Calibri"/>
              </w:rPr>
              <w:t>, краткое их описание</w:t>
            </w:r>
          </w:p>
        </w:tc>
        <w:tc>
          <w:tcPr>
            <w:tcW w:w="6769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 xml:space="preserve"> </w:t>
            </w: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BB2CE6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9</w:t>
            </w:r>
          </w:p>
        </w:tc>
        <w:tc>
          <w:tcPr>
            <w:tcW w:w="3120" w:type="dxa"/>
          </w:tcPr>
          <w:p w:rsidR="00BB2CE6" w:rsidRPr="00F221A9" w:rsidRDefault="00BB2CE6" w:rsidP="00BB2CE6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Исследовательский</w:t>
            </w:r>
          </w:p>
          <w:p w:rsidR="00BB2CE6" w:rsidRPr="00F221A9" w:rsidRDefault="00BB2CE6" w:rsidP="00BB2CE6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этап проекта</w:t>
            </w:r>
          </w:p>
          <w:p w:rsidR="00140FC0" w:rsidRPr="00F221A9" w:rsidRDefault="00BB2CE6" w:rsidP="00BB2CE6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(полное описание)</w:t>
            </w:r>
          </w:p>
        </w:tc>
        <w:tc>
          <w:tcPr>
            <w:tcW w:w="6769" w:type="dxa"/>
          </w:tcPr>
          <w:p w:rsidR="00BB2CE6" w:rsidRPr="00F221A9" w:rsidRDefault="00BB2CE6" w:rsidP="00140FC0">
            <w:r w:rsidRPr="00F221A9">
              <w:t xml:space="preserve">Цель исследования: </w:t>
            </w:r>
          </w:p>
          <w:p w:rsidR="00BB2CE6" w:rsidRPr="00F221A9" w:rsidRDefault="00BB2CE6" w:rsidP="00140FC0">
            <w:r w:rsidRPr="00F221A9">
              <w:t>Гипотеза исследования</w:t>
            </w:r>
          </w:p>
          <w:p w:rsidR="00BB2CE6" w:rsidRPr="00F221A9" w:rsidRDefault="00BB2CE6" w:rsidP="00140FC0">
            <w:r w:rsidRPr="00F221A9">
              <w:t xml:space="preserve">Методы исследования: </w:t>
            </w:r>
          </w:p>
          <w:p w:rsidR="00BB2CE6" w:rsidRPr="00F221A9" w:rsidRDefault="00BB2CE6" w:rsidP="00140FC0">
            <w:r w:rsidRPr="00F221A9">
              <w:t xml:space="preserve">Оборудование для проведения исследования: </w:t>
            </w:r>
          </w:p>
          <w:p w:rsidR="00140FC0" w:rsidRPr="00F221A9" w:rsidRDefault="00BB2CE6" w:rsidP="00140FC0">
            <w:pPr>
              <w:rPr>
                <w:rFonts w:eastAsia="Calibri"/>
              </w:rPr>
            </w:pPr>
            <w:r w:rsidRPr="00F221A9">
              <w:t>Ход исследования</w:t>
            </w: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BB2CE6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10</w:t>
            </w:r>
          </w:p>
        </w:tc>
        <w:tc>
          <w:tcPr>
            <w:tcW w:w="3120" w:type="dxa"/>
          </w:tcPr>
          <w:p w:rsidR="00BB2CE6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Продукт проекта</w:t>
            </w:r>
          </w:p>
        </w:tc>
        <w:tc>
          <w:tcPr>
            <w:tcW w:w="6769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</w:p>
        </w:tc>
      </w:tr>
      <w:tr w:rsidR="00140FC0" w:rsidRPr="00F221A9" w:rsidTr="00BF6571">
        <w:tc>
          <w:tcPr>
            <w:tcW w:w="708" w:type="dxa"/>
          </w:tcPr>
          <w:p w:rsidR="00140FC0" w:rsidRPr="00F221A9" w:rsidRDefault="00BB2CE6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11</w:t>
            </w:r>
          </w:p>
        </w:tc>
        <w:tc>
          <w:tcPr>
            <w:tcW w:w="3120" w:type="dxa"/>
          </w:tcPr>
          <w:p w:rsidR="00BB2CE6" w:rsidRPr="00F221A9" w:rsidRDefault="00140FC0" w:rsidP="00140FC0">
            <w:pPr>
              <w:rPr>
                <w:rFonts w:eastAsia="Calibri"/>
              </w:rPr>
            </w:pPr>
            <w:r w:rsidRPr="00F221A9">
              <w:rPr>
                <w:rFonts w:eastAsia="Calibri"/>
              </w:rPr>
              <w:t>Перспектива проекта</w:t>
            </w:r>
          </w:p>
        </w:tc>
        <w:tc>
          <w:tcPr>
            <w:tcW w:w="6769" w:type="dxa"/>
          </w:tcPr>
          <w:p w:rsidR="00140FC0" w:rsidRPr="00F221A9" w:rsidRDefault="00140FC0" w:rsidP="00140FC0">
            <w:pPr>
              <w:rPr>
                <w:rFonts w:eastAsia="Calibri"/>
              </w:rPr>
            </w:pPr>
          </w:p>
        </w:tc>
      </w:tr>
    </w:tbl>
    <w:p w:rsidR="00140FC0" w:rsidRPr="00F221A9" w:rsidRDefault="00140FC0" w:rsidP="00140FC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1A9">
        <w:rPr>
          <w:rFonts w:ascii="Times New Roman" w:hAnsi="Times New Roman" w:cs="Times New Roman"/>
          <w:b/>
          <w:sz w:val="24"/>
          <w:szCs w:val="24"/>
        </w:rPr>
        <w:t xml:space="preserve">Критерии оценивания </w:t>
      </w:r>
    </w:p>
    <w:p w:rsidR="00140FC0" w:rsidRPr="00F221A9" w:rsidRDefault="00140FC0" w:rsidP="00140FC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221A9">
        <w:rPr>
          <w:rFonts w:ascii="Times New Roman" w:hAnsi="Times New Roman" w:cs="Times New Roman"/>
          <w:b/>
          <w:sz w:val="24"/>
          <w:szCs w:val="24"/>
        </w:rPr>
        <w:t>Модуля В</w:t>
      </w:r>
      <w:proofErr w:type="gramStart"/>
      <w:r w:rsidRPr="00F221A9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F221A9">
        <w:rPr>
          <w:rFonts w:ascii="Times New Roman" w:hAnsi="Times New Roman" w:cs="Times New Roman"/>
          <w:b/>
          <w:sz w:val="24"/>
          <w:szCs w:val="24"/>
        </w:rPr>
        <w:t>. Разработка паспорта проекта, включающего исследовательский этап проекта во внеурочной деятельности</w:t>
      </w:r>
    </w:p>
    <w:p w:rsidR="00140FC0" w:rsidRPr="00F221A9" w:rsidRDefault="00140FC0" w:rsidP="00140FC0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885" w:type="dxa"/>
        <w:tblLook w:val="04A0" w:firstRow="1" w:lastRow="0" w:firstColumn="1" w:lastColumn="0" w:noHBand="0" w:noVBand="1"/>
      </w:tblPr>
      <w:tblGrid>
        <w:gridCol w:w="567"/>
        <w:gridCol w:w="7939"/>
        <w:gridCol w:w="2234"/>
      </w:tblGrid>
      <w:tr w:rsidR="00140FC0" w:rsidRPr="00F221A9" w:rsidTr="00F221A9">
        <w:trPr>
          <w:trHeight w:val="529"/>
        </w:trPr>
        <w:tc>
          <w:tcPr>
            <w:tcW w:w="567" w:type="dxa"/>
          </w:tcPr>
          <w:p w:rsidR="00140FC0" w:rsidRPr="00F221A9" w:rsidRDefault="00137E84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="00140FC0"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140FC0"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критерия оценивания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Максимальный балл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Тема проекта соответствует разделу.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Проблема проекта соответствует теме исследования.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0,80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Обоснование актуальности исследования.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Гипотеза проекта соответствует проблеме исследования.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Формулировка цели проекта для учителя носит развивающий характер.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Формулировка цели проекта для ученика отражает тему проекта.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Задачи проекта соответствуют поставленной цели.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0,80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Указан тип проекта по содержанию.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Указан тип проекта по организационной форме.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Указан тип проекта по времени выполнения.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Этапы проекта представлены с указанием содержания деятельности.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Гипотеза исследования соответствует исследовательскому этапу.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Цель исследования соответствует исследовательскому этапу.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Указаны методы исследования.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Указано оборудование исследовательского этапа.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Описан ход исследования.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Представлено описание продукта проекта.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Определена перспектива проекта.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</w:tr>
      <w:tr w:rsidR="00140FC0" w:rsidRPr="00F221A9" w:rsidTr="00F221A9">
        <w:tc>
          <w:tcPr>
            <w:tcW w:w="567" w:type="dxa"/>
          </w:tcPr>
          <w:p w:rsidR="00140FC0" w:rsidRPr="00F221A9" w:rsidRDefault="00140FC0" w:rsidP="00BF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39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Грамотность письменной речи.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</w:tr>
      <w:tr w:rsidR="00140FC0" w:rsidRPr="00F221A9" w:rsidTr="00F221A9">
        <w:tc>
          <w:tcPr>
            <w:tcW w:w="8506" w:type="dxa"/>
            <w:gridSpan w:val="2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Максимальный балл за модуль</w:t>
            </w:r>
          </w:p>
        </w:tc>
        <w:tc>
          <w:tcPr>
            <w:tcW w:w="2234" w:type="dxa"/>
          </w:tcPr>
          <w:p w:rsidR="00140FC0" w:rsidRPr="00F221A9" w:rsidRDefault="00140FC0" w:rsidP="00BF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1A9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140FC0" w:rsidRPr="00F221A9" w:rsidRDefault="00140FC0" w:rsidP="00137E8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40FC0" w:rsidRPr="00F221A9" w:rsidSect="00285E4D">
      <w:footerReference w:type="default" r:id="rId13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E85" w:rsidRDefault="00D16E85" w:rsidP="00781876">
      <w:pPr>
        <w:spacing w:after="0" w:line="240" w:lineRule="auto"/>
      </w:pPr>
      <w:r>
        <w:separator/>
      </w:r>
    </w:p>
  </w:endnote>
  <w:endnote w:type="continuationSeparator" w:id="0">
    <w:p w:rsidR="00D16E85" w:rsidRDefault="00D16E85" w:rsidP="0078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9638310"/>
      <w:docPartObj>
        <w:docPartGallery w:val="Page Numbers (Bottom of Page)"/>
        <w:docPartUnique/>
      </w:docPartObj>
    </w:sdtPr>
    <w:sdtEndPr/>
    <w:sdtContent>
      <w:p w:rsidR="00781876" w:rsidRDefault="0078187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1A9">
          <w:rPr>
            <w:noProof/>
          </w:rPr>
          <w:t>2</w:t>
        </w:r>
        <w:r>
          <w:fldChar w:fldCharType="end"/>
        </w:r>
      </w:p>
    </w:sdtContent>
  </w:sdt>
  <w:p w:rsidR="00781876" w:rsidRDefault="0078187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E85" w:rsidRDefault="00D16E85" w:rsidP="00781876">
      <w:pPr>
        <w:spacing w:after="0" w:line="240" w:lineRule="auto"/>
      </w:pPr>
      <w:r>
        <w:separator/>
      </w:r>
    </w:p>
  </w:footnote>
  <w:footnote w:type="continuationSeparator" w:id="0">
    <w:p w:rsidR="00D16E85" w:rsidRDefault="00D16E85" w:rsidP="00781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43670"/>
    <w:multiLevelType w:val="hybridMultilevel"/>
    <w:tmpl w:val="CAB8A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07C48"/>
    <w:multiLevelType w:val="hybridMultilevel"/>
    <w:tmpl w:val="3B6645AE"/>
    <w:lvl w:ilvl="0" w:tplc="A1D4D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1E4C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328E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74C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2CD1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74FA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1C78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88AC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6E0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09A611E"/>
    <w:multiLevelType w:val="hybridMultilevel"/>
    <w:tmpl w:val="8042D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7B040F"/>
    <w:multiLevelType w:val="multilevel"/>
    <w:tmpl w:val="D17283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  <w:rPr>
        <w:rFonts w:hint="default"/>
      </w:rPr>
    </w:lvl>
  </w:abstractNum>
  <w:abstractNum w:abstractNumId="4">
    <w:nsid w:val="26623A15"/>
    <w:multiLevelType w:val="hybridMultilevel"/>
    <w:tmpl w:val="A1CCC0C8"/>
    <w:lvl w:ilvl="0" w:tplc="970C1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220987"/>
    <w:multiLevelType w:val="hybridMultilevel"/>
    <w:tmpl w:val="DB446288"/>
    <w:lvl w:ilvl="0" w:tplc="86C25F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48A6"/>
    <w:multiLevelType w:val="hybridMultilevel"/>
    <w:tmpl w:val="AF469D38"/>
    <w:lvl w:ilvl="0" w:tplc="0870F5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AC3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7093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4E2A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D22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32FC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2221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7C8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C42B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77B567C"/>
    <w:multiLevelType w:val="hybridMultilevel"/>
    <w:tmpl w:val="3A7CF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766EF"/>
    <w:multiLevelType w:val="hybridMultilevel"/>
    <w:tmpl w:val="21762A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41451B"/>
    <w:multiLevelType w:val="hybridMultilevel"/>
    <w:tmpl w:val="9E54A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F55B15"/>
    <w:multiLevelType w:val="hybridMultilevel"/>
    <w:tmpl w:val="E51E467A"/>
    <w:lvl w:ilvl="0" w:tplc="0419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1">
    <w:nsid w:val="3C5D76CB"/>
    <w:multiLevelType w:val="hybridMultilevel"/>
    <w:tmpl w:val="20E8C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8C6BE9"/>
    <w:multiLevelType w:val="hybridMultilevel"/>
    <w:tmpl w:val="3C96ADAE"/>
    <w:lvl w:ilvl="0" w:tplc="834C91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133242"/>
    <w:multiLevelType w:val="hybridMultilevel"/>
    <w:tmpl w:val="7A92A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942FA8"/>
    <w:multiLevelType w:val="hybridMultilevel"/>
    <w:tmpl w:val="50EE1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051723"/>
    <w:multiLevelType w:val="hybridMultilevel"/>
    <w:tmpl w:val="A3D21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1E0A6D"/>
    <w:multiLevelType w:val="hybridMultilevel"/>
    <w:tmpl w:val="09A0B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7564A"/>
    <w:multiLevelType w:val="hybridMultilevel"/>
    <w:tmpl w:val="1D5C9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2"/>
  </w:num>
  <w:num w:numId="6">
    <w:abstractNumId w:val="1"/>
  </w:num>
  <w:num w:numId="7">
    <w:abstractNumId w:val="6"/>
  </w:num>
  <w:num w:numId="8">
    <w:abstractNumId w:val="2"/>
  </w:num>
  <w:num w:numId="9">
    <w:abstractNumId w:val="8"/>
  </w:num>
  <w:num w:numId="10">
    <w:abstractNumId w:val="10"/>
  </w:num>
  <w:num w:numId="11">
    <w:abstractNumId w:val="9"/>
  </w:num>
  <w:num w:numId="12">
    <w:abstractNumId w:val="7"/>
  </w:num>
  <w:num w:numId="13">
    <w:abstractNumId w:val="15"/>
  </w:num>
  <w:num w:numId="14">
    <w:abstractNumId w:val="17"/>
  </w:num>
  <w:num w:numId="15">
    <w:abstractNumId w:val="11"/>
  </w:num>
  <w:num w:numId="16">
    <w:abstractNumId w:val="13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354"/>
    <w:rsid w:val="00017B3D"/>
    <w:rsid w:val="000636FA"/>
    <w:rsid w:val="000C2DA1"/>
    <w:rsid w:val="000C7D17"/>
    <w:rsid w:val="00135091"/>
    <w:rsid w:val="00137E84"/>
    <w:rsid w:val="00140FC0"/>
    <w:rsid w:val="00150C9B"/>
    <w:rsid w:val="00187DE1"/>
    <w:rsid w:val="0020635E"/>
    <w:rsid w:val="00267E9F"/>
    <w:rsid w:val="00285E4D"/>
    <w:rsid w:val="002C1C70"/>
    <w:rsid w:val="002C2505"/>
    <w:rsid w:val="00385642"/>
    <w:rsid w:val="003A7A25"/>
    <w:rsid w:val="003F77C5"/>
    <w:rsid w:val="00423043"/>
    <w:rsid w:val="00433232"/>
    <w:rsid w:val="0046280A"/>
    <w:rsid w:val="00466475"/>
    <w:rsid w:val="00466B76"/>
    <w:rsid w:val="004959E3"/>
    <w:rsid w:val="004A21CA"/>
    <w:rsid w:val="004C512F"/>
    <w:rsid w:val="0051107E"/>
    <w:rsid w:val="00522153"/>
    <w:rsid w:val="005461EE"/>
    <w:rsid w:val="0055226F"/>
    <w:rsid w:val="006F7043"/>
    <w:rsid w:val="00703599"/>
    <w:rsid w:val="007468A4"/>
    <w:rsid w:val="00781876"/>
    <w:rsid w:val="008308B4"/>
    <w:rsid w:val="008C0F51"/>
    <w:rsid w:val="009077CF"/>
    <w:rsid w:val="009D35CF"/>
    <w:rsid w:val="00A00CBE"/>
    <w:rsid w:val="00A311C4"/>
    <w:rsid w:val="00A80F52"/>
    <w:rsid w:val="00AB3265"/>
    <w:rsid w:val="00AF4028"/>
    <w:rsid w:val="00B02615"/>
    <w:rsid w:val="00B05ACE"/>
    <w:rsid w:val="00B128B6"/>
    <w:rsid w:val="00B27109"/>
    <w:rsid w:val="00B41950"/>
    <w:rsid w:val="00BA58A3"/>
    <w:rsid w:val="00BB2CE6"/>
    <w:rsid w:val="00BC544D"/>
    <w:rsid w:val="00BD1088"/>
    <w:rsid w:val="00BD4001"/>
    <w:rsid w:val="00BF6571"/>
    <w:rsid w:val="00C817CB"/>
    <w:rsid w:val="00CC7F4F"/>
    <w:rsid w:val="00D16E85"/>
    <w:rsid w:val="00DA4354"/>
    <w:rsid w:val="00E328BE"/>
    <w:rsid w:val="00E44368"/>
    <w:rsid w:val="00EC3FC0"/>
    <w:rsid w:val="00ED0802"/>
    <w:rsid w:val="00F221A9"/>
    <w:rsid w:val="00F73D71"/>
    <w:rsid w:val="00F855CF"/>
    <w:rsid w:val="00FA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505"/>
    <w:pPr>
      <w:ind w:left="720"/>
      <w:contextualSpacing/>
    </w:pPr>
  </w:style>
  <w:style w:type="table" w:styleId="a4">
    <w:name w:val="Table Grid"/>
    <w:basedOn w:val="a1"/>
    <w:uiPriority w:val="59"/>
    <w:rsid w:val="00EC3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A4800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140FC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F6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657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8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1876"/>
  </w:style>
  <w:style w:type="paragraph" w:styleId="aa">
    <w:name w:val="footer"/>
    <w:basedOn w:val="a"/>
    <w:link w:val="ab"/>
    <w:uiPriority w:val="99"/>
    <w:unhideWhenUsed/>
    <w:rsid w:val="0078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18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505"/>
    <w:pPr>
      <w:ind w:left="720"/>
      <w:contextualSpacing/>
    </w:pPr>
  </w:style>
  <w:style w:type="table" w:styleId="a4">
    <w:name w:val="Table Grid"/>
    <w:basedOn w:val="a1"/>
    <w:uiPriority w:val="59"/>
    <w:rsid w:val="00EC3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A4800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140FC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39"/>
    <w:rsid w:val="00B0261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F6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657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8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1876"/>
  </w:style>
  <w:style w:type="paragraph" w:styleId="aa">
    <w:name w:val="footer"/>
    <w:basedOn w:val="a"/>
    <w:link w:val="ab"/>
    <w:uiPriority w:val="99"/>
    <w:unhideWhenUsed/>
    <w:rsid w:val="0078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1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fourok.ru/materialy-po-oformleniyu-pasporta-proekta-4561544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orkproekt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om.firpo.ru/competencies/3db1c8ba-b302-4364-8104-f450737a92ae/categories/cfab0c07-08b2-42fd-859d-21a230080fb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e.firpo.ru/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8A84F-1D13-44FB-8F4E-A7DA7A7A1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17</cp:revision>
  <dcterms:created xsi:type="dcterms:W3CDTF">2023-03-15T12:36:00Z</dcterms:created>
  <dcterms:modified xsi:type="dcterms:W3CDTF">2023-09-18T14:12:00Z</dcterms:modified>
</cp:coreProperties>
</file>