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C14" w:rsidRDefault="009C5C14" w:rsidP="00FF50F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</w:pPr>
    </w:p>
    <w:p w:rsidR="009C5C14" w:rsidRDefault="009C5C14" w:rsidP="00FF50F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</w:pPr>
    </w:p>
    <w:p w:rsidR="009C5C14" w:rsidRPr="0042276C" w:rsidRDefault="009C5C14" w:rsidP="009C5C14">
      <w:pPr>
        <w:pStyle w:val="a3"/>
        <w:shd w:val="clear" w:color="auto" w:fill="FFFFFF"/>
        <w:spacing w:before="0" w:beforeAutospacing="0" w:after="150" w:afterAutospacing="0"/>
      </w:pPr>
      <w:r w:rsidRPr="0042276C">
        <w:rPr>
          <w:color w:val="000000"/>
        </w:rPr>
        <w:t xml:space="preserve">Муниципальное казённое образовательное учреждение " Общеобразовательная школа для обучающихся, воспитанников с ограниченными возможностями здоровья № 10 города Асино Томской области" </w:t>
      </w:r>
    </w:p>
    <w:p w:rsidR="009C5C14" w:rsidRDefault="009C5C14" w:rsidP="00FF50F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</w:pPr>
    </w:p>
    <w:p w:rsidR="009C5C14" w:rsidRDefault="009C5C14" w:rsidP="00FF50F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  <w:t>Урок географии.</w:t>
      </w:r>
    </w:p>
    <w:p w:rsidR="009C5C14" w:rsidRDefault="009C5C14" w:rsidP="009C5C1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  <w:t>Класс: 6</w:t>
      </w:r>
    </w:p>
    <w:p w:rsidR="00FF50F2" w:rsidRDefault="009C5C14" w:rsidP="009C5C1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  <w:t>Тема:</w:t>
      </w:r>
      <w:bookmarkStart w:id="0" w:name="_GoBack"/>
      <w:bookmarkEnd w:id="0"/>
      <w:r w:rsidR="00FF50F2" w:rsidRPr="00A769D1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  <w:t>«Первые кругосветные путешествия»</w:t>
      </w:r>
    </w:p>
    <w:p w:rsidR="009C5C14" w:rsidRPr="00A769D1" w:rsidRDefault="009C5C14" w:rsidP="009C5C1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eastAsia="ru-RU"/>
        </w:rPr>
        <w:t>Учитель: Лихачёва Анна Антоновна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Форма урока: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Урок - исследования.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Цель: 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выяснить причины Великих географических открытий, познакомить учащихся с их ходом и последствиями.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Задачи: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Образовательная: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сформировать у учащихся систему знаний о Великих географических открытиях, выяснить их причины; совершенствовать умение работать с картой, учебной литературой, применять знания для решения проблемных ситуаций, работая индивидуально и в сотрудничестве с учителем.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Коррекционная: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коррекция образной памяти на основе упражнений в узнавании; коррекция пространственных представлений на основе упражнений в анализе; коррекция познавательной деятельности на основе упражнений в анализе и синтезе; развитие навыка связного устного высказывания.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Воспитательная: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воспитывать любознательность и уважение к историческому прошлому человечества.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Оборудование:</w:t>
      </w:r>
    </w:p>
    <w:p w:rsidR="00FF50F2" w:rsidRPr="00A769D1" w:rsidRDefault="00FF50F2" w:rsidP="00FF50F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М/м презентация.</w:t>
      </w:r>
    </w:p>
    <w:p w:rsidR="00FF50F2" w:rsidRPr="00A769D1" w:rsidRDefault="00FF50F2" w:rsidP="00FF50F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Иллюстративный материал.</w:t>
      </w:r>
    </w:p>
    <w:p w:rsidR="00FF50F2" w:rsidRPr="00A769D1" w:rsidRDefault="00FF50F2" w:rsidP="00FF50F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Раздаточный материал для учащихся: карточки со словами.</w:t>
      </w:r>
    </w:p>
    <w:p w:rsidR="00FF50F2" w:rsidRPr="00A769D1" w:rsidRDefault="00FF50F2" w:rsidP="00FF50F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ХОД УРОКА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I. </w:t>
      </w:r>
      <w:proofErr w:type="spellStart"/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Орг</w:t>
      </w:r>
      <w:proofErr w:type="spellEnd"/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момент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II. Постановка учебной задачи. Целеполагание.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Сегодня ребята, у нас необычный урок, мы отправимся с вами в кругосветное путешествие, где будем выполнять - роль исследователей.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Исследователь – это человек, который детально что – то изучает.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Люди путешествовали и совершали открытия во все времена, во все века. А какой сейчас век? 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21 век – это век компьютерных и космических технологий, поэтому можно совершить кругосветное путешествие всего за 90 минут, мы же с вами совершим за 40 минут, а когда-то люди на это тратили годы, жертвовали своей жизнью, рисковали ради новых открытий.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Больше всего открытий было сделано в период с конца 15 до начала 17 века. Именно поэтому он стал называться веком В.Г.О. Поэтому именем этой эпохи назван наш урок: </w:t>
      </w:r>
      <w:r w:rsidRPr="00A769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«Первые кругосветные путешествия».            (</w:t>
      </w:r>
      <w:r w:rsidRPr="00A76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музыкальный фон отключить)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- </w:t>
      </w:r>
      <w:r w:rsidRPr="00A76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какими качествами должны были обладать люди в 16 веке, чтобы отправиться в путешествие?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 (ответы учащихся)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Действительно, это были отчаянные, смелые плавания мореходов.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Давайте мы сегодня на нашем необычном уроке заглянем в то далекое прошлое и проплывем сложный путь вместе с первооткрывателями.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Выясним причины, побудившие европейцев отправиться в далекие страны. - Выявим значение этой эпохи для последующих поколений.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В процессе решения этих задач изучим карту великих экспедиций и новых открытий. Вам придется на время стать моряками этих экспедиций.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III.  Основная часть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Подготовка к путешествию.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Но прежде чем отправиться в путешествие мы должны немного подготовиться к нему, т.е. собрать снаряжение.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Сбор снаряжения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Психологический настрой:</w:t>
      </w:r>
      <w:r w:rsidRPr="00A769D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br/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 Мы отправляемся по следам великих путешественников. Нас влечет интерес к дальним странствиям, новым странам.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Итак,  что</w:t>
      </w:r>
      <w:proofErr w:type="gramEnd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же влекло мореходов, что толкало их на открытия? Давайте, выясним причины первых путешествий.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«Причины географических открытий»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Задание: выберите правильные ответы.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1) «Жажда золота, пряностей»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2) Рост населения, перенаселенность Европы.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3) Поиск новых земель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4) Жажда обогащения от торговли пряностями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5) Поиск путей на Восток, в Индию для торговли.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Причины определены, но отправиться в путь необходимо только со специальным снаряжением. Прочитайте, названия снаряжений. (на доске)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Д\и «Угадайте по описанию»</w:t>
      </w:r>
    </w:p>
    <w:tbl>
      <w:tblPr>
        <w:tblW w:w="99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1"/>
        <w:gridCol w:w="3769"/>
      </w:tblGrid>
      <w:tr w:rsidR="00FF50F2" w:rsidRPr="00A769D1" w:rsidTr="00FF50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F50F2" w:rsidRPr="00A769D1" w:rsidRDefault="00FF50F2" w:rsidP="00FF5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1.   Каравелла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Ветер боковой гуляет,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Большой корабль он подгоняет,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А тот бежит себе в волнах,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На треугольных парусах.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F50F2" w:rsidRPr="00A769D1" w:rsidRDefault="00FF50F2" w:rsidP="00FF5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2.   Компас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Качается стрелка,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Туда и сюда.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Укажет нам север,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И юг без труда.</w:t>
            </w:r>
          </w:p>
        </w:tc>
      </w:tr>
      <w:tr w:rsidR="00FF50F2" w:rsidRPr="00A769D1" w:rsidTr="00FF50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F50F2" w:rsidRPr="00A769D1" w:rsidRDefault="00FF50F2" w:rsidP="00FF5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3.   Карта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Моря и реки есть,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А воды в  них нет.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</w:tbl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Снаряжение собрано, погода нам улыбается, значит, пора в путь. А начнем мы наше кругосветное путешествие по следам экспедиции </w:t>
      </w:r>
      <w:proofErr w:type="spellStart"/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Фернана</w:t>
      </w:r>
      <w:proofErr w:type="spellEnd"/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Магеллана.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 Он был моряком и солдатом. Не раз плавал в Индию, неоднократно участвовал в военных сражениях. Магеллан был отважен и храбр, не щадил себя, когда речь шла о жизни его товарищей. Он пользовался уважением своих подчиненных – простых матросов. Магеллан прекрасно разбирался в навигационных картах, тщательно готовился к кругосветному плаванию. 1519 году флотилия из пяти кораблей отплыла от Евразии.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Практическая часть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Ребята, давайте исследуем маршрут экспедиции </w:t>
      </w: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Ф. Магеллана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Работа по учебнику по рис. 95, с.114 «Исследование маршрута экспедиции» (синие стрелочки).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Задание: исследовать путь Ф. Магеллана и определить географические объекты, встречавшиеся в пути.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Исследование: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1519 году флотилия из пяти кораблей (265 человек) отплыла от Евразии.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От Евразии (Пиренейский полуостров) в направлении на З. 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Плаванье проходило, по какому океану? (</w:t>
      </w: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Атлантический океан) 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Без </w:t>
      </w:r>
      <w:proofErr w:type="gramStart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приключений  переплыли</w:t>
      </w:r>
      <w:proofErr w:type="gramEnd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через Атлантический океан и отправились к берегам какого материка? </w:t>
      </w: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(Южной Америки). 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 берегов Южной Америки пришлось зимовать.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 Магеллан верил, что в Южной Америке существует пролив, через который можно выйти в другой океан. Недовольные моряки подняли мятеж, но Магеллан убедил </w:t>
      </w:r>
      <w:proofErr w:type="gramStart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их  продолжить</w:t>
      </w:r>
      <w:proofErr w:type="gramEnd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путешествие. Чтобы найти этот пролив Магеллану понадобилось около года.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 Пройдя по нему, корабли </w:t>
      </w:r>
      <w:proofErr w:type="gramStart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оказались  в</w:t>
      </w:r>
      <w:proofErr w:type="gramEnd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неизвестном ранее океане. Что, это за океан? </w:t>
      </w: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(Тихий).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Здесь сделаем небольшую остановку и послушаем сообщение, которое нам приготовила Осипова А.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 Это самый большой и самый глубокий океан земного шара. Никто из участников плавания не знал его размеров. Матросы голодали, вода протухла. Много матросов умерло от </w:t>
      </w:r>
      <w:proofErr w:type="gramStart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голода  и</w:t>
      </w:r>
      <w:proofErr w:type="gramEnd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болезней.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Кроме этого моряки ощутили на себе влияние экватора. Какой климат, вдоль экватора? </w:t>
      </w:r>
      <w:proofErr w:type="gramStart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 Жаркий</w:t>
      </w:r>
      <w:proofErr w:type="gramEnd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). Солнце нещадно палило.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 Наконец корабли </w:t>
      </w:r>
      <w:proofErr w:type="gramStart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достигли  (</w:t>
      </w:r>
      <w:proofErr w:type="gramEnd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определите географический объект) – островов. Позднее эти острова были названы Филиппинскими. Во время пути Магеллан вмешался в войну между местными правителями и погиб. На островах моряки дешево купили пряности и отправились в обратный путь. Возвращались они известным тогда путем, мимо</w:t>
      </w: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какого материка?</w:t>
      </w: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(Африки)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proofErr w:type="gramStart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через  океан</w:t>
      </w:r>
      <w:proofErr w:type="gramEnd"/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(</w:t>
      </w: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Атлантический океан).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От однообразной пищи у половины экипажа проявилась цинга – гноились и кровоточили десны, распухли колени и голени, многие не могли даже ходить. Часть экипажа погибла, часть попала в плен. В Испанию вернулся один корабль, на нем 18 человек. Так завершилось первое кругосветное путешествие.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Моряки привезли с собой письма. </w:t>
      </w:r>
      <w:r w:rsidRPr="00A769D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Игровой момент.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письма принято отвечать.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Вопросы «Морской почты»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Когда Магеллан плыл через Тихий океан, ему «повезло». В чем это везение?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2. Почему корабль отправился в путь на запад, а вернулся с востока?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3. От какой болезни погибали моряки?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Кроме писем, моряки привезли с собой съедобные товары, которые были не известны европейцам. Давайте, мы жители 21 века попробуем отгадать, что привезли с собой моряки в 16 веке.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Электронный кроссворд.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u w:val="single"/>
          <w:lang w:eastAsia="ru-RU"/>
        </w:rPr>
        <w:t>По горизонтали: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Посадили зернышко,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Вырастили солнышко.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Это солнышко сорвем,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Много зерен соберем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Их поджарим, погрызем,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приедут гости –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Им дадим по горсти!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         (подсолнечник)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tbl>
      <w:tblPr>
        <w:tblW w:w="99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0"/>
      </w:tblGrid>
      <w:tr w:rsidR="00FF50F2" w:rsidRPr="00A769D1" w:rsidTr="00FF50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2.Закопали в землю в мае,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И сто дней не вынимали,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А копать под осень стали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копать под осень стали —</w:t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Не одну,  а сразу  десять!</w:t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      </w:t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( </w:t>
            </w:r>
            <w:r w:rsidRPr="00A769D1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Картофель)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3.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bdr w:val="none" w:sz="0" w:space="0" w:color="auto" w:frame="1"/>
                <w:lang w:eastAsia="ru-RU"/>
              </w:rPr>
              <w:t> В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жарких странах я расту,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 И колюч на ощупь,</w:t>
            </w:r>
          </w:p>
          <w:p w:rsidR="00FF50F2" w:rsidRPr="00A769D1" w:rsidRDefault="00FF50F2" w:rsidP="00FF5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На верхушке хохолок,</w:t>
            </w:r>
          </w:p>
          <w:p w:rsidR="00FF50F2" w:rsidRPr="00A769D1" w:rsidRDefault="00FF50F2" w:rsidP="00FF5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Фрукт я очень сочный!</w:t>
            </w:r>
          </w:p>
          <w:p w:rsidR="00FF50F2" w:rsidRPr="00A769D1" w:rsidRDefault="00FF50F2" w:rsidP="00FF5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(Ананас)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4.Этот </w:t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 земляной   орех,</w:t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  Жаренный вкуснее всех!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                             (Арахис)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5. 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bdr w:val="none" w:sz="0" w:space="0" w:color="auto" w:frame="1"/>
                <w:lang w:eastAsia="ru-RU"/>
              </w:rPr>
              <w:t>З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ёрн</w:t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жёлтые в початке,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 Все молочные и сладки,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 У царицы полей,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Назови её скорей!</w:t>
            </w:r>
          </w:p>
          <w:p w:rsidR="00FF50F2" w:rsidRPr="00A769D1" w:rsidRDefault="00FF50F2" w:rsidP="00FF5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(Кукуруза)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br/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u w:val="single"/>
                <w:lang w:eastAsia="ru-RU"/>
              </w:rPr>
              <w:t>По вертикали: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u w:val="single"/>
                <w:lang w:eastAsia="ru-RU"/>
              </w:rPr>
              <w:t>1.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В огороде – желтый мяч.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Только не бежит он вскачь,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он как полная луна,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Вкусные в нем семена.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                   (Тыква)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2. Привязан кустик к колышку.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На кустике – шары: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Бока подставив солнышку,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Краснеют от жары </w:t>
            </w:r>
            <w:r w:rsidRPr="00A769D1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(Помидоры)</w:t>
            </w:r>
          </w:p>
          <w:p w:rsidR="00FF50F2" w:rsidRPr="00A769D1" w:rsidRDefault="00FF50F2" w:rsidP="00FF50F2">
            <w:pPr>
              <w:shd w:val="clear" w:color="auto" w:fill="FFFFFF"/>
              <w:spacing w:after="150" w:line="300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 </w:t>
            </w:r>
          </w:p>
          <w:p w:rsidR="00FF50F2" w:rsidRPr="00A769D1" w:rsidRDefault="00FF50F2" w:rsidP="00FF50F2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3.</w:t>
            </w: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 Острый очень, но не нож.</w:t>
            </w: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На редиску не похож.</w:t>
            </w: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Длинный, узкий, слишком красный,</w:t>
            </w: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А как специя — прекрасный.</w:t>
            </w: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                                         ( перец)</w:t>
            </w:r>
            <w:r w:rsidRPr="00A76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 пекут, не жуют</w:t>
            </w:r>
          </w:p>
          <w:p w:rsidR="00FF50F2" w:rsidRPr="00A769D1" w:rsidRDefault="00FF50F2" w:rsidP="00FF50F2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 глотают,</w:t>
            </w:r>
          </w:p>
          <w:p w:rsidR="00FF50F2" w:rsidRPr="00A769D1" w:rsidRDefault="00FF50F2" w:rsidP="00FF50F2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 все равно употребляют (табак)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 </w:t>
            </w:r>
          </w:p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</w:tbl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Вывод:</w:t>
      </w:r>
    </w:p>
    <w:p w:rsidR="00FF50F2" w:rsidRPr="00A769D1" w:rsidRDefault="00FF50F2" w:rsidP="00FF5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в  Европе появились ранее неизвестные культуры:  перец, помидоры, картофель, кукуруза, тыква и т.д..</w:t>
      </w: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2. Расширились знания о Земле, природе.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A769D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Физминутка</w:t>
      </w:r>
      <w:proofErr w:type="spellEnd"/>
    </w:p>
    <w:p w:rsidR="00FF50F2" w:rsidRPr="00A769D1" w:rsidRDefault="00FF50F2" w:rsidP="00FF50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69D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Дети проговаривают слова с характерными движениями.</w:t>
      </w:r>
    </w:p>
    <w:tbl>
      <w:tblPr>
        <w:tblW w:w="99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9"/>
        <w:gridCol w:w="4851"/>
      </w:tblGrid>
      <w:tr w:rsidR="00FF50F2" w:rsidRPr="00A769D1" w:rsidTr="00FF50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 индейцев побывали,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Как живут они, узнали.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Встретили они гостей,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Семь красавцев без бровей.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Вот с такими ушами,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Вот с такими носами,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F50F2" w:rsidRPr="00A769D1" w:rsidRDefault="00FF50F2" w:rsidP="00FF5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Вот с такими усами,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Вот с такой головой,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Вот с такой бородой,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Они не пили и не ели,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На Магеллана все глядели</w:t>
            </w: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br/>
              <w:t>И делали вот так….</w:t>
            </w:r>
          </w:p>
        </w:tc>
      </w:tr>
      <w:tr w:rsidR="00FF50F2" w:rsidRPr="00A769D1" w:rsidTr="00FF50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F50F2" w:rsidRPr="00A769D1" w:rsidRDefault="00FF50F2" w:rsidP="00FF5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F50F2" w:rsidRPr="00A769D1" w:rsidRDefault="00FF50F2" w:rsidP="00FF5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69D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</w:tbl>
    <w:p w:rsidR="008E4051" w:rsidRPr="00A769D1" w:rsidRDefault="008E4051">
      <w:pPr>
        <w:rPr>
          <w:rFonts w:ascii="Times New Roman" w:hAnsi="Times New Roman" w:cs="Times New Roman"/>
          <w:sz w:val="24"/>
          <w:szCs w:val="24"/>
        </w:rPr>
      </w:pPr>
    </w:p>
    <w:sectPr w:rsidR="008E4051" w:rsidRPr="00A76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746EF"/>
    <w:multiLevelType w:val="multilevel"/>
    <w:tmpl w:val="0CA21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F2"/>
    <w:rsid w:val="000D1011"/>
    <w:rsid w:val="008E4051"/>
    <w:rsid w:val="009C5C14"/>
    <w:rsid w:val="00A769D1"/>
    <w:rsid w:val="00FF5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CF79D"/>
  <w15:chartTrackingRefBased/>
  <w15:docId w15:val="{DF99430A-DAA2-41A0-9FB5-BC5EB1CCC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50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0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FF50F2"/>
  </w:style>
  <w:style w:type="paragraph" w:styleId="a3">
    <w:name w:val="Normal (Web)"/>
    <w:basedOn w:val="a"/>
    <w:uiPriority w:val="99"/>
    <w:unhideWhenUsed/>
    <w:rsid w:val="00FF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7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1263</Words>
  <Characters>7201</Characters>
  <Application>Microsoft Office Word</Application>
  <DocSecurity>0</DocSecurity>
  <Lines>60</Lines>
  <Paragraphs>16</Paragraphs>
  <ScaleCrop>false</ScaleCrop>
  <Company/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House</dc:creator>
  <cp:keywords/>
  <dc:description/>
  <cp:lastModifiedBy>Пользователь</cp:lastModifiedBy>
  <cp:revision>8</cp:revision>
  <dcterms:created xsi:type="dcterms:W3CDTF">2022-12-22T05:20:00Z</dcterms:created>
  <dcterms:modified xsi:type="dcterms:W3CDTF">2023-10-10T03:02:00Z</dcterms:modified>
</cp:coreProperties>
</file>