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13F9F" w14:textId="77777777" w:rsidR="00E664F2" w:rsidRPr="001E6D91" w:rsidRDefault="002467CE" w:rsidP="004E6AEB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bookmarkStart w:id="0" w:name="_Toc375807505"/>
      <w:r>
        <w:rPr>
          <w:rFonts w:ascii="Times New Roman" w:hAnsi="Times New Roman"/>
          <w:noProof/>
          <w:lang w:val="ru-RU"/>
        </w:rPr>
        <w:pict w14:anchorId="259D82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-37.3pt;margin-top:-13.1pt;width:158.5pt;height:123.2pt;z-index:-251658752;visibility:visible" wrapcoords="-102 0 -102 21468 21600 21468 21600 0 -102 0">
            <v:imagedata r:id="rId7" o:title="" croptop="17249f" cropbottom="9353f" cropleft="7096f" cropright="21149f"/>
            <w10:wrap type="through"/>
          </v:shape>
        </w:pict>
      </w:r>
      <w:r w:rsidR="00E664F2" w:rsidRPr="001E6D91">
        <w:rPr>
          <w:rFonts w:ascii="Times New Roman" w:hAnsi="Times New Roman"/>
          <w:sz w:val="28"/>
          <w:szCs w:val="28"/>
          <w:lang w:val="ru-RU"/>
        </w:rPr>
        <w:t>Государственное бюджетное профессиональное образовательное учреждение Ростовской области</w:t>
      </w:r>
    </w:p>
    <w:p w14:paraId="30826E5C" w14:textId="77777777" w:rsidR="00E664F2" w:rsidRPr="001E6D91" w:rsidRDefault="00E664F2" w:rsidP="004E6AE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E6D91">
        <w:rPr>
          <w:rFonts w:ascii="Times New Roman" w:hAnsi="Times New Roman" w:cs="Times New Roman"/>
          <w:sz w:val="28"/>
          <w:szCs w:val="28"/>
        </w:rPr>
        <w:t>«Ростовское профессиональное училище № 5»</w:t>
      </w:r>
    </w:p>
    <w:p w14:paraId="16D090B9" w14:textId="77777777" w:rsidR="00E664F2" w:rsidRPr="001E6D91" w:rsidRDefault="00E664F2" w:rsidP="004E6AEB">
      <w:pPr>
        <w:pStyle w:val="a7"/>
        <w:spacing w:line="36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5A4CD6C2" w14:textId="77777777" w:rsidR="00E664F2" w:rsidRPr="001E6D91" w:rsidRDefault="00E664F2" w:rsidP="004E6AEB">
      <w:pPr>
        <w:pStyle w:val="a7"/>
        <w:spacing w:line="360" w:lineRule="auto"/>
        <w:ind w:firstLine="709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50D7AA3D" w14:textId="77777777" w:rsidR="00E664F2" w:rsidRPr="001E6D91" w:rsidRDefault="00E664F2" w:rsidP="004E6AEB">
      <w:pPr>
        <w:pStyle w:val="a7"/>
        <w:spacing w:line="360" w:lineRule="auto"/>
        <w:ind w:firstLine="709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7CAAD739" w14:textId="77777777" w:rsidR="00E664F2" w:rsidRPr="001E6D91" w:rsidRDefault="00E664F2" w:rsidP="004E6AEB">
      <w:pPr>
        <w:pStyle w:val="a7"/>
        <w:spacing w:line="360" w:lineRule="auto"/>
        <w:ind w:firstLine="709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0FA995" w14:textId="77777777" w:rsidR="00E664F2" w:rsidRPr="001E6D91" w:rsidRDefault="00E664F2" w:rsidP="004E6AEB">
      <w:pPr>
        <w:pStyle w:val="a7"/>
        <w:spacing w:line="360" w:lineRule="auto"/>
        <w:ind w:firstLine="709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E986FC" w14:textId="77777777" w:rsidR="00E664F2" w:rsidRPr="001E6D91" w:rsidRDefault="00E664F2" w:rsidP="004E6AEB">
      <w:pPr>
        <w:pStyle w:val="a7"/>
        <w:spacing w:line="360" w:lineRule="auto"/>
        <w:ind w:firstLine="709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69EC1A75" w14:textId="77777777" w:rsidR="00E664F2" w:rsidRPr="001E6D91" w:rsidRDefault="00E664F2" w:rsidP="004E6AEB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E6D91">
        <w:rPr>
          <w:rFonts w:ascii="Times New Roman" w:hAnsi="Times New Roman" w:cs="Times New Roman"/>
          <w:b/>
          <w:bCs/>
          <w:sz w:val="40"/>
          <w:szCs w:val="40"/>
        </w:rPr>
        <w:t>Методическая разработка урока</w:t>
      </w:r>
    </w:p>
    <w:p w14:paraId="21BFDB17" w14:textId="77777777" w:rsidR="00E664F2" w:rsidRPr="001E6D91" w:rsidRDefault="00E664F2" w:rsidP="004E6AE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E6D91">
        <w:rPr>
          <w:rFonts w:ascii="Times New Roman" w:hAnsi="Times New Roman" w:cs="Times New Roman"/>
          <w:b/>
          <w:bCs/>
          <w:sz w:val="32"/>
          <w:szCs w:val="32"/>
        </w:rPr>
        <w:t>Тема урока: Особенности разговорного стиля речи</w:t>
      </w:r>
    </w:p>
    <w:p w14:paraId="5844BA00" w14:textId="77777777" w:rsidR="00E664F2" w:rsidRPr="001E6D91" w:rsidRDefault="00E664F2" w:rsidP="004E6AE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E6D91">
        <w:rPr>
          <w:rFonts w:ascii="Times New Roman" w:hAnsi="Times New Roman" w:cs="Times New Roman"/>
          <w:b/>
          <w:bCs/>
          <w:sz w:val="32"/>
          <w:szCs w:val="32"/>
        </w:rPr>
        <w:t>Дисциплина: Русский язык</w:t>
      </w:r>
    </w:p>
    <w:p w14:paraId="5FA07820" w14:textId="77777777" w:rsidR="00E664F2" w:rsidRPr="001E6D91" w:rsidRDefault="00E664F2" w:rsidP="004E6AE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E6D91">
        <w:rPr>
          <w:rFonts w:ascii="Times New Roman" w:hAnsi="Times New Roman" w:cs="Times New Roman"/>
          <w:b/>
          <w:bCs/>
          <w:sz w:val="32"/>
          <w:szCs w:val="32"/>
        </w:rPr>
        <w:t>участника территориального этапа конкурса «Педагогический работник года в системе профессионального образования Ростовской области»,</w:t>
      </w:r>
    </w:p>
    <w:p w14:paraId="2A2D5392" w14:textId="77777777" w:rsidR="00E664F2" w:rsidRPr="001E6D91" w:rsidRDefault="00E664F2" w:rsidP="004E6AE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E6D91">
        <w:rPr>
          <w:rFonts w:ascii="Times New Roman" w:hAnsi="Times New Roman" w:cs="Times New Roman"/>
          <w:b/>
          <w:bCs/>
          <w:sz w:val="32"/>
          <w:szCs w:val="32"/>
        </w:rPr>
        <w:t>номинация «Преподаватель года (общеобразовательный цикл)»</w:t>
      </w:r>
    </w:p>
    <w:p w14:paraId="27EBC9C1" w14:textId="77777777" w:rsidR="00E664F2" w:rsidRPr="001E6D91" w:rsidRDefault="00E664F2" w:rsidP="004E6AEB">
      <w:pPr>
        <w:tabs>
          <w:tab w:val="left" w:pos="4155"/>
        </w:tabs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1BA7B00E" w14:textId="77777777" w:rsidR="00E664F2" w:rsidRPr="001E6D91" w:rsidRDefault="00E664F2" w:rsidP="004E6AEB">
      <w:pPr>
        <w:tabs>
          <w:tab w:val="left" w:pos="4155"/>
        </w:tabs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spellStart"/>
      <w:r w:rsidRPr="001E6D91">
        <w:rPr>
          <w:rFonts w:ascii="Times New Roman" w:hAnsi="Times New Roman" w:cs="Times New Roman"/>
          <w:b/>
          <w:bCs/>
          <w:sz w:val="40"/>
          <w:szCs w:val="40"/>
        </w:rPr>
        <w:t>Синициной</w:t>
      </w:r>
      <w:proofErr w:type="spellEnd"/>
      <w:r w:rsidRPr="001E6D91">
        <w:rPr>
          <w:rFonts w:ascii="Times New Roman" w:hAnsi="Times New Roman" w:cs="Times New Roman"/>
          <w:b/>
          <w:bCs/>
          <w:sz w:val="40"/>
          <w:szCs w:val="40"/>
        </w:rPr>
        <w:t xml:space="preserve"> Анны Евгеньевны</w:t>
      </w:r>
    </w:p>
    <w:p w14:paraId="0B19D2BE" w14:textId="77777777" w:rsidR="00E664F2" w:rsidRPr="001E6D91" w:rsidRDefault="00E664F2" w:rsidP="004E6AE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78B68BB3" w14:textId="77777777" w:rsidR="00E664F2" w:rsidRPr="001E6D91" w:rsidRDefault="00E664F2" w:rsidP="004E6AE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E1A5993" w14:textId="77777777" w:rsidR="00E664F2" w:rsidRPr="001E6D91" w:rsidRDefault="00E664F2" w:rsidP="004E6AE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3EB2682" w14:textId="77777777" w:rsidR="00E664F2" w:rsidRPr="001E6D91" w:rsidRDefault="00E664F2" w:rsidP="004E6AE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F31155B" w14:textId="77777777" w:rsidR="00E664F2" w:rsidRPr="001E6D91" w:rsidRDefault="00E664F2" w:rsidP="004E6AE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90D0C83" w14:textId="77777777" w:rsidR="00E664F2" w:rsidRPr="001E6D91" w:rsidRDefault="00E664F2" w:rsidP="004E6AE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E6D91">
        <w:rPr>
          <w:rFonts w:ascii="Times New Roman" w:hAnsi="Times New Roman" w:cs="Times New Roman"/>
          <w:b/>
          <w:bCs/>
          <w:sz w:val="32"/>
          <w:szCs w:val="32"/>
        </w:rPr>
        <w:t xml:space="preserve">г. </w:t>
      </w:r>
      <w:proofErr w:type="spellStart"/>
      <w:r w:rsidRPr="001E6D91">
        <w:rPr>
          <w:rFonts w:ascii="Times New Roman" w:hAnsi="Times New Roman" w:cs="Times New Roman"/>
          <w:b/>
          <w:bCs/>
          <w:sz w:val="32"/>
          <w:szCs w:val="32"/>
        </w:rPr>
        <w:t>Ростов</w:t>
      </w:r>
      <w:proofErr w:type="spellEnd"/>
      <w:r w:rsidRPr="001E6D91">
        <w:rPr>
          <w:rFonts w:ascii="Times New Roman" w:hAnsi="Times New Roman" w:cs="Times New Roman"/>
          <w:b/>
          <w:bCs/>
          <w:sz w:val="32"/>
          <w:szCs w:val="32"/>
        </w:rPr>
        <w:t>-на-Дону</w:t>
      </w:r>
    </w:p>
    <w:p w14:paraId="34A5F03B" w14:textId="77777777" w:rsidR="00E664F2" w:rsidRPr="001E6D91" w:rsidRDefault="00E664F2" w:rsidP="004E6AE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E6D91">
        <w:rPr>
          <w:rFonts w:ascii="Times New Roman" w:hAnsi="Times New Roman" w:cs="Times New Roman"/>
          <w:b/>
          <w:bCs/>
          <w:sz w:val="32"/>
          <w:szCs w:val="32"/>
        </w:rPr>
        <w:t>2023 г.</w:t>
      </w:r>
      <w:bookmarkEnd w:id="0"/>
      <w:r w:rsidRPr="001E6D91">
        <w:rPr>
          <w:rFonts w:ascii="Times New Roman" w:hAnsi="Times New Roman" w:cs="Times New Roman"/>
          <w:b/>
          <w:bCs/>
          <w:sz w:val="32"/>
          <w:szCs w:val="32"/>
        </w:rPr>
        <w:br w:type="page"/>
      </w:r>
      <w:r w:rsidRPr="001E6D9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p w14:paraId="5CFDDDD3" w14:textId="77777777" w:rsidR="00E664F2" w:rsidRPr="001E6D91" w:rsidRDefault="00E664F2" w:rsidP="004E6AEB">
      <w:pPr>
        <w:pStyle w:val="Default"/>
        <w:spacing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8461"/>
        <w:gridCol w:w="1217"/>
      </w:tblGrid>
      <w:tr w:rsidR="00E664F2" w:rsidRPr="001E6D91" w14:paraId="5C1CE8A4" w14:textId="77777777">
        <w:tc>
          <w:tcPr>
            <w:tcW w:w="8613" w:type="dxa"/>
          </w:tcPr>
          <w:p w14:paraId="1233D20E" w14:textId="77777777" w:rsidR="00E664F2" w:rsidRPr="001E6D91" w:rsidRDefault="00E664F2" w:rsidP="00BE4362">
            <w:pPr>
              <w:pStyle w:val="Default"/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E6D91">
              <w:rPr>
                <w:rFonts w:ascii="Times New Roman" w:hAnsi="Times New Roman"/>
                <w:sz w:val="28"/>
                <w:szCs w:val="28"/>
              </w:rPr>
              <w:t>1. Пояснительная записка</w:t>
            </w:r>
          </w:p>
        </w:tc>
        <w:tc>
          <w:tcPr>
            <w:tcW w:w="1241" w:type="dxa"/>
          </w:tcPr>
          <w:p w14:paraId="690E13DD" w14:textId="77777777" w:rsidR="00E664F2" w:rsidRPr="001E6D91" w:rsidRDefault="00E664F2" w:rsidP="00BE4362">
            <w:pPr>
              <w:pStyle w:val="Default"/>
              <w:spacing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64F2" w:rsidRPr="001E6D91" w14:paraId="3B4A60FA" w14:textId="77777777">
        <w:tc>
          <w:tcPr>
            <w:tcW w:w="8613" w:type="dxa"/>
          </w:tcPr>
          <w:p w14:paraId="5C15AFDF" w14:textId="77777777" w:rsidR="00E664F2" w:rsidRPr="001E6D91" w:rsidRDefault="00E664F2" w:rsidP="00BE4362">
            <w:pPr>
              <w:pStyle w:val="Default"/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E6D91">
              <w:rPr>
                <w:rFonts w:ascii="Times New Roman" w:hAnsi="Times New Roman"/>
                <w:sz w:val="28"/>
                <w:szCs w:val="28"/>
              </w:rPr>
              <w:t>2. Технологическая карта урока</w:t>
            </w:r>
          </w:p>
        </w:tc>
        <w:tc>
          <w:tcPr>
            <w:tcW w:w="1241" w:type="dxa"/>
          </w:tcPr>
          <w:p w14:paraId="4708E51D" w14:textId="77777777" w:rsidR="00E664F2" w:rsidRPr="001E6D91" w:rsidRDefault="00E664F2" w:rsidP="00BE4362">
            <w:pPr>
              <w:pStyle w:val="Default"/>
              <w:spacing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64F2" w:rsidRPr="001E6D91" w14:paraId="1ADA25FD" w14:textId="77777777">
        <w:tc>
          <w:tcPr>
            <w:tcW w:w="8613" w:type="dxa"/>
          </w:tcPr>
          <w:p w14:paraId="2F772FB0" w14:textId="77777777" w:rsidR="00E664F2" w:rsidRPr="001E6D91" w:rsidRDefault="00E664F2" w:rsidP="00BE4362">
            <w:pPr>
              <w:pStyle w:val="Default"/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E6D91">
              <w:rPr>
                <w:rFonts w:ascii="Times New Roman" w:hAnsi="Times New Roman"/>
                <w:sz w:val="28"/>
                <w:szCs w:val="28"/>
              </w:rPr>
              <w:t>3. Структура урока</w:t>
            </w:r>
          </w:p>
        </w:tc>
        <w:tc>
          <w:tcPr>
            <w:tcW w:w="1241" w:type="dxa"/>
          </w:tcPr>
          <w:p w14:paraId="0A6D36C0" w14:textId="77777777" w:rsidR="00E664F2" w:rsidRPr="001E6D91" w:rsidRDefault="00E664F2" w:rsidP="00BE4362">
            <w:pPr>
              <w:pStyle w:val="Default"/>
              <w:spacing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64F2" w:rsidRPr="001E6D91" w14:paraId="251CB7AE" w14:textId="77777777">
        <w:tc>
          <w:tcPr>
            <w:tcW w:w="8613" w:type="dxa"/>
          </w:tcPr>
          <w:p w14:paraId="3DF02444" w14:textId="77777777" w:rsidR="00E664F2" w:rsidRPr="001E6D91" w:rsidRDefault="00E664F2" w:rsidP="00BE4362">
            <w:pPr>
              <w:pStyle w:val="Default"/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E6D91">
              <w:rPr>
                <w:rFonts w:ascii="Times New Roman" w:hAnsi="Times New Roman"/>
                <w:sz w:val="28"/>
                <w:szCs w:val="28"/>
              </w:rPr>
              <w:t>4. Литература</w:t>
            </w:r>
          </w:p>
        </w:tc>
        <w:tc>
          <w:tcPr>
            <w:tcW w:w="1241" w:type="dxa"/>
          </w:tcPr>
          <w:p w14:paraId="40AC17E0" w14:textId="77777777" w:rsidR="00E664F2" w:rsidRPr="001E6D91" w:rsidRDefault="00E664F2" w:rsidP="00BE4362">
            <w:pPr>
              <w:pStyle w:val="Default"/>
              <w:spacing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64F2" w:rsidRPr="001E6D91" w14:paraId="7E184B56" w14:textId="77777777">
        <w:tc>
          <w:tcPr>
            <w:tcW w:w="8613" w:type="dxa"/>
          </w:tcPr>
          <w:p w14:paraId="59BF56BE" w14:textId="77777777" w:rsidR="00E664F2" w:rsidRPr="001E6D91" w:rsidRDefault="00E664F2" w:rsidP="00BE4362">
            <w:pPr>
              <w:pStyle w:val="Default"/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14:paraId="1C6F8A45" w14:textId="77777777" w:rsidR="00E664F2" w:rsidRPr="001E6D91" w:rsidRDefault="00E664F2" w:rsidP="00BE4362">
            <w:pPr>
              <w:pStyle w:val="Default"/>
              <w:spacing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64F2" w:rsidRPr="001E6D91" w14:paraId="358B5586" w14:textId="77777777">
        <w:tc>
          <w:tcPr>
            <w:tcW w:w="8613" w:type="dxa"/>
          </w:tcPr>
          <w:p w14:paraId="050F0D05" w14:textId="77777777" w:rsidR="00E664F2" w:rsidRPr="001E6D91" w:rsidRDefault="00E664F2" w:rsidP="00BE4362">
            <w:pPr>
              <w:pStyle w:val="Default"/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14:paraId="2D732626" w14:textId="77777777" w:rsidR="00E664F2" w:rsidRPr="001E6D91" w:rsidRDefault="00E664F2" w:rsidP="00BE4362">
            <w:pPr>
              <w:pStyle w:val="Default"/>
              <w:spacing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664F2" w:rsidRPr="001E6D91" w14:paraId="2988A8AC" w14:textId="77777777">
        <w:tc>
          <w:tcPr>
            <w:tcW w:w="8613" w:type="dxa"/>
          </w:tcPr>
          <w:p w14:paraId="3D5CC7BA" w14:textId="77777777" w:rsidR="00E664F2" w:rsidRPr="001E6D91" w:rsidRDefault="00E664F2" w:rsidP="00BE4362">
            <w:pPr>
              <w:pStyle w:val="Default"/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14:paraId="2B670071" w14:textId="77777777" w:rsidR="00E664F2" w:rsidRPr="001E6D91" w:rsidRDefault="00E664F2" w:rsidP="00BE4362">
            <w:pPr>
              <w:pStyle w:val="Default"/>
              <w:spacing w:line="36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ABB9C1B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0A60BEE8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3C8890F0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5E2D2C0A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05FF6835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324D744C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6073668B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4631C1A8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7DDF17BA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729E48A2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3D5557AD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0E116630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4C89E6D9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616A0180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3AC87034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36855987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34C85354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04319BB4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7E2F083A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6D5B8FFB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6CAF7436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220A2857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7ABA5AA8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5A34E30E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39F76C06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63F7F726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3AD145E5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09733AE9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24A7B285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507862CB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3572F4B7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1622EAB2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1E6D9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14:paraId="54927CD0" w14:textId="77777777" w:rsidR="00E664F2" w:rsidRPr="001E6D91" w:rsidRDefault="00E664F2" w:rsidP="003C0989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12CB22B7" w14:textId="77777777" w:rsidR="00E664F2" w:rsidRPr="001E6D91" w:rsidRDefault="00E664F2" w:rsidP="001225E0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E6D91">
        <w:rPr>
          <w:rFonts w:ascii="Times New Roman" w:hAnsi="Times New Roman" w:cs="Times New Roman"/>
          <w:sz w:val="28"/>
          <w:szCs w:val="28"/>
        </w:rPr>
        <w:t>Целью образования сегодня является формирование активной, творческой личности будущего специалиста, способного самостоятельно строить и корректировать свою учебно-познавательную деятельность. Одной из задач образования является повышение уровня мотивации к учебному труду.</w:t>
      </w:r>
    </w:p>
    <w:p w14:paraId="15FF7038" w14:textId="77777777" w:rsidR="00E664F2" w:rsidRPr="001E6D91" w:rsidRDefault="00E664F2" w:rsidP="001225E0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E6D91">
        <w:rPr>
          <w:rFonts w:ascii="Times New Roman" w:hAnsi="Times New Roman" w:cs="Times New Roman"/>
          <w:sz w:val="28"/>
          <w:szCs w:val="28"/>
        </w:rPr>
        <w:t xml:space="preserve">Методическая разработка открытого урока составлена в соответствии с требованиями Государственного образовательного стандарта среднего общего образования базового уровня по дисциплине «Русский </w:t>
      </w:r>
      <w:proofErr w:type="gramStart"/>
      <w:r w:rsidRPr="001E6D91">
        <w:rPr>
          <w:rFonts w:ascii="Times New Roman" w:hAnsi="Times New Roman" w:cs="Times New Roman"/>
          <w:sz w:val="28"/>
          <w:szCs w:val="28"/>
        </w:rPr>
        <w:t>язык»  и</w:t>
      </w:r>
      <w:proofErr w:type="gramEnd"/>
      <w:r w:rsidRPr="001E6D91">
        <w:rPr>
          <w:rFonts w:ascii="Times New Roman" w:hAnsi="Times New Roman" w:cs="Times New Roman"/>
          <w:sz w:val="28"/>
          <w:szCs w:val="28"/>
        </w:rPr>
        <w:t xml:space="preserve"> Федерального государственного образовательного стандарта среднего профессионального образования.</w:t>
      </w:r>
    </w:p>
    <w:p w14:paraId="0380CE7E" w14:textId="77777777" w:rsidR="00E664F2" w:rsidRPr="001E6D91" w:rsidRDefault="00E664F2" w:rsidP="001225E0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E6D91">
        <w:rPr>
          <w:rFonts w:ascii="Times New Roman" w:hAnsi="Times New Roman" w:cs="Times New Roman"/>
          <w:sz w:val="28"/>
          <w:szCs w:val="28"/>
        </w:rPr>
        <w:t>Тема занятия «Особенности разговорного стиля».</w:t>
      </w:r>
    </w:p>
    <w:p w14:paraId="7F7E6973" w14:textId="77777777" w:rsidR="00E664F2" w:rsidRPr="001E6D91" w:rsidRDefault="00E664F2" w:rsidP="001225E0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E6D91">
        <w:rPr>
          <w:rFonts w:ascii="Times New Roman" w:hAnsi="Times New Roman" w:cs="Times New Roman"/>
          <w:sz w:val="28"/>
          <w:szCs w:val="28"/>
        </w:rPr>
        <w:t>Тип урока: комбинированный</w:t>
      </w:r>
    </w:p>
    <w:p w14:paraId="2FA04B07" w14:textId="77777777" w:rsidR="00E664F2" w:rsidRPr="001E6D91" w:rsidRDefault="00E664F2" w:rsidP="001225E0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E6D91">
        <w:rPr>
          <w:rFonts w:ascii="Times New Roman" w:hAnsi="Times New Roman" w:cs="Times New Roman"/>
          <w:sz w:val="28"/>
          <w:szCs w:val="28"/>
        </w:rPr>
        <w:t>Вид урока: урок повторения, обобщения и систематизации изучаемого материала.</w:t>
      </w:r>
    </w:p>
    <w:p w14:paraId="336B14E6" w14:textId="77777777" w:rsidR="00EB3E2D" w:rsidRPr="001E6D91" w:rsidRDefault="00E664F2" w:rsidP="00EB3E2D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E6D91">
        <w:rPr>
          <w:rFonts w:ascii="Times New Roman" w:hAnsi="Times New Roman" w:cs="Times New Roman"/>
          <w:sz w:val="28"/>
          <w:szCs w:val="28"/>
        </w:rPr>
        <w:t>Основными целями урока являются создание условий для активной учебно-познавательной деятельности обучающихся, способствующих формированию знаний обучающихся о разговорном стиле и его особенностях.</w:t>
      </w:r>
    </w:p>
    <w:p w14:paraId="2E0D8EBA" w14:textId="77777777" w:rsidR="00E664F2" w:rsidRPr="001E6D91" w:rsidRDefault="00E664F2" w:rsidP="00EB3E2D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E6D91">
        <w:rPr>
          <w:rFonts w:ascii="Times New Roman" w:hAnsi="Times New Roman" w:cs="Times New Roman"/>
          <w:sz w:val="28"/>
          <w:szCs w:val="28"/>
        </w:rPr>
        <w:t>Реализация личностного подхода к изучению данной темы способствует развитию умения мыслить, анализировать, делать выводы на основе полученных фактов.</w:t>
      </w:r>
    </w:p>
    <w:p w14:paraId="592940DF" w14:textId="77777777" w:rsidR="00E664F2" w:rsidRPr="001E6D91" w:rsidRDefault="00E664F2" w:rsidP="007612B9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E6D91">
        <w:rPr>
          <w:rFonts w:ascii="Times New Roman" w:hAnsi="Times New Roman" w:cs="Times New Roman"/>
          <w:sz w:val="28"/>
          <w:szCs w:val="28"/>
        </w:rPr>
        <w:t xml:space="preserve">В процессе обучения на данном уроке теоретические сведения дополняются демонстрационным материалом, применением ИКТ. Значительное место отводится выполнению практических заданий. Они открывают возможность формировать у обучающихся специальные предметные умения: активное использование речевых средств для решения коммуникативных задач; овладения логическими действиями сравнения, анализа, обобщения, установления аналогий и причинно-следственных связей, построения рассуждений, отнесения к известным понятиям, </w:t>
      </w:r>
      <w:r w:rsidRPr="001E6D91">
        <w:rPr>
          <w:rFonts w:ascii="Times New Roman" w:hAnsi="Times New Roman" w:cs="Times New Roman"/>
          <w:sz w:val="28"/>
          <w:szCs w:val="28"/>
        </w:rPr>
        <w:lastRenderedPageBreak/>
        <w:t>касающихся разговорного стиля; готовность слушать собеседника и вести диалог, признавать возможность существования различных точек зрения и права каждого иметь свою, излагать своё мнение и аргументировать свою точку зрения.</w:t>
      </w:r>
    </w:p>
    <w:p w14:paraId="1EAA99E8" w14:textId="77777777" w:rsidR="00E664F2" w:rsidRPr="001E6D91" w:rsidRDefault="00E664F2" w:rsidP="007612B9">
      <w:pPr>
        <w:shd w:val="clear" w:color="auto" w:fill="FFFFFF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E6D91">
        <w:rPr>
          <w:rFonts w:ascii="Times New Roman" w:hAnsi="Times New Roman" w:cs="Times New Roman"/>
          <w:sz w:val="28"/>
          <w:szCs w:val="28"/>
        </w:rPr>
        <w:t>Таким образом, используя активные методы обучения на уроке, я решаю следующие педагогические задачи:</w:t>
      </w:r>
    </w:p>
    <w:p w14:paraId="11DF2C88" w14:textId="77777777" w:rsidR="00E664F2" w:rsidRPr="001E6D91" w:rsidRDefault="001E6D91" w:rsidP="007612B9">
      <w:pPr>
        <w:pStyle w:val="a9"/>
        <w:shd w:val="clear" w:color="auto" w:fill="FFFFFF"/>
        <w:spacing w:after="0"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E6D91">
        <w:rPr>
          <w:rFonts w:ascii="Times New Roman" w:hAnsi="Times New Roman" w:cs="Times New Roman"/>
          <w:sz w:val="28"/>
          <w:szCs w:val="28"/>
        </w:rPr>
        <w:t xml:space="preserve">1 </w:t>
      </w:r>
      <w:r w:rsidR="00E664F2" w:rsidRPr="001E6D91">
        <w:rPr>
          <w:rFonts w:ascii="Times New Roman" w:hAnsi="Times New Roman" w:cs="Times New Roman"/>
          <w:sz w:val="28"/>
          <w:szCs w:val="28"/>
        </w:rPr>
        <w:t>Активиз</w:t>
      </w:r>
      <w:r w:rsidRPr="001E6D91">
        <w:rPr>
          <w:rFonts w:ascii="Times New Roman" w:hAnsi="Times New Roman" w:cs="Times New Roman"/>
          <w:sz w:val="28"/>
          <w:szCs w:val="28"/>
        </w:rPr>
        <w:t>ация</w:t>
      </w:r>
      <w:r w:rsidR="00E664F2" w:rsidRPr="001E6D91">
        <w:rPr>
          <w:rFonts w:ascii="Times New Roman" w:hAnsi="Times New Roman" w:cs="Times New Roman"/>
          <w:sz w:val="28"/>
          <w:szCs w:val="28"/>
        </w:rPr>
        <w:t xml:space="preserve"> и стимулирова</w:t>
      </w:r>
      <w:r w:rsidRPr="001E6D91">
        <w:rPr>
          <w:rFonts w:ascii="Times New Roman" w:hAnsi="Times New Roman" w:cs="Times New Roman"/>
          <w:sz w:val="28"/>
          <w:szCs w:val="28"/>
        </w:rPr>
        <w:t>ние</w:t>
      </w:r>
      <w:r w:rsidR="00E664F2" w:rsidRPr="001E6D91">
        <w:rPr>
          <w:rFonts w:ascii="Times New Roman" w:hAnsi="Times New Roman" w:cs="Times New Roman"/>
          <w:sz w:val="28"/>
          <w:szCs w:val="28"/>
        </w:rPr>
        <w:t xml:space="preserve"> учебно-познавательн</w:t>
      </w:r>
      <w:r w:rsidRPr="001E6D91">
        <w:rPr>
          <w:rFonts w:ascii="Times New Roman" w:hAnsi="Times New Roman" w:cs="Times New Roman"/>
          <w:sz w:val="28"/>
          <w:szCs w:val="28"/>
        </w:rPr>
        <w:t>ой</w:t>
      </w:r>
      <w:r w:rsidR="00E664F2" w:rsidRPr="001E6D91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Pr="001E6D91">
        <w:rPr>
          <w:rFonts w:ascii="Times New Roman" w:hAnsi="Times New Roman" w:cs="Times New Roman"/>
          <w:sz w:val="28"/>
          <w:szCs w:val="28"/>
        </w:rPr>
        <w:t>и</w:t>
      </w:r>
      <w:r w:rsidR="00E664F2" w:rsidRPr="001E6D91"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14:paraId="39BC0951" w14:textId="77777777" w:rsidR="00E664F2" w:rsidRPr="001E6D91" w:rsidRDefault="001E6D91" w:rsidP="007612B9">
      <w:pPr>
        <w:pStyle w:val="a9"/>
        <w:spacing w:after="0"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highlight w:val="red"/>
        </w:rPr>
      </w:pPr>
      <w:r w:rsidRPr="001E6D91">
        <w:rPr>
          <w:rFonts w:ascii="Times New Roman" w:hAnsi="Times New Roman" w:cs="Times New Roman"/>
          <w:sz w:val="28"/>
          <w:szCs w:val="28"/>
        </w:rPr>
        <w:t xml:space="preserve">2 </w:t>
      </w:r>
      <w:r w:rsidR="00E664F2" w:rsidRPr="001E6D91">
        <w:rPr>
          <w:rFonts w:ascii="Times New Roman" w:hAnsi="Times New Roman" w:cs="Times New Roman"/>
          <w:sz w:val="28"/>
          <w:szCs w:val="28"/>
        </w:rPr>
        <w:t>Формирова</w:t>
      </w:r>
      <w:r w:rsidRPr="001E6D91">
        <w:rPr>
          <w:rFonts w:ascii="Times New Roman" w:hAnsi="Times New Roman" w:cs="Times New Roman"/>
          <w:sz w:val="28"/>
          <w:szCs w:val="28"/>
        </w:rPr>
        <w:t>ние</w:t>
      </w:r>
      <w:r w:rsidR="00E664F2" w:rsidRPr="001E6D91">
        <w:rPr>
          <w:rFonts w:ascii="Times New Roman" w:hAnsi="Times New Roman" w:cs="Times New Roman"/>
          <w:sz w:val="28"/>
          <w:szCs w:val="28"/>
        </w:rPr>
        <w:t xml:space="preserve"> коммуникативны</w:t>
      </w:r>
      <w:r w:rsidRPr="001E6D91">
        <w:rPr>
          <w:rFonts w:ascii="Times New Roman" w:hAnsi="Times New Roman" w:cs="Times New Roman"/>
          <w:sz w:val="28"/>
          <w:szCs w:val="28"/>
        </w:rPr>
        <w:t>х</w:t>
      </w:r>
      <w:r w:rsidR="00E664F2" w:rsidRPr="001E6D91">
        <w:rPr>
          <w:rFonts w:ascii="Times New Roman" w:hAnsi="Times New Roman" w:cs="Times New Roman"/>
          <w:sz w:val="28"/>
          <w:szCs w:val="28"/>
        </w:rPr>
        <w:t xml:space="preserve"> и личностны</w:t>
      </w:r>
      <w:r w:rsidRPr="001E6D91">
        <w:rPr>
          <w:rFonts w:ascii="Times New Roman" w:hAnsi="Times New Roman" w:cs="Times New Roman"/>
          <w:sz w:val="28"/>
          <w:szCs w:val="28"/>
        </w:rPr>
        <w:t>х</w:t>
      </w:r>
      <w:r w:rsidR="00E664F2" w:rsidRPr="001E6D91">
        <w:rPr>
          <w:rFonts w:ascii="Times New Roman" w:hAnsi="Times New Roman" w:cs="Times New Roman"/>
          <w:sz w:val="28"/>
          <w:szCs w:val="28"/>
        </w:rPr>
        <w:t xml:space="preserve"> компетенци</w:t>
      </w:r>
      <w:r w:rsidRPr="001E6D91">
        <w:rPr>
          <w:rFonts w:ascii="Times New Roman" w:hAnsi="Times New Roman" w:cs="Times New Roman"/>
          <w:sz w:val="28"/>
          <w:szCs w:val="28"/>
        </w:rPr>
        <w:t>й</w:t>
      </w:r>
      <w:r w:rsidR="00E664F2" w:rsidRPr="001E6D91">
        <w:rPr>
          <w:rFonts w:ascii="Times New Roman" w:hAnsi="Times New Roman" w:cs="Times New Roman"/>
          <w:sz w:val="28"/>
          <w:szCs w:val="28"/>
        </w:rPr>
        <w:t xml:space="preserve"> обучающихся через организацию самостоятельной работы</w:t>
      </w:r>
      <w:r w:rsidRPr="001E6D91">
        <w:rPr>
          <w:rFonts w:ascii="Times New Roman" w:hAnsi="Times New Roman" w:cs="Times New Roman"/>
          <w:sz w:val="28"/>
          <w:szCs w:val="28"/>
        </w:rPr>
        <w:t>, фронтальной работы.</w:t>
      </w:r>
    </w:p>
    <w:p w14:paraId="7DBE2CD5" w14:textId="77777777" w:rsidR="00E664F2" w:rsidRDefault="001E6D91" w:rsidP="007612B9">
      <w:pPr>
        <w:pStyle w:val="a9"/>
        <w:shd w:val="clear" w:color="auto" w:fill="FFFFFF"/>
        <w:spacing w:after="0"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E6D91">
        <w:rPr>
          <w:rFonts w:ascii="Times New Roman" w:hAnsi="Times New Roman" w:cs="Times New Roman"/>
          <w:sz w:val="28"/>
          <w:szCs w:val="28"/>
        </w:rPr>
        <w:t>3 Ф</w:t>
      </w:r>
      <w:r w:rsidR="00E664F2" w:rsidRPr="001E6D91">
        <w:rPr>
          <w:rFonts w:ascii="Times New Roman" w:hAnsi="Times New Roman" w:cs="Times New Roman"/>
          <w:sz w:val="28"/>
          <w:szCs w:val="28"/>
        </w:rPr>
        <w:t>ормирование предметных и метапредметных компетенций обучающихся.</w:t>
      </w:r>
    </w:p>
    <w:p w14:paraId="03CAE15E" w14:textId="0D4FB8FC" w:rsidR="00DF1DAC" w:rsidRPr="00530F62" w:rsidRDefault="00DF1DAC" w:rsidP="007612B9">
      <w:pPr>
        <w:pStyle w:val="a9"/>
        <w:shd w:val="clear" w:color="auto" w:fill="FFFFFF"/>
        <w:spacing w:after="0"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30F62">
        <w:rPr>
          <w:rFonts w:ascii="Times New Roman" w:hAnsi="Times New Roman" w:cs="Times New Roman"/>
          <w:sz w:val="28"/>
          <w:szCs w:val="28"/>
        </w:rPr>
        <w:t xml:space="preserve">На уроке реализуется принцип рационального </w:t>
      </w:r>
      <w:proofErr w:type="gramStart"/>
      <w:r w:rsidRPr="00530F62">
        <w:rPr>
          <w:rFonts w:ascii="Times New Roman" w:hAnsi="Times New Roman" w:cs="Times New Roman"/>
          <w:sz w:val="28"/>
          <w:szCs w:val="28"/>
        </w:rPr>
        <w:t>сочетания  коллективных</w:t>
      </w:r>
      <w:proofErr w:type="gramEnd"/>
      <w:r w:rsidRPr="00530F62">
        <w:rPr>
          <w:rFonts w:ascii="Times New Roman" w:hAnsi="Times New Roman" w:cs="Times New Roman"/>
          <w:sz w:val="28"/>
          <w:szCs w:val="28"/>
        </w:rPr>
        <w:t xml:space="preserve"> и индивидуальных форм и способов учебной работы:</w:t>
      </w:r>
    </w:p>
    <w:p w14:paraId="5B93D3D1" w14:textId="0815CCFD" w:rsidR="00530F62" w:rsidRPr="00530F62" w:rsidRDefault="005555D7" w:rsidP="007612B9">
      <w:pPr>
        <w:pStyle w:val="a9"/>
        <w:shd w:val="clear" w:color="auto" w:fill="FFFFFF"/>
        <w:spacing w:after="0"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30F62">
        <w:rPr>
          <w:rFonts w:ascii="Times New Roman" w:hAnsi="Times New Roman" w:cs="Times New Roman"/>
          <w:sz w:val="28"/>
          <w:szCs w:val="28"/>
        </w:rPr>
        <w:t xml:space="preserve">- </w:t>
      </w:r>
      <w:r w:rsidR="00530F62" w:rsidRPr="00530F62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gramStart"/>
      <w:r w:rsidR="00530F62" w:rsidRPr="00530F62">
        <w:rPr>
          <w:rFonts w:ascii="Times New Roman" w:hAnsi="Times New Roman" w:cs="Times New Roman"/>
          <w:sz w:val="28"/>
          <w:szCs w:val="28"/>
        </w:rPr>
        <w:t>разнообразных  форм</w:t>
      </w:r>
      <w:proofErr w:type="gramEnd"/>
      <w:r w:rsidR="00530F62" w:rsidRPr="00530F62">
        <w:rPr>
          <w:rFonts w:ascii="Times New Roman" w:hAnsi="Times New Roman" w:cs="Times New Roman"/>
          <w:sz w:val="28"/>
          <w:szCs w:val="28"/>
        </w:rPr>
        <w:t xml:space="preserve"> и методов организации учебной деятельности, позволяющей раскрыть субъектный опыт обучающихся: организация индивидуальной работы, работы в парах, фронтальной работы</w:t>
      </w:r>
      <w:r w:rsidR="00530F62">
        <w:rPr>
          <w:rFonts w:ascii="Times New Roman" w:hAnsi="Times New Roman" w:cs="Times New Roman"/>
          <w:sz w:val="28"/>
          <w:szCs w:val="28"/>
        </w:rPr>
        <w:t>;</w:t>
      </w:r>
    </w:p>
    <w:p w14:paraId="19347B8A" w14:textId="77777777" w:rsidR="00DF1DAC" w:rsidRDefault="00B43C71" w:rsidP="007612B9">
      <w:pPr>
        <w:pStyle w:val="a9"/>
        <w:shd w:val="clear" w:color="auto" w:fill="FFFFFF"/>
        <w:spacing w:after="0"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30F62">
        <w:rPr>
          <w:rFonts w:ascii="Times New Roman" w:hAnsi="Times New Roman" w:cs="Times New Roman"/>
          <w:sz w:val="28"/>
          <w:szCs w:val="28"/>
        </w:rPr>
        <w:t>- создание условий для проявления познавательной активности студентов;</w:t>
      </w:r>
    </w:p>
    <w:p w14:paraId="382128AE" w14:textId="5549C7BE" w:rsidR="00517B1C" w:rsidRDefault="00517B1C" w:rsidP="007612B9">
      <w:pPr>
        <w:pStyle w:val="a9"/>
        <w:shd w:val="clear" w:color="auto" w:fill="FFFFFF"/>
        <w:spacing w:after="0"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создание заинтересованности каждого обучающегося в работе </w:t>
      </w:r>
      <w:r w:rsidR="00530F62">
        <w:rPr>
          <w:rFonts w:ascii="Times New Roman" w:hAnsi="Times New Roman" w:cs="Times New Roman"/>
          <w:sz w:val="28"/>
          <w:szCs w:val="28"/>
        </w:rPr>
        <w:t>группы;</w:t>
      </w:r>
    </w:p>
    <w:p w14:paraId="6B227EB7" w14:textId="77777777" w:rsidR="00517B1C" w:rsidRDefault="00517B1C" w:rsidP="007612B9">
      <w:pPr>
        <w:pStyle w:val="a9"/>
        <w:shd w:val="clear" w:color="auto" w:fill="FFFFFF"/>
        <w:spacing w:after="0" w:line="36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стимулирование обучающихся к высказываниям, использованию различных способов выполнения заданий без страха ошибиться получить неправильный ответ;</w:t>
      </w:r>
    </w:p>
    <w:p w14:paraId="34E1E52D" w14:textId="7C57AF56" w:rsidR="001E6D91" w:rsidRPr="00530F62" w:rsidRDefault="00517B1C" w:rsidP="00530F62">
      <w:pPr>
        <w:pStyle w:val="a9"/>
        <w:shd w:val="clear" w:color="auto" w:fill="FFFFFF"/>
        <w:spacing w:after="0" w:line="360" w:lineRule="auto"/>
        <w:ind w:left="0" w:firstLine="709"/>
        <w:jc w:val="both"/>
        <w:outlineLvl w:val="1"/>
        <w:rPr>
          <w:rStyle w:val="dash041e005f0431005f044b005f0447005f043d005f044b005f04391005f005fchar1char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</w:t>
      </w:r>
      <w:r w:rsidR="0043005F">
        <w:rPr>
          <w:rFonts w:ascii="Times New Roman" w:hAnsi="Times New Roman" w:cs="Times New Roman"/>
          <w:sz w:val="28"/>
          <w:szCs w:val="28"/>
        </w:rPr>
        <w:t>ание педагогических ситуаций общения на уроке, позволяющих каждому обучающемуся проявлять инициативу, самостоятельность, избирательность в способах работы: предоставление возможности для естественного самовыражения обучающегося.</w:t>
      </w:r>
    </w:p>
    <w:p w14:paraId="02ED1C32" w14:textId="77777777" w:rsidR="00530F62" w:rsidRDefault="00530F62" w:rsidP="00CD77E9">
      <w:pPr>
        <w:pStyle w:val="dash041e005f0431005f044b005f0447005f043d005f044b005f04391"/>
        <w:spacing w:before="0" w:after="0" w:line="360" w:lineRule="auto"/>
        <w:ind w:firstLine="709"/>
        <w:jc w:val="center"/>
        <w:rPr>
          <w:rStyle w:val="dash041e005f0431005f044b005f0447005f043d005f044b005f04391005f005fchar1char1"/>
          <w:rFonts w:ascii="Times New Roman" w:hAnsi="Times New Roman"/>
          <w:b/>
          <w:bCs/>
          <w:color w:val="000000"/>
          <w:sz w:val="28"/>
          <w:szCs w:val="28"/>
        </w:rPr>
      </w:pPr>
    </w:p>
    <w:p w14:paraId="5921B1CF" w14:textId="0A809BFE" w:rsidR="00E664F2" w:rsidRDefault="00E664F2" w:rsidP="00CD77E9">
      <w:pPr>
        <w:pStyle w:val="dash041e005f0431005f044b005f0447005f043d005f044b005f04391"/>
        <w:spacing w:before="0" w:after="0" w:line="360" w:lineRule="auto"/>
        <w:ind w:firstLine="709"/>
        <w:jc w:val="center"/>
        <w:rPr>
          <w:rStyle w:val="dash041e005f0431005f044b005f0447005f043d005f044b005f04391005f005fchar1char1"/>
          <w:rFonts w:ascii="Times New Roman" w:hAnsi="Times New Roman"/>
          <w:b/>
          <w:bCs/>
          <w:color w:val="000000"/>
          <w:sz w:val="28"/>
          <w:szCs w:val="28"/>
        </w:rPr>
      </w:pPr>
      <w:r w:rsidRPr="001E6D91">
        <w:rPr>
          <w:rStyle w:val="dash041e005f0431005f044b005f0447005f043d005f044b005f04391005f005fchar1char1"/>
          <w:rFonts w:ascii="Times New Roman" w:hAnsi="Times New Roman"/>
          <w:b/>
          <w:bCs/>
          <w:color w:val="000000"/>
          <w:sz w:val="28"/>
          <w:szCs w:val="28"/>
        </w:rPr>
        <w:lastRenderedPageBreak/>
        <w:t>ТЕХНОЛОГИЧЕСКАЯ КАРТА УРОКА</w:t>
      </w:r>
    </w:p>
    <w:p w14:paraId="7CAF3075" w14:textId="77777777" w:rsidR="001E6D91" w:rsidRPr="001E6D91" w:rsidRDefault="001E6D91" w:rsidP="00CD77E9">
      <w:pPr>
        <w:pStyle w:val="dash041e005f0431005f044b005f0447005f043d005f044b005f04391"/>
        <w:spacing w:before="0" w:after="0" w:line="360" w:lineRule="auto"/>
        <w:ind w:firstLine="709"/>
        <w:jc w:val="center"/>
        <w:rPr>
          <w:rStyle w:val="dash041e005f0431005f044b005f0447005f043d005f044b005f04391005f005fchar1char1"/>
          <w:rFonts w:ascii="Times New Roman" w:hAnsi="Times New Roman"/>
          <w:b/>
          <w:bCs/>
          <w:color w:val="000000"/>
          <w:sz w:val="28"/>
          <w:szCs w:val="28"/>
        </w:rPr>
      </w:pPr>
    </w:p>
    <w:tbl>
      <w:tblPr>
        <w:tblW w:w="964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485"/>
        <w:gridCol w:w="2279"/>
        <w:gridCol w:w="4876"/>
      </w:tblGrid>
      <w:tr w:rsidR="00E664F2" w:rsidRPr="001E6D91" w14:paraId="0691EA5A" w14:textId="77777777">
        <w:tc>
          <w:tcPr>
            <w:tcW w:w="9640" w:type="dxa"/>
            <w:gridSpan w:val="3"/>
          </w:tcPr>
          <w:p w14:paraId="67E2E5AC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ind w:firstLine="709"/>
              <w:jc w:val="center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Организационная информация</w:t>
            </w:r>
          </w:p>
        </w:tc>
      </w:tr>
      <w:tr w:rsidR="00E664F2" w:rsidRPr="001E6D91" w14:paraId="1B88CDF3" w14:textId="77777777">
        <w:tc>
          <w:tcPr>
            <w:tcW w:w="2485" w:type="dxa"/>
          </w:tcPr>
          <w:p w14:paraId="26D843A2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7155" w:type="dxa"/>
            <w:gridSpan w:val="2"/>
          </w:tcPr>
          <w:p w14:paraId="51A75586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Fonts w:ascii="Times New Roman" w:hAnsi="Times New Roman"/>
                <w:sz w:val="28"/>
                <w:szCs w:val="28"/>
              </w:rPr>
              <w:t>Государственное бюджетное профессиональное образовательное учреждение Ростовской области «Ростовское профессиональное училище № 5»</w:t>
            </w:r>
          </w:p>
        </w:tc>
      </w:tr>
      <w:tr w:rsidR="00E664F2" w:rsidRPr="001E6D91" w14:paraId="43559CF1" w14:textId="77777777">
        <w:tc>
          <w:tcPr>
            <w:tcW w:w="2485" w:type="dxa"/>
          </w:tcPr>
          <w:p w14:paraId="6A5195B4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Преподаватель</w:t>
            </w:r>
          </w:p>
        </w:tc>
        <w:tc>
          <w:tcPr>
            <w:tcW w:w="7155" w:type="dxa"/>
            <w:gridSpan w:val="2"/>
          </w:tcPr>
          <w:p w14:paraId="56E8FD98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Синицина Анна Евгеньевна</w:t>
            </w:r>
          </w:p>
        </w:tc>
      </w:tr>
      <w:tr w:rsidR="00E664F2" w:rsidRPr="001E6D91" w14:paraId="383098FE" w14:textId="77777777">
        <w:tc>
          <w:tcPr>
            <w:tcW w:w="2485" w:type="dxa"/>
          </w:tcPr>
          <w:p w14:paraId="46729288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Дисциплина</w:t>
            </w:r>
          </w:p>
        </w:tc>
        <w:tc>
          <w:tcPr>
            <w:tcW w:w="7155" w:type="dxa"/>
            <w:gridSpan w:val="2"/>
          </w:tcPr>
          <w:p w14:paraId="346C4219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Русский язык</w:t>
            </w:r>
          </w:p>
        </w:tc>
      </w:tr>
      <w:tr w:rsidR="00E664F2" w:rsidRPr="001E6D91" w14:paraId="1591DAA3" w14:textId="77777777">
        <w:tc>
          <w:tcPr>
            <w:tcW w:w="2485" w:type="dxa"/>
          </w:tcPr>
          <w:p w14:paraId="3B6A0EEE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Курс</w:t>
            </w:r>
          </w:p>
        </w:tc>
        <w:tc>
          <w:tcPr>
            <w:tcW w:w="7155" w:type="dxa"/>
            <w:gridSpan w:val="2"/>
          </w:tcPr>
          <w:p w14:paraId="6ECBA550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Первый</w:t>
            </w:r>
          </w:p>
        </w:tc>
      </w:tr>
      <w:tr w:rsidR="00E664F2" w:rsidRPr="001E6D91" w14:paraId="646457B1" w14:textId="77777777">
        <w:tc>
          <w:tcPr>
            <w:tcW w:w="2485" w:type="dxa"/>
          </w:tcPr>
          <w:p w14:paraId="177D5A56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Дата урока</w:t>
            </w:r>
          </w:p>
        </w:tc>
        <w:tc>
          <w:tcPr>
            <w:tcW w:w="7155" w:type="dxa"/>
            <w:gridSpan w:val="2"/>
          </w:tcPr>
          <w:p w14:paraId="3EFF54C8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28.09.2023 г.</w:t>
            </w:r>
          </w:p>
        </w:tc>
      </w:tr>
      <w:tr w:rsidR="00E664F2" w:rsidRPr="001E6D91" w14:paraId="249FD7D7" w14:textId="77777777">
        <w:tc>
          <w:tcPr>
            <w:tcW w:w="9640" w:type="dxa"/>
            <w:gridSpan w:val="3"/>
          </w:tcPr>
          <w:p w14:paraId="788515BC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ind w:firstLine="709"/>
              <w:jc w:val="center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Методическая информация</w:t>
            </w:r>
          </w:p>
        </w:tc>
      </w:tr>
      <w:tr w:rsidR="00E664F2" w:rsidRPr="001E6D91" w14:paraId="7BC1E4F8" w14:textId="77777777">
        <w:tc>
          <w:tcPr>
            <w:tcW w:w="2485" w:type="dxa"/>
          </w:tcPr>
          <w:p w14:paraId="23282767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sz w:val="28"/>
                <w:szCs w:val="28"/>
              </w:rPr>
              <w:t>Раздел №1</w:t>
            </w:r>
          </w:p>
        </w:tc>
        <w:tc>
          <w:tcPr>
            <w:tcW w:w="7155" w:type="dxa"/>
            <w:gridSpan w:val="2"/>
          </w:tcPr>
          <w:p w14:paraId="567C5B28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Fonts w:ascii="Times New Roman" w:hAnsi="Times New Roman"/>
                <w:sz w:val="28"/>
                <w:szCs w:val="28"/>
              </w:rPr>
              <w:t>Язык и речь. Функциональные стили речи</w:t>
            </w:r>
          </w:p>
        </w:tc>
      </w:tr>
      <w:tr w:rsidR="00E664F2" w:rsidRPr="001E6D91" w14:paraId="7B81B1B5" w14:textId="77777777">
        <w:tc>
          <w:tcPr>
            <w:tcW w:w="2485" w:type="dxa"/>
          </w:tcPr>
          <w:p w14:paraId="5879FD52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sz w:val="28"/>
                <w:szCs w:val="28"/>
              </w:rPr>
              <w:t>Тема программы</w:t>
            </w:r>
          </w:p>
        </w:tc>
        <w:tc>
          <w:tcPr>
            <w:tcW w:w="7155" w:type="dxa"/>
            <w:gridSpan w:val="2"/>
          </w:tcPr>
          <w:p w14:paraId="5AF81D1C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Fonts w:ascii="Times New Roman" w:hAnsi="Times New Roman"/>
                <w:sz w:val="28"/>
                <w:szCs w:val="28"/>
              </w:rPr>
              <w:t>Язык и речь</w:t>
            </w:r>
          </w:p>
        </w:tc>
      </w:tr>
      <w:tr w:rsidR="00E664F2" w:rsidRPr="001E6D91" w14:paraId="60C75A30" w14:textId="77777777">
        <w:tc>
          <w:tcPr>
            <w:tcW w:w="2485" w:type="dxa"/>
          </w:tcPr>
          <w:p w14:paraId="398B543B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Тема урока</w:t>
            </w:r>
          </w:p>
        </w:tc>
        <w:tc>
          <w:tcPr>
            <w:tcW w:w="7155" w:type="dxa"/>
            <w:gridSpan w:val="2"/>
          </w:tcPr>
          <w:p w14:paraId="312B2F6E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Особенности разговорного стиля речи</w:t>
            </w:r>
          </w:p>
        </w:tc>
      </w:tr>
      <w:tr w:rsidR="00E664F2" w:rsidRPr="001E6D91" w14:paraId="7DC85810" w14:textId="77777777">
        <w:tc>
          <w:tcPr>
            <w:tcW w:w="2485" w:type="dxa"/>
          </w:tcPr>
          <w:p w14:paraId="5ADBCB5D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Тип урока</w:t>
            </w:r>
          </w:p>
        </w:tc>
        <w:tc>
          <w:tcPr>
            <w:tcW w:w="7155" w:type="dxa"/>
            <w:gridSpan w:val="2"/>
          </w:tcPr>
          <w:p w14:paraId="3D158627" w14:textId="77777777" w:rsidR="00E664F2" w:rsidRPr="001E6D91" w:rsidRDefault="00E664F2" w:rsidP="003206B9">
            <w:pPr>
              <w:shd w:val="clear" w:color="auto" w:fill="FFFFFF"/>
              <w:spacing w:after="0" w:line="360" w:lineRule="auto"/>
              <w:jc w:val="both"/>
              <w:outlineLvl w:val="1"/>
              <w:rPr>
                <w:rStyle w:val="dash041e005f0431005f044b005f0447005f043d005f044b005f04391005f005fchar1char1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color w:val="000000"/>
                <w:sz w:val="28"/>
                <w:szCs w:val="28"/>
              </w:rPr>
              <w:t>комбинированный</w:t>
            </w:r>
          </w:p>
        </w:tc>
      </w:tr>
      <w:tr w:rsidR="00E664F2" w:rsidRPr="001E6D91" w14:paraId="62325137" w14:textId="77777777">
        <w:tc>
          <w:tcPr>
            <w:tcW w:w="2485" w:type="dxa"/>
          </w:tcPr>
          <w:p w14:paraId="09E74C1C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Вид урока</w:t>
            </w:r>
          </w:p>
        </w:tc>
        <w:tc>
          <w:tcPr>
            <w:tcW w:w="7155" w:type="dxa"/>
            <w:gridSpan w:val="2"/>
          </w:tcPr>
          <w:p w14:paraId="095F900A" w14:textId="77777777" w:rsidR="00E664F2" w:rsidRPr="001E6D91" w:rsidRDefault="00E664F2" w:rsidP="003206B9">
            <w:pPr>
              <w:shd w:val="clear" w:color="auto" w:fill="FFFFFF"/>
              <w:spacing w:after="0" w:line="360" w:lineRule="auto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>урок повторения, обобщения и систематизации изучаемого материала.</w:t>
            </w:r>
          </w:p>
          <w:p w14:paraId="32257626" w14:textId="77777777" w:rsidR="00E664F2" w:rsidRPr="001E6D91" w:rsidRDefault="00E664F2" w:rsidP="00BE4362">
            <w:pPr>
              <w:shd w:val="clear" w:color="auto" w:fill="FFFFFF"/>
              <w:spacing w:after="0" w:line="360" w:lineRule="auto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64F2" w:rsidRPr="001E6D91" w14:paraId="3F8311B9" w14:textId="77777777">
        <w:tc>
          <w:tcPr>
            <w:tcW w:w="2485" w:type="dxa"/>
          </w:tcPr>
          <w:p w14:paraId="3F629AC6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Межпредметные связи</w:t>
            </w:r>
          </w:p>
        </w:tc>
        <w:tc>
          <w:tcPr>
            <w:tcW w:w="7155" w:type="dxa"/>
            <w:gridSpan w:val="2"/>
          </w:tcPr>
          <w:p w14:paraId="44D87812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Литература</w:t>
            </w:r>
          </w:p>
        </w:tc>
      </w:tr>
      <w:tr w:rsidR="00E664F2" w:rsidRPr="001E6D91" w14:paraId="5AE1B701" w14:textId="77777777">
        <w:tc>
          <w:tcPr>
            <w:tcW w:w="2485" w:type="dxa"/>
          </w:tcPr>
          <w:p w14:paraId="224BAF1D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Методическая цель</w:t>
            </w:r>
          </w:p>
        </w:tc>
        <w:tc>
          <w:tcPr>
            <w:tcW w:w="7155" w:type="dxa"/>
            <w:gridSpan w:val="2"/>
          </w:tcPr>
          <w:p w14:paraId="4C89BB42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bookmarkStart w:id="1" w:name="_Toc224641309"/>
            <w:bookmarkStart w:id="2" w:name="_Toc225319444"/>
            <w:bookmarkStart w:id="3" w:name="_Toc226190147"/>
            <w:bookmarkStart w:id="4" w:name="_Toc226190303"/>
            <w:bookmarkStart w:id="5" w:name="_Toc226190353"/>
            <w:bookmarkStart w:id="6" w:name="_Toc237326431"/>
            <w:bookmarkStart w:id="7" w:name="_Toc237345006"/>
            <w:bookmarkStart w:id="8" w:name="_Toc237345023"/>
            <w:bookmarkStart w:id="9" w:name="_Toc237345052"/>
            <w:bookmarkStart w:id="10" w:name="_Toc237401786"/>
            <w:bookmarkStart w:id="11" w:name="_Toc237402126"/>
            <w:bookmarkStart w:id="12" w:name="_Toc237402263"/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 xml:space="preserve">Создание условий для </w:t>
            </w:r>
            <w:r w:rsidRPr="001E6D91">
              <w:rPr>
                <w:rStyle w:val="dash041e005f0431005f044b005f0447005f043d005f044b005f0439005f005fchar1char1"/>
                <w:rFonts w:ascii="Times New Roman" w:hAnsi="Times New Roman"/>
                <w:color w:val="000000"/>
                <w:sz w:val="28"/>
                <w:szCs w:val="28"/>
              </w:rPr>
              <w:t>активной учебно-познавательной деятельности обучающихся</w:t>
            </w:r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r w:rsidRPr="001E6D91">
              <w:rPr>
                <w:rStyle w:val="dash041e005f0431005f044b005f0447005f043d005f044b005f0439005f005fchar1char1"/>
                <w:rFonts w:ascii="Times New Roman" w:hAnsi="Times New Roman"/>
                <w:color w:val="000000"/>
                <w:sz w:val="28"/>
                <w:szCs w:val="28"/>
              </w:rPr>
              <w:t>, способствующих формированию знаний обучающихся разговорном стиле, его особенностях</w:t>
            </w:r>
          </w:p>
        </w:tc>
      </w:tr>
      <w:tr w:rsidR="00E664F2" w:rsidRPr="001E6D91" w14:paraId="3F2CE683" w14:textId="77777777">
        <w:tc>
          <w:tcPr>
            <w:tcW w:w="2485" w:type="dxa"/>
          </w:tcPr>
          <w:p w14:paraId="20368E03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Цель урока</w:t>
            </w:r>
          </w:p>
        </w:tc>
        <w:tc>
          <w:tcPr>
            <w:tcW w:w="7155" w:type="dxa"/>
            <w:gridSpan w:val="2"/>
          </w:tcPr>
          <w:p w14:paraId="67F2CB19" w14:textId="77777777" w:rsidR="00E664F2" w:rsidRPr="001E6D91" w:rsidRDefault="00E664F2" w:rsidP="00BE436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>Совершенствование знаний обучающихся о разговорном стиле речи</w:t>
            </w:r>
          </w:p>
          <w:p w14:paraId="68667F42" w14:textId="77777777" w:rsidR="00E664F2" w:rsidRPr="001E6D91" w:rsidRDefault="00E664F2" w:rsidP="00BE4362">
            <w:pPr>
              <w:pStyle w:val="1"/>
              <w:shd w:val="clear" w:color="auto" w:fill="auto"/>
              <w:tabs>
                <w:tab w:val="left" w:pos="284"/>
                <w:tab w:val="left" w:pos="567"/>
                <w:tab w:val="left" w:pos="993"/>
              </w:tabs>
              <w:spacing w:line="360" w:lineRule="auto"/>
              <w:jc w:val="left"/>
              <w:rPr>
                <w:rStyle w:val="dash041e005f0431005f044b005f0447005f043d005f044b005f04391005f005fchar1char1"/>
                <w:rFonts w:ascii="Times New Roman" w:hAnsi="Times New Roman"/>
                <w:sz w:val="28"/>
                <w:szCs w:val="28"/>
              </w:rPr>
            </w:pPr>
          </w:p>
        </w:tc>
      </w:tr>
      <w:tr w:rsidR="00E664F2" w:rsidRPr="001E6D91" w14:paraId="2C6B6F62" w14:textId="77777777">
        <w:tc>
          <w:tcPr>
            <w:tcW w:w="2485" w:type="dxa"/>
          </w:tcPr>
          <w:p w14:paraId="3893F9C5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Задачи урока</w:t>
            </w:r>
          </w:p>
        </w:tc>
        <w:tc>
          <w:tcPr>
            <w:tcW w:w="7155" w:type="dxa"/>
            <w:gridSpan w:val="2"/>
          </w:tcPr>
          <w:p w14:paraId="1FE1CDAA" w14:textId="77777777" w:rsidR="00E664F2" w:rsidRPr="001E6D91" w:rsidRDefault="00E664F2" w:rsidP="00BE4362">
            <w:pPr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Познавательные: </w:t>
            </w: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 xml:space="preserve">осознание познавательной задачи, извлечение необходимой информации, понимание и интегрирование ее в имеющийся запас знаний, </w:t>
            </w: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lastRenderedPageBreak/>
              <w:t>преобразование, структурирование и применение с учетом решаемых задач, обучение анализу, обобщению, умению делать выводы и строить речевые высказывания.</w:t>
            </w:r>
          </w:p>
          <w:p w14:paraId="349BB718" w14:textId="457769FB" w:rsidR="00E664F2" w:rsidRPr="001E6D91" w:rsidRDefault="00E664F2" w:rsidP="00BE4362">
            <w:pPr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i/>
                <w:iCs/>
                <w:sz w:val="28"/>
                <w:szCs w:val="28"/>
              </w:rPr>
              <w:t>Регулятивные:</w:t>
            </w:r>
            <w:r w:rsidR="00033E6B">
              <w:rPr>
                <w:rStyle w:val="dash041e005f0431005f044b005f0447005f043d005f044b005f04391005f005fchar1char1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>формирование умения самостоятельно формулировать цели урока, принимать и сохранять учебную задачу, планировать действия, осуществлять пошаговый контроль способов решения, корректировать результаты.</w:t>
            </w:r>
          </w:p>
          <w:p w14:paraId="54CBE05F" w14:textId="1129A95D" w:rsidR="00E664F2" w:rsidRPr="001E6D91" w:rsidRDefault="00E664F2" w:rsidP="00BE4362">
            <w:pPr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i/>
                <w:iCs/>
                <w:sz w:val="28"/>
                <w:szCs w:val="28"/>
              </w:rPr>
              <w:t>Коммуникативные и личностные:</w:t>
            </w:r>
            <w:r w:rsidR="00033E6B">
              <w:rPr>
                <w:rStyle w:val="dash041e005f0431005f044b005f0447005f043d005f044b005f04391005f005fchar1char1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 xml:space="preserve">сохранение и развитие умения вести учебное сотрудничество на уроке с преподавателем, одногруппниками в коллективе, участвовать в общей беседе, соблюдая правила речевого поведения, формулировать, высказывать и обосновывать свою точку зрения; создание условий для </w:t>
            </w:r>
            <w:proofErr w:type="gramStart"/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>развития  уважительного</w:t>
            </w:r>
            <w:proofErr w:type="gramEnd"/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 xml:space="preserve"> отношения обучающихся друг к другу, формирование сознательного отношения к учебной деятельности.</w:t>
            </w:r>
          </w:p>
        </w:tc>
      </w:tr>
      <w:tr w:rsidR="00E664F2" w:rsidRPr="001E6D91" w14:paraId="207FE6DC" w14:textId="77777777">
        <w:tc>
          <w:tcPr>
            <w:tcW w:w="2485" w:type="dxa"/>
          </w:tcPr>
          <w:p w14:paraId="309CD865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Образовательные ресурсы</w:t>
            </w:r>
          </w:p>
        </w:tc>
        <w:tc>
          <w:tcPr>
            <w:tcW w:w="7155" w:type="dxa"/>
            <w:gridSpan w:val="2"/>
          </w:tcPr>
          <w:p w14:paraId="0C2673B6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- ТСО - компьютер, проектор, экран;</w:t>
            </w:r>
          </w:p>
          <w:p w14:paraId="3A31B880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- Презентация «Особенности разговорного стиля»</w:t>
            </w:r>
          </w:p>
        </w:tc>
      </w:tr>
      <w:tr w:rsidR="00E664F2" w:rsidRPr="001E6D91" w14:paraId="7A94D6F0" w14:textId="77777777">
        <w:tc>
          <w:tcPr>
            <w:tcW w:w="2485" w:type="dxa"/>
          </w:tcPr>
          <w:p w14:paraId="65C85006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Средства обучения</w:t>
            </w:r>
          </w:p>
        </w:tc>
        <w:tc>
          <w:tcPr>
            <w:tcW w:w="7155" w:type="dxa"/>
            <w:gridSpan w:val="2"/>
          </w:tcPr>
          <w:p w14:paraId="50B2E8AB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Учебники, средства зрительно-слуховой наглядности</w:t>
            </w:r>
          </w:p>
        </w:tc>
      </w:tr>
      <w:tr w:rsidR="00E664F2" w:rsidRPr="001E6D91" w14:paraId="73DCADEB" w14:textId="77777777">
        <w:tc>
          <w:tcPr>
            <w:tcW w:w="2485" w:type="dxa"/>
          </w:tcPr>
          <w:p w14:paraId="3B06A7D4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Формы обучения</w:t>
            </w:r>
          </w:p>
        </w:tc>
        <w:tc>
          <w:tcPr>
            <w:tcW w:w="7155" w:type="dxa"/>
            <w:gridSpan w:val="2"/>
          </w:tcPr>
          <w:p w14:paraId="09614690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 xml:space="preserve">Исследование языкового материала с применением ИКТ, беседа, индивидуальная форма, фронтальная. </w:t>
            </w:r>
          </w:p>
        </w:tc>
      </w:tr>
      <w:tr w:rsidR="00E664F2" w:rsidRPr="001E6D91" w14:paraId="7EFE9777" w14:textId="77777777">
        <w:tc>
          <w:tcPr>
            <w:tcW w:w="2485" w:type="dxa"/>
          </w:tcPr>
          <w:p w14:paraId="740905A2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Методы обучения</w:t>
            </w:r>
          </w:p>
        </w:tc>
        <w:tc>
          <w:tcPr>
            <w:tcW w:w="7155" w:type="dxa"/>
            <w:gridSpan w:val="2"/>
          </w:tcPr>
          <w:p w14:paraId="1929FC09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По характеру познавательной деятельности </w:t>
            </w:r>
            <w:r w:rsidR="0057356F" w:rsidRPr="0057356F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обучающихся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: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 xml:space="preserve"> репродуктивный, исследовательский;</w:t>
            </w:r>
          </w:p>
          <w:p w14:paraId="7AB69333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1E6D91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по  степени</w:t>
            </w:r>
            <w:proofErr w:type="gramEnd"/>
            <w:r w:rsidRPr="001E6D91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активности </w:t>
            </w:r>
            <w:r w:rsidR="0057356F" w:rsidRPr="0057356F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обучающихся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: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 xml:space="preserve"> продуктивные, творческие;</w:t>
            </w:r>
          </w:p>
          <w:p w14:paraId="4939F2A1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по источнику знаний: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 xml:space="preserve"> словесные, практические, наглядные, использование электронного носителя;</w:t>
            </w:r>
          </w:p>
          <w:p w14:paraId="4F1DE1EE" w14:textId="6AF1B56A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стимулирования и мотивации:</w:t>
            </w:r>
            <w:r w:rsidR="002467CE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 xml:space="preserve">познавательные, 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социальные, эмоциональные;</w:t>
            </w:r>
          </w:p>
          <w:p w14:paraId="48714053" w14:textId="06530CD6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интеллектуальные:</w:t>
            </w:r>
            <w:r w:rsidR="00033E6B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индуктивные, дедуктивные, сравнения, классификации материала;</w:t>
            </w:r>
          </w:p>
          <w:p w14:paraId="3BBD9A54" w14:textId="3B201C20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контроля и самоконтроля:</w:t>
            </w:r>
            <w:r w:rsidR="00033E6B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устный, письменный;</w:t>
            </w:r>
          </w:p>
          <w:p w14:paraId="73D64AC0" w14:textId="478D5128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по организации деятельности:</w:t>
            </w:r>
            <w:r w:rsidR="00033E6B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индивидуальные, фронтальные</w:t>
            </w:r>
            <w:r w:rsidR="00033E6B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, групповые.</w:t>
            </w:r>
          </w:p>
        </w:tc>
      </w:tr>
      <w:tr w:rsidR="00E664F2" w:rsidRPr="001E6D91" w14:paraId="5BA83DD0" w14:textId="77777777">
        <w:tc>
          <w:tcPr>
            <w:tcW w:w="2485" w:type="dxa"/>
          </w:tcPr>
          <w:p w14:paraId="0805A9D8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Педагогические технологии</w:t>
            </w:r>
          </w:p>
        </w:tc>
        <w:tc>
          <w:tcPr>
            <w:tcW w:w="7155" w:type="dxa"/>
            <w:gridSpan w:val="2"/>
          </w:tcPr>
          <w:p w14:paraId="5C516F73" w14:textId="77777777" w:rsidR="00E664F2" w:rsidRPr="001E6D91" w:rsidRDefault="00E664F2" w:rsidP="00BE4362">
            <w:pPr>
              <w:shd w:val="clear" w:color="auto" w:fill="FFFFFF"/>
              <w:spacing w:after="0" w:line="360" w:lineRule="auto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>личностно-ориентированный подход, информационно-коммуникационная технология.</w:t>
            </w:r>
          </w:p>
          <w:p w14:paraId="3B2D8085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664F2" w:rsidRPr="001E6D91" w14:paraId="2AAAA867" w14:textId="77777777">
        <w:tc>
          <w:tcPr>
            <w:tcW w:w="2485" w:type="dxa"/>
          </w:tcPr>
          <w:p w14:paraId="60584A0C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sz w:val="28"/>
                <w:szCs w:val="28"/>
              </w:rPr>
              <w:t>Основные термины и понятия</w:t>
            </w:r>
          </w:p>
        </w:tc>
        <w:tc>
          <w:tcPr>
            <w:tcW w:w="7155" w:type="dxa"/>
            <w:gridSpan w:val="2"/>
          </w:tcPr>
          <w:p w14:paraId="361DA75F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eastAsia="Arial Unicode MS" w:hAnsi="Times New Roman"/>
                <w:sz w:val="28"/>
                <w:szCs w:val="28"/>
              </w:rPr>
            </w:pPr>
            <w:r w:rsidRPr="001E6D91">
              <w:rPr>
                <w:rFonts w:ascii="Times New Roman" w:eastAsia="Arial Unicode MS" w:hAnsi="Times New Roman"/>
                <w:sz w:val="28"/>
                <w:szCs w:val="28"/>
                <w:shd w:val="clear" w:color="auto" w:fill="FFFFFF"/>
              </w:rPr>
              <w:t>Функциональные стили речи, книжные стили, особенности стиля</w:t>
            </w:r>
          </w:p>
        </w:tc>
      </w:tr>
      <w:tr w:rsidR="00E664F2" w:rsidRPr="001E6D91" w14:paraId="13A3807E" w14:textId="77777777">
        <w:tc>
          <w:tcPr>
            <w:tcW w:w="2485" w:type="dxa"/>
            <w:vMerge w:val="restart"/>
            <w:vAlign w:val="center"/>
          </w:tcPr>
          <w:p w14:paraId="700B366E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sz w:val="28"/>
                <w:szCs w:val="28"/>
              </w:rPr>
              <w:t>Планируемые образовательные результаты (УУД)</w:t>
            </w:r>
          </w:p>
        </w:tc>
        <w:tc>
          <w:tcPr>
            <w:tcW w:w="2279" w:type="dxa"/>
            <w:vAlign w:val="center"/>
          </w:tcPr>
          <w:p w14:paraId="793410F2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E6D91">
              <w:rPr>
                <w:rFonts w:ascii="Times New Roman" w:hAnsi="Times New Roman"/>
                <w:sz w:val="28"/>
                <w:szCs w:val="28"/>
              </w:rPr>
              <w:t>Предметные</w:t>
            </w:r>
          </w:p>
        </w:tc>
        <w:tc>
          <w:tcPr>
            <w:tcW w:w="4876" w:type="dxa"/>
          </w:tcPr>
          <w:p w14:paraId="5D7AFED6" w14:textId="77777777" w:rsidR="00E664F2" w:rsidRPr="001E6D91" w:rsidRDefault="00E664F2" w:rsidP="00BE436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Научатся: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проявлять личностные свойства в основных видах деятельности.</w:t>
            </w:r>
          </w:p>
          <w:p w14:paraId="528F395F" w14:textId="77777777" w:rsidR="00E664F2" w:rsidRPr="001E6D91" w:rsidRDefault="00E664F2" w:rsidP="00BE436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Получат возможность научиться:</w:t>
            </w:r>
          </w:p>
          <w:p w14:paraId="5B98E559" w14:textId="77777777" w:rsidR="00E664F2" w:rsidRPr="001E6D91" w:rsidRDefault="00E664F2" w:rsidP="00BE436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>высказывать собственное мнение, суждения; определять понятия; устанавливать причинно-следственные связи, делать выводы, развивать умение выделять главное, существенное в изучаемой теме; продолжить формирование умений выполнять познавательные и практические задания на использование элементов причинно-следственного анализа.</w:t>
            </w:r>
          </w:p>
        </w:tc>
      </w:tr>
      <w:tr w:rsidR="00E664F2" w:rsidRPr="001E6D91" w14:paraId="07704246" w14:textId="77777777">
        <w:tc>
          <w:tcPr>
            <w:tcW w:w="2485" w:type="dxa"/>
            <w:vMerge/>
          </w:tcPr>
          <w:p w14:paraId="0285309A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ind w:firstLine="709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2279" w:type="dxa"/>
            <w:vAlign w:val="center"/>
          </w:tcPr>
          <w:p w14:paraId="4AA63AB8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E6D91">
              <w:rPr>
                <w:rFonts w:ascii="Times New Roman" w:hAnsi="Times New Roman"/>
                <w:sz w:val="28"/>
                <w:szCs w:val="28"/>
              </w:rPr>
              <w:t>Метапредметные</w:t>
            </w:r>
          </w:p>
          <w:p w14:paraId="66277637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ind w:firstLine="709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4876" w:type="dxa"/>
          </w:tcPr>
          <w:p w14:paraId="12EF16DE" w14:textId="77777777" w:rsidR="00E664F2" w:rsidRPr="001E6D91" w:rsidRDefault="00E664F2" w:rsidP="00BE4362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Познавательные</w:t>
            </w:r>
            <w:r w:rsidRPr="001E6D9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: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устанавлива</w:t>
            </w:r>
            <w:r w:rsidR="0057356F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причинно-следственные связи и зависимости между объектами. </w:t>
            </w:r>
            <w:proofErr w:type="gramStart"/>
            <w:r w:rsidRPr="001E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Получать  необходимую</w:t>
            </w:r>
            <w:proofErr w:type="gramEnd"/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информацию, аргументировать свою точку зрения, умение организовывать сотрудничество и совместную деятельность с преподавателем, другими студентами и работать в группах, формирование умений сравнивать, обобщать факты и понятия; развитие у студентов самостоятельности; развитие внимательности при поиске ошибок. </w:t>
            </w:r>
          </w:p>
          <w:p w14:paraId="794CF1ED" w14:textId="77777777" w:rsidR="00E664F2" w:rsidRPr="001E6D91" w:rsidRDefault="00E664F2" w:rsidP="00BE4362">
            <w:pPr>
              <w:pStyle w:val="ParagraphStyle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Коммуникативные</w:t>
            </w:r>
            <w:r w:rsidRPr="001E6D9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: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планир</w:t>
            </w:r>
            <w:r w:rsidR="0057356F">
              <w:rPr>
                <w:rFonts w:ascii="Times New Roman" w:hAnsi="Times New Roman" w:cs="Times New Roman"/>
                <w:sz w:val="28"/>
                <w:szCs w:val="28"/>
              </w:rPr>
              <w:t>овать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цели и </w:t>
            </w:r>
            <w:proofErr w:type="gramStart"/>
            <w:r w:rsidRPr="001E6D91">
              <w:rPr>
                <w:rFonts w:ascii="Times New Roman" w:hAnsi="Times New Roman" w:cs="Times New Roman"/>
                <w:sz w:val="28"/>
                <w:szCs w:val="28"/>
              </w:rPr>
              <w:t>способы  взаимодействия</w:t>
            </w:r>
            <w:proofErr w:type="gramEnd"/>
            <w:r w:rsidRPr="001E6D91">
              <w:rPr>
                <w:rFonts w:ascii="Times New Roman" w:hAnsi="Times New Roman" w:cs="Times New Roman"/>
                <w:sz w:val="28"/>
                <w:szCs w:val="28"/>
              </w:rPr>
              <w:t>; обменива</w:t>
            </w:r>
            <w:r w:rsidR="0057356F">
              <w:rPr>
                <w:rFonts w:ascii="Times New Roman" w:hAnsi="Times New Roman" w:cs="Times New Roman"/>
                <w:sz w:val="28"/>
                <w:szCs w:val="28"/>
              </w:rPr>
              <w:t>ться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мнениями, слуша</w:t>
            </w:r>
            <w:r w:rsidR="0057356F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друг друга, понима</w:t>
            </w:r>
            <w:r w:rsidR="0057356F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позицию партнера, в том числе и отличную от своей, согласовыва</w:t>
            </w:r>
            <w:r w:rsidR="0057356F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действия с партнером. Развивать умение работать в группах.</w:t>
            </w:r>
          </w:p>
          <w:p w14:paraId="17EA028B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E6D91">
              <w:rPr>
                <w:rFonts w:ascii="Times New Roman" w:hAnsi="Times New Roman"/>
                <w:b/>
                <w:bCs/>
                <w:sz w:val="28"/>
                <w:szCs w:val="28"/>
              </w:rPr>
              <w:t>Регулятивные</w:t>
            </w:r>
            <w:r w:rsidRPr="001E6D91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: </w:t>
            </w:r>
            <w:r w:rsidRPr="001E6D91">
              <w:rPr>
                <w:rFonts w:ascii="Times New Roman" w:hAnsi="Times New Roman"/>
                <w:sz w:val="28"/>
                <w:szCs w:val="28"/>
              </w:rPr>
              <w:t>принима</w:t>
            </w:r>
            <w:r w:rsidR="0057356F">
              <w:rPr>
                <w:rFonts w:ascii="Times New Roman" w:hAnsi="Times New Roman"/>
                <w:sz w:val="28"/>
                <w:szCs w:val="28"/>
              </w:rPr>
              <w:t>ть</w:t>
            </w:r>
            <w:r w:rsidRPr="001E6D91">
              <w:rPr>
                <w:rFonts w:ascii="Times New Roman" w:hAnsi="Times New Roman"/>
                <w:sz w:val="28"/>
                <w:szCs w:val="28"/>
              </w:rPr>
              <w:t xml:space="preserve"> и сохраня</w:t>
            </w:r>
            <w:r w:rsidR="0057356F">
              <w:rPr>
                <w:rFonts w:ascii="Times New Roman" w:hAnsi="Times New Roman"/>
                <w:sz w:val="28"/>
                <w:szCs w:val="28"/>
              </w:rPr>
              <w:t>ть</w:t>
            </w:r>
            <w:r w:rsidRPr="001E6D91">
              <w:rPr>
                <w:rFonts w:ascii="Times New Roman" w:hAnsi="Times New Roman"/>
                <w:sz w:val="28"/>
                <w:szCs w:val="28"/>
              </w:rPr>
              <w:t xml:space="preserve"> учебную задачу; учитыва</w:t>
            </w:r>
            <w:r w:rsidR="0057356F">
              <w:rPr>
                <w:rFonts w:ascii="Times New Roman" w:hAnsi="Times New Roman"/>
                <w:sz w:val="28"/>
                <w:szCs w:val="28"/>
              </w:rPr>
              <w:t>ть</w:t>
            </w:r>
            <w:r w:rsidRPr="001E6D91">
              <w:rPr>
                <w:rFonts w:ascii="Times New Roman" w:hAnsi="Times New Roman"/>
                <w:sz w:val="28"/>
                <w:szCs w:val="28"/>
              </w:rPr>
              <w:t xml:space="preserve"> выделенные преподавателем ориентиры действия; овладе</w:t>
            </w:r>
            <w:r w:rsidR="0057356F">
              <w:rPr>
                <w:rFonts w:ascii="Times New Roman" w:hAnsi="Times New Roman"/>
                <w:sz w:val="28"/>
                <w:szCs w:val="28"/>
              </w:rPr>
              <w:t xml:space="preserve">ние </w:t>
            </w:r>
            <w:r w:rsidRPr="001E6D91">
              <w:rPr>
                <w:rFonts w:ascii="Times New Roman" w:hAnsi="Times New Roman"/>
                <w:sz w:val="28"/>
                <w:szCs w:val="28"/>
              </w:rPr>
              <w:t>приёмами контроля и самоконтроля усвоения изученного.</w:t>
            </w:r>
          </w:p>
        </w:tc>
      </w:tr>
      <w:tr w:rsidR="00E664F2" w:rsidRPr="001E6D91" w14:paraId="50D95A0A" w14:textId="77777777">
        <w:tc>
          <w:tcPr>
            <w:tcW w:w="2485" w:type="dxa"/>
            <w:vMerge/>
          </w:tcPr>
          <w:p w14:paraId="78AB3E9C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ind w:firstLine="709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2279" w:type="dxa"/>
            <w:vAlign w:val="center"/>
          </w:tcPr>
          <w:p w14:paraId="5C8DD5F0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1E6D91">
              <w:rPr>
                <w:rFonts w:ascii="Times New Roman" w:hAnsi="Times New Roman"/>
                <w:sz w:val="28"/>
                <w:szCs w:val="28"/>
              </w:rPr>
              <w:t>Личностные</w:t>
            </w:r>
          </w:p>
        </w:tc>
        <w:tc>
          <w:tcPr>
            <w:tcW w:w="4876" w:type="dxa"/>
          </w:tcPr>
          <w:p w14:paraId="48554E59" w14:textId="77777777" w:rsidR="006E6911" w:rsidRPr="006E6911" w:rsidRDefault="006E6911" w:rsidP="006E6911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6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ЛР 1, ЛР 2, ЛР 7</w:t>
            </w:r>
          </w:p>
          <w:p w14:paraId="0BAB9755" w14:textId="77777777" w:rsidR="00E664F2" w:rsidRPr="001E6D91" w:rsidRDefault="00E664F2" w:rsidP="00BE436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>Проявля</w:t>
            </w:r>
            <w:r w:rsidR="0057356F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заинтересованность не только в личном успехе, но и в решении проблемных заданий всей группой; выража</w:t>
            </w:r>
            <w:r w:rsidR="0057356F">
              <w:rPr>
                <w:rFonts w:ascii="Times New Roman" w:hAnsi="Times New Roman" w:cs="Times New Roman"/>
                <w:sz w:val="28"/>
                <w:szCs w:val="28"/>
              </w:rPr>
              <w:t xml:space="preserve">ть 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положительное 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отношение к процессу познания; адекватно понима</w:t>
            </w:r>
            <w:r w:rsidR="0057356F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причины успешности/ неуспешности учебной деятельности. Воспитание чувства само- и взаимоуважения; развитие сотрудничества при работе в группе; воспитание интереса к русскому языку.</w:t>
            </w:r>
          </w:p>
        </w:tc>
      </w:tr>
    </w:tbl>
    <w:p w14:paraId="3D601A62" w14:textId="77777777" w:rsidR="00E664F2" w:rsidRPr="001E6D91" w:rsidRDefault="00E664F2" w:rsidP="0028273E">
      <w:pPr>
        <w:pStyle w:val="dash041e005f0431005f044b005f0447005f043d005f044b005f04391"/>
        <w:spacing w:before="0" w:after="0" w:line="360" w:lineRule="auto"/>
        <w:rPr>
          <w:rStyle w:val="dash041e005f0431005f044b005f0447005f043d005f044b005f04391005f005fchar1char1"/>
          <w:rFonts w:ascii="Times New Roman" w:hAnsi="Times New Roman"/>
          <w:b/>
          <w:bCs/>
          <w:color w:val="000000"/>
          <w:sz w:val="28"/>
          <w:szCs w:val="28"/>
        </w:rPr>
      </w:pPr>
    </w:p>
    <w:p w14:paraId="2AE0F8E5" w14:textId="77777777" w:rsidR="00E664F2" w:rsidRPr="001E6D91" w:rsidRDefault="00E664F2" w:rsidP="0028273E">
      <w:pPr>
        <w:pStyle w:val="dash041e005f0431005f044b005f0447005f043d005f044b005f04391"/>
        <w:spacing w:before="0" w:after="0" w:line="360" w:lineRule="auto"/>
        <w:rPr>
          <w:rStyle w:val="dash041e005f0431005f044b005f0447005f043d005f044b005f04391005f005fchar1char1"/>
          <w:rFonts w:ascii="Times New Roman" w:hAnsi="Times New Roman"/>
          <w:b/>
          <w:bCs/>
          <w:color w:val="000000"/>
          <w:sz w:val="28"/>
          <w:szCs w:val="28"/>
        </w:rPr>
        <w:sectPr w:rsidR="00E664F2" w:rsidRPr="001E6D91" w:rsidSect="00FF2E38">
          <w:footerReference w:type="default" r:id="rId8"/>
          <w:pgSz w:w="11907" w:h="16839" w:code="9"/>
          <w:pgMar w:top="1134" w:right="850" w:bottom="1134" w:left="1701" w:header="709" w:footer="709" w:gutter="0"/>
          <w:cols w:space="708"/>
          <w:titlePg/>
          <w:docGrid w:linePitch="360"/>
        </w:sectPr>
      </w:pPr>
    </w:p>
    <w:p w14:paraId="13B9341F" w14:textId="77777777" w:rsidR="00E664F2" w:rsidRPr="001E6D91" w:rsidRDefault="00E664F2" w:rsidP="007A07FE">
      <w:pPr>
        <w:pStyle w:val="dash041e005f0431005f044b005f0447005f043d005f044b005f04391"/>
        <w:spacing w:before="0" w:after="0" w:line="360" w:lineRule="auto"/>
        <w:ind w:firstLine="709"/>
        <w:jc w:val="center"/>
        <w:rPr>
          <w:rStyle w:val="dash041e005f0431005f044b005f0447005f043d005f044b005f04391005f005fchar1char1"/>
          <w:rFonts w:ascii="Times New Roman" w:hAnsi="Times New Roman"/>
          <w:b/>
          <w:bCs/>
          <w:color w:val="000000"/>
          <w:sz w:val="28"/>
          <w:szCs w:val="28"/>
        </w:rPr>
      </w:pPr>
      <w:r w:rsidRPr="001E6D91">
        <w:rPr>
          <w:rStyle w:val="dash041e005f0431005f044b005f0447005f043d005f044b005f04391005f005fchar1char1"/>
          <w:rFonts w:ascii="Times New Roman" w:hAnsi="Times New Roman"/>
          <w:b/>
          <w:bCs/>
          <w:color w:val="000000"/>
          <w:sz w:val="28"/>
          <w:szCs w:val="28"/>
        </w:rPr>
        <w:lastRenderedPageBreak/>
        <w:t>ОРГАНИЗАЦИОННАЯ СТРУКТУРА УРОКА</w:t>
      </w:r>
    </w:p>
    <w:tbl>
      <w:tblPr>
        <w:tblpPr w:leftFromText="180" w:rightFromText="180" w:horzAnchor="margin" w:tblpY="82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47"/>
        <w:gridCol w:w="2410"/>
        <w:gridCol w:w="4418"/>
        <w:gridCol w:w="4097"/>
        <w:gridCol w:w="3114"/>
      </w:tblGrid>
      <w:tr w:rsidR="00E664F2" w:rsidRPr="001E6D91" w14:paraId="16A2B984" w14:textId="77777777">
        <w:tc>
          <w:tcPr>
            <w:tcW w:w="747" w:type="dxa"/>
          </w:tcPr>
          <w:p w14:paraId="43115550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center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№</w:t>
            </w:r>
          </w:p>
          <w:p w14:paraId="0B02C5EB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center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410" w:type="dxa"/>
          </w:tcPr>
          <w:p w14:paraId="046F7269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Этап урока</w:t>
            </w:r>
          </w:p>
        </w:tc>
        <w:tc>
          <w:tcPr>
            <w:tcW w:w="4418" w:type="dxa"/>
          </w:tcPr>
          <w:p w14:paraId="4284D5CD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center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Деятельность преподавателя</w:t>
            </w:r>
          </w:p>
        </w:tc>
        <w:tc>
          <w:tcPr>
            <w:tcW w:w="4097" w:type="dxa"/>
          </w:tcPr>
          <w:p w14:paraId="7D0AE107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center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Деятельность студентов</w:t>
            </w:r>
          </w:p>
        </w:tc>
        <w:tc>
          <w:tcPr>
            <w:tcW w:w="3114" w:type="dxa"/>
          </w:tcPr>
          <w:p w14:paraId="2567B54B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center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УУД</w:t>
            </w:r>
          </w:p>
        </w:tc>
      </w:tr>
      <w:tr w:rsidR="00E664F2" w:rsidRPr="001E6D91" w14:paraId="656DC9AE" w14:textId="77777777">
        <w:trPr>
          <w:trHeight w:val="1130"/>
        </w:trPr>
        <w:tc>
          <w:tcPr>
            <w:tcW w:w="747" w:type="dxa"/>
          </w:tcPr>
          <w:p w14:paraId="7BB3CA6D" w14:textId="77777777" w:rsidR="00E664F2" w:rsidRPr="001E6D91" w:rsidRDefault="00E664F2" w:rsidP="00BE4362">
            <w:pPr>
              <w:pStyle w:val="dash041e005f0431005f044b005f0447005f043d005f044b005f04391"/>
              <w:numPr>
                <w:ilvl w:val="0"/>
                <w:numId w:val="8"/>
              </w:numPr>
              <w:spacing w:before="0" w:after="0" w:line="360" w:lineRule="auto"/>
              <w:ind w:left="0" w:firstLine="0"/>
              <w:jc w:val="center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3B69B0C2" w14:textId="77777777" w:rsidR="00E664F2" w:rsidRPr="001E6D91" w:rsidRDefault="00E664F2" w:rsidP="00BE436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момент.</w:t>
            </w:r>
          </w:p>
          <w:p w14:paraId="60AED160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6D91">
              <w:rPr>
                <w:rFonts w:ascii="Times New Roman" w:hAnsi="Times New Roman"/>
                <w:sz w:val="28"/>
                <w:szCs w:val="28"/>
              </w:rPr>
              <w:t>Определение темы и постановка цели урока</w:t>
            </w:r>
          </w:p>
          <w:p w14:paraId="2DA333FB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Fonts w:ascii="Times New Roman" w:hAnsi="Times New Roman"/>
                <w:sz w:val="28"/>
                <w:szCs w:val="28"/>
              </w:rPr>
              <w:t>(2 мин)</w:t>
            </w:r>
          </w:p>
        </w:tc>
        <w:tc>
          <w:tcPr>
            <w:tcW w:w="4418" w:type="dxa"/>
          </w:tcPr>
          <w:p w14:paraId="690DF16F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ind w:firstLine="709"/>
              <w:jc w:val="center"/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Приветствие обучающихся.</w:t>
            </w:r>
          </w:p>
          <w:p w14:paraId="56F41394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Проверка отсутствующих и готовности группы к уроку</w:t>
            </w:r>
          </w:p>
          <w:p w14:paraId="6C9FEFF3" w14:textId="77777777" w:rsidR="00E664F2" w:rsidRPr="001E6D91" w:rsidRDefault="00E664F2" w:rsidP="00BE4362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>Здравствуйте. Меня зовут Анна Евгеньевна. Я проведу у вас урок русского языка. Вижу, что все готовы к уроку. Можем начать.</w:t>
            </w:r>
          </w:p>
          <w:p w14:paraId="4EC53FA7" w14:textId="77777777" w:rsidR="00E664F2" w:rsidRPr="001E6D91" w:rsidRDefault="00E664F2" w:rsidP="00BE4362">
            <w:pPr>
              <w:spacing w:after="0" w:line="360" w:lineRule="auto"/>
              <w:ind w:firstLine="709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 xml:space="preserve">Сегодня мы продолжаем разговор о стилях речи и обращаемся к разговорному стилю. Нам предстоит вспомнить </w:t>
            </w:r>
            <w:proofErr w:type="gramStart"/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>такие  понятия</w:t>
            </w:r>
            <w:proofErr w:type="gramEnd"/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>, как «функциональные стили», «книжные стили», «особенности стиля».</w:t>
            </w:r>
          </w:p>
          <w:p w14:paraId="0027C59C" w14:textId="77777777" w:rsidR="00E664F2" w:rsidRPr="001E6D91" w:rsidRDefault="00E664F2" w:rsidP="00BE4362">
            <w:pPr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lastRenderedPageBreak/>
              <w:t>Запишите тему урока   - особенности разговорного стиля.</w:t>
            </w:r>
          </w:p>
          <w:p w14:paraId="10D4A048" w14:textId="77777777" w:rsidR="00E664F2" w:rsidRPr="001E6D91" w:rsidRDefault="00E664F2" w:rsidP="00BE4362">
            <w:pPr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>Исходя из темы урока, сформулируйте цель нашего занятия.</w:t>
            </w:r>
          </w:p>
        </w:tc>
        <w:tc>
          <w:tcPr>
            <w:tcW w:w="4097" w:type="dxa"/>
          </w:tcPr>
          <w:p w14:paraId="48159CE2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ind w:firstLine="709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Отвечают на приветствие преподавателя.</w:t>
            </w:r>
          </w:p>
          <w:p w14:paraId="00307130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ind w:firstLine="709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Слушают, анализируют, отвечают на вопросы</w:t>
            </w:r>
          </w:p>
        </w:tc>
        <w:tc>
          <w:tcPr>
            <w:tcW w:w="3114" w:type="dxa"/>
          </w:tcPr>
          <w:p w14:paraId="5D72F762" w14:textId="77777777" w:rsidR="006E6911" w:rsidRPr="006E6911" w:rsidRDefault="006E6911" w:rsidP="006E6911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6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ЛР 1, ЛР 2, ЛР 7</w:t>
            </w:r>
          </w:p>
          <w:p w14:paraId="1E89463E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Регулятивные: 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самоконтроль, целеполагание</w:t>
            </w:r>
          </w:p>
          <w:p w14:paraId="13588002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Коммуникативные: 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планирование учебного сотрудничества с преподавателем и сверстниками; умение выражать мысли</w:t>
            </w:r>
          </w:p>
          <w:p w14:paraId="45338B24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Личностные: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 xml:space="preserve"> стремятся хорошо учиться, правильно идентифицируют себя с позиции студента; понимают значение 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знаний для человека и принимают его</w:t>
            </w:r>
            <w:r w:rsidRPr="001E6D9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. </w:t>
            </w:r>
          </w:p>
        </w:tc>
      </w:tr>
      <w:tr w:rsidR="00E664F2" w:rsidRPr="001E6D91" w14:paraId="58214200" w14:textId="77777777">
        <w:tc>
          <w:tcPr>
            <w:tcW w:w="747" w:type="dxa"/>
          </w:tcPr>
          <w:p w14:paraId="3FDEFDBD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2410" w:type="dxa"/>
          </w:tcPr>
          <w:p w14:paraId="68B91A38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Fonts w:ascii="Times New Roman" w:hAnsi="Times New Roman"/>
                <w:color w:val="000000"/>
                <w:sz w:val="28"/>
                <w:szCs w:val="28"/>
              </w:rPr>
              <w:t>Повторение основных понятий</w:t>
            </w:r>
          </w:p>
          <w:p w14:paraId="202FB907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Fonts w:ascii="Times New Roman" w:hAnsi="Times New Roman"/>
                <w:color w:val="000000"/>
                <w:sz w:val="28"/>
                <w:szCs w:val="28"/>
              </w:rPr>
              <w:t>(4 мин)</w:t>
            </w:r>
          </w:p>
        </w:tc>
        <w:tc>
          <w:tcPr>
            <w:tcW w:w="4418" w:type="dxa"/>
          </w:tcPr>
          <w:p w14:paraId="61D9FD7C" w14:textId="77777777" w:rsidR="00E664F2" w:rsidRPr="001E6D91" w:rsidRDefault="00E664F2" w:rsidP="00BE4362">
            <w:pPr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 xml:space="preserve">Беседа с </w:t>
            </w:r>
            <w:r w:rsidR="001A5739" w:rsidRPr="001A5739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 xml:space="preserve"> о месте разговорного стиля речи среди других стилей:</w:t>
            </w:r>
          </w:p>
          <w:p w14:paraId="02DE63E1" w14:textId="77777777" w:rsidR="00E664F2" w:rsidRPr="001E6D91" w:rsidRDefault="00E664F2" w:rsidP="00BE4362">
            <w:pPr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>1 Назовите известные вам стили речи</w:t>
            </w:r>
          </w:p>
          <w:p w14:paraId="28AA5C72" w14:textId="77777777" w:rsidR="00E664F2" w:rsidRPr="001E6D91" w:rsidRDefault="00E664F2" w:rsidP="00BE4362">
            <w:pPr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>2 В какой речевой ситуации используем разговорный стиль? Какова его функция? В какой форме существует?</w:t>
            </w:r>
          </w:p>
          <w:p w14:paraId="2AA9539D" w14:textId="77777777" w:rsidR="00E664F2" w:rsidRPr="001E6D91" w:rsidRDefault="00E664F2" w:rsidP="00BE4362">
            <w:pPr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>3 Каковы типы языковых особенностей различных стилей?</w:t>
            </w:r>
          </w:p>
        </w:tc>
        <w:tc>
          <w:tcPr>
            <w:tcW w:w="4097" w:type="dxa"/>
          </w:tcPr>
          <w:p w14:paraId="3CF9827B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Fonts w:ascii="Times New Roman" w:hAnsi="Times New Roman"/>
                <w:sz w:val="28"/>
                <w:szCs w:val="28"/>
              </w:rPr>
              <w:t>Отвечают на вопросы, анализируют и формулируют выводы, высказывают свою точку зрения, аргументируют свои позиции.</w:t>
            </w:r>
          </w:p>
        </w:tc>
        <w:tc>
          <w:tcPr>
            <w:tcW w:w="3114" w:type="dxa"/>
          </w:tcPr>
          <w:p w14:paraId="4B0F775C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Познавательные:</w:t>
            </w:r>
          </w:p>
          <w:p w14:paraId="2B62D39F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формулируют ответ на вопрос преподавателя; дополняют и расширяют имеющиеся знания.</w:t>
            </w:r>
          </w:p>
          <w:p w14:paraId="095D5461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Коммуникативные:</w:t>
            </w:r>
          </w:p>
          <w:p w14:paraId="5C7ACA01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принимают другое мнение и позицию, допускают существование различных точек зрения</w:t>
            </w:r>
          </w:p>
          <w:p w14:paraId="6DA46E1D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Личностные: 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 xml:space="preserve">проявляют толерантное 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сознание и способны вести диалог с другими людьми; достигают в нем взаимопонимания, находят общие цели и сотрудничают для их достижения</w:t>
            </w:r>
          </w:p>
        </w:tc>
      </w:tr>
      <w:tr w:rsidR="00E664F2" w:rsidRPr="001E6D91" w14:paraId="104388D6" w14:textId="77777777">
        <w:tc>
          <w:tcPr>
            <w:tcW w:w="747" w:type="dxa"/>
          </w:tcPr>
          <w:p w14:paraId="0EEDD065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2410" w:type="dxa"/>
          </w:tcPr>
          <w:p w14:paraId="546076BA" w14:textId="77777777" w:rsidR="00E664F2" w:rsidRPr="001E6D91" w:rsidRDefault="00E664F2" w:rsidP="00BE4362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Применение знаний и умений</w:t>
            </w:r>
          </w:p>
          <w:p w14:paraId="13B794B7" w14:textId="77777777" w:rsidR="00E664F2" w:rsidRPr="001E6D91" w:rsidRDefault="00E664F2" w:rsidP="00BE4362">
            <w:pPr>
              <w:shd w:val="clear" w:color="auto" w:fill="FFFFFF"/>
              <w:spacing w:after="0" w:line="360" w:lineRule="auto"/>
              <w:rPr>
                <w:rStyle w:val="dash041e005f0431005f044b005f0447005f043d005f044b005f04391005f005fchar1char1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(4 мин)</w:t>
            </w:r>
          </w:p>
        </w:tc>
        <w:tc>
          <w:tcPr>
            <w:tcW w:w="4418" w:type="dxa"/>
          </w:tcPr>
          <w:p w14:paraId="04D0ED7A" w14:textId="77777777" w:rsidR="00E664F2" w:rsidRPr="001E6D91" w:rsidRDefault="00E664F2" w:rsidP="00BE436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 тренировочных упражнений на выявление лексических, морфологических и словообразовательных особенностей разговорного стиля.</w:t>
            </w:r>
          </w:p>
          <w:p w14:paraId="5E330F40" w14:textId="3E27A2A3" w:rsidR="001A5739" w:rsidRPr="00B55FAE" w:rsidRDefault="00463E08" w:rsidP="00B55FAE">
            <w:pPr>
              <w:numPr>
                <w:ilvl w:val="0"/>
                <w:numId w:val="16"/>
              </w:numPr>
              <w:spacing w:after="0"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B55FA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Работа в парах</w:t>
            </w:r>
          </w:p>
          <w:p w14:paraId="67DCF159" w14:textId="28D92572" w:rsidR="00E664F2" w:rsidRDefault="003D2AF6" w:rsidP="00BE436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Прочитайте диалог.</w:t>
            </w:r>
            <w:r w:rsidR="00E664F2"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«Переведите» диалог на кодифицированный язык.</w:t>
            </w:r>
          </w:p>
          <w:p w14:paraId="7646EC9A" w14:textId="77777777" w:rsidR="003D2AF6" w:rsidRPr="003D2AF6" w:rsidRDefault="003D2AF6" w:rsidP="003D2A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2A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Диалог № 1</w:t>
            </w:r>
          </w:p>
          <w:p w14:paraId="19EFD4DF" w14:textId="77777777" w:rsidR="003D2AF6" w:rsidRPr="003D2AF6" w:rsidRDefault="003D2AF6" w:rsidP="003D2A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2A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-Здорова, </w:t>
            </w:r>
            <w:proofErr w:type="spellStart"/>
            <w:r w:rsidRPr="003D2A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бро</w:t>
            </w:r>
            <w:proofErr w:type="spellEnd"/>
            <w:r w:rsidRPr="003D2A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!</w:t>
            </w:r>
          </w:p>
          <w:p w14:paraId="20C62B7B" w14:textId="284D052D" w:rsidR="003D2AF6" w:rsidRPr="003D2AF6" w:rsidRDefault="003D2AF6" w:rsidP="003D2A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2A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-Привет, Колян! </w:t>
            </w:r>
          </w:p>
          <w:p w14:paraId="6D7ED78F" w14:textId="77777777" w:rsidR="003D2AF6" w:rsidRPr="003D2AF6" w:rsidRDefault="003D2AF6" w:rsidP="003D2A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2A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-Как дела? </w:t>
            </w:r>
          </w:p>
          <w:p w14:paraId="36208CE6" w14:textId="77777777" w:rsidR="003D2AF6" w:rsidRPr="003D2AF6" w:rsidRDefault="003D2AF6" w:rsidP="003D2A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2A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-Все норм!  </w:t>
            </w:r>
            <w:proofErr w:type="spellStart"/>
            <w:r w:rsidRPr="003D2A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Чё</w:t>
            </w:r>
            <w:proofErr w:type="spellEnd"/>
            <w:r w:rsidRPr="003D2A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как сам?</w:t>
            </w:r>
          </w:p>
          <w:p w14:paraId="19CA2873" w14:textId="77777777" w:rsidR="003D2AF6" w:rsidRPr="003D2AF6" w:rsidRDefault="003D2AF6" w:rsidP="003D2A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2A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-И у меня всё путём! Пойдешь сегодня </w:t>
            </w:r>
            <w:proofErr w:type="spellStart"/>
            <w:r w:rsidRPr="003D2A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тусить</w:t>
            </w:r>
            <w:proofErr w:type="spellEnd"/>
            <w:r w:rsidRPr="003D2A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? </w:t>
            </w:r>
          </w:p>
          <w:p w14:paraId="7B7E95E5" w14:textId="77777777" w:rsidR="003D2AF6" w:rsidRPr="003D2AF6" w:rsidRDefault="003D2AF6" w:rsidP="003D2A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2A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-Нет. Предки не пускают.</w:t>
            </w:r>
          </w:p>
          <w:p w14:paraId="1A120536" w14:textId="28525AAC" w:rsidR="003D2AF6" w:rsidRPr="003D2AF6" w:rsidRDefault="003D2AF6" w:rsidP="003D2AF6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7182C8" w14:textId="77777777" w:rsidR="003D2AF6" w:rsidRPr="003D2AF6" w:rsidRDefault="003D2AF6" w:rsidP="003D2A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2AF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Диалог № 2</w:t>
            </w:r>
          </w:p>
          <w:p w14:paraId="0DB300CF" w14:textId="77777777" w:rsidR="003D2AF6" w:rsidRPr="003D2AF6" w:rsidRDefault="003D2AF6" w:rsidP="003D2A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AF6">
              <w:rPr>
                <w:rFonts w:ascii="Times New Roman" w:hAnsi="Times New Roman" w:cs="Times New Roman"/>
                <w:sz w:val="28"/>
                <w:szCs w:val="28"/>
              </w:rPr>
              <w:t xml:space="preserve">- Ты </w:t>
            </w:r>
            <w:proofErr w:type="spellStart"/>
            <w:r w:rsidRPr="003D2AF6">
              <w:rPr>
                <w:rFonts w:ascii="Times New Roman" w:hAnsi="Times New Roman" w:cs="Times New Roman"/>
                <w:sz w:val="28"/>
                <w:szCs w:val="28"/>
              </w:rPr>
              <w:t>винду</w:t>
            </w:r>
            <w:proofErr w:type="spellEnd"/>
            <w:r w:rsidRPr="003D2AF6">
              <w:rPr>
                <w:rFonts w:ascii="Times New Roman" w:hAnsi="Times New Roman" w:cs="Times New Roman"/>
                <w:sz w:val="28"/>
                <w:szCs w:val="28"/>
              </w:rPr>
              <w:t xml:space="preserve"> переустановил? </w:t>
            </w:r>
          </w:p>
          <w:p w14:paraId="2732C9FC" w14:textId="77777777" w:rsidR="003D2AF6" w:rsidRPr="003D2AF6" w:rsidRDefault="003D2AF6" w:rsidP="003D2A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AF6">
              <w:rPr>
                <w:rFonts w:ascii="Times New Roman" w:hAnsi="Times New Roman" w:cs="Times New Roman"/>
                <w:sz w:val="28"/>
                <w:szCs w:val="28"/>
              </w:rPr>
              <w:t>- Не, программа глючить перестала.</w:t>
            </w:r>
          </w:p>
          <w:p w14:paraId="627B98A5" w14:textId="77777777" w:rsidR="003D2AF6" w:rsidRPr="003D2AF6" w:rsidRDefault="003D2AF6" w:rsidP="003D2A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2AF6">
              <w:rPr>
                <w:rFonts w:ascii="Times New Roman" w:hAnsi="Times New Roman" w:cs="Times New Roman"/>
                <w:sz w:val="28"/>
                <w:szCs w:val="28"/>
              </w:rPr>
              <w:t xml:space="preserve"> - Смени </w:t>
            </w:r>
            <w:proofErr w:type="spellStart"/>
            <w:r w:rsidRPr="003D2AF6">
              <w:rPr>
                <w:rFonts w:ascii="Times New Roman" w:hAnsi="Times New Roman" w:cs="Times New Roman"/>
                <w:sz w:val="28"/>
                <w:szCs w:val="28"/>
              </w:rPr>
              <w:t>антивирусник</w:t>
            </w:r>
            <w:proofErr w:type="spellEnd"/>
            <w:r w:rsidRPr="003D2AF6">
              <w:rPr>
                <w:rFonts w:ascii="Times New Roman" w:hAnsi="Times New Roman" w:cs="Times New Roman"/>
                <w:sz w:val="28"/>
                <w:szCs w:val="28"/>
              </w:rPr>
              <w:t xml:space="preserve"> и все будет окей!</w:t>
            </w:r>
          </w:p>
          <w:p w14:paraId="7A6D5192" w14:textId="77777777" w:rsidR="003D2AF6" w:rsidRPr="001E6D91" w:rsidRDefault="003D2AF6" w:rsidP="00BE436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23E124" w14:textId="49201FF1" w:rsidR="00E664F2" w:rsidRPr="001E6D91" w:rsidRDefault="00E664F2" w:rsidP="00BE436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Относится ли разговорный стиль к книжным? Почему?</w:t>
            </w:r>
          </w:p>
          <w:p w14:paraId="5580D494" w14:textId="6A9973DC" w:rsidR="00E664F2" w:rsidRDefault="00B55FAE" w:rsidP="00B55FAE">
            <w:pPr>
              <w:numPr>
                <w:ilvl w:val="0"/>
                <w:numId w:val="16"/>
              </w:numPr>
              <w:spacing w:after="0" w:line="360" w:lineRule="auto"/>
              <w:ind w:left="250"/>
              <w:rPr>
                <w:rFonts w:ascii="Times New Roman" w:hAnsi="Times New Roman" w:cs="Times New Roman"/>
                <w:sz w:val="28"/>
                <w:szCs w:val="28"/>
              </w:rPr>
            </w:pPr>
            <w:r w:rsidRPr="00B55FA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Индивидуальная работа.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64F2" w:rsidRPr="001E6D91">
              <w:rPr>
                <w:rFonts w:ascii="Times New Roman" w:hAnsi="Times New Roman" w:cs="Times New Roman"/>
                <w:sz w:val="28"/>
                <w:szCs w:val="28"/>
              </w:rPr>
              <w:t>Опираясь на примеры, определите лексические особенности разговорного стиля. Приведите свои примеры.</w:t>
            </w:r>
          </w:p>
          <w:p w14:paraId="15B98800" w14:textId="1AADABD1" w:rsidR="00B55FAE" w:rsidRPr="00712F2A" w:rsidRDefault="00B55FAE" w:rsidP="00B55FAE">
            <w:pPr>
              <w:pStyle w:val="a9"/>
              <w:numPr>
                <w:ilvl w:val="0"/>
                <w:numId w:val="16"/>
              </w:numPr>
              <w:spacing w:after="0"/>
              <w:ind w:left="25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12F2A">
              <w:rPr>
                <w:rFonts w:ascii="Times New Roman" w:hAnsi="Times New Roman" w:cs="Times New Roman"/>
                <w:sz w:val="28"/>
                <w:szCs w:val="28"/>
              </w:rPr>
              <w:t>Маршрутка – маршрутное такси</w:t>
            </w:r>
          </w:p>
          <w:p w14:paraId="09A31D81" w14:textId="77777777" w:rsidR="00B55FAE" w:rsidRPr="00712F2A" w:rsidRDefault="00B55FAE" w:rsidP="00B55FAE">
            <w:pPr>
              <w:pStyle w:val="a9"/>
              <w:spacing w:after="0"/>
              <w:ind w:left="250"/>
              <w:rPr>
                <w:rFonts w:ascii="Times New Roman" w:hAnsi="Times New Roman" w:cs="Times New Roman"/>
                <w:sz w:val="28"/>
                <w:szCs w:val="28"/>
              </w:rPr>
            </w:pPr>
            <w:r w:rsidRPr="00712F2A">
              <w:rPr>
                <w:rFonts w:ascii="Times New Roman" w:hAnsi="Times New Roman" w:cs="Times New Roman"/>
                <w:sz w:val="28"/>
                <w:szCs w:val="28"/>
              </w:rPr>
              <w:t>Визитка – визитная карточка</w:t>
            </w:r>
          </w:p>
          <w:p w14:paraId="51AF8580" w14:textId="77777777" w:rsidR="00B55FAE" w:rsidRPr="00712F2A" w:rsidRDefault="00B55FAE" w:rsidP="00B55FAE">
            <w:pPr>
              <w:pStyle w:val="a9"/>
              <w:spacing w:after="0"/>
              <w:ind w:left="250"/>
              <w:rPr>
                <w:rFonts w:ascii="Times New Roman" w:hAnsi="Times New Roman" w:cs="Times New Roman"/>
                <w:sz w:val="28"/>
                <w:szCs w:val="28"/>
              </w:rPr>
            </w:pPr>
            <w:r w:rsidRPr="00712F2A">
              <w:rPr>
                <w:rFonts w:ascii="Times New Roman" w:hAnsi="Times New Roman" w:cs="Times New Roman"/>
                <w:sz w:val="28"/>
                <w:szCs w:val="28"/>
              </w:rPr>
              <w:t>Газировка – газированная вода</w:t>
            </w:r>
          </w:p>
          <w:p w14:paraId="7CAB8DD4" w14:textId="77777777" w:rsidR="00B55FAE" w:rsidRPr="00712F2A" w:rsidRDefault="00B55FAE" w:rsidP="00B55FAE">
            <w:pPr>
              <w:pStyle w:val="a9"/>
              <w:numPr>
                <w:ilvl w:val="0"/>
                <w:numId w:val="16"/>
              </w:numPr>
              <w:spacing w:after="0"/>
              <w:ind w:left="25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12F2A">
              <w:rPr>
                <w:rFonts w:ascii="Times New Roman" w:hAnsi="Times New Roman" w:cs="Times New Roman"/>
                <w:sz w:val="28"/>
                <w:szCs w:val="28"/>
              </w:rPr>
              <w:t>Поступил – поступил в институт</w:t>
            </w:r>
          </w:p>
          <w:p w14:paraId="4EBCCDF5" w14:textId="1E619F76" w:rsidR="00B55FAE" w:rsidRDefault="00B55FAE" w:rsidP="00B55FA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12F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Сдал – сдал экзамен</w:t>
            </w:r>
          </w:p>
          <w:p w14:paraId="0722A259" w14:textId="77777777" w:rsidR="00B55FAE" w:rsidRPr="00712F2A" w:rsidRDefault="00B55FAE" w:rsidP="00B55FAE">
            <w:pPr>
              <w:pStyle w:val="a9"/>
              <w:spacing w:after="0"/>
              <w:ind w:left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12F2A">
              <w:rPr>
                <w:rFonts w:ascii="Times New Roman" w:hAnsi="Times New Roman" w:cs="Times New Roman"/>
                <w:sz w:val="28"/>
                <w:szCs w:val="28"/>
              </w:rPr>
              <w:t>За мной в пиджаке женщина с коляской</w:t>
            </w:r>
          </w:p>
          <w:p w14:paraId="342D5B81" w14:textId="77777777" w:rsidR="00B55FAE" w:rsidRPr="00712F2A" w:rsidRDefault="00B55FAE" w:rsidP="00B55FAE">
            <w:pPr>
              <w:pStyle w:val="a9"/>
              <w:numPr>
                <w:ilvl w:val="0"/>
                <w:numId w:val="16"/>
              </w:numPr>
              <w:spacing w:after="0"/>
              <w:ind w:left="25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12F2A">
              <w:rPr>
                <w:rFonts w:ascii="Times New Roman" w:hAnsi="Times New Roman" w:cs="Times New Roman"/>
                <w:sz w:val="28"/>
                <w:szCs w:val="28"/>
              </w:rPr>
              <w:t>Закавычить, сфоткать</w:t>
            </w:r>
          </w:p>
          <w:p w14:paraId="56BAF531" w14:textId="77777777" w:rsidR="00B55FAE" w:rsidRPr="00712F2A" w:rsidRDefault="00B55FAE" w:rsidP="00B55FAE">
            <w:pPr>
              <w:pStyle w:val="a9"/>
              <w:spacing w:after="0"/>
              <w:ind w:left="250"/>
              <w:rPr>
                <w:rFonts w:ascii="Times New Roman" w:hAnsi="Times New Roman" w:cs="Times New Roman"/>
                <w:sz w:val="28"/>
                <w:szCs w:val="28"/>
              </w:rPr>
            </w:pPr>
            <w:r w:rsidRPr="00712F2A">
              <w:rPr>
                <w:rFonts w:ascii="Times New Roman" w:hAnsi="Times New Roman" w:cs="Times New Roman"/>
                <w:sz w:val="28"/>
                <w:szCs w:val="28"/>
              </w:rPr>
              <w:t>Встречаемся у Пушкина</w:t>
            </w:r>
          </w:p>
          <w:p w14:paraId="222F2EC9" w14:textId="77777777" w:rsidR="00B55FAE" w:rsidRPr="001E6D91" w:rsidRDefault="00B55FAE" w:rsidP="00B55FA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681BF0" w14:textId="4B1F38AD" w:rsidR="00E664F2" w:rsidRDefault="00E664F2" w:rsidP="00BE436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>4 Опираясь на данные примеры, определите, какая словообразовательная особенность характерна для разговорного стиля? Приведите свои примеры</w:t>
            </w:r>
          </w:p>
          <w:p w14:paraId="0AACC9E8" w14:textId="5A8D597F" w:rsidR="00B55FAE" w:rsidRPr="00712F2A" w:rsidRDefault="00B55FAE" w:rsidP="00B55FA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2F2A">
              <w:rPr>
                <w:rFonts w:ascii="Times New Roman" w:hAnsi="Times New Roman" w:cs="Times New Roman"/>
                <w:sz w:val="28"/>
                <w:szCs w:val="28"/>
              </w:rPr>
              <w:t>препод, литра</w:t>
            </w:r>
          </w:p>
          <w:p w14:paraId="0FED77AE" w14:textId="77777777" w:rsidR="00B55FAE" w:rsidRDefault="00B55FAE" w:rsidP="00BE436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04AECA" w14:textId="7BAF5219" w:rsidR="00E664F2" w:rsidRPr="001E6D91" w:rsidRDefault="00E664F2" w:rsidP="00BE4362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5 Образуйте от </w:t>
            </w:r>
            <w:proofErr w:type="gramStart"/>
            <w:r w:rsidRPr="001E6D91">
              <w:rPr>
                <w:rFonts w:ascii="Times New Roman" w:hAnsi="Times New Roman" w:cs="Times New Roman"/>
                <w:sz w:val="28"/>
                <w:szCs w:val="28"/>
              </w:rPr>
              <w:t>ниже перечисленных</w:t>
            </w:r>
            <w:proofErr w:type="gramEnd"/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слов разговорные с помощью характерных для этого стиля суффиксов и приставок: </w:t>
            </w:r>
            <w:r w:rsidRPr="001E6D9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холод, свеча, вода, худой, голос, вечер, веселый, здоровый, сестра, </w:t>
            </w:r>
            <w:r w:rsidRPr="001E6D9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работа, жарить, предел</w:t>
            </w:r>
          </w:p>
          <w:p w14:paraId="29B244BD" w14:textId="77777777" w:rsidR="00E664F2" w:rsidRPr="001E6D91" w:rsidRDefault="00E664F2" w:rsidP="00BE4362">
            <w:pPr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97" w:type="dxa"/>
          </w:tcPr>
          <w:p w14:paraId="3703D9D5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ind w:firstLine="363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Слушают, </w:t>
            </w:r>
            <w:proofErr w:type="gramStart"/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отвечают,  анализируют</w:t>
            </w:r>
            <w:proofErr w:type="gramEnd"/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,  делают выводы.</w:t>
            </w:r>
          </w:p>
        </w:tc>
        <w:tc>
          <w:tcPr>
            <w:tcW w:w="3114" w:type="dxa"/>
          </w:tcPr>
          <w:p w14:paraId="29C88BAF" w14:textId="77777777" w:rsidR="006E6911" w:rsidRPr="006E6911" w:rsidRDefault="006E6911" w:rsidP="006E6911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6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ЛР 1, ЛР 2, ЛР 7</w:t>
            </w:r>
          </w:p>
          <w:p w14:paraId="0DA3811C" w14:textId="77777777" w:rsidR="00E664F2" w:rsidRPr="001E6D91" w:rsidRDefault="00E664F2" w:rsidP="00BE436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E6D9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Личностные:  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>желание</w:t>
            </w:r>
            <w:proofErr w:type="gramEnd"/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совершенствовать имеющиеся знания и умения.</w:t>
            </w:r>
          </w:p>
          <w:p w14:paraId="549CBC0E" w14:textId="77777777" w:rsidR="00E664F2" w:rsidRPr="001E6D91" w:rsidRDefault="00E664F2" w:rsidP="00BE436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Регулятивные: 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самоконтроль, коррекция, взаимоконтроль, взаимопомощь при сотрудничестве, осознание 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возникновения трудностей и путей их преодоления.</w:t>
            </w:r>
          </w:p>
          <w:p w14:paraId="1BE7375C" w14:textId="77777777" w:rsidR="00E664F2" w:rsidRPr="001E6D91" w:rsidRDefault="00E664F2" w:rsidP="00BE436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Коммуникативные: </w:t>
            </w: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умение вести учебный диалог с преподавателем, отвечать на вопросы, формулировать, высказывать    и </w:t>
            </w:r>
            <w:proofErr w:type="gramStart"/>
            <w:r w:rsidRPr="001E6D91">
              <w:rPr>
                <w:rFonts w:ascii="Times New Roman" w:hAnsi="Times New Roman" w:cs="Times New Roman"/>
                <w:sz w:val="28"/>
                <w:szCs w:val="28"/>
              </w:rPr>
              <w:t>обосновывать  свою</w:t>
            </w:r>
            <w:proofErr w:type="gramEnd"/>
            <w:r w:rsidRPr="001E6D91">
              <w:rPr>
                <w:rFonts w:ascii="Times New Roman" w:hAnsi="Times New Roman" w:cs="Times New Roman"/>
                <w:sz w:val="28"/>
                <w:szCs w:val="28"/>
              </w:rPr>
              <w:t xml:space="preserve"> точку зрения; участие в общей беседе; умение   выражать мысли; умение строить небольшое монологическое высказывание.</w:t>
            </w:r>
          </w:p>
        </w:tc>
      </w:tr>
      <w:tr w:rsidR="00E664F2" w:rsidRPr="001E6D91" w14:paraId="0C0C15C2" w14:textId="77777777">
        <w:tc>
          <w:tcPr>
            <w:tcW w:w="747" w:type="dxa"/>
          </w:tcPr>
          <w:p w14:paraId="09E52701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center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2410" w:type="dxa"/>
          </w:tcPr>
          <w:p w14:paraId="3715F9C0" w14:textId="77777777" w:rsidR="00E664F2" w:rsidRPr="001E6D91" w:rsidRDefault="00E664F2" w:rsidP="00BE4362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Закрепление материала</w:t>
            </w:r>
          </w:p>
          <w:p w14:paraId="611B10EA" w14:textId="77777777" w:rsidR="00E664F2" w:rsidRPr="001E6D91" w:rsidRDefault="00E664F2" w:rsidP="00BE4362">
            <w:pPr>
              <w:shd w:val="clear" w:color="auto" w:fill="FFFFFF"/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(7 мин)</w:t>
            </w:r>
          </w:p>
        </w:tc>
        <w:tc>
          <w:tcPr>
            <w:tcW w:w="4418" w:type="dxa"/>
          </w:tcPr>
          <w:p w14:paraId="6664DCDD" w14:textId="77777777" w:rsidR="00E664F2" w:rsidRPr="001E6D91" w:rsidRDefault="00E664F2" w:rsidP="00BE4362">
            <w:pPr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>Просмотр видеоролика. Анализ.</w:t>
            </w:r>
          </w:p>
          <w:p w14:paraId="4679EDCA" w14:textId="77777777" w:rsidR="00E664F2" w:rsidRPr="001E6D91" w:rsidRDefault="00E664F2" w:rsidP="00BE4362">
            <w:pPr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 xml:space="preserve">1 Проанализируйте </w:t>
            </w:r>
            <w:proofErr w:type="gramStart"/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>устную речь</w:t>
            </w:r>
            <w:proofErr w:type="gramEnd"/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 xml:space="preserve"> представленную в видеоролике.</w:t>
            </w:r>
          </w:p>
          <w:p w14:paraId="4EA4409D" w14:textId="77777777" w:rsidR="00E664F2" w:rsidRPr="001E6D91" w:rsidRDefault="00E664F2" w:rsidP="00BE4362">
            <w:pPr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>2 Есть ли сходство разговорного стиля с другими стилями речи?</w:t>
            </w:r>
          </w:p>
          <w:p w14:paraId="0E4FA5E6" w14:textId="77777777" w:rsidR="00E664F2" w:rsidRPr="001E6D91" w:rsidRDefault="00E664F2" w:rsidP="00BE4362">
            <w:pPr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  <w:t>3 В чем отличия разговорного стиля от других стилей речи?</w:t>
            </w:r>
          </w:p>
          <w:p w14:paraId="209C1A62" w14:textId="77777777" w:rsidR="00E664F2" w:rsidRPr="001E6D91" w:rsidRDefault="00E664F2" w:rsidP="00BE4362">
            <w:pPr>
              <w:spacing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97" w:type="dxa"/>
          </w:tcPr>
          <w:p w14:paraId="1FACF36D" w14:textId="77777777" w:rsidR="00E664F2" w:rsidRPr="001E6D91" w:rsidRDefault="00E664F2" w:rsidP="00BE4362">
            <w:pPr>
              <w:pStyle w:val="a9"/>
              <w:spacing w:after="0" w:line="360" w:lineRule="auto"/>
              <w:ind w:left="0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Смотрят видеосюжет, отвечают на </w:t>
            </w:r>
            <w:proofErr w:type="gramStart"/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color w:val="000000"/>
                <w:sz w:val="28"/>
                <w:szCs w:val="28"/>
              </w:rPr>
              <w:t>вопросы,  анализируют</w:t>
            </w:r>
            <w:proofErr w:type="gramEnd"/>
            <w:r w:rsidRPr="001E6D91">
              <w:rPr>
                <w:rStyle w:val="dash041e005f0431005f044b005f0447005f043d005f044b005f04391005f005fchar1char1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  <w:p w14:paraId="49035D8F" w14:textId="77777777" w:rsidR="00E664F2" w:rsidRPr="001E6D91" w:rsidRDefault="00E664F2" w:rsidP="00BE4362">
            <w:pPr>
              <w:pStyle w:val="a9"/>
              <w:spacing w:after="0" w:line="360" w:lineRule="auto"/>
              <w:ind w:left="0"/>
              <w:jc w:val="both"/>
              <w:rPr>
                <w:rStyle w:val="dash041e005f0431005f044b005f0447005f043d005f044b005f04391005f005fchar1char1"/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4" w:type="dxa"/>
          </w:tcPr>
          <w:p w14:paraId="2129234C" w14:textId="77777777" w:rsidR="006E6911" w:rsidRPr="006E6911" w:rsidRDefault="006E6911" w:rsidP="006E6911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6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ЛР 1, ЛР 2, ЛР 7</w:t>
            </w:r>
          </w:p>
          <w:p w14:paraId="423BE71D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Личностные:  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самоопределение</w:t>
            </w:r>
            <w:proofErr w:type="gramEnd"/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 xml:space="preserve">, мотивация учения, </w:t>
            </w:r>
            <w:proofErr w:type="spellStart"/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смыслообразования</w:t>
            </w:r>
            <w:proofErr w:type="spellEnd"/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14:paraId="0F1E0879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Коммуникативные: 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умение слушать, принятие решения и его реализация.</w:t>
            </w:r>
          </w:p>
          <w:p w14:paraId="0E37C1A2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Регулятивные:  </w:t>
            </w: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оценка</w:t>
            </w:r>
            <w:proofErr w:type="gramEnd"/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 xml:space="preserve"> результатов своей работы</w:t>
            </w:r>
          </w:p>
        </w:tc>
      </w:tr>
      <w:tr w:rsidR="00E664F2" w:rsidRPr="001E6D91" w14:paraId="76674B3C" w14:textId="77777777">
        <w:tc>
          <w:tcPr>
            <w:tcW w:w="747" w:type="dxa"/>
          </w:tcPr>
          <w:p w14:paraId="46AB65E7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center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14:paraId="38713220" w14:textId="77777777" w:rsidR="00E664F2" w:rsidRPr="001E6D91" w:rsidRDefault="00E664F2" w:rsidP="00BE4362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Рефлексия </w:t>
            </w:r>
          </w:p>
          <w:p w14:paraId="699CBBFB" w14:textId="77777777" w:rsidR="00E664F2" w:rsidRPr="001E6D91" w:rsidRDefault="00E664F2" w:rsidP="00BE4362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(2 мин)</w:t>
            </w:r>
          </w:p>
        </w:tc>
        <w:tc>
          <w:tcPr>
            <w:tcW w:w="4418" w:type="dxa"/>
          </w:tcPr>
          <w:p w14:paraId="3CE47B87" w14:textId="77777777" w:rsidR="00E664F2" w:rsidRPr="00387BEF" w:rsidRDefault="00150B2E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sz w:val="28"/>
                <w:szCs w:val="28"/>
                <w:lang w:eastAsia="en-US"/>
              </w:rPr>
            </w:pPr>
            <w:r w:rsidRPr="00387BEF">
              <w:rPr>
                <w:rStyle w:val="dash041e005f0431005f044b005f0447005f043d005f044b005f04391005f005fchar1char1"/>
                <w:rFonts w:ascii="Times New Roman" w:hAnsi="Times New Roman"/>
                <w:sz w:val="28"/>
                <w:szCs w:val="28"/>
                <w:lang w:eastAsia="en-US"/>
              </w:rPr>
              <w:t>Ребята, используя лексику разговорного стиля, оцените сегодняшний урок</w:t>
            </w:r>
            <w:r w:rsidR="00387BEF" w:rsidRPr="00387BEF">
              <w:rPr>
                <w:rStyle w:val="dash041e005f0431005f044b005f0447005f043d005f044b005f04391005f005fchar1char1"/>
                <w:rFonts w:ascii="Times New Roman" w:hAnsi="Times New Roman"/>
                <w:sz w:val="28"/>
                <w:szCs w:val="28"/>
                <w:lang w:eastAsia="en-US"/>
              </w:rPr>
              <w:t>. При помощи разговорной речи выразите ваши впечатления и эмоции.</w:t>
            </w:r>
          </w:p>
          <w:p w14:paraId="2463C0BD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sz w:val="28"/>
                <w:szCs w:val="28"/>
                <w:lang w:eastAsia="en-US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Я считаю, что вы все справились сегодня на отлично!</w:t>
            </w:r>
          </w:p>
        </w:tc>
        <w:tc>
          <w:tcPr>
            <w:tcW w:w="4097" w:type="dxa"/>
          </w:tcPr>
          <w:p w14:paraId="21E5CC35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Слушают, осмысливают, оценивают свои достижения, проводят самоанализ своей деятельности</w:t>
            </w:r>
          </w:p>
        </w:tc>
        <w:tc>
          <w:tcPr>
            <w:tcW w:w="3114" w:type="dxa"/>
          </w:tcPr>
          <w:p w14:paraId="07D7D3EA" w14:textId="77777777" w:rsidR="006E6911" w:rsidRPr="006E6911" w:rsidRDefault="006E6911" w:rsidP="006E6911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E691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ЛР 1, ЛР 2, ЛР 7</w:t>
            </w:r>
          </w:p>
          <w:p w14:paraId="7DE9767F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Личностные: </w:t>
            </w:r>
          </w:p>
          <w:p w14:paraId="0073D2B6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Оценивают собственную учебную деятельность</w:t>
            </w:r>
          </w:p>
        </w:tc>
      </w:tr>
      <w:tr w:rsidR="00E664F2" w:rsidRPr="001E6D91" w14:paraId="10C6874A" w14:textId="77777777">
        <w:tc>
          <w:tcPr>
            <w:tcW w:w="747" w:type="dxa"/>
          </w:tcPr>
          <w:p w14:paraId="73BE22B3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14:paraId="6046139A" w14:textId="77777777" w:rsidR="00E664F2" w:rsidRPr="001E6D91" w:rsidRDefault="00E664F2" w:rsidP="00BE4362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Домашнее задание</w:t>
            </w:r>
          </w:p>
          <w:p w14:paraId="7B6AEE68" w14:textId="77777777" w:rsidR="00E664F2" w:rsidRPr="001E6D91" w:rsidRDefault="00E664F2" w:rsidP="00BE4362">
            <w:pPr>
              <w:shd w:val="clear" w:color="auto" w:fill="FFFFFF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(1 мин)</w:t>
            </w:r>
          </w:p>
        </w:tc>
        <w:tc>
          <w:tcPr>
            <w:tcW w:w="4418" w:type="dxa"/>
          </w:tcPr>
          <w:p w14:paraId="50490876" w14:textId="77777777" w:rsidR="00E664F2" w:rsidRDefault="00841575" w:rsidP="00BE436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157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Выдача разноуровневого домашнего задания с инструкцией по его выполнению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CD67A4D" w14:textId="77777777" w:rsidR="00841575" w:rsidRDefault="00841575" w:rsidP="00841575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пар. </w:t>
            </w:r>
            <w:r w:rsidR="00CE4D46">
              <w:rPr>
                <w:rFonts w:ascii="Times New Roman" w:hAnsi="Times New Roman" w:cs="Times New Roman"/>
                <w:sz w:val="28"/>
                <w:szCs w:val="28"/>
              </w:rPr>
              <w:t>7 учебника, опорный конспект</w:t>
            </w:r>
          </w:p>
          <w:p w14:paraId="6B1E90DF" w14:textId="77777777" w:rsidR="009A1119" w:rsidRDefault="009A1119" w:rsidP="00841575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упр. 18 (из сборника упражнений)</w:t>
            </w:r>
          </w:p>
          <w:p w14:paraId="0EA89DFF" w14:textId="77777777" w:rsidR="009A1119" w:rsidRDefault="009A1119" w:rsidP="00841575">
            <w:pPr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составить кроссворд по теме «разговорный стиль речи»</w:t>
            </w:r>
          </w:p>
          <w:p w14:paraId="75C1F129" w14:textId="77777777" w:rsidR="00841575" w:rsidRPr="001E6D91" w:rsidRDefault="00841575" w:rsidP="00BE436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4DB492" w14:textId="77777777" w:rsidR="00E664F2" w:rsidRPr="001E6D91" w:rsidRDefault="00E664F2" w:rsidP="00BE4362">
            <w:pPr>
              <w:spacing w:after="0" w:line="360" w:lineRule="auto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Благодарю вас за урок. До свидания.</w:t>
            </w:r>
          </w:p>
        </w:tc>
        <w:tc>
          <w:tcPr>
            <w:tcW w:w="4097" w:type="dxa"/>
          </w:tcPr>
          <w:p w14:paraId="3C15167D" w14:textId="77777777" w:rsidR="00E664F2" w:rsidRPr="001E6D91" w:rsidRDefault="00E664F2" w:rsidP="00BE4362">
            <w:pPr>
              <w:pStyle w:val="dash041e005f0431005f044b005f0447005f043d005f044b005f04391"/>
              <w:spacing w:before="0" w:after="0" w:line="360" w:lineRule="auto"/>
              <w:ind w:firstLine="709"/>
              <w:jc w:val="both"/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</w:pPr>
            <w:r w:rsidRPr="001E6D91">
              <w:rPr>
                <w:rStyle w:val="dash041e005f0431005f044b005f0447005f043d005f044b005f04391005f005fchar1char1"/>
                <w:rFonts w:ascii="Times New Roman" w:hAnsi="Times New Roman"/>
                <w:color w:val="000000"/>
                <w:sz w:val="28"/>
                <w:szCs w:val="28"/>
              </w:rPr>
              <w:t>Слушают, осмысливают</w:t>
            </w:r>
          </w:p>
        </w:tc>
        <w:tc>
          <w:tcPr>
            <w:tcW w:w="3114" w:type="dxa"/>
          </w:tcPr>
          <w:p w14:paraId="100C7DE6" w14:textId="77777777" w:rsidR="00E664F2" w:rsidRPr="001E6D91" w:rsidRDefault="00E664F2" w:rsidP="00BE436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Регулятивные: </w:t>
            </w:r>
          </w:p>
          <w:p w14:paraId="4A4694C8" w14:textId="77777777" w:rsidR="00E664F2" w:rsidRPr="001E6D91" w:rsidRDefault="00E664F2" w:rsidP="00BE436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6D91">
              <w:rPr>
                <w:rFonts w:ascii="Times New Roman" w:hAnsi="Times New Roman" w:cs="Times New Roman"/>
                <w:sz w:val="28"/>
                <w:szCs w:val="28"/>
              </w:rPr>
              <w:t>Умение слушать в соответствии с целевой установкой</w:t>
            </w:r>
          </w:p>
        </w:tc>
      </w:tr>
    </w:tbl>
    <w:p w14:paraId="2B40D210" w14:textId="77777777" w:rsidR="00E664F2" w:rsidRPr="001E6D91" w:rsidRDefault="00E664F2" w:rsidP="0028273E">
      <w:pPr>
        <w:pStyle w:val="dash041e005f0431005f044b005f0447005f043d005f044b005f04391"/>
        <w:spacing w:before="0" w:after="0" w:line="360" w:lineRule="auto"/>
        <w:rPr>
          <w:rStyle w:val="dash041e005f0431005f044b005f0447005f043d005f044b005f04391005f005fchar1char1"/>
          <w:rFonts w:ascii="Times New Roman" w:hAnsi="Times New Roman"/>
          <w:b/>
          <w:bCs/>
          <w:color w:val="000000"/>
          <w:sz w:val="28"/>
          <w:szCs w:val="28"/>
        </w:rPr>
        <w:sectPr w:rsidR="00E664F2" w:rsidRPr="001E6D91" w:rsidSect="007A07FE">
          <w:pgSz w:w="16839" w:h="11907" w:orient="landscape" w:code="9"/>
          <w:pgMar w:top="851" w:right="1134" w:bottom="1701" w:left="1134" w:header="709" w:footer="709" w:gutter="0"/>
          <w:cols w:space="708"/>
          <w:titlePg/>
          <w:docGrid w:linePitch="360"/>
        </w:sectPr>
      </w:pPr>
    </w:p>
    <w:p w14:paraId="70C781C8" w14:textId="77777777" w:rsidR="00E664F2" w:rsidRPr="001E6D91" w:rsidRDefault="00E664F2" w:rsidP="00A92E9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6D9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ЛИТЕРАТУРЫ</w:t>
      </w:r>
    </w:p>
    <w:p w14:paraId="30CACAEC" w14:textId="77777777" w:rsidR="00E664F2" w:rsidRPr="001E6D91" w:rsidRDefault="00E664F2" w:rsidP="003C09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ED77D8C" w14:textId="77777777" w:rsidR="00E664F2" w:rsidRPr="001E6D91" w:rsidRDefault="00E664F2" w:rsidP="003C09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6D91">
        <w:rPr>
          <w:rFonts w:ascii="Times New Roman" w:hAnsi="Times New Roman" w:cs="Times New Roman"/>
          <w:b/>
          <w:bCs/>
          <w:sz w:val="28"/>
          <w:szCs w:val="28"/>
        </w:rPr>
        <w:t>Основная</w:t>
      </w:r>
    </w:p>
    <w:p w14:paraId="5BF85E71" w14:textId="77777777" w:rsidR="00E664F2" w:rsidRPr="001E6D91" w:rsidRDefault="00E664F2" w:rsidP="003C09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24BF52F" w14:textId="77777777" w:rsidR="00E664F2" w:rsidRPr="001E6D91" w:rsidRDefault="00E664F2" w:rsidP="000046B7">
      <w:pPr>
        <w:pStyle w:val="a9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D91">
        <w:rPr>
          <w:rFonts w:ascii="Times New Roman" w:hAnsi="Times New Roman" w:cs="Times New Roman"/>
          <w:sz w:val="28"/>
          <w:szCs w:val="28"/>
        </w:rPr>
        <w:t xml:space="preserve">Антонова Е. С. Русский язык: учебник для учреждений начального и среднего профессионального образования / Е. С. Антонова, Т. М. </w:t>
      </w:r>
      <w:proofErr w:type="spellStart"/>
      <w:r w:rsidRPr="001E6D91">
        <w:rPr>
          <w:rFonts w:ascii="Times New Roman" w:hAnsi="Times New Roman" w:cs="Times New Roman"/>
          <w:sz w:val="28"/>
          <w:szCs w:val="28"/>
        </w:rPr>
        <w:t>Воителева</w:t>
      </w:r>
      <w:proofErr w:type="spellEnd"/>
      <w:r w:rsidRPr="001E6D91">
        <w:rPr>
          <w:rFonts w:ascii="Times New Roman" w:hAnsi="Times New Roman" w:cs="Times New Roman"/>
          <w:sz w:val="28"/>
          <w:szCs w:val="28"/>
        </w:rPr>
        <w:t>. – 4-е изд., стер. – М.: Издательский центр «Академия», 20</w:t>
      </w:r>
      <w:r w:rsidR="00B7250A">
        <w:rPr>
          <w:rFonts w:ascii="Times New Roman" w:hAnsi="Times New Roman" w:cs="Times New Roman"/>
          <w:sz w:val="28"/>
          <w:szCs w:val="28"/>
        </w:rPr>
        <w:t>20</w:t>
      </w:r>
      <w:r w:rsidRPr="001E6D91">
        <w:rPr>
          <w:rFonts w:ascii="Times New Roman" w:hAnsi="Times New Roman" w:cs="Times New Roman"/>
          <w:sz w:val="28"/>
          <w:szCs w:val="28"/>
        </w:rPr>
        <w:t>. – 384 с.</w:t>
      </w:r>
    </w:p>
    <w:p w14:paraId="1709E7A4" w14:textId="77777777" w:rsidR="00E664F2" w:rsidRPr="001E6D91" w:rsidRDefault="00E664F2" w:rsidP="000046B7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6D91">
        <w:rPr>
          <w:rFonts w:ascii="Times New Roman" w:hAnsi="Times New Roman" w:cs="Times New Roman"/>
          <w:b/>
          <w:bCs/>
          <w:sz w:val="28"/>
          <w:szCs w:val="28"/>
        </w:rPr>
        <w:t>Дополнительная</w:t>
      </w:r>
    </w:p>
    <w:p w14:paraId="720830B4" w14:textId="77777777" w:rsidR="00E76CC9" w:rsidRDefault="00E76CC9" w:rsidP="00E76CC9">
      <w:pPr>
        <w:pStyle w:val="a9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Воителева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 М. Русский язык: сборник упражнений: учебное пособие для студентов учреждений среднего профессионального образования / Т.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Воителева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5-е изд., стер. -М.: Издательский центр «Академия», 2020. – 224 с.</w:t>
      </w:r>
    </w:p>
    <w:p w14:paraId="3F415716" w14:textId="77777777" w:rsidR="00E76CC9" w:rsidRDefault="00E76CC9" w:rsidP="00E76CC9">
      <w:pPr>
        <w:pStyle w:val="a9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D91">
        <w:rPr>
          <w:rFonts w:ascii="Times New Roman" w:hAnsi="Times New Roman" w:cs="Times New Roman"/>
          <w:sz w:val="28"/>
          <w:szCs w:val="28"/>
        </w:rPr>
        <w:t>Примерная основная образовательная программа среднего общего образования, одобренная решением Федерального учебно-методического объединения по общему образованию (протокол от 28 июня 2016 года № 2/16-з).</w:t>
      </w:r>
    </w:p>
    <w:p w14:paraId="48B6BDD5" w14:textId="77777777" w:rsidR="00E76CC9" w:rsidRPr="001E6D91" w:rsidRDefault="00E76CC9" w:rsidP="00E76CC9">
      <w:pPr>
        <w:pStyle w:val="a9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76CC9" w:rsidRPr="001E6D91" w:rsidSect="003C098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6C6D0" w14:textId="77777777" w:rsidR="00E664F2" w:rsidRDefault="00E664F2" w:rsidP="008575E1">
      <w:pPr>
        <w:spacing w:after="0" w:line="240" w:lineRule="auto"/>
      </w:pPr>
      <w:r>
        <w:separator/>
      </w:r>
    </w:p>
  </w:endnote>
  <w:endnote w:type="continuationSeparator" w:id="0">
    <w:p w14:paraId="53C994B6" w14:textId="77777777" w:rsidR="00E664F2" w:rsidRDefault="00E664F2" w:rsidP="00857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B76E1" w14:textId="77777777" w:rsidR="00E664F2" w:rsidRDefault="00B00CAB">
    <w:pPr>
      <w:pStyle w:val="aa"/>
      <w:jc w:val="right"/>
    </w:pPr>
    <w:r>
      <w:fldChar w:fldCharType="begin"/>
    </w:r>
    <w:r w:rsidR="00872F63">
      <w:instrText>PAGE   \* MERGEFORMAT</w:instrText>
    </w:r>
    <w:r>
      <w:fldChar w:fldCharType="separate"/>
    </w:r>
    <w:r w:rsidR="007612B9">
      <w:rPr>
        <w:noProof/>
      </w:rPr>
      <w:t>4</w:t>
    </w:r>
    <w:r>
      <w:rPr>
        <w:noProof/>
      </w:rPr>
      <w:fldChar w:fldCharType="end"/>
    </w:r>
  </w:p>
  <w:p w14:paraId="4DFC89F4" w14:textId="77777777" w:rsidR="00E664F2" w:rsidRDefault="00E664F2">
    <w:pPr>
      <w:pStyle w:val="a7"/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9A97D" w14:textId="77777777" w:rsidR="00E664F2" w:rsidRDefault="00E664F2" w:rsidP="008575E1">
      <w:pPr>
        <w:spacing w:after="0" w:line="240" w:lineRule="auto"/>
      </w:pPr>
      <w:r>
        <w:separator/>
      </w:r>
    </w:p>
  </w:footnote>
  <w:footnote w:type="continuationSeparator" w:id="0">
    <w:p w14:paraId="791BC8D4" w14:textId="77777777" w:rsidR="00E664F2" w:rsidRDefault="00E664F2" w:rsidP="008575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20CCC"/>
    <w:multiLevelType w:val="hybridMultilevel"/>
    <w:tmpl w:val="7CCE7E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EE6"/>
    <w:multiLevelType w:val="hybridMultilevel"/>
    <w:tmpl w:val="586CA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54593"/>
    <w:multiLevelType w:val="hybridMultilevel"/>
    <w:tmpl w:val="5FBC0B80"/>
    <w:lvl w:ilvl="0" w:tplc="16C297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1379BD"/>
    <w:multiLevelType w:val="hybridMultilevel"/>
    <w:tmpl w:val="C5306C2E"/>
    <w:lvl w:ilvl="0" w:tplc="059A57FC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3E4584"/>
    <w:multiLevelType w:val="hybridMultilevel"/>
    <w:tmpl w:val="7C32ED84"/>
    <w:lvl w:ilvl="0" w:tplc="D5A000E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310C4E72"/>
    <w:multiLevelType w:val="hybridMultilevel"/>
    <w:tmpl w:val="760E5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734E52"/>
    <w:multiLevelType w:val="hybridMultilevel"/>
    <w:tmpl w:val="FF563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EF2E14"/>
    <w:multiLevelType w:val="multilevel"/>
    <w:tmpl w:val="DC205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AB3640"/>
    <w:multiLevelType w:val="multilevel"/>
    <w:tmpl w:val="336E6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 w15:restartNumberingAfterBreak="0">
    <w:nsid w:val="4F506516"/>
    <w:multiLevelType w:val="multilevel"/>
    <w:tmpl w:val="A0C40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7C2F97"/>
    <w:multiLevelType w:val="multilevel"/>
    <w:tmpl w:val="C0A27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 w15:restartNumberingAfterBreak="0">
    <w:nsid w:val="5FF27EC7"/>
    <w:multiLevelType w:val="multilevel"/>
    <w:tmpl w:val="FF609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 w15:restartNumberingAfterBreak="0">
    <w:nsid w:val="65413510"/>
    <w:multiLevelType w:val="hybridMultilevel"/>
    <w:tmpl w:val="27925FFC"/>
    <w:lvl w:ilvl="0" w:tplc="84B48D66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CF36514"/>
    <w:multiLevelType w:val="hybridMultilevel"/>
    <w:tmpl w:val="19821880"/>
    <w:lvl w:ilvl="0" w:tplc="776E5C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08437E1"/>
    <w:multiLevelType w:val="hybridMultilevel"/>
    <w:tmpl w:val="C442C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F1138F"/>
    <w:multiLevelType w:val="multilevel"/>
    <w:tmpl w:val="1A405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1"/>
  </w:num>
  <w:num w:numId="3">
    <w:abstractNumId w:val="10"/>
  </w:num>
  <w:num w:numId="4">
    <w:abstractNumId w:val="9"/>
  </w:num>
  <w:num w:numId="5">
    <w:abstractNumId w:val="15"/>
  </w:num>
  <w:num w:numId="6">
    <w:abstractNumId w:val="7"/>
  </w:num>
  <w:num w:numId="7">
    <w:abstractNumId w:val="12"/>
  </w:num>
  <w:num w:numId="8">
    <w:abstractNumId w:val="5"/>
  </w:num>
  <w:num w:numId="9">
    <w:abstractNumId w:val="6"/>
  </w:num>
  <w:num w:numId="10">
    <w:abstractNumId w:val="13"/>
  </w:num>
  <w:num w:numId="11">
    <w:abstractNumId w:val="3"/>
  </w:num>
  <w:num w:numId="12">
    <w:abstractNumId w:val="14"/>
  </w:num>
  <w:num w:numId="13">
    <w:abstractNumId w:val="1"/>
  </w:num>
  <w:num w:numId="14">
    <w:abstractNumId w:val="4"/>
  </w:num>
  <w:num w:numId="15">
    <w:abstractNumId w:val="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989"/>
    <w:rsid w:val="000046B7"/>
    <w:rsid w:val="00030BE8"/>
    <w:rsid w:val="00033E6B"/>
    <w:rsid w:val="00034AD4"/>
    <w:rsid w:val="0007474F"/>
    <w:rsid w:val="00084D2F"/>
    <w:rsid w:val="000A2503"/>
    <w:rsid w:val="001225E0"/>
    <w:rsid w:val="00150B2E"/>
    <w:rsid w:val="00165DFD"/>
    <w:rsid w:val="00171B38"/>
    <w:rsid w:val="001A5739"/>
    <w:rsid w:val="001B6895"/>
    <w:rsid w:val="001E6D91"/>
    <w:rsid w:val="00232DD0"/>
    <w:rsid w:val="002376BD"/>
    <w:rsid w:val="002467CE"/>
    <w:rsid w:val="002668A6"/>
    <w:rsid w:val="0028273E"/>
    <w:rsid w:val="002E4377"/>
    <w:rsid w:val="0031148A"/>
    <w:rsid w:val="00311F88"/>
    <w:rsid w:val="003206B9"/>
    <w:rsid w:val="003400F7"/>
    <w:rsid w:val="00387BEF"/>
    <w:rsid w:val="0039663A"/>
    <w:rsid w:val="003A2321"/>
    <w:rsid w:val="003C0989"/>
    <w:rsid w:val="003D2AF6"/>
    <w:rsid w:val="003D4422"/>
    <w:rsid w:val="003D4AC3"/>
    <w:rsid w:val="003F0A5D"/>
    <w:rsid w:val="0041342F"/>
    <w:rsid w:val="0043005F"/>
    <w:rsid w:val="00463E08"/>
    <w:rsid w:val="004657CD"/>
    <w:rsid w:val="00470961"/>
    <w:rsid w:val="00470FAC"/>
    <w:rsid w:val="00473A4E"/>
    <w:rsid w:val="004D0402"/>
    <w:rsid w:val="004E6AEB"/>
    <w:rsid w:val="00517B1C"/>
    <w:rsid w:val="00521A49"/>
    <w:rsid w:val="00530F62"/>
    <w:rsid w:val="005555D7"/>
    <w:rsid w:val="00562EC1"/>
    <w:rsid w:val="0057356F"/>
    <w:rsid w:val="00626BBA"/>
    <w:rsid w:val="006E6911"/>
    <w:rsid w:val="00716BC5"/>
    <w:rsid w:val="007612B9"/>
    <w:rsid w:val="00767FAC"/>
    <w:rsid w:val="007A07FE"/>
    <w:rsid w:val="007D6AB3"/>
    <w:rsid w:val="008166C7"/>
    <w:rsid w:val="00841575"/>
    <w:rsid w:val="008575E1"/>
    <w:rsid w:val="00872F63"/>
    <w:rsid w:val="008F7B26"/>
    <w:rsid w:val="009554BF"/>
    <w:rsid w:val="009846A1"/>
    <w:rsid w:val="009A1119"/>
    <w:rsid w:val="009D2EC7"/>
    <w:rsid w:val="009D7C41"/>
    <w:rsid w:val="00A25B9C"/>
    <w:rsid w:val="00A92E95"/>
    <w:rsid w:val="00A94605"/>
    <w:rsid w:val="00B00CAB"/>
    <w:rsid w:val="00B15847"/>
    <w:rsid w:val="00B43C71"/>
    <w:rsid w:val="00B55FAE"/>
    <w:rsid w:val="00B67412"/>
    <w:rsid w:val="00B7250A"/>
    <w:rsid w:val="00B84C21"/>
    <w:rsid w:val="00BE4362"/>
    <w:rsid w:val="00CD77E9"/>
    <w:rsid w:val="00CE4D46"/>
    <w:rsid w:val="00D33F4D"/>
    <w:rsid w:val="00D7721F"/>
    <w:rsid w:val="00DB00E5"/>
    <w:rsid w:val="00DE5906"/>
    <w:rsid w:val="00DE7D0E"/>
    <w:rsid w:val="00DF1DAC"/>
    <w:rsid w:val="00E00A74"/>
    <w:rsid w:val="00E02001"/>
    <w:rsid w:val="00E16382"/>
    <w:rsid w:val="00E32968"/>
    <w:rsid w:val="00E3544E"/>
    <w:rsid w:val="00E43B16"/>
    <w:rsid w:val="00E46422"/>
    <w:rsid w:val="00E664F2"/>
    <w:rsid w:val="00E76CC9"/>
    <w:rsid w:val="00EA7614"/>
    <w:rsid w:val="00EB3E2D"/>
    <w:rsid w:val="00EF0E4C"/>
    <w:rsid w:val="00F55C66"/>
    <w:rsid w:val="00F863EA"/>
    <w:rsid w:val="00F95C3D"/>
    <w:rsid w:val="00FA0B9E"/>
    <w:rsid w:val="00FB57FB"/>
    <w:rsid w:val="00FF2E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94A245C"/>
  <w15:docId w15:val="{AEAD7EB0-7059-48F9-AB39-3AD49930B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148A"/>
    <w:pPr>
      <w:spacing w:after="200" w:line="276" w:lineRule="auto"/>
    </w:pPr>
    <w:rPr>
      <w:rFonts w:cs="Calibri"/>
    </w:rPr>
  </w:style>
  <w:style w:type="paragraph" w:styleId="2">
    <w:name w:val="heading 2"/>
    <w:basedOn w:val="a"/>
    <w:link w:val="20"/>
    <w:uiPriority w:val="99"/>
    <w:qFormat/>
    <w:rsid w:val="003C0989"/>
    <w:pPr>
      <w:spacing w:before="100" w:beforeAutospacing="1" w:after="100" w:afterAutospacing="1" w:line="240" w:lineRule="auto"/>
      <w:outlineLvl w:val="1"/>
    </w:pPr>
    <w:rPr>
      <w:rFonts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3C0989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3C0989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a4">
    <w:name w:val="Strong"/>
    <w:basedOn w:val="a0"/>
    <w:uiPriority w:val="99"/>
    <w:qFormat/>
    <w:rsid w:val="003C0989"/>
    <w:rPr>
      <w:b/>
      <w:bCs/>
    </w:rPr>
  </w:style>
  <w:style w:type="character" w:styleId="a5">
    <w:name w:val="Emphasis"/>
    <w:basedOn w:val="a0"/>
    <w:uiPriority w:val="99"/>
    <w:qFormat/>
    <w:rsid w:val="003C0989"/>
    <w:rPr>
      <w:i/>
      <w:iCs/>
    </w:rPr>
  </w:style>
  <w:style w:type="table" w:styleId="a6">
    <w:name w:val="Table Grid"/>
    <w:basedOn w:val="a1"/>
    <w:uiPriority w:val="99"/>
    <w:rsid w:val="004E6AEB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uiPriority w:val="99"/>
    <w:rsid w:val="004E6AE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Body Text"/>
    <w:basedOn w:val="a"/>
    <w:link w:val="a8"/>
    <w:uiPriority w:val="99"/>
    <w:rsid w:val="004E6AEB"/>
    <w:pPr>
      <w:widowControl w:val="0"/>
      <w:spacing w:after="0" w:line="240" w:lineRule="auto"/>
    </w:pPr>
    <w:rPr>
      <w:rFonts w:cs="Times New Roman"/>
      <w:sz w:val="24"/>
      <w:szCs w:val="24"/>
      <w:lang w:val="en-US"/>
    </w:rPr>
  </w:style>
  <w:style w:type="character" w:customStyle="1" w:styleId="a8">
    <w:name w:val="Основной текст Знак"/>
    <w:basedOn w:val="a0"/>
    <w:link w:val="a7"/>
    <w:uiPriority w:val="99"/>
    <w:locked/>
    <w:rsid w:val="004E6AEB"/>
    <w:rPr>
      <w:rFonts w:ascii="Times New Roman" w:hAnsi="Times New Roman" w:cs="Times New Roman"/>
      <w:sz w:val="24"/>
      <w:szCs w:val="24"/>
      <w:lang w:val="en-US"/>
    </w:rPr>
  </w:style>
  <w:style w:type="paragraph" w:styleId="a9">
    <w:name w:val="List Paragraph"/>
    <w:basedOn w:val="a"/>
    <w:uiPriority w:val="34"/>
    <w:qFormat/>
    <w:rsid w:val="00DB00E5"/>
    <w:pPr>
      <w:ind w:left="720"/>
    </w:pPr>
  </w:style>
  <w:style w:type="character" w:customStyle="1" w:styleId="Bodytext">
    <w:name w:val="Body text_"/>
    <w:basedOn w:val="a0"/>
    <w:link w:val="1"/>
    <w:uiPriority w:val="99"/>
    <w:locked/>
    <w:rsid w:val="00CD77E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Bodytext"/>
    <w:uiPriority w:val="99"/>
    <w:rsid w:val="00CD77E9"/>
    <w:pPr>
      <w:widowControl w:val="0"/>
      <w:shd w:val="clear" w:color="auto" w:fill="FFFFFF"/>
      <w:spacing w:after="0" w:line="480" w:lineRule="exact"/>
      <w:jc w:val="both"/>
    </w:pPr>
    <w:rPr>
      <w:rFonts w:cs="Times New Roman"/>
      <w:sz w:val="26"/>
      <w:szCs w:val="26"/>
    </w:rPr>
  </w:style>
  <w:style w:type="paragraph" w:styleId="aa">
    <w:name w:val="footer"/>
    <w:basedOn w:val="a"/>
    <w:link w:val="ab"/>
    <w:uiPriority w:val="99"/>
    <w:rsid w:val="00CD77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sid w:val="00CD77E9"/>
  </w:style>
  <w:style w:type="character" w:customStyle="1" w:styleId="dash041e005f0431005f044b005f0447005f043d005f044b005f0439005f005fchar1char1">
    <w:name w:val="dash041e005f0431005f044b005f0447005f043d005f044b005f0439005f005fchar1char1"/>
    <w:basedOn w:val="a0"/>
    <w:uiPriority w:val="99"/>
    <w:rsid w:val="00CD77E9"/>
  </w:style>
  <w:style w:type="paragraph" w:customStyle="1" w:styleId="dash041e005f0431005f044b005f0447005f043d005f044b005f04391">
    <w:name w:val="dash041e005f0431005f044b005f0447005f043d005f044b005f04391"/>
    <w:basedOn w:val="a"/>
    <w:uiPriority w:val="99"/>
    <w:rsid w:val="00CD77E9"/>
    <w:pPr>
      <w:spacing w:before="30" w:after="30" w:line="240" w:lineRule="auto"/>
    </w:pPr>
    <w:rPr>
      <w:rFonts w:cs="Times New Roman"/>
      <w:sz w:val="20"/>
      <w:szCs w:val="20"/>
    </w:rPr>
  </w:style>
  <w:style w:type="character" w:customStyle="1" w:styleId="dash041e005f0431005f044b005f0447005f043d005f044b005f04391005f005fchar1char1">
    <w:name w:val="dash041e005f0431005f044b005f0447005f043d005f044b005f04391005f005fchar1char1"/>
    <w:basedOn w:val="a0"/>
    <w:uiPriority w:val="99"/>
    <w:rsid w:val="00CD77E9"/>
  </w:style>
  <w:style w:type="paragraph" w:customStyle="1" w:styleId="ParagraphStyle">
    <w:name w:val="Paragraph Style"/>
    <w:uiPriority w:val="99"/>
    <w:rsid w:val="00CD77E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c">
    <w:name w:val="Balloon Text"/>
    <w:basedOn w:val="a"/>
    <w:link w:val="ad"/>
    <w:uiPriority w:val="99"/>
    <w:semiHidden/>
    <w:rsid w:val="00CD7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CD77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18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17</Pages>
  <Words>2054</Words>
  <Characters>11710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PU-5</Company>
  <LinksUpToDate>false</LinksUpToDate>
  <CharactersWithSpaces>13737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Анна</cp:lastModifiedBy>
  <cp:revision>58</cp:revision>
  <dcterms:created xsi:type="dcterms:W3CDTF">2023-09-18T06:43:00Z</dcterms:created>
  <dcterms:modified xsi:type="dcterms:W3CDTF">2023-09-26T18:51:00Z</dcterms:modified>
</cp:coreProperties>
</file>