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DE5" w:rsidRPr="009C4357" w:rsidRDefault="00321DE5" w:rsidP="009C4357">
      <w:pPr>
        <w:rPr>
          <w:sz w:val="28"/>
          <w:szCs w:val="28"/>
        </w:rPr>
      </w:pPr>
    </w:p>
    <w:p w:rsidR="00321DE5" w:rsidRDefault="009C4357" w:rsidP="00CC276A">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sz w:val="28"/>
          <w:szCs w:val="28"/>
        </w:rPr>
      </w:pPr>
      <w:r>
        <w:rPr>
          <w:b/>
          <w:sz w:val="28"/>
          <w:szCs w:val="28"/>
        </w:rPr>
        <w:t xml:space="preserve">Методические рекомендации по выполнению  </w:t>
      </w:r>
      <w:proofErr w:type="gramStart"/>
      <w:r>
        <w:rPr>
          <w:b/>
          <w:sz w:val="28"/>
          <w:szCs w:val="28"/>
        </w:rPr>
        <w:t>индивидуального проекта</w:t>
      </w:r>
      <w:proofErr w:type="gramEnd"/>
    </w:p>
    <w:p w:rsidR="009C4357" w:rsidRDefault="009C4357" w:rsidP="009C4357">
      <w:r w:rsidRPr="009C4357">
        <w:rPr>
          <w:i/>
        </w:rPr>
        <w:t>Аннотация:</w:t>
      </w:r>
      <w:r>
        <w:t xml:space="preserve"> Методические рекомендации, предназначенные для педагогов и  студентов,  содержат конкретные, легко понимаемые  рекомендации к выполнению и оформлению творческого проекта.  </w:t>
      </w:r>
      <w:r w:rsidR="00833923">
        <w:t>В п</w:t>
      </w:r>
      <w:r>
        <w:t>редложенном варианте</w:t>
      </w:r>
      <w:r w:rsidR="00833923">
        <w:t xml:space="preserve"> работы </w:t>
      </w:r>
      <w:r>
        <w:t>приведены основные теоретические положения и правила оформления проектной дея</w:t>
      </w:r>
      <w:r w:rsidR="00833923">
        <w:t>тельности в соответствии с ГОСТ, а также четко расписаны этапы написания работы отдельно по каждой главе.</w:t>
      </w:r>
    </w:p>
    <w:p w:rsidR="009C4357" w:rsidRDefault="009C4357" w:rsidP="009C4357">
      <w:r w:rsidRPr="009C4357">
        <w:rPr>
          <w:i/>
        </w:rPr>
        <w:t>Ключевые слова</w:t>
      </w:r>
      <w:r>
        <w:t xml:space="preserve">: </w:t>
      </w:r>
      <w:proofErr w:type="gramStart"/>
      <w:r>
        <w:t>Индивидуальный проект</w:t>
      </w:r>
      <w:proofErr w:type="gramEnd"/>
      <w:r>
        <w:t>, проектная деятельность, требования</w:t>
      </w:r>
    </w:p>
    <w:p w:rsidR="00BA521D" w:rsidRDefault="00BA521D" w:rsidP="00CC276A">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b/>
          <w:szCs w:val="28"/>
        </w:rPr>
      </w:pPr>
    </w:p>
    <w:p w:rsidR="00833923" w:rsidRDefault="00833923" w:rsidP="004F2779">
      <w:pPr>
        <w:jc w:val="center"/>
        <w:rPr>
          <w:sz w:val="28"/>
          <w:szCs w:val="28"/>
        </w:rPr>
      </w:pPr>
    </w:p>
    <w:p w:rsidR="00833923" w:rsidRDefault="00833923" w:rsidP="004F2779">
      <w:pPr>
        <w:jc w:val="center"/>
        <w:rPr>
          <w:sz w:val="28"/>
          <w:szCs w:val="28"/>
        </w:rPr>
      </w:pPr>
    </w:p>
    <w:p w:rsidR="00833923" w:rsidRDefault="00833923" w:rsidP="004F2779">
      <w:pPr>
        <w:jc w:val="center"/>
        <w:rPr>
          <w:sz w:val="28"/>
          <w:szCs w:val="28"/>
        </w:rPr>
      </w:pPr>
    </w:p>
    <w:p w:rsidR="00833923" w:rsidRDefault="00833923" w:rsidP="004F2779">
      <w:pPr>
        <w:jc w:val="center"/>
        <w:rPr>
          <w:sz w:val="28"/>
          <w:szCs w:val="28"/>
        </w:rPr>
      </w:pPr>
    </w:p>
    <w:p w:rsidR="00833923" w:rsidRDefault="00833923" w:rsidP="004F2779">
      <w:pPr>
        <w:jc w:val="center"/>
        <w:rPr>
          <w:sz w:val="28"/>
          <w:szCs w:val="28"/>
        </w:rPr>
      </w:pPr>
    </w:p>
    <w:p w:rsidR="00E63C9C" w:rsidRDefault="00E63C9C" w:rsidP="00E63C9C">
      <w:pPr>
        <w:rPr>
          <w:b/>
          <w:sz w:val="28"/>
          <w:szCs w:val="28"/>
        </w:rPr>
      </w:pPr>
    </w:p>
    <w:p w:rsidR="00E63C9C" w:rsidRDefault="00E63C9C" w:rsidP="00E63C9C">
      <w:pPr>
        <w:rPr>
          <w:b/>
          <w:sz w:val="28"/>
          <w:szCs w:val="28"/>
        </w:rPr>
      </w:pPr>
    </w:p>
    <w:p w:rsidR="00E63C9C" w:rsidRDefault="00E63C9C" w:rsidP="00E63C9C">
      <w:pPr>
        <w:rPr>
          <w:b/>
          <w:sz w:val="28"/>
          <w:szCs w:val="28"/>
        </w:rPr>
      </w:pPr>
    </w:p>
    <w:p w:rsidR="00E63C9C" w:rsidRDefault="00E63C9C" w:rsidP="00E63C9C">
      <w:pPr>
        <w:rPr>
          <w:b/>
          <w:sz w:val="28"/>
          <w:szCs w:val="28"/>
        </w:rPr>
      </w:pPr>
    </w:p>
    <w:p w:rsidR="00E63C9C" w:rsidRDefault="00E63C9C" w:rsidP="00E63C9C">
      <w:pPr>
        <w:rPr>
          <w:b/>
          <w:sz w:val="28"/>
          <w:szCs w:val="28"/>
        </w:rPr>
      </w:pPr>
    </w:p>
    <w:p w:rsidR="00E63C9C" w:rsidRDefault="00E63C9C" w:rsidP="00E63C9C">
      <w:pPr>
        <w:rPr>
          <w:b/>
          <w:sz w:val="28"/>
          <w:szCs w:val="28"/>
        </w:rPr>
      </w:pPr>
    </w:p>
    <w:p w:rsidR="00B10A6F" w:rsidRDefault="00B10A6F" w:rsidP="00E63C9C">
      <w:pPr>
        <w:rPr>
          <w:b/>
          <w:sz w:val="28"/>
          <w:szCs w:val="28"/>
        </w:rPr>
      </w:pPr>
    </w:p>
    <w:p w:rsidR="00BA521D" w:rsidRDefault="00BA521D">
      <w:pPr>
        <w:spacing w:after="160" w:line="259" w:lineRule="auto"/>
        <w:ind w:firstLine="0"/>
        <w:jc w:val="left"/>
        <w:rPr>
          <w:b/>
          <w:sz w:val="28"/>
          <w:szCs w:val="28"/>
        </w:rPr>
      </w:pPr>
      <w:r>
        <w:rPr>
          <w:b/>
          <w:sz w:val="28"/>
          <w:szCs w:val="28"/>
        </w:rPr>
        <w:br w:type="page"/>
      </w:r>
    </w:p>
    <w:p w:rsidR="00321DE5" w:rsidRDefault="00321DE5" w:rsidP="00E63C9C">
      <w:pPr>
        <w:rPr>
          <w:b/>
          <w:sz w:val="28"/>
          <w:szCs w:val="28"/>
        </w:rPr>
      </w:pPr>
    </w:p>
    <w:p w:rsidR="00E63C9C" w:rsidRPr="00E63C9C" w:rsidRDefault="00E63C9C" w:rsidP="00E63C9C">
      <w:pPr>
        <w:spacing w:after="0" w:line="240" w:lineRule="auto"/>
        <w:jc w:val="center"/>
        <w:rPr>
          <w:b/>
          <w:sz w:val="28"/>
          <w:szCs w:val="28"/>
        </w:rPr>
      </w:pPr>
      <w:r>
        <w:rPr>
          <w:b/>
          <w:sz w:val="28"/>
          <w:szCs w:val="28"/>
        </w:rPr>
        <w:t>ВВЕДЕНИЕ</w:t>
      </w:r>
    </w:p>
    <w:p w:rsidR="00E63C9C" w:rsidRPr="00E63C9C" w:rsidRDefault="00E63C9C" w:rsidP="00E63C9C">
      <w:pPr>
        <w:spacing w:after="0" w:line="240" w:lineRule="auto"/>
        <w:jc w:val="center"/>
        <w:rPr>
          <w:sz w:val="28"/>
          <w:szCs w:val="28"/>
        </w:rPr>
      </w:pPr>
    </w:p>
    <w:p w:rsidR="00E63C9C" w:rsidRPr="00B10A6F" w:rsidRDefault="00E63C9C" w:rsidP="00E63C9C">
      <w:pPr>
        <w:spacing w:after="0" w:line="240" w:lineRule="auto"/>
        <w:rPr>
          <w:szCs w:val="28"/>
        </w:rPr>
      </w:pPr>
      <w:r w:rsidRPr="00E63C9C">
        <w:rPr>
          <w:sz w:val="28"/>
          <w:szCs w:val="28"/>
        </w:rPr>
        <w:t xml:space="preserve">         </w:t>
      </w:r>
      <w:r w:rsidRPr="00B10A6F">
        <w:rPr>
          <w:szCs w:val="28"/>
        </w:rPr>
        <w:t>Методические указания составлены в соответствии с программой и предназначены для выполнения внеаудиторных самостоятельных работ по дисциплине «</w:t>
      </w:r>
      <w:proofErr w:type="gramStart"/>
      <w:r w:rsidR="00833923">
        <w:rPr>
          <w:szCs w:val="28"/>
        </w:rPr>
        <w:t>Индивидуальный проект</w:t>
      </w:r>
      <w:proofErr w:type="gramEnd"/>
      <w:r w:rsidRPr="00B10A6F">
        <w:rPr>
          <w:szCs w:val="28"/>
        </w:rPr>
        <w:t>». Учебная дисциплина «</w:t>
      </w:r>
      <w:proofErr w:type="gramStart"/>
      <w:r w:rsidR="00833923">
        <w:rPr>
          <w:szCs w:val="28"/>
        </w:rPr>
        <w:t>Индивидуальный проект</w:t>
      </w:r>
      <w:proofErr w:type="gramEnd"/>
      <w:r w:rsidRPr="00B10A6F">
        <w:rPr>
          <w:szCs w:val="28"/>
        </w:rPr>
        <w:t>» проводится в соответствии с государственными образовательными стандартами среднего профессионально</w:t>
      </w:r>
      <w:r w:rsidR="00BD49B1" w:rsidRPr="00B10A6F">
        <w:rPr>
          <w:szCs w:val="28"/>
        </w:rPr>
        <w:t>го образования по специальности</w:t>
      </w:r>
      <w:r w:rsidRPr="00B10A6F">
        <w:rPr>
          <w:szCs w:val="28"/>
        </w:rPr>
        <w:t xml:space="preserve"> </w:t>
      </w:r>
    </w:p>
    <w:p w:rsidR="00E63C9C" w:rsidRPr="00B10A6F" w:rsidRDefault="00E63C9C" w:rsidP="00E63C9C">
      <w:pPr>
        <w:spacing w:after="0" w:line="240" w:lineRule="auto"/>
        <w:ind w:firstLine="708"/>
        <w:rPr>
          <w:color w:val="000000"/>
          <w:szCs w:val="28"/>
        </w:rPr>
      </w:pPr>
      <w:r w:rsidRPr="00B10A6F">
        <w:rPr>
          <w:color w:val="000000"/>
          <w:szCs w:val="28"/>
        </w:rPr>
        <w:t>Формы организации внеаудиторной самостоятельной работы и объём времени, отводимые на её выполнение находят отражение:</w:t>
      </w:r>
    </w:p>
    <w:p w:rsidR="00E63C9C" w:rsidRPr="00B10A6F" w:rsidRDefault="00E63C9C" w:rsidP="00E63C9C">
      <w:pPr>
        <w:spacing w:after="0" w:line="240" w:lineRule="auto"/>
        <w:rPr>
          <w:color w:val="000000"/>
          <w:szCs w:val="28"/>
        </w:rPr>
      </w:pPr>
      <w:r w:rsidRPr="00B10A6F">
        <w:rPr>
          <w:color w:val="000000"/>
          <w:szCs w:val="28"/>
        </w:rPr>
        <w:t xml:space="preserve">- в </w:t>
      </w:r>
      <w:r w:rsidR="00BD49B1" w:rsidRPr="00B10A6F">
        <w:rPr>
          <w:color w:val="000000"/>
          <w:szCs w:val="28"/>
        </w:rPr>
        <w:t xml:space="preserve">рабочем учебном плане по </w:t>
      </w:r>
      <w:r w:rsidRPr="00B10A6F">
        <w:rPr>
          <w:color w:val="000000"/>
          <w:szCs w:val="28"/>
        </w:rPr>
        <w:t>специальности;</w:t>
      </w:r>
    </w:p>
    <w:p w:rsidR="00E63C9C" w:rsidRPr="00B10A6F" w:rsidRDefault="00E63C9C" w:rsidP="00E63C9C">
      <w:pPr>
        <w:spacing w:after="0" w:line="240" w:lineRule="auto"/>
        <w:rPr>
          <w:color w:val="000000"/>
          <w:szCs w:val="28"/>
        </w:rPr>
      </w:pPr>
      <w:r w:rsidRPr="00B10A6F">
        <w:rPr>
          <w:color w:val="000000"/>
          <w:szCs w:val="28"/>
        </w:rPr>
        <w:t>- в программе учебной дисциплины.</w:t>
      </w:r>
    </w:p>
    <w:p w:rsidR="00E63C9C" w:rsidRPr="00B10A6F" w:rsidRDefault="00DF625C" w:rsidP="00E63C9C">
      <w:pPr>
        <w:spacing w:after="0" w:line="240" w:lineRule="auto"/>
        <w:rPr>
          <w:szCs w:val="28"/>
        </w:rPr>
      </w:pPr>
      <w:r w:rsidRPr="00B10A6F">
        <w:rPr>
          <w:szCs w:val="28"/>
        </w:rPr>
        <w:t xml:space="preserve">Характерная </w:t>
      </w:r>
      <w:r w:rsidR="00E63C9C" w:rsidRPr="00B10A6F">
        <w:rPr>
          <w:szCs w:val="28"/>
        </w:rPr>
        <w:t>черта внеау</w:t>
      </w:r>
      <w:r w:rsidRPr="00B10A6F">
        <w:rPr>
          <w:szCs w:val="28"/>
        </w:rPr>
        <w:t xml:space="preserve">диторных самостоятельных работ </w:t>
      </w:r>
      <w:r w:rsidR="00E63C9C" w:rsidRPr="00B10A6F">
        <w:rPr>
          <w:szCs w:val="28"/>
        </w:rPr>
        <w:t>- выполнение заданий индивидуально, самостоятельное  приобретение нужных сведений</w:t>
      </w:r>
      <w:r w:rsidRPr="00B10A6F">
        <w:rPr>
          <w:szCs w:val="28"/>
        </w:rPr>
        <w:t xml:space="preserve"> и знаний</w:t>
      </w:r>
      <w:r w:rsidR="00E63C9C" w:rsidRPr="00B10A6F">
        <w:rPr>
          <w:szCs w:val="28"/>
        </w:rPr>
        <w:t>. В связи с этим  предусмотрены работы по  всем основным разделам  курса.</w:t>
      </w:r>
    </w:p>
    <w:p w:rsidR="00E63C9C" w:rsidRPr="00B10A6F" w:rsidRDefault="00E63C9C" w:rsidP="00E63C9C">
      <w:pPr>
        <w:spacing w:after="0" w:line="240" w:lineRule="auto"/>
        <w:rPr>
          <w:i/>
          <w:szCs w:val="28"/>
        </w:rPr>
      </w:pPr>
      <w:r w:rsidRPr="00B10A6F">
        <w:rPr>
          <w:szCs w:val="28"/>
        </w:rPr>
        <w:t xml:space="preserve">  Цель внеаудиторных самостоятельных работ – подготов</w:t>
      </w:r>
      <w:r w:rsidR="005478E4" w:rsidRPr="00B10A6F">
        <w:rPr>
          <w:szCs w:val="28"/>
        </w:rPr>
        <w:t>ить студентов к самостоятельной</w:t>
      </w:r>
      <w:r w:rsidRPr="00B10A6F">
        <w:rPr>
          <w:szCs w:val="28"/>
        </w:rPr>
        <w:t xml:space="preserve"> </w:t>
      </w:r>
      <w:r w:rsidR="005478E4" w:rsidRPr="00B10A6F">
        <w:rPr>
          <w:szCs w:val="28"/>
        </w:rPr>
        <w:t>учебно-исследовательской и проектной деятельности;</w:t>
      </w:r>
    </w:p>
    <w:p w:rsidR="00E40F64" w:rsidRPr="00B10A6F" w:rsidRDefault="00E40F64" w:rsidP="00E40F64">
      <w:pPr>
        <w:spacing w:after="0" w:line="240" w:lineRule="auto"/>
        <w:rPr>
          <w:szCs w:val="28"/>
        </w:rPr>
      </w:pPr>
      <w:r w:rsidRPr="00B10A6F">
        <w:rPr>
          <w:szCs w:val="28"/>
        </w:rPr>
        <w:t>Задачи самостоятельной работы:</w:t>
      </w:r>
    </w:p>
    <w:p w:rsidR="00E40F64" w:rsidRPr="00B10A6F" w:rsidRDefault="00E40F64" w:rsidP="00135FA7">
      <w:pPr>
        <w:numPr>
          <w:ilvl w:val="0"/>
          <w:numId w:val="1"/>
        </w:numPr>
        <w:spacing w:after="0" w:line="240" w:lineRule="auto"/>
        <w:rPr>
          <w:szCs w:val="28"/>
        </w:rPr>
      </w:pPr>
      <w:r w:rsidRPr="00B10A6F">
        <w:rPr>
          <w:szCs w:val="28"/>
        </w:rPr>
        <w:t>углубление и систематизация знаний;</w:t>
      </w:r>
    </w:p>
    <w:p w:rsidR="00E40F64" w:rsidRPr="00B10A6F" w:rsidRDefault="00E40F64" w:rsidP="00135FA7">
      <w:pPr>
        <w:numPr>
          <w:ilvl w:val="0"/>
          <w:numId w:val="1"/>
        </w:numPr>
        <w:spacing w:after="0" w:line="240" w:lineRule="auto"/>
        <w:rPr>
          <w:szCs w:val="28"/>
        </w:rPr>
      </w:pPr>
      <w:r w:rsidRPr="00B10A6F">
        <w:rPr>
          <w:szCs w:val="28"/>
        </w:rPr>
        <w:t>постановка и решение познавательных задач;</w:t>
      </w:r>
    </w:p>
    <w:p w:rsidR="00E40F64" w:rsidRPr="00B10A6F" w:rsidRDefault="00E40F64" w:rsidP="00135FA7">
      <w:pPr>
        <w:pStyle w:val="a4"/>
        <w:numPr>
          <w:ilvl w:val="0"/>
          <w:numId w:val="1"/>
        </w:numPr>
        <w:spacing w:after="0" w:line="240" w:lineRule="auto"/>
        <w:rPr>
          <w:szCs w:val="28"/>
        </w:rPr>
      </w:pPr>
      <w:r w:rsidRPr="00B10A6F">
        <w:rPr>
          <w:szCs w:val="28"/>
        </w:rPr>
        <w:t>развитие аналитико-синтетических способностей умственной деятельности, умений работы с различной по объёму и виду информацией, учебной и научной литературой;</w:t>
      </w:r>
    </w:p>
    <w:p w:rsidR="00E40F64" w:rsidRPr="00B10A6F" w:rsidRDefault="00E40F64" w:rsidP="00135FA7">
      <w:pPr>
        <w:numPr>
          <w:ilvl w:val="0"/>
          <w:numId w:val="2"/>
        </w:numPr>
        <w:spacing w:after="0" w:line="240" w:lineRule="auto"/>
        <w:rPr>
          <w:szCs w:val="28"/>
        </w:rPr>
      </w:pPr>
      <w:r w:rsidRPr="00B10A6F">
        <w:rPr>
          <w:szCs w:val="28"/>
        </w:rPr>
        <w:t>практическое применение знаний, умений;</w:t>
      </w:r>
    </w:p>
    <w:p w:rsidR="00E40F64" w:rsidRPr="00B10A6F" w:rsidRDefault="00E40F64" w:rsidP="00135FA7">
      <w:pPr>
        <w:numPr>
          <w:ilvl w:val="0"/>
          <w:numId w:val="2"/>
        </w:numPr>
        <w:spacing w:after="0" w:line="240" w:lineRule="auto"/>
        <w:rPr>
          <w:szCs w:val="28"/>
        </w:rPr>
      </w:pPr>
      <w:r w:rsidRPr="00B10A6F">
        <w:rPr>
          <w:szCs w:val="28"/>
        </w:rPr>
        <w:t>развитие навыков организации самостоятельного учебного труда и контроля над его эффективностью.</w:t>
      </w:r>
    </w:p>
    <w:p w:rsidR="00E40F64" w:rsidRPr="00B10A6F" w:rsidRDefault="00E40F64" w:rsidP="003A035E">
      <w:pPr>
        <w:spacing w:after="0" w:line="240" w:lineRule="auto"/>
        <w:ind w:left="720"/>
        <w:rPr>
          <w:szCs w:val="28"/>
        </w:rPr>
      </w:pPr>
    </w:p>
    <w:p w:rsidR="00E63C9C" w:rsidRPr="00B10A6F" w:rsidRDefault="00E63C9C" w:rsidP="00E63C9C">
      <w:pPr>
        <w:spacing w:after="0" w:line="240" w:lineRule="auto"/>
        <w:rPr>
          <w:szCs w:val="28"/>
        </w:rPr>
      </w:pPr>
      <w:r w:rsidRPr="00B10A6F">
        <w:rPr>
          <w:szCs w:val="28"/>
        </w:rPr>
        <w:t xml:space="preserve">    Внеаудиторная самостоятельная работа выполняется по заданию преподавателя, но без его непосредственного участия.</w:t>
      </w:r>
    </w:p>
    <w:p w:rsidR="00E63C9C" w:rsidRPr="00B10A6F" w:rsidRDefault="00E63C9C" w:rsidP="00E63C9C">
      <w:pPr>
        <w:spacing w:after="0" w:line="240" w:lineRule="auto"/>
        <w:ind w:firstLine="400"/>
        <w:rPr>
          <w:szCs w:val="28"/>
        </w:rPr>
      </w:pPr>
      <w:r w:rsidRPr="00B10A6F">
        <w:rPr>
          <w:szCs w:val="28"/>
        </w:rPr>
        <w:t xml:space="preserve">     При предъявлении видов заданий на внеаудиторную самост</w:t>
      </w:r>
      <w:r w:rsidR="00E40F64" w:rsidRPr="00B10A6F">
        <w:rPr>
          <w:szCs w:val="28"/>
        </w:rPr>
        <w:t xml:space="preserve">оятельную работу преподаватель </w:t>
      </w:r>
      <w:r w:rsidRPr="00B10A6F">
        <w:rPr>
          <w:szCs w:val="28"/>
        </w:rPr>
        <w:t>использует дифференцированный п</w:t>
      </w:r>
      <w:r w:rsidR="00E40F64" w:rsidRPr="00B10A6F">
        <w:rPr>
          <w:szCs w:val="28"/>
        </w:rPr>
        <w:t xml:space="preserve">одход на индивидуальном уровне </w:t>
      </w:r>
      <w:r w:rsidRPr="00B10A6F">
        <w:rPr>
          <w:szCs w:val="28"/>
        </w:rPr>
        <w:t>к студентам. Самостоятельная работа может осуществляться индивидуально, по группам обучающихся в зависимости от цели, объема, конкретной тематики, уровня сложности, уровня умений обучающихся.</w:t>
      </w:r>
    </w:p>
    <w:p w:rsidR="00E63C9C" w:rsidRPr="00B10A6F" w:rsidRDefault="00E40F64" w:rsidP="00E63C9C">
      <w:pPr>
        <w:spacing w:after="0" w:line="240" w:lineRule="auto"/>
        <w:rPr>
          <w:szCs w:val="28"/>
        </w:rPr>
      </w:pPr>
      <w:r w:rsidRPr="00B10A6F">
        <w:rPr>
          <w:szCs w:val="28"/>
        </w:rPr>
        <w:t xml:space="preserve">           При выполнении работ студент должен</w:t>
      </w:r>
      <w:r w:rsidR="00E63C9C" w:rsidRPr="00B10A6F">
        <w:rPr>
          <w:szCs w:val="28"/>
        </w:rPr>
        <w:t xml:space="preserve"> самостоятельно изучить методические  рекомендации по выполнению  самостоятельной  работы; подготовить ответы на контрольные вопросы. Все задания</w:t>
      </w:r>
      <w:r w:rsidRPr="00B10A6F">
        <w:rPr>
          <w:szCs w:val="28"/>
        </w:rPr>
        <w:t xml:space="preserve"> выполняются письменно, ответы на теоретические </w:t>
      </w:r>
      <w:r w:rsidR="00713BD4" w:rsidRPr="00B10A6F">
        <w:rPr>
          <w:szCs w:val="28"/>
        </w:rPr>
        <w:t xml:space="preserve">вопросы даются </w:t>
      </w:r>
      <w:r w:rsidR="00E63C9C" w:rsidRPr="00B10A6F">
        <w:rPr>
          <w:szCs w:val="28"/>
        </w:rPr>
        <w:t>устно (слабоуспевающим  студентам  можно дать ответить на  контрольные вопросы  письменно для того, чтобы  лучше запомнить теоретический материал).</w:t>
      </w:r>
    </w:p>
    <w:p w:rsidR="003A035E" w:rsidRPr="00B10A6F" w:rsidRDefault="00E63C9C" w:rsidP="00B10A6F">
      <w:pPr>
        <w:spacing w:after="0" w:line="240" w:lineRule="auto"/>
        <w:rPr>
          <w:szCs w:val="28"/>
        </w:rPr>
      </w:pPr>
      <w:r w:rsidRPr="00B10A6F">
        <w:rPr>
          <w:szCs w:val="28"/>
        </w:rPr>
        <w:t xml:space="preserve">          Изучая теор</w:t>
      </w:r>
      <w:r w:rsidR="00713BD4" w:rsidRPr="00B10A6F">
        <w:rPr>
          <w:szCs w:val="28"/>
        </w:rPr>
        <w:t xml:space="preserve">етическое обоснование, студент </w:t>
      </w:r>
      <w:r w:rsidRPr="00B10A6F">
        <w:rPr>
          <w:szCs w:val="28"/>
        </w:rPr>
        <w:t xml:space="preserve">должен  знать, что  основной целью изучения теории является  умение применять ее при выполнении письменных заданий.   </w:t>
      </w:r>
    </w:p>
    <w:p w:rsidR="00B10A6F" w:rsidRDefault="00B10A6F" w:rsidP="003A035E">
      <w:pPr>
        <w:shd w:val="clear" w:color="auto" w:fill="FFFFFF"/>
        <w:spacing w:after="0" w:line="240" w:lineRule="auto"/>
        <w:ind w:right="4" w:firstLine="710"/>
        <w:rPr>
          <w:b/>
          <w:sz w:val="28"/>
          <w:szCs w:val="28"/>
        </w:rPr>
      </w:pPr>
    </w:p>
    <w:p w:rsidR="00B10A6F" w:rsidRDefault="00B10A6F" w:rsidP="003A035E">
      <w:pPr>
        <w:shd w:val="clear" w:color="auto" w:fill="FFFFFF"/>
        <w:spacing w:after="0" w:line="240" w:lineRule="auto"/>
        <w:ind w:right="4" w:firstLine="710"/>
        <w:rPr>
          <w:b/>
          <w:sz w:val="28"/>
          <w:szCs w:val="28"/>
        </w:rPr>
      </w:pPr>
    </w:p>
    <w:p w:rsidR="00321DE5" w:rsidRDefault="00321DE5" w:rsidP="003A035E">
      <w:pPr>
        <w:shd w:val="clear" w:color="auto" w:fill="FFFFFF"/>
        <w:spacing w:after="0" w:line="240" w:lineRule="auto"/>
        <w:ind w:right="4" w:firstLine="710"/>
        <w:rPr>
          <w:b/>
          <w:sz w:val="28"/>
          <w:szCs w:val="28"/>
        </w:rPr>
      </w:pPr>
    </w:p>
    <w:p w:rsidR="00B10A6F" w:rsidRDefault="00B10A6F" w:rsidP="003A035E">
      <w:pPr>
        <w:shd w:val="clear" w:color="auto" w:fill="FFFFFF"/>
        <w:spacing w:after="0" w:line="240" w:lineRule="auto"/>
        <w:ind w:right="4" w:firstLine="710"/>
        <w:rPr>
          <w:b/>
          <w:sz w:val="28"/>
          <w:szCs w:val="28"/>
        </w:rPr>
      </w:pPr>
    </w:p>
    <w:p w:rsidR="00B10A6F" w:rsidRDefault="00B10A6F" w:rsidP="003A035E">
      <w:pPr>
        <w:shd w:val="clear" w:color="auto" w:fill="FFFFFF"/>
        <w:spacing w:after="0" w:line="240" w:lineRule="auto"/>
        <w:ind w:right="4" w:firstLine="710"/>
        <w:rPr>
          <w:b/>
          <w:sz w:val="28"/>
          <w:szCs w:val="28"/>
        </w:rPr>
      </w:pPr>
    </w:p>
    <w:p w:rsidR="00B10A6F" w:rsidRDefault="00B10A6F" w:rsidP="00833923">
      <w:pPr>
        <w:pStyle w:val="6"/>
        <w:numPr>
          <w:ilvl w:val="0"/>
          <w:numId w:val="0"/>
        </w:numPr>
      </w:pPr>
    </w:p>
    <w:p w:rsidR="003A035E" w:rsidRPr="00833923" w:rsidRDefault="00713BD4" w:rsidP="00833923">
      <w:pPr>
        <w:pStyle w:val="6"/>
      </w:pPr>
      <w:r w:rsidRPr="00833923">
        <w:t>ОБЩИЕ РЕКОМЕНДАЦИИ ПО ОРГАНИЗАЦИИ САМОСТОЯТЕЛЬНОЙ РАБОТЫ СТУДЕНТОВ</w:t>
      </w:r>
    </w:p>
    <w:p w:rsidR="00BA521D" w:rsidRDefault="00BA521D" w:rsidP="00BC1AAA">
      <w:pPr>
        <w:shd w:val="clear" w:color="auto" w:fill="FFFFFF"/>
        <w:spacing w:after="0" w:line="240" w:lineRule="auto"/>
        <w:ind w:right="4" w:firstLine="0"/>
        <w:jc w:val="center"/>
        <w:rPr>
          <w:rStyle w:val="60"/>
        </w:rPr>
      </w:pPr>
    </w:p>
    <w:p w:rsidR="00BA521D" w:rsidRPr="009C6E63" w:rsidRDefault="00BA521D" w:rsidP="00833923">
      <w:pPr>
        <w:pStyle w:val="1"/>
        <w:rPr>
          <w:rStyle w:val="60"/>
          <w:bCs w:val="0"/>
          <w:iCs w:val="0"/>
        </w:rPr>
      </w:pPr>
      <w:r w:rsidRPr="009C6E63">
        <w:rPr>
          <w:rStyle w:val="60"/>
          <w:bCs w:val="0"/>
          <w:iCs w:val="0"/>
        </w:rPr>
        <w:t xml:space="preserve">Определение </w:t>
      </w:r>
      <w:proofErr w:type="gramStart"/>
      <w:r w:rsidRPr="009C6E63">
        <w:rPr>
          <w:rStyle w:val="60"/>
          <w:bCs w:val="0"/>
          <w:iCs w:val="0"/>
        </w:rPr>
        <w:t>индивидуального проекта</w:t>
      </w:r>
      <w:proofErr w:type="gramEnd"/>
      <w:r w:rsidR="00031DF9">
        <w:rPr>
          <w:rStyle w:val="60"/>
          <w:bCs w:val="0"/>
          <w:iCs w:val="0"/>
        </w:rPr>
        <w:t>, проектной деятельности</w:t>
      </w:r>
    </w:p>
    <w:p w:rsidR="00BA521D" w:rsidRPr="00BA521D" w:rsidRDefault="00BA521D" w:rsidP="00BA521D"/>
    <w:p w:rsidR="003A035E" w:rsidRDefault="00BA521D" w:rsidP="00BA521D">
      <w:pPr>
        <w:rPr>
          <w:shd w:val="clear" w:color="auto" w:fill="FFFFFF"/>
        </w:rPr>
      </w:pPr>
      <w:r>
        <w:rPr>
          <w:shd w:val="clear" w:color="auto" w:fill="FFFFFF"/>
        </w:rPr>
        <w:t>Индивидуальный проект – это учебный </w:t>
      </w:r>
      <w:r w:rsidRPr="00BA521D">
        <w:rPr>
          <w:bCs/>
          <w:shd w:val="clear" w:color="auto" w:fill="FFFFFF"/>
        </w:rPr>
        <w:t>проект</w:t>
      </w:r>
      <w:r>
        <w:rPr>
          <w:shd w:val="clear" w:color="auto" w:fill="FFFFFF"/>
        </w:rPr>
        <w:t xml:space="preserve">, выполняемый </w:t>
      </w:r>
      <w:proofErr w:type="gramStart"/>
      <w:r>
        <w:rPr>
          <w:shd w:val="clear" w:color="auto" w:fill="FFFFFF"/>
        </w:rPr>
        <w:t>обучающимися</w:t>
      </w:r>
      <w:proofErr w:type="gramEnd"/>
      <w:r>
        <w:rPr>
          <w:shd w:val="clear" w:color="auto" w:fill="FFFFFF"/>
        </w:rPr>
        <w:t xml:space="preserve"> первого курса в рамках одной или нескольких общеобразовательных учебных дисциплин с целью демонстрации достижений в самостоятельном освоении обучающимися содержания и методов избранных областей знаний и видов деятельности, способности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w:t>
      </w:r>
      <w:r w:rsidR="00833923">
        <w:rPr>
          <w:shd w:val="clear" w:color="auto" w:fill="FFFFFF"/>
        </w:rPr>
        <w:t xml:space="preserve">). </w:t>
      </w:r>
    </w:p>
    <w:p w:rsidR="00833923" w:rsidRPr="00833923" w:rsidRDefault="00833923" w:rsidP="00BA521D">
      <w:pPr>
        <w:rPr>
          <w:b/>
          <w:sz w:val="28"/>
          <w:szCs w:val="28"/>
        </w:rPr>
      </w:pPr>
      <w:r>
        <w:t xml:space="preserve">Проектная деятельность – это совокупность действий, направленных на решение конкретной задачи в рамках проекта, ограниченного целевой установкой, сроками и достигнутыми результатами (или продуктами) </w:t>
      </w:r>
      <w:r w:rsidRPr="00833923">
        <w:t>[1]</w:t>
      </w:r>
      <w:r>
        <w:t>.</w:t>
      </w:r>
    </w:p>
    <w:p w:rsidR="003A035E" w:rsidRPr="00B10A6F" w:rsidRDefault="003A035E" w:rsidP="003A035E">
      <w:pPr>
        <w:shd w:val="clear" w:color="auto" w:fill="FFFFFF"/>
        <w:spacing w:after="0" w:line="240" w:lineRule="auto"/>
        <w:ind w:right="4" w:firstLine="710"/>
        <w:rPr>
          <w:rFonts w:cs="Calibri"/>
          <w:color w:val="000000"/>
          <w:sz w:val="18"/>
          <w:szCs w:val="20"/>
        </w:rPr>
      </w:pPr>
      <w:r w:rsidRPr="00B10A6F">
        <w:rPr>
          <w:color w:val="000000"/>
          <w:szCs w:val="28"/>
        </w:rPr>
        <w:t xml:space="preserve"> Самостоятельная работа - это любая деятельность, связанная с воспитанием мышления будущего профессионала. Любой вид занятий, создающий условия для зарождения самостоятельной мысли, познавательной активности студента связан с самостоятельной работой. В более полном и точном смысле самостоятельная работа — это деятельность студентов по усвоению знаний и умений, протекающая без непосредственного участия преподавателя, хотя и направляемая им. Самостоятельная работа реализуется:</w:t>
      </w:r>
    </w:p>
    <w:p w:rsidR="003A035E" w:rsidRPr="00B10A6F" w:rsidRDefault="003A035E" w:rsidP="00135FA7">
      <w:pPr>
        <w:numPr>
          <w:ilvl w:val="0"/>
          <w:numId w:val="3"/>
        </w:numPr>
        <w:shd w:val="clear" w:color="auto" w:fill="FFFFFF"/>
        <w:spacing w:before="100" w:beforeAutospacing="1" w:after="100" w:afterAutospacing="1" w:line="240" w:lineRule="auto"/>
        <w:ind w:left="0" w:right="4" w:firstLine="710"/>
        <w:rPr>
          <w:rFonts w:cs="Calibri"/>
          <w:color w:val="000000"/>
          <w:sz w:val="18"/>
          <w:szCs w:val="20"/>
        </w:rPr>
      </w:pPr>
      <w:r w:rsidRPr="00B10A6F">
        <w:rPr>
          <w:color w:val="000000"/>
          <w:szCs w:val="28"/>
        </w:rPr>
        <w:t>Непосредственно в процессе аудиторных занятий - на уроках теоретического и практического циклов, практических занятиях, при выполнении лабораторных работ.</w:t>
      </w:r>
    </w:p>
    <w:p w:rsidR="003A035E" w:rsidRPr="00B10A6F" w:rsidRDefault="003A035E" w:rsidP="00135FA7">
      <w:pPr>
        <w:numPr>
          <w:ilvl w:val="0"/>
          <w:numId w:val="3"/>
        </w:numPr>
        <w:shd w:val="clear" w:color="auto" w:fill="FFFFFF"/>
        <w:spacing w:before="100" w:beforeAutospacing="1" w:after="100" w:afterAutospacing="1" w:line="240" w:lineRule="auto"/>
        <w:ind w:left="0" w:firstLine="710"/>
        <w:rPr>
          <w:rFonts w:cs="Calibri"/>
          <w:color w:val="000000"/>
          <w:sz w:val="18"/>
          <w:szCs w:val="20"/>
        </w:rPr>
      </w:pPr>
      <w:r w:rsidRPr="00B10A6F">
        <w:rPr>
          <w:color w:val="000000"/>
          <w:szCs w:val="28"/>
        </w:rPr>
        <w:t>В контакте с преподавателем вне рамок расписания - на консультациях по учебным вопросам, в ходе творческих контактов, при ликвидации задолженностей, при выполнении индивидуальных заданий и т.д.</w:t>
      </w:r>
    </w:p>
    <w:p w:rsidR="003A035E" w:rsidRPr="00B10A6F" w:rsidRDefault="003A035E" w:rsidP="00135FA7">
      <w:pPr>
        <w:numPr>
          <w:ilvl w:val="0"/>
          <w:numId w:val="3"/>
        </w:numPr>
        <w:shd w:val="clear" w:color="auto" w:fill="FFFFFF"/>
        <w:spacing w:before="100" w:beforeAutospacing="1" w:after="100" w:afterAutospacing="1" w:line="240" w:lineRule="auto"/>
        <w:ind w:left="0" w:right="4" w:firstLine="710"/>
        <w:rPr>
          <w:rFonts w:cs="Calibri"/>
          <w:color w:val="000000"/>
          <w:sz w:val="18"/>
          <w:szCs w:val="20"/>
        </w:rPr>
      </w:pPr>
      <w:r w:rsidRPr="00B10A6F">
        <w:rPr>
          <w:color w:val="000000"/>
          <w:szCs w:val="28"/>
        </w:rPr>
        <w:t>В библиотеке, дома, в образовательном учреждении при выполнении студентами учебных и творческих задач.</w:t>
      </w:r>
    </w:p>
    <w:p w:rsidR="003A035E" w:rsidRPr="00B10A6F" w:rsidRDefault="003A035E" w:rsidP="003A035E">
      <w:pPr>
        <w:shd w:val="clear" w:color="auto" w:fill="FFFFFF"/>
        <w:spacing w:after="0" w:line="240" w:lineRule="auto"/>
        <w:ind w:right="4" w:firstLine="710"/>
        <w:rPr>
          <w:rFonts w:cs="Calibri"/>
          <w:color w:val="000000"/>
          <w:sz w:val="18"/>
          <w:szCs w:val="20"/>
        </w:rPr>
      </w:pPr>
      <w:r w:rsidRPr="00B10A6F">
        <w:rPr>
          <w:color w:val="000000"/>
          <w:szCs w:val="28"/>
        </w:rPr>
        <w:t xml:space="preserve">Таким образом, самостоятельной работа студентов может быть как в аудитории, так и </w:t>
      </w:r>
      <w:proofErr w:type="gramStart"/>
      <w:r w:rsidRPr="00B10A6F">
        <w:rPr>
          <w:color w:val="000000"/>
          <w:szCs w:val="28"/>
        </w:rPr>
        <w:t>вне</w:t>
      </w:r>
      <w:proofErr w:type="gramEnd"/>
      <w:r w:rsidRPr="00B10A6F">
        <w:rPr>
          <w:color w:val="000000"/>
          <w:szCs w:val="28"/>
        </w:rPr>
        <w:t xml:space="preserve"> </w:t>
      </w:r>
      <w:proofErr w:type="gramStart"/>
      <w:r w:rsidRPr="00B10A6F">
        <w:rPr>
          <w:color w:val="000000"/>
          <w:szCs w:val="28"/>
        </w:rPr>
        <w:t>ее</w:t>
      </w:r>
      <w:proofErr w:type="gramEnd"/>
      <w:r w:rsidRPr="00B10A6F">
        <w:rPr>
          <w:color w:val="000000"/>
          <w:szCs w:val="28"/>
        </w:rPr>
        <w:t>. Рассматривая вопросы самостоятельной работы, имеют в виду в основном внеаудиторную работу.</w:t>
      </w:r>
    </w:p>
    <w:p w:rsidR="003A035E" w:rsidRPr="00B10A6F" w:rsidRDefault="003A035E" w:rsidP="003A035E">
      <w:pPr>
        <w:shd w:val="clear" w:color="auto" w:fill="FFFFFF"/>
        <w:spacing w:after="0" w:line="240" w:lineRule="auto"/>
        <w:ind w:right="4" w:firstLine="710"/>
        <w:rPr>
          <w:rFonts w:cs="Calibri"/>
          <w:color w:val="000000"/>
          <w:sz w:val="18"/>
          <w:szCs w:val="20"/>
        </w:rPr>
      </w:pPr>
      <w:r w:rsidRPr="00B10A6F">
        <w:rPr>
          <w:color w:val="000000"/>
          <w:szCs w:val="28"/>
        </w:rPr>
        <w:t>Для того чтобы данные цели и задачи СРС не были абстрактными, необходимо донести до сознания студентов, что, выполняя каждое задание и самостоятельную работу в целом, необходимо ответить на следующие вопросы: ради чего? (мотив), что должны приобрести? (цель), с помощью чего? (средства), что приобрели? (результат).</w:t>
      </w:r>
    </w:p>
    <w:p w:rsidR="003A035E" w:rsidRPr="00B10A6F" w:rsidRDefault="003A035E" w:rsidP="003A035E">
      <w:pPr>
        <w:shd w:val="clear" w:color="auto" w:fill="FFFFFF"/>
        <w:spacing w:after="0" w:line="240" w:lineRule="auto"/>
        <w:ind w:firstLine="710"/>
        <w:rPr>
          <w:rFonts w:cs="Calibri"/>
          <w:color w:val="000000"/>
          <w:sz w:val="18"/>
          <w:szCs w:val="20"/>
        </w:rPr>
      </w:pPr>
      <w:r w:rsidRPr="00B10A6F">
        <w:rPr>
          <w:color w:val="000000"/>
          <w:szCs w:val="28"/>
        </w:rPr>
        <w:t>В связи с этим студентам необходимо напомнить правила по планированию и реализации самостоятельной учебной деятельности:</w:t>
      </w:r>
    </w:p>
    <w:p w:rsidR="003A035E" w:rsidRPr="00B10A6F" w:rsidRDefault="003A035E" w:rsidP="003A035E">
      <w:pPr>
        <w:shd w:val="clear" w:color="auto" w:fill="FFFFFF"/>
        <w:spacing w:after="0" w:line="240" w:lineRule="auto"/>
        <w:ind w:right="4"/>
        <w:rPr>
          <w:rFonts w:cs="Calibri"/>
          <w:color w:val="000000"/>
          <w:sz w:val="18"/>
          <w:szCs w:val="20"/>
        </w:rPr>
      </w:pPr>
      <w:r w:rsidRPr="00B10A6F">
        <w:rPr>
          <w:color w:val="000000"/>
          <w:szCs w:val="28"/>
        </w:rPr>
        <w:t>1.Прежде чем выполнить любое дело, чётко сформулируйте</w:t>
      </w:r>
      <w:r w:rsidRPr="00B10A6F">
        <w:rPr>
          <w:color w:val="000000"/>
          <w:szCs w:val="28"/>
        </w:rPr>
        <w:br/>
        <w:t>цель предстоящей деятельности.</w:t>
      </w:r>
    </w:p>
    <w:p w:rsidR="003A035E" w:rsidRPr="00B10A6F" w:rsidRDefault="003A035E" w:rsidP="003A035E">
      <w:pPr>
        <w:shd w:val="clear" w:color="auto" w:fill="FFFFFF"/>
        <w:spacing w:after="0" w:line="240" w:lineRule="auto"/>
        <w:ind w:right="10"/>
        <w:rPr>
          <w:rFonts w:cs="Calibri"/>
          <w:color w:val="000000"/>
          <w:sz w:val="18"/>
          <w:szCs w:val="20"/>
        </w:rPr>
      </w:pPr>
      <w:r w:rsidRPr="00B10A6F">
        <w:rPr>
          <w:color w:val="000000"/>
          <w:szCs w:val="28"/>
        </w:rPr>
        <w:t>2.Подумайте и до конца осознайте, почему вы будете это</w:t>
      </w:r>
      <w:r w:rsidRPr="00B10A6F">
        <w:rPr>
          <w:color w:val="000000"/>
          <w:szCs w:val="28"/>
        </w:rPr>
        <w:br/>
        <w:t>делать, для чего это нужно.</w:t>
      </w:r>
    </w:p>
    <w:p w:rsidR="003A035E" w:rsidRPr="00B10A6F" w:rsidRDefault="003A035E" w:rsidP="003A035E">
      <w:pPr>
        <w:shd w:val="clear" w:color="auto" w:fill="FFFFFF"/>
        <w:spacing w:before="100" w:beforeAutospacing="1" w:after="100" w:afterAutospacing="1" w:line="240" w:lineRule="auto"/>
        <w:ind w:right="10"/>
        <w:rPr>
          <w:rFonts w:cs="Calibri"/>
          <w:color w:val="000000"/>
          <w:sz w:val="18"/>
          <w:szCs w:val="20"/>
        </w:rPr>
      </w:pPr>
      <w:r w:rsidRPr="00B10A6F">
        <w:rPr>
          <w:color w:val="000000"/>
          <w:szCs w:val="28"/>
        </w:rPr>
        <w:lastRenderedPageBreak/>
        <w:t>3.Оцените и проанализируйте возможные пути достижения цели. Постарайтесь учесть все варианты.</w:t>
      </w:r>
    </w:p>
    <w:p w:rsidR="003A035E" w:rsidRPr="00B10A6F" w:rsidRDefault="003A035E" w:rsidP="003A035E">
      <w:pPr>
        <w:shd w:val="clear" w:color="auto" w:fill="FFFFFF"/>
        <w:spacing w:before="100" w:beforeAutospacing="1" w:after="100" w:afterAutospacing="1" w:line="240" w:lineRule="auto"/>
        <w:rPr>
          <w:rFonts w:cs="Calibri"/>
          <w:color w:val="000000"/>
          <w:sz w:val="18"/>
          <w:szCs w:val="20"/>
        </w:rPr>
      </w:pPr>
      <w:r w:rsidRPr="00B10A6F">
        <w:rPr>
          <w:color w:val="000000"/>
          <w:szCs w:val="28"/>
        </w:rPr>
        <w:t>4.Выберите наилучший вариант, взвесив все условия.</w:t>
      </w:r>
    </w:p>
    <w:p w:rsidR="003A035E" w:rsidRPr="00B10A6F" w:rsidRDefault="003A035E" w:rsidP="003A035E">
      <w:pPr>
        <w:shd w:val="clear" w:color="auto" w:fill="FFFFFF"/>
        <w:spacing w:after="0" w:line="240" w:lineRule="auto"/>
        <w:ind w:right="10"/>
        <w:rPr>
          <w:rFonts w:cs="Calibri"/>
          <w:color w:val="000000"/>
          <w:sz w:val="18"/>
          <w:szCs w:val="20"/>
        </w:rPr>
      </w:pPr>
      <w:r w:rsidRPr="00B10A6F">
        <w:rPr>
          <w:color w:val="000000"/>
          <w:szCs w:val="28"/>
        </w:rPr>
        <w:t>5.</w:t>
      </w:r>
      <w:r w:rsidR="00833923">
        <w:rPr>
          <w:color w:val="000000"/>
          <w:szCs w:val="28"/>
        </w:rPr>
        <w:t xml:space="preserve"> </w:t>
      </w:r>
      <w:r w:rsidRPr="00B10A6F">
        <w:rPr>
          <w:color w:val="000000"/>
          <w:szCs w:val="28"/>
        </w:rPr>
        <w:t>Наметьте промежуточные этапы предстоящей работы,</w:t>
      </w:r>
      <w:r w:rsidRPr="00B10A6F">
        <w:rPr>
          <w:color w:val="000000"/>
          <w:szCs w:val="28"/>
        </w:rPr>
        <w:br/>
        <w:t>определите время выполнения каждого этапа.</w:t>
      </w:r>
    </w:p>
    <w:p w:rsidR="003A035E" w:rsidRPr="00B10A6F" w:rsidRDefault="003A035E" w:rsidP="003A035E">
      <w:pPr>
        <w:shd w:val="clear" w:color="auto" w:fill="FFFFFF"/>
        <w:spacing w:after="0" w:line="240" w:lineRule="auto"/>
        <w:ind w:right="10"/>
        <w:rPr>
          <w:rFonts w:cs="Calibri"/>
          <w:color w:val="000000"/>
          <w:sz w:val="18"/>
          <w:szCs w:val="20"/>
        </w:rPr>
      </w:pPr>
      <w:r w:rsidRPr="00B10A6F">
        <w:rPr>
          <w:color w:val="000000"/>
          <w:szCs w:val="28"/>
        </w:rPr>
        <w:t>6.</w:t>
      </w:r>
      <w:r w:rsidR="00833923">
        <w:rPr>
          <w:color w:val="000000"/>
          <w:szCs w:val="28"/>
        </w:rPr>
        <w:t xml:space="preserve"> </w:t>
      </w:r>
      <w:r w:rsidRPr="00B10A6F">
        <w:rPr>
          <w:color w:val="000000"/>
          <w:szCs w:val="28"/>
        </w:rPr>
        <w:t>Во время реализации плана постоянно контролируйте себя</w:t>
      </w:r>
      <w:r w:rsidRPr="00B10A6F">
        <w:rPr>
          <w:color w:val="000000"/>
          <w:szCs w:val="28"/>
        </w:rPr>
        <w:br/>
        <w:t>и свою деятельность. Корректируйте работу с учётом получаемых</w:t>
      </w:r>
      <w:r w:rsidRPr="00B10A6F">
        <w:rPr>
          <w:color w:val="000000"/>
          <w:szCs w:val="28"/>
        </w:rPr>
        <w:br/>
        <w:t>результатов, т. е. осуществляйте и используйте обратную связь.</w:t>
      </w:r>
    </w:p>
    <w:p w:rsidR="003A035E" w:rsidRPr="00B10A6F" w:rsidRDefault="003A035E" w:rsidP="003A035E">
      <w:pPr>
        <w:shd w:val="clear" w:color="auto" w:fill="FFFFFF"/>
        <w:spacing w:after="0" w:line="240" w:lineRule="auto"/>
        <w:ind w:right="10"/>
        <w:rPr>
          <w:color w:val="000000"/>
          <w:szCs w:val="28"/>
        </w:rPr>
      </w:pPr>
      <w:r w:rsidRPr="00B10A6F">
        <w:rPr>
          <w:color w:val="000000"/>
          <w:szCs w:val="28"/>
        </w:rPr>
        <w:t>7.</w:t>
      </w:r>
      <w:r w:rsidR="00833923">
        <w:rPr>
          <w:color w:val="000000"/>
          <w:szCs w:val="28"/>
        </w:rPr>
        <w:t xml:space="preserve"> </w:t>
      </w:r>
      <w:r w:rsidRPr="00B10A6F">
        <w:rPr>
          <w:color w:val="000000"/>
          <w:szCs w:val="28"/>
        </w:rPr>
        <w:t>По окончании работы проанализируйте её результаты,</w:t>
      </w:r>
      <w:r w:rsidRPr="00B10A6F">
        <w:rPr>
          <w:color w:val="000000"/>
          <w:szCs w:val="28"/>
        </w:rPr>
        <w:br/>
        <w:t>оцените степень их совпадения с поставленной целью. Учтите</w:t>
      </w:r>
      <w:r w:rsidRPr="00B10A6F">
        <w:rPr>
          <w:color w:val="000000"/>
          <w:szCs w:val="28"/>
        </w:rPr>
        <w:br/>
        <w:t>сделанные ошибки, чтобы их избежать в будущем.</w:t>
      </w:r>
    </w:p>
    <w:p w:rsidR="003A035E" w:rsidRPr="00B10A6F" w:rsidRDefault="003A035E" w:rsidP="003A035E">
      <w:pPr>
        <w:shd w:val="clear" w:color="auto" w:fill="FFFFFF"/>
        <w:spacing w:after="0" w:line="240" w:lineRule="auto"/>
        <w:ind w:right="10"/>
        <w:rPr>
          <w:rFonts w:cs="Calibri"/>
          <w:color w:val="000000"/>
          <w:sz w:val="18"/>
          <w:szCs w:val="20"/>
        </w:rPr>
      </w:pPr>
    </w:p>
    <w:p w:rsidR="003A035E" w:rsidRPr="00B10A6F" w:rsidRDefault="003A035E" w:rsidP="003A035E">
      <w:pPr>
        <w:shd w:val="clear" w:color="auto" w:fill="FFFFFF"/>
        <w:spacing w:after="0" w:line="240" w:lineRule="auto"/>
        <w:ind w:right="4" w:firstLine="710"/>
        <w:rPr>
          <w:rFonts w:cs="Calibri"/>
          <w:color w:val="000000"/>
          <w:sz w:val="18"/>
          <w:szCs w:val="20"/>
        </w:rPr>
      </w:pPr>
      <w:r w:rsidRPr="00B10A6F">
        <w:rPr>
          <w:color w:val="000000"/>
          <w:szCs w:val="28"/>
        </w:rPr>
        <w:t>При выполнении заданий самостоятельной работы студентам предстоит:</w:t>
      </w:r>
    </w:p>
    <w:p w:rsidR="003A035E" w:rsidRPr="00B10A6F" w:rsidRDefault="003A035E" w:rsidP="003A035E">
      <w:pPr>
        <w:shd w:val="clear" w:color="auto" w:fill="FFFFFF"/>
        <w:spacing w:after="0" w:line="240" w:lineRule="auto"/>
        <w:ind w:left="52" w:firstLine="710"/>
        <w:rPr>
          <w:rFonts w:cs="Calibri"/>
          <w:color w:val="000000"/>
          <w:sz w:val="18"/>
          <w:szCs w:val="20"/>
        </w:rPr>
      </w:pPr>
      <w:r w:rsidRPr="00B10A6F">
        <w:rPr>
          <w:color w:val="000000"/>
          <w:szCs w:val="28"/>
        </w:rPr>
        <w:t>-самостоятельная  формулировка  темы  задания  (при  необходимости);</w:t>
      </w:r>
    </w:p>
    <w:p w:rsidR="003A035E" w:rsidRPr="00B10A6F" w:rsidRDefault="003A035E" w:rsidP="003A035E">
      <w:pPr>
        <w:shd w:val="clear" w:color="auto" w:fill="FFFFFF"/>
        <w:spacing w:after="0" w:line="240" w:lineRule="auto"/>
        <w:ind w:left="34" w:firstLine="710"/>
        <w:rPr>
          <w:rFonts w:cs="Calibri"/>
          <w:color w:val="000000"/>
          <w:sz w:val="18"/>
          <w:szCs w:val="20"/>
        </w:rPr>
      </w:pPr>
      <w:r w:rsidRPr="00B10A6F">
        <w:rPr>
          <w:color w:val="000000"/>
          <w:szCs w:val="28"/>
        </w:rPr>
        <w:t>-сбор и изучение информации;</w:t>
      </w:r>
    </w:p>
    <w:p w:rsidR="003A035E" w:rsidRPr="00B10A6F" w:rsidRDefault="003A035E" w:rsidP="003A035E">
      <w:pPr>
        <w:shd w:val="clear" w:color="auto" w:fill="FFFFFF"/>
        <w:spacing w:after="0" w:line="240" w:lineRule="auto"/>
        <w:ind w:left="34" w:right="998" w:firstLine="710"/>
        <w:rPr>
          <w:rFonts w:cs="Calibri"/>
          <w:color w:val="000000"/>
          <w:sz w:val="18"/>
          <w:szCs w:val="20"/>
        </w:rPr>
      </w:pPr>
      <w:r w:rsidRPr="00B10A6F">
        <w:rPr>
          <w:color w:val="000000"/>
          <w:szCs w:val="28"/>
        </w:rPr>
        <w:t>-анализ, систематизация и трансформация информации; отображение информации в необходимой форме; консультация у преподавателя;</w:t>
      </w:r>
    </w:p>
    <w:p w:rsidR="003A035E" w:rsidRPr="00B10A6F" w:rsidRDefault="003A035E" w:rsidP="003A035E">
      <w:pPr>
        <w:shd w:val="clear" w:color="auto" w:fill="FFFFFF"/>
        <w:spacing w:after="0" w:line="240" w:lineRule="auto"/>
        <w:ind w:left="52" w:firstLine="710"/>
        <w:rPr>
          <w:rFonts w:cs="Calibri"/>
          <w:color w:val="000000"/>
          <w:sz w:val="18"/>
          <w:szCs w:val="20"/>
        </w:rPr>
      </w:pPr>
      <w:r w:rsidRPr="00B10A6F">
        <w:rPr>
          <w:color w:val="000000"/>
          <w:szCs w:val="28"/>
        </w:rPr>
        <w:t>-коррекция поиска информации и плана действий (при необходимости);</w:t>
      </w:r>
    </w:p>
    <w:p w:rsidR="003A035E" w:rsidRPr="00B10A6F" w:rsidRDefault="003A035E" w:rsidP="003A035E">
      <w:pPr>
        <w:shd w:val="clear" w:color="auto" w:fill="FFFFFF"/>
        <w:spacing w:after="0" w:line="240" w:lineRule="auto"/>
        <w:ind w:left="34" w:firstLine="710"/>
        <w:rPr>
          <w:rFonts w:cs="Calibri"/>
          <w:color w:val="000000"/>
          <w:sz w:val="18"/>
          <w:szCs w:val="20"/>
        </w:rPr>
      </w:pPr>
      <w:r w:rsidRPr="00B10A6F">
        <w:rPr>
          <w:color w:val="000000"/>
          <w:szCs w:val="28"/>
        </w:rPr>
        <w:t>оформление работы;</w:t>
      </w:r>
    </w:p>
    <w:p w:rsidR="003A035E" w:rsidRPr="00B10A6F" w:rsidRDefault="003A035E" w:rsidP="003A035E">
      <w:pPr>
        <w:shd w:val="clear" w:color="auto" w:fill="FFFFFF"/>
        <w:spacing w:after="0" w:line="240" w:lineRule="auto"/>
        <w:ind w:left="34" w:firstLine="710"/>
        <w:rPr>
          <w:rFonts w:cs="Calibri"/>
          <w:color w:val="000000"/>
          <w:sz w:val="18"/>
          <w:szCs w:val="20"/>
        </w:rPr>
      </w:pPr>
      <w:r w:rsidRPr="00B10A6F">
        <w:rPr>
          <w:color w:val="000000"/>
          <w:szCs w:val="28"/>
        </w:rPr>
        <w:t>-поиск способа подачи выполненного задания;</w:t>
      </w:r>
    </w:p>
    <w:p w:rsidR="003A035E" w:rsidRPr="00B10A6F" w:rsidRDefault="003A035E" w:rsidP="003A035E">
      <w:pPr>
        <w:shd w:val="clear" w:color="auto" w:fill="FFFFFF"/>
        <w:spacing w:after="0" w:line="240" w:lineRule="auto"/>
        <w:ind w:left="52" w:firstLine="710"/>
        <w:rPr>
          <w:rFonts w:cs="Calibri"/>
          <w:color w:val="000000"/>
          <w:sz w:val="18"/>
          <w:szCs w:val="20"/>
        </w:rPr>
      </w:pPr>
      <w:r w:rsidRPr="00B10A6F">
        <w:rPr>
          <w:color w:val="000000"/>
          <w:szCs w:val="28"/>
        </w:rPr>
        <w:t>-представление работы на оценку преподавателя или группы (при необходимости).</w:t>
      </w:r>
    </w:p>
    <w:p w:rsidR="003A035E" w:rsidRPr="00B10A6F" w:rsidRDefault="003A035E" w:rsidP="003A035E">
      <w:pPr>
        <w:shd w:val="clear" w:color="auto" w:fill="FFFFFF"/>
        <w:spacing w:after="0" w:line="240" w:lineRule="auto"/>
        <w:ind w:left="542" w:firstLine="710"/>
        <w:rPr>
          <w:rFonts w:cs="Calibri"/>
          <w:color w:val="000000"/>
          <w:sz w:val="18"/>
          <w:szCs w:val="20"/>
        </w:rPr>
      </w:pPr>
      <w:r w:rsidRPr="00B10A6F">
        <w:rPr>
          <w:color w:val="000000"/>
          <w:szCs w:val="28"/>
        </w:rPr>
        <w:t>По итогам самостоятельной работы студенты должны:</w:t>
      </w:r>
    </w:p>
    <w:p w:rsidR="003A035E" w:rsidRPr="00B10A6F" w:rsidRDefault="003A035E" w:rsidP="003A035E">
      <w:pPr>
        <w:shd w:val="clear" w:color="auto" w:fill="FFFFFF"/>
        <w:spacing w:after="0" w:line="240" w:lineRule="auto"/>
        <w:ind w:left="1430" w:right="10"/>
        <w:rPr>
          <w:rFonts w:cs="Calibri"/>
          <w:color w:val="000000"/>
          <w:sz w:val="18"/>
          <w:szCs w:val="20"/>
        </w:rPr>
      </w:pPr>
      <w:r w:rsidRPr="00B10A6F">
        <w:rPr>
          <w:color w:val="000000"/>
          <w:szCs w:val="28"/>
        </w:rPr>
        <w:t>развить такие универсальные умения, как</w:t>
      </w:r>
    </w:p>
    <w:p w:rsidR="003A035E" w:rsidRPr="00B10A6F" w:rsidRDefault="003A035E" w:rsidP="00135FA7">
      <w:pPr>
        <w:numPr>
          <w:ilvl w:val="0"/>
          <w:numId w:val="4"/>
        </w:numPr>
        <w:shd w:val="clear" w:color="auto" w:fill="FFFFFF"/>
        <w:spacing w:before="30" w:after="30" w:line="240" w:lineRule="auto"/>
        <w:ind w:left="1430" w:right="10"/>
        <w:rPr>
          <w:rFonts w:cs="Calibri"/>
          <w:color w:val="000000"/>
          <w:sz w:val="18"/>
          <w:szCs w:val="20"/>
        </w:rPr>
      </w:pPr>
      <w:r w:rsidRPr="00B10A6F">
        <w:rPr>
          <w:color w:val="000000"/>
          <w:szCs w:val="28"/>
        </w:rPr>
        <w:t>умение учиться самостоятельно,</w:t>
      </w:r>
    </w:p>
    <w:p w:rsidR="003A035E" w:rsidRPr="00B10A6F" w:rsidRDefault="003A035E" w:rsidP="00135FA7">
      <w:pPr>
        <w:numPr>
          <w:ilvl w:val="0"/>
          <w:numId w:val="4"/>
        </w:numPr>
        <w:shd w:val="clear" w:color="auto" w:fill="FFFFFF"/>
        <w:spacing w:before="30" w:after="30" w:line="240" w:lineRule="auto"/>
        <w:ind w:left="1430" w:right="10"/>
        <w:rPr>
          <w:rFonts w:cs="Calibri"/>
          <w:color w:val="000000"/>
          <w:sz w:val="18"/>
          <w:szCs w:val="20"/>
        </w:rPr>
      </w:pPr>
      <w:r w:rsidRPr="00B10A6F">
        <w:rPr>
          <w:color w:val="000000"/>
          <w:szCs w:val="28"/>
        </w:rPr>
        <w:t>принимать решения,</w:t>
      </w:r>
    </w:p>
    <w:p w:rsidR="003A035E" w:rsidRPr="00B10A6F" w:rsidRDefault="003A035E" w:rsidP="00135FA7">
      <w:pPr>
        <w:numPr>
          <w:ilvl w:val="0"/>
          <w:numId w:val="4"/>
        </w:numPr>
        <w:shd w:val="clear" w:color="auto" w:fill="FFFFFF"/>
        <w:spacing w:before="30" w:after="30" w:line="240" w:lineRule="auto"/>
        <w:ind w:left="1430" w:right="10"/>
        <w:rPr>
          <w:rFonts w:cs="Calibri"/>
          <w:color w:val="000000"/>
          <w:sz w:val="18"/>
          <w:szCs w:val="20"/>
        </w:rPr>
      </w:pPr>
      <w:r w:rsidRPr="00B10A6F">
        <w:rPr>
          <w:color w:val="000000"/>
          <w:szCs w:val="28"/>
        </w:rPr>
        <w:t>проектировать свою деятельность и осуществлять задуманное,</w:t>
      </w:r>
    </w:p>
    <w:p w:rsidR="003A035E" w:rsidRPr="00B10A6F" w:rsidRDefault="003A035E" w:rsidP="00135FA7">
      <w:pPr>
        <w:numPr>
          <w:ilvl w:val="0"/>
          <w:numId w:val="4"/>
        </w:numPr>
        <w:shd w:val="clear" w:color="auto" w:fill="FFFFFF"/>
        <w:spacing w:before="30" w:after="30" w:line="240" w:lineRule="auto"/>
        <w:ind w:left="1430" w:right="10"/>
        <w:rPr>
          <w:rFonts w:cs="Calibri"/>
          <w:color w:val="000000"/>
          <w:sz w:val="18"/>
          <w:szCs w:val="20"/>
        </w:rPr>
      </w:pPr>
      <w:r w:rsidRPr="00B10A6F">
        <w:rPr>
          <w:color w:val="000000"/>
          <w:szCs w:val="28"/>
        </w:rPr>
        <w:t>проводить исследование,</w:t>
      </w:r>
    </w:p>
    <w:p w:rsidR="003A035E" w:rsidRPr="00B10A6F" w:rsidRDefault="003A035E" w:rsidP="00135FA7">
      <w:pPr>
        <w:numPr>
          <w:ilvl w:val="0"/>
          <w:numId w:val="4"/>
        </w:numPr>
        <w:shd w:val="clear" w:color="auto" w:fill="FFFFFF"/>
        <w:spacing w:before="30" w:after="30" w:line="240" w:lineRule="auto"/>
        <w:ind w:left="1430" w:right="10"/>
        <w:rPr>
          <w:rFonts w:cs="Calibri"/>
          <w:color w:val="000000"/>
          <w:sz w:val="18"/>
          <w:szCs w:val="20"/>
        </w:rPr>
      </w:pPr>
      <w:r w:rsidRPr="00B10A6F">
        <w:rPr>
          <w:color w:val="000000"/>
          <w:szCs w:val="28"/>
        </w:rPr>
        <w:t>осуществлять и организовывать коммуникацию;</w:t>
      </w:r>
    </w:p>
    <w:p w:rsidR="003A035E" w:rsidRPr="00B10A6F" w:rsidRDefault="003A035E" w:rsidP="00135FA7">
      <w:pPr>
        <w:numPr>
          <w:ilvl w:val="0"/>
          <w:numId w:val="4"/>
        </w:numPr>
        <w:shd w:val="clear" w:color="auto" w:fill="FFFFFF"/>
        <w:spacing w:before="30" w:after="30" w:line="240" w:lineRule="auto"/>
        <w:ind w:left="1430" w:right="4"/>
        <w:rPr>
          <w:rFonts w:cs="Calibri"/>
          <w:color w:val="000000"/>
          <w:sz w:val="18"/>
          <w:szCs w:val="20"/>
        </w:rPr>
      </w:pPr>
      <w:r w:rsidRPr="00B10A6F">
        <w:rPr>
          <w:color w:val="000000"/>
          <w:szCs w:val="28"/>
        </w:rPr>
        <w:t>научиться проводить рефлексию: формулировать получаемые результаты, переопределять цели дальнейшей работы, корректировать свой образовательный маршрут;</w:t>
      </w:r>
    </w:p>
    <w:p w:rsidR="003A035E" w:rsidRPr="00B10A6F" w:rsidRDefault="003A035E" w:rsidP="00135FA7">
      <w:pPr>
        <w:numPr>
          <w:ilvl w:val="0"/>
          <w:numId w:val="4"/>
        </w:numPr>
        <w:shd w:val="clear" w:color="auto" w:fill="FFFFFF"/>
        <w:spacing w:before="30" w:after="30" w:line="240" w:lineRule="auto"/>
        <w:ind w:left="1430" w:right="4"/>
        <w:rPr>
          <w:rFonts w:cs="Calibri"/>
          <w:color w:val="000000"/>
          <w:sz w:val="18"/>
          <w:szCs w:val="20"/>
        </w:rPr>
      </w:pPr>
      <w:r w:rsidRPr="00B10A6F">
        <w:rPr>
          <w:color w:val="000000"/>
          <w:szCs w:val="28"/>
        </w:rPr>
        <w:t> познать радость самостоятельных побед, открытий, творческого поиска.</w:t>
      </w:r>
    </w:p>
    <w:p w:rsidR="00C6685C" w:rsidRDefault="003A035E" w:rsidP="00B10A6F">
      <w:pPr>
        <w:shd w:val="clear" w:color="auto" w:fill="FFFFFF"/>
        <w:spacing w:after="0" w:line="240" w:lineRule="auto"/>
        <w:ind w:right="4" w:firstLine="710"/>
        <w:rPr>
          <w:color w:val="000000"/>
          <w:szCs w:val="28"/>
        </w:rPr>
      </w:pPr>
      <w:r w:rsidRPr="00B10A6F">
        <w:rPr>
          <w:color w:val="000000"/>
          <w:szCs w:val="28"/>
        </w:rPr>
        <w:t>На протяжении всей самостоятельной работы студентов должен сопровождать педагог, выступающий в роли консультанта, координатора действий студентов.</w:t>
      </w:r>
    </w:p>
    <w:p w:rsidR="00B10A6F" w:rsidRDefault="00B10A6F" w:rsidP="00B10A6F">
      <w:pPr>
        <w:shd w:val="clear" w:color="auto" w:fill="FFFFFF"/>
        <w:spacing w:after="0" w:line="240" w:lineRule="auto"/>
        <w:ind w:right="4" w:firstLine="710"/>
        <w:rPr>
          <w:color w:val="000000"/>
          <w:szCs w:val="28"/>
        </w:rPr>
      </w:pPr>
    </w:p>
    <w:p w:rsidR="00B10A6F" w:rsidRPr="00B10A6F" w:rsidRDefault="00B10A6F" w:rsidP="00B10A6F">
      <w:pPr>
        <w:shd w:val="clear" w:color="auto" w:fill="FFFFFF"/>
        <w:spacing w:after="0" w:line="240" w:lineRule="auto"/>
        <w:ind w:right="4" w:firstLine="710"/>
        <w:rPr>
          <w:color w:val="000000"/>
          <w:szCs w:val="28"/>
        </w:rPr>
      </w:pPr>
    </w:p>
    <w:p w:rsidR="007B256A" w:rsidRPr="00833923" w:rsidRDefault="00BA521D" w:rsidP="00833923">
      <w:pPr>
        <w:pStyle w:val="1"/>
        <w:numPr>
          <w:ilvl w:val="1"/>
          <w:numId w:val="16"/>
        </w:numPr>
      </w:pPr>
      <w:r w:rsidRPr="00833923">
        <w:t xml:space="preserve">Методические рекомендации по выбору темы </w:t>
      </w:r>
      <w:proofErr w:type="gramStart"/>
      <w:r w:rsidRPr="00833923">
        <w:t>индивидуального проекта</w:t>
      </w:r>
      <w:proofErr w:type="gramEnd"/>
    </w:p>
    <w:p w:rsidR="00BA521D" w:rsidRPr="00BA521D" w:rsidRDefault="00BA521D" w:rsidP="00BA521D"/>
    <w:p w:rsidR="007B256A" w:rsidRPr="00B10A6F" w:rsidRDefault="007B256A" w:rsidP="00BC1AAA">
      <w:pPr>
        <w:rPr>
          <w:szCs w:val="28"/>
        </w:rPr>
      </w:pPr>
      <w:r w:rsidRPr="00B10A6F">
        <w:rPr>
          <w:szCs w:val="28"/>
        </w:rPr>
        <w:t xml:space="preserve">Выбор темы </w:t>
      </w:r>
      <w:proofErr w:type="gramStart"/>
      <w:r w:rsidRPr="00B10A6F">
        <w:rPr>
          <w:szCs w:val="28"/>
        </w:rPr>
        <w:t>индивидуального проекта</w:t>
      </w:r>
      <w:proofErr w:type="gramEnd"/>
      <w:r w:rsidRPr="00B10A6F">
        <w:rPr>
          <w:szCs w:val="28"/>
        </w:rPr>
        <w:t xml:space="preserve"> - серьезный и ответственный момент. Тема выбирается самостоятельно, исходя из научных интересов обучающегося, стремлений углубить знания по указанным дисциплинам в процессе разработки темы. При определении тематического поля проекта можно опираться, например, на потребности человека в различных областях жизнедеятельности: университет, дом, досуг, отдых, общественно полезная деятельность, производство и предпринимательство, общение.</w:t>
      </w:r>
    </w:p>
    <w:p w:rsidR="007B256A" w:rsidRPr="00B10A6F" w:rsidRDefault="007B256A" w:rsidP="00BC1AAA">
      <w:pPr>
        <w:rPr>
          <w:szCs w:val="28"/>
        </w:rPr>
      </w:pPr>
      <w:r w:rsidRPr="00B10A6F">
        <w:rPr>
          <w:szCs w:val="28"/>
        </w:rPr>
        <w:t xml:space="preserve">Памятка </w:t>
      </w:r>
      <w:r w:rsidR="00B10A6F" w:rsidRPr="00B10A6F">
        <w:rPr>
          <w:szCs w:val="28"/>
        </w:rPr>
        <w:t>по выбору темы</w:t>
      </w:r>
      <w:r w:rsidR="009B285E" w:rsidRPr="00B10A6F">
        <w:rPr>
          <w:szCs w:val="28"/>
        </w:rPr>
        <w:t xml:space="preserve"> проекта:</w:t>
      </w:r>
    </w:p>
    <w:p w:rsidR="00C6685C" w:rsidRPr="00B10A6F" w:rsidRDefault="00C6685C" w:rsidP="00BC1AAA">
      <w:pPr>
        <w:rPr>
          <w:szCs w:val="28"/>
        </w:rPr>
      </w:pPr>
      <w:r w:rsidRPr="00B10A6F">
        <w:rPr>
          <w:szCs w:val="28"/>
        </w:rPr>
        <w:lastRenderedPageBreak/>
        <w:t>1. Старайтесь предложить тему проекта сами. Ведь тогда вы будете точно уверены, что все ваши усилия отвечают вашим собственным интересам и увлечениям. Для этого можно вспомнить: о чём вы мечтали? Что вас когда-либо удивляло? О чем спорили вы или другие люди? Чем вы любите заниматься в свободное время? В чём вы сомневаетесь? Что «на слуху» и часто обсуждается? Какая школьная наука нравится вам больше всего? Наконец, о чем чаще всего «</w:t>
      </w:r>
      <w:proofErr w:type="spellStart"/>
      <w:r w:rsidRPr="00B10A6F">
        <w:rPr>
          <w:szCs w:val="28"/>
        </w:rPr>
        <w:t>срашивают</w:t>
      </w:r>
      <w:proofErr w:type="spellEnd"/>
      <w:r w:rsidRPr="00B10A6F">
        <w:rPr>
          <w:szCs w:val="28"/>
        </w:rPr>
        <w:t xml:space="preserve"> </w:t>
      </w:r>
      <w:proofErr w:type="spellStart"/>
      <w:r w:rsidRPr="00B10A6F">
        <w:rPr>
          <w:szCs w:val="28"/>
        </w:rPr>
        <w:t>Яндекс</w:t>
      </w:r>
      <w:proofErr w:type="spellEnd"/>
      <w:r w:rsidRPr="00B10A6F">
        <w:rPr>
          <w:szCs w:val="28"/>
        </w:rPr>
        <w:t>»? и т.п</w:t>
      </w:r>
      <w:proofErr w:type="gramStart"/>
      <w:r w:rsidRPr="00B10A6F">
        <w:rPr>
          <w:szCs w:val="28"/>
        </w:rPr>
        <w:t xml:space="preserve">.. </w:t>
      </w:r>
      <w:proofErr w:type="gramEnd"/>
      <w:r w:rsidRPr="00B10A6F">
        <w:rPr>
          <w:szCs w:val="28"/>
        </w:rPr>
        <w:t>Материалом для размышлений могут стать житейский случай, взаимоотношения, учебные интересы, хобби, личные проблемы и т.п. Вы можете так же обратиться к потребностям людей в разных сферах – наблюдайте жизнь людей, беседуйте, анализируйте фильмы или книги. Ведь ваш проект может в чем-то помочь другим людям, сделать их жизнь удобнее (интереснее, понятнее, радостнее и т.п.). Помните, тема вашего проекта должна быть актуальной</w:t>
      </w:r>
      <w:r w:rsidR="009B285E" w:rsidRPr="00B10A6F">
        <w:rPr>
          <w:szCs w:val="28"/>
        </w:rPr>
        <w:t xml:space="preserve"> </w:t>
      </w:r>
      <w:r w:rsidRPr="00B10A6F">
        <w:rPr>
          <w:szCs w:val="28"/>
        </w:rPr>
        <w:t>для вас на столько, чтобы вы могли убедить в необходимости её разработки хотя</w:t>
      </w:r>
      <w:r w:rsidR="009B285E" w:rsidRPr="00B10A6F">
        <w:rPr>
          <w:szCs w:val="28"/>
        </w:rPr>
        <w:t xml:space="preserve"> </w:t>
      </w:r>
      <w:r w:rsidRPr="00B10A6F">
        <w:rPr>
          <w:szCs w:val="28"/>
        </w:rPr>
        <w:t xml:space="preserve">бы </w:t>
      </w:r>
      <w:proofErr w:type="gramStart"/>
      <w:r w:rsidRPr="00B10A6F">
        <w:rPr>
          <w:szCs w:val="28"/>
        </w:rPr>
        <w:t>нескольких</w:t>
      </w:r>
      <w:proofErr w:type="gramEnd"/>
      <w:r w:rsidRPr="00B10A6F">
        <w:rPr>
          <w:szCs w:val="28"/>
        </w:rPr>
        <w:t xml:space="preserve"> других людей!</w:t>
      </w:r>
    </w:p>
    <w:p w:rsidR="00C6685C" w:rsidRPr="00B10A6F" w:rsidRDefault="00C6685C" w:rsidP="00BC1AAA">
      <w:pPr>
        <w:rPr>
          <w:szCs w:val="28"/>
        </w:rPr>
      </w:pPr>
      <w:r w:rsidRPr="00B10A6F">
        <w:rPr>
          <w:szCs w:val="28"/>
        </w:rPr>
        <w:t>2. Если вы всё</w:t>
      </w:r>
      <w:r w:rsidR="009B285E" w:rsidRPr="00B10A6F">
        <w:rPr>
          <w:szCs w:val="28"/>
        </w:rPr>
        <w:t xml:space="preserve"> </w:t>
      </w:r>
      <w:r w:rsidRPr="00B10A6F">
        <w:rPr>
          <w:szCs w:val="28"/>
        </w:rPr>
        <w:t xml:space="preserve">же испытываете трудности с самостоятельным выбором темы, помните, что вокруг вас есть много людей, к которым вы можете обратиться за помощью. Не бойтесь показаться глупым или надоедливым – учитесь использовать этот важный ресурс. Помните, ваша заинтересованность в собственном саморазвитии, в познании, всегда будет вызывать уважение и отклик у окружающих. Жизнь помогает только тем, кто хочет действовать! </w:t>
      </w:r>
      <w:proofErr w:type="gramStart"/>
      <w:r w:rsidRPr="00B10A6F">
        <w:rPr>
          <w:szCs w:val="28"/>
        </w:rPr>
        <w:t>Определитесь с отправной точкой (например, «я хочу проверить, насколько интересно быть докто</w:t>
      </w:r>
      <w:r w:rsidR="009B285E" w:rsidRPr="00B10A6F">
        <w:rPr>
          <w:szCs w:val="28"/>
        </w:rPr>
        <w:t>ром (или инженером, или бизнесменом)</w:t>
      </w:r>
      <w:r w:rsidRPr="00B10A6F">
        <w:rPr>
          <w:szCs w:val="28"/>
        </w:rPr>
        <w:t xml:space="preserve"> и задавайте уточняющие вопросы (например, «как я могу исследовать</w:t>
      </w:r>
      <w:r w:rsidR="007B256A" w:rsidRPr="00B10A6F">
        <w:rPr>
          <w:szCs w:val="28"/>
        </w:rPr>
        <w:t xml:space="preserve"> эту тему в учебном проекте?»).</w:t>
      </w:r>
      <w:proofErr w:type="gramEnd"/>
    </w:p>
    <w:p w:rsidR="00C6685C" w:rsidRPr="00B10A6F" w:rsidRDefault="00C6685C" w:rsidP="00BC1AAA">
      <w:pPr>
        <w:rPr>
          <w:szCs w:val="28"/>
        </w:rPr>
      </w:pPr>
      <w:r w:rsidRPr="00B10A6F">
        <w:rPr>
          <w:szCs w:val="28"/>
        </w:rPr>
        <w:t xml:space="preserve">3. Если вы не смогли определиться с единственной темой (у вас широкий круг интересов), составьте список из 5-10 тем, которые показались вам интересными. Оцените по 10-бальной шкале актуальность, «интересность», </w:t>
      </w:r>
      <w:proofErr w:type="spellStart"/>
      <w:r w:rsidRPr="00B10A6F">
        <w:rPr>
          <w:szCs w:val="28"/>
        </w:rPr>
        <w:t>простоту\сложность</w:t>
      </w:r>
      <w:proofErr w:type="spellEnd"/>
      <w:r w:rsidRPr="00B10A6F">
        <w:rPr>
          <w:szCs w:val="28"/>
        </w:rPr>
        <w:t xml:space="preserve"> разработки каждой темы. Поразмышляйте над возможной формой продукта своей проектной работы, изучите возможности поиска материалов по этой теме, оцените время, которое есть у вас для реализации проекта. Сопоставив свой анализ с составленным вами рейтингом тем, определяйт</w:t>
      </w:r>
      <w:r w:rsidR="009B285E" w:rsidRPr="00B10A6F">
        <w:rPr>
          <w:szCs w:val="28"/>
        </w:rPr>
        <w:t>есь с «той самой единственной».</w:t>
      </w:r>
    </w:p>
    <w:p w:rsidR="00C6685C" w:rsidRPr="00B10A6F" w:rsidRDefault="00C6685C" w:rsidP="00BC1AAA">
      <w:pPr>
        <w:rPr>
          <w:szCs w:val="28"/>
        </w:rPr>
      </w:pPr>
      <w:r w:rsidRPr="00B10A6F">
        <w:rPr>
          <w:szCs w:val="28"/>
        </w:rPr>
        <w:t>4. Если вам так и не удалось обнаружить свой собственный интерес самостоятельно, вы можете просто подойти к учителю, который будет вашим консультантом в работе над проектом, и попросить список тем для проектной работы. Читайте список и постарайтесь найти созвучие предлагаемых тем музыке вашего сердца! Наконец, вы можете присоединиться к теме, которую решил разрабатывать кто-то другой</w:t>
      </w:r>
      <w:r w:rsidR="007B256A" w:rsidRPr="00B10A6F">
        <w:rPr>
          <w:szCs w:val="28"/>
        </w:rPr>
        <w:t>, стать членом чьей-то команды.</w:t>
      </w:r>
    </w:p>
    <w:p w:rsidR="00C6685C" w:rsidRPr="00B10A6F" w:rsidRDefault="00C6685C" w:rsidP="00BC1AAA">
      <w:pPr>
        <w:rPr>
          <w:szCs w:val="28"/>
        </w:rPr>
      </w:pPr>
      <w:r w:rsidRPr="00B10A6F">
        <w:rPr>
          <w:szCs w:val="28"/>
        </w:rPr>
        <w:t xml:space="preserve">5. Трудный вопрос – формулировка темы проекта. </w:t>
      </w:r>
      <w:proofErr w:type="gramStart"/>
      <w:r w:rsidRPr="00B10A6F">
        <w:rPr>
          <w:szCs w:val="28"/>
        </w:rPr>
        <w:t>Само название</w:t>
      </w:r>
      <w:proofErr w:type="gramEnd"/>
      <w:r w:rsidRPr="00B10A6F">
        <w:rPr>
          <w:szCs w:val="28"/>
        </w:rPr>
        <w:t xml:space="preserve"> должно увлекать вас самих и тех, кому вы будете представлять свой проект. В названии должна быть «изюминка» - какая-то тайна, вопрос или проблема. «Как вы яхту назовёте, так она и поплывёт» - называйте проект так, чтобы окружающим (да и вам самим</w:t>
      </w:r>
      <w:r w:rsidR="007B256A" w:rsidRPr="00B10A6F">
        <w:rPr>
          <w:szCs w:val="28"/>
        </w:rPr>
        <w:t>) хотелось о нём узнать больше!</w:t>
      </w:r>
    </w:p>
    <w:p w:rsidR="00C6685C" w:rsidRPr="00B10A6F" w:rsidRDefault="00C6685C" w:rsidP="00BC1AAA">
      <w:pPr>
        <w:rPr>
          <w:szCs w:val="28"/>
        </w:rPr>
      </w:pPr>
      <w:r w:rsidRPr="00B10A6F">
        <w:rPr>
          <w:szCs w:val="28"/>
        </w:rPr>
        <w:t xml:space="preserve">6. Возможно, вдохновение посетит вас быстрее, если вы хорошо изучите свои возможности в рамках проектной деятельности (например, </w:t>
      </w:r>
      <w:proofErr w:type="gramStart"/>
      <w:r w:rsidRPr="00B10A6F">
        <w:rPr>
          <w:szCs w:val="28"/>
        </w:rPr>
        <w:t>см</w:t>
      </w:r>
      <w:proofErr w:type="gramEnd"/>
      <w:r w:rsidRPr="00B10A6F">
        <w:rPr>
          <w:szCs w:val="28"/>
        </w:rPr>
        <w:t>. разделы: типы проектов, виды продуктов проектной деятельности).</w:t>
      </w:r>
      <w:r w:rsidR="009B285E" w:rsidRPr="00B10A6F">
        <w:rPr>
          <w:szCs w:val="28"/>
        </w:rPr>
        <w:t xml:space="preserve"> </w:t>
      </w:r>
      <w:r w:rsidRPr="00B10A6F">
        <w:rPr>
          <w:szCs w:val="28"/>
        </w:rPr>
        <w:t xml:space="preserve">Мечтайте широко, и не забывайте, что ваш </w:t>
      </w:r>
      <w:r w:rsidRPr="00B10A6F">
        <w:rPr>
          <w:szCs w:val="28"/>
        </w:rPr>
        <w:lastRenderedPageBreak/>
        <w:t>проект должен быть реально выполним, иначе вы останетесь</w:t>
      </w:r>
      <w:r w:rsidR="007B256A" w:rsidRPr="00B10A6F">
        <w:rPr>
          <w:szCs w:val="28"/>
        </w:rPr>
        <w:t xml:space="preserve"> только романтичным мечтателем.</w:t>
      </w:r>
    </w:p>
    <w:p w:rsidR="00C6685C" w:rsidRPr="00B10A6F" w:rsidRDefault="00C6685C" w:rsidP="00BC1AAA">
      <w:pPr>
        <w:rPr>
          <w:szCs w:val="28"/>
        </w:rPr>
      </w:pPr>
      <w:r w:rsidRPr="00B10A6F">
        <w:rPr>
          <w:szCs w:val="28"/>
        </w:rPr>
        <w:t>7. Никогда не сдавайтесь! Добейтесь, чтобы в результате ваших поисков, тема будущего проекта действительно вас увлекла!</w:t>
      </w:r>
    </w:p>
    <w:p w:rsidR="00E40F64" w:rsidRDefault="00E40F64" w:rsidP="00BC1AAA">
      <w:pPr>
        <w:rPr>
          <w:b/>
          <w:sz w:val="28"/>
          <w:szCs w:val="28"/>
        </w:rPr>
      </w:pPr>
    </w:p>
    <w:p w:rsidR="00C9653F" w:rsidRDefault="009C6E63" w:rsidP="009C6E63">
      <w:pPr>
        <w:pStyle w:val="1"/>
        <w:numPr>
          <w:ilvl w:val="0"/>
          <w:numId w:val="0"/>
        </w:numPr>
        <w:ind w:left="1069"/>
      </w:pPr>
      <w:r>
        <w:t>1.3 М</w:t>
      </w:r>
      <w:r w:rsidRPr="009B285E">
        <w:t>етодические рекомен</w:t>
      </w:r>
      <w:r>
        <w:t>дации по написанию введения</w:t>
      </w:r>
    </w:p>
    <w:p w:rsidR="00C9653F" w:rsidRPr="00C9653F" w:rsidRDefault="00C9653F" w:rsidP="009C6E63">
      <w:pPr>
        <w:pStyle w:val="1"/>
        <w:numPr>
          <w:ilvl w:val="0"/>
          <w:numId w:val="0"/>
        </w:numPr>
        <w:ind w:left="1429" w:hanging="360"/>
      </w:pPr>
    </w:p>
    <w:p w:rsidR="00B139FB" w:rsidRPr="00B139FB" w:rsidRDefault="00B139FB" w:rsidP="00B139FB">
      <w:pPr>
        <w:spacing w:line="360" w:lineRule="auto"/>
        <w:ind w:firstLine="567"/>
        <w:rPr>
          <w:b/>
          <w:spacing w:val="-6"/>
          <w:szCs w:val="24"/>
        </w:rPr>
      </w:pPr>
      <w:r w:rsidRPr="00B139FB">
        <w:rPr>
          <w:b/>
          <w:szCs w:val="24"/>
        </w:rPr>
        <w:t xml:space="preserve">ВВЕДЕНИЕ </w:t>
      </w:r>
      <w:r w:rsidR="00C9653F" w:rsidRPr="00B139FB">
        <w:rPr>
          <w:szCs w:val="24"/>
        </w:rPr>
        <w:t xml:space="preserve"> </w:t>
      </w:r>
      <w:r w:rsidRPr="00B139FB">
        <w:rPr>
          <w:szCs w:val="24"/>
        </w:rPr>
        <w:t>-</w:t>
      </w:r>
      <w:r w:rsidR="00C9653F" w:rsidRPr="00B139FB">
        <w:rPr>
          <w:szCs w:val="24"/>
        </w:rPr>
        <w:t xml:space="preserve"> сопутствует общему планированию работы над проектом и исследованием и обычно ответив на часть или все приведенные вопросы, можно переходить к следующему шагу – определению цели и задач</w:t>
      </w:r>
      <w:proofErr w:type="gramStart"/>
      <w:r w:rsidR="00C9653F" w:rsidRPr="00B139FB">
        <w:rPr>
          <w:szCs w:val="24"/>
        </w:rPr>
        <w:t>.</w:t>
      </w:r>
      <w:proofErr w:type="gramEnd"/>
      <w:r w:rsidR="00C9653F" w:rsidRPr="00B139FB">
        <w:rPr>
          <w:szCs w:val="24"/>
        </w:rPr>
        <w:t xml:space="preserve"> </w:t>
      </w:r>
      <w:proofErr w:type="gramStart"/>
      <w:r w:rsidRPr="00B139FB">
        <w:rPr>
          <w:spacing w:val="-6"/>
          <w:szCs w:val="24"/>
        </w:rPr>
        <w:t>в</w:t>
      </w:r>
      <w:proofErr w:type="gramEnd"/>
      <w:r w:rsidRPr="00B139FB">
        <w:rPr>
          <w:spacing w:val="-6"/>
          <w:szCs w:val="24"/>
        </w:rPr>
        <w:t xml:space="preserve">ступительная часть </w:t>
      </w:r>
      <w:r w:rsidRPr="00B139FB">
        <w:rPr>
          <w:szCs w:val="24"/>
        </w:rPr>
        <w:t>выпускной квалификационной работе</w:t>
      </w:r>
      <w:r w:rsidRPr="00B139FB">
        <w:rPr>
          <w:spacing w:val="-6"/>
          <w:szCs w:val="24"/>
        </w:rPr>
        <w:t>.</w:t>
      </w:r>
      <w:r w:rsidRPr="00B139FB">
        <w:rPr>
          <w:b/>
          <w:szCs w:val="24"/>
        </w:rPr>
        <w:t xml:space="preserve"> </w:t>
      </w:r>
    </w:p>
    <w:p w:rsidR="00B139FB" w:rsidRPr="00B139FB" w:rsidRDefault="00B139FB" w:rsidP="00B139FB">
      <w:pPr>
        <w:spacing w:line="360" w:lineRule="auto"/>
        <w:ind w:firstLine="567"/>
        <w:rPr>
          <w:szCs w:val="24"/>
        </w:rPr>
      </w:pPr>
      <w:r w:rsidRPr="00B139FB">
        <w:rPr>
          <w:szCs w:val="24"/>
        </w:rPr>
        <w:t>Во введении указываются:</w:t>
      </w:r>
    </w:p>
    <w:p w:rsidR="00B139FB" w:rsidRPr="00B139FB" w:rsidRDefault="00B139FB" w:rsidP="00135FA7">
      <w:pPr>
        <w:numPr>
          <w:ilvl w:val="0"/>
          <w:numId w:val="13"/>
        </w:numPr>
        <w:ind w:left="284" w:firstLine="567"/>
        <w:rPr>
          <w:szCs w:val="24"/>
        </w:rPr>
      </w:pPr>
      <w:r w:rsidRPr="00B139FB">
        <w:rPr>
          <w:szCs w:val="24"/>
        </w:rPr>
        <w:t xml:space="preserve">актуальность и значимость темы, степень ее разработанности в литературе, в т.ч. определяются существующие в науке и практике подходы к проблеме,  сформулированной в </w:t>
      </w:r>
      <w:proofErr w:type="gramStart"/>
      <w:r>
        <w:rPr>
          <w:szCs w:val="24"/>
        </w:rPr>
        <w:t>Индивидуальном проекте</w:t>
      </w:r>
      <w:proofErr w:type="gramEnd"/>
      <w:r>
        <w:rPr>
          <w:szCs w:val="24"/>
        </w:rPr>
        <w:t xml:space="preserve"> (далее ИП)</w:t>
      </w:r>
      <w:r w:rsidRPr="00B139FB">
        <w:rPr>
          <w:szCs w:val="24"/>
        </w:rPr>
        <w:t xml:space="preserve">; </w:t>
      </w:r>
    </w:p>
    <w:p w:rsidR="00B139FB" w:rsidRPr="00B139FB" w:rsidRDefault="00B139FB" w:rsidP="00135FA7">
      <w:pPr>
        <w:numPr>
          <w:ilvl w:val="0"/>
          <w:numId w:val="12"/>
        </w:numPr>
        <w:spacing w:after="0"/>
        <w:ind w:left="284" w:firstLine="567"/>
        <w:rPr>
          <w:szCs w:val="24"/>
        </w:rPr>
      </w:pPr>
      <w:r w:rsidRPr="00B139FB">
        <w:rPr>
          <w:szCs w:val="24"/>
        </w:rPr>
        <w:t>формулируются цель и задачи работы</w:t>
      </w:r>
      <w:r w:rsidRPr="00B139FB">
        <w:rPr>
          <w:spacing w:val="-6"/>
          <w:szCs w:val="24"/>
        </w:rPr>
        <w:t>, соответствующие количеству глав работы, расписывается структура работы (количество таблиц, диаграмм, рисунков и т.д.);</w:t>
      </w:r>
      <w:r w:rsidRPr="00B139FB">
        <w:rPr>
          <w:szCs w:val="24"/>
        </w:rPr>
        <w:t xml:space="preserve"> </w:t>
      </w:r>
    </w:p>
    <w:p w:rsidR="00B139FB" w:rsidRPr="00B139FB" w:rsidRDefault="00B139FB" w:rsidP="00135FA7">
      <w:pPr>
        <w:numPr>
          <w:ilvl w:val="0"/>
          <w:numId w:val="12"/>
        </w:numPr>
        <w:spacing w:after="0"/>
        <w:ind w:left="284" w:firstLine="567"/>
        <w:rPr>
          <w:szCs w:val="24"/>
        </w:rPr>
      </w:pPr>
      <w:r w:rsidRPr="00B139FB">
        <w:rPr>
          <w:szCs w:val="24"/>
        </w:rPr>
        <w:t>характеризуются используемые автором практические материалы и структура работы.</w:t>
      </w:r>
      <w:r w:rsidRPr="00B139FB">
        <w:rPr>
          <w:kern w:val="24"/>
          <w:szCs w:val="24"/>
        </w:rPr>
        <w:t xml:space="preserve"> </w:t>
      </w:r>
    </w:p>
    <w:p w:rsidR="00B139FB" w:rsidRPr="00B139FB" w:rsidRDefault="00B139FB" w:rsidP="00B139FB">
      <w:pPr>
        <w:ind w:left="284" w:firstLine="567"/>
        <w:rPr>
          <w:szCs w:val="24"/>
        </w:rPr>
      </w:pPr>
      <w:r w:rsidRPr="00B139FB">
        <w:rPr>
          <w:kern w:val="24"/>
          <w:szCs w:val="24"/>
        </w:rPr>
        <w:t>Объем введения должен быть небольшим – 1</w:t>
      </w:r>
      <w:r>
        <w:rPr>
          <w:kern w:val="24"/>
          <w:szCs w:val="24"/>
        </w:rPr>
        <w:t>-1,5</w:t>
      </w:r>
      <w:r w:rsidRPr="00B139FB">
        <w:rPr>
          <w:kern w:val="24"/>
          <w:szCs w:val="24"/>
        </w:rPr>
        <w:t xml:space="preserve"> страницы. </w:t>
      </w:r>
      <w:r w:rsidRPr="00B139FB">
        <w:rPr>
          <w:szCs w:val="24"/>
        </w:rPr>
        <w:t xml:space="preserve">Введение к </w:t>
      </w:r>
      <w:r>
        <w:rPr>
          <w:szCs w:val="24"/>
        </w:rPr>
        <w:t xml:space="preserve">ИП </w:t>
      </w:r>
      <w:r w:rsidRPr="00B139FB">
        <w:rPr>
          <w:szCs w:val="24"/>
        </w:rPr>
        <w:t xml:space="preserve"> в обязательном порядке содержит следующие  элементы:</w:t>
      </w:r>
    </w:p>
    <w:p w:rsidR="00B139FB" w:rsidRPr="00B139FB" w:rsidRDefault="00B139FB" w:rsidP="00135FA7">
      <w:pPr>
        <w:widowControl w:val="0"/>
        <w:numPr>
          <w:ilvl w:val="0"/>
          <w:numId w:val="10"/>
        </w:numPr>
        <w:shd w:val="clear" w:color="auto" w:fill="FFFFFF"/>
        <w:spacing w:after="0"/>
        <w:ind w:left="284" w:firstLine="567"/>
        <w:rPr>
          <w:b/>
          <w:szCs w:val="24"/>
        </w:rPr>
      </w:pPr>
      <w:r w:rsidRPr="00B139FB">
        <w:rPr>
          <w:i/>
          <w:szCs w:val="24"/>
        </w:rPr>
        <w:t>Определение темы работы</w:t>
      </w:r>
      <w:r w:rsidRPr="00B139FB">
        <w:rPr>
          <w:szCs w:val="24"/>
        </w:rPr>
        <w:t>.</w:t>
      </w:r>
      <w:r w:rsidRPr="00B139FB">
        <w:rPr>
          <w:b/>
          <w:szCs w:val="24"/>
        </w:rPr>
        <w:t xml:space="preserve"> </w:t>
      </w:r>
      <w:r w:rsidRPr="00B139FB">
        <w:rPr>
          <w:szCs w:val="24"/>
        </w:rPr>
        <w:t>Необходимо привести несколько (2</w:t>
      </w:r>
      <w:r w:rsidRPr="00B139FB">
        <w:rPr>
          <w:kern w:val="24"/>
          <w:szCs w:val="24"/>
        </w:rPr>
        <w:t>–</w:t>
      </w:r>
      <w:r w:rsidRPr="00B139FB">
        <w:rPr>
          <w:szCs w:val="24"/>
        </w:rPr>
        <w:t>3) фраз из учебной литературы, характеризующих основные понятия темы.</w:t>
      </w:r>
      <w:r w:rsidRPr="00B139FB">
        <w:rPr>
          <w:b/>
          <w:szCs w:val="24"/>
        </w:rPr>
        <w:t xml:space="preserve"> </w:t>
      </w:r>
    </w:p>
    <w:p w:rsidR="00B139FB" w:rsidRPr="00B139FB" w:rsidRDefault="00B139FB" w:rsidP="00135FA7">
      <w:pPr>
        <w:numPr>
          <w:ilvl w:val="0"/>
          <w:numId w:val="10"/>
        </w:numPr>
        <w:shd w:val="clear" w:color="auto" w:fill="FFFFFF"/>
        <w:spacing w:after="0"/>
        <w:ind w:left="284" w:firstLine="567"/>
        <w:rPr>
          <w:szCs w:val="24"/>
        </w:rPr>
      </w:pPr>
      <w:r w:rsidRPr="00B139FB">
        <w:rPr>
          <w:bCs/>
          <w:i/>
          <w:szCs w:val="24"/>
        </w:rPr>
        <w:t>Актуальность</w:t>
      </w:r>
      <w:r w:rsidRPr="00B139FB">
        <w:rPr>
          <w:i/>
          <w:szCs w:val="24"/>
        </w:rPr>
        <w:t xml:space="preserve"> работы</w:t>
      </w:r>
      <w:r w:rsidRPr="00B139FB">
        <w:rPr>
          <w:szCs w:val="24"/>
        </w:rPr>
        <w:t>. Следует обозначить существующее положение, почему актуальна именно затронутая в теме проблема. Обоснование может начинаться с фразы: «Актуальность данной темы обусловлена тем, что …».</w:t>
      </w:r>
    </w:p>
    <w:p w:rsidR="00B139FB" w:rsidRPr="00B139FB" w:rsidRDefault="00B139FB" w:rsidP="00135FA7">
      <w:pPr>
        <w:numPr>
          <w:ilvl w:val="0"/>
          <w:numId w:val="10"/>
        </w:numPr>
        <w:shd w:val="clear" w:color="auto" w:fill="FFFFFF"/>
        <w:spacing w:after="0"/>
        <w:ind w:left="284" w:firstLine="567"/>
        <w:rPr>
          <w:szCs w:val="24"/>
        </w:rPr>
      </w:pPr>
      <w:r w:rsidRPr="00B139FB">
        <w:rPr>
          <w:bCs/>
          <w:i/>
          <w:szCs w:val="24"/>
        </w:rPr>
        <w:t>Цель</w:t>
      </w:r>
      <w:r w:rsidRPr="00B139FB">
        <w:rPr>
          <w:i/>
          <w:szCs w:val="24"/>
        </w:rPr>
        <w:t xml:space="preserve"> </w:t>
      </w:r>
      <w:r w:rsidRPr="00B139FB">
        <w:rPr>
          <w:szCs w:val="24"/>
        </w:rPr>
        <w:t xml:space="preserve">работы. Цель показывает направление раскрытия темы работы. Например: </w:t>
      </w:r>
      <w:proofErr w:type="gramStart"/>
      <w:r w:rsidRPr="00B139FB">
        <w:rPr>
          <w:szCs w:val="24"/>
        </w:rPr>
        <w:t>«</w:t>
      </w:r>
      <w:r w:rsidRPr="00B139FB">
        <w:rPr>
          <w:iCs/>
          <w:szCs w:val="24"/>
        </w:rPr>
        <w:t xml:space="preserve">Цель </w:t>
      </w:r>
      <w:r>
        <w:rPr>
          <w:iCs/>
          <w:szCs w:val="24"/>
        </w:rPr>
        <w:t>индивидуального проекта</w:t>
      </w:r>
      <w:r w:rsidRPr="00B139FB">
        <w:rPr>
          <w:iCs/>
          <w:szCs w:val="24"/>
        </w:rPr>
        <w:t xml:space="preserve"> </w:t>
      </w:r>
      <w:r w:rsidRPr="00B139FB">
        <w:rPr>
          <w:kern w:val="24"/>
          <w:szCs w:val="24"/>
        </w:rPr>
        <w:t>–</w:t>
      </w:r>
      <w:r w:rsidRPr="00B139FB">
        <w:rPr>
          <w:iCs/>
          <w:szCs w:val="24"/>
        </w:rPr>
        <w:t xml:space="preserve"> …» </w:t>
      </w:r>
      <w:r w:rsidRPr="00B139FB">
        <w:rPr>
          <w:szCs w:val="24"/>
        </w:rPr>
        <w:t>и</w:t>
      </w:r>
      <w:r w:rsidRPr="00B139FB">
        <w:rPr>
          <w:iCs/>
          <w:szCs w:val="24"/>
        </w:rPr>
        <w:t>ли «</w:t>
      </w:r>
      <w:r w:rsidRPr="00B139FB">
        <w:rPr>
          <w:szCs w:val="24"/>
        </w:rPr>
        <w:t>Целью данной работы является изучение (описание, определение, установление, исследование, разработка, раскрытие, освещение, выявление, анализ, обобщение) …</w:t>
      </w:r>
      <w:proofErr w:type="gramEnd"/>
    </w:p>
    <w:p w:rsidR="00B139FB" w:rsidRPr="00B139FB" w:rsidRDefault="00B139FB" w:rsidP="00135FA7">
      <w:pPr>
        <w:numPr>
          <w:ilvl w:val="0"/>
          <w:numId w:val="10"/>
        </w:numPr>
        <w:shd w:val="clear" w:color="auto" w:fill="FFFFFF"/>
        <w:spacing w:after="0"/>
        <w:ind w:left="284" w:firstLine="567"/>
        <w:rPr>
          <w:szCs w:val="24"/>
        </w:rPr>
      </w:pPr>
      <w:r w:rsidRPr="00B139FB">
        <w:rPr>
          <w:bCs/>
          <w:i/>
          <w:szCs w:val="24"/>
        </w:rPr>
        <w:t>Задачи</w:t>
      </w:r>
      <w:r w:rsidRPr="00B139FB">
        <w:rPr>
          <w:szCs w:val="24"/>
        </w:rPr>
        <w:t xml:space="preserve"> </w:t>
      </w:r>
      <w:r>
        <w:rPr>
          <w:szCs w:val="24"/>
        </w:rPr>
        <w:t>ИП</w:t>
      </w:r>
      <w:r w:rsidRPr="00B139FB">
        <w:rPr>
          <w:szCs w:val="24"/>
        </w:rPr>
        <w:t>. Задачи – это способы достижения цели. В соответствии с основной целью следует выделить 3</w:t>
      </w:r>
      <w:r w:rsidRPr="00B139FB">
        <w:rPr>
          <w:kern w:val="24"/>
          <w:szCs w:val="24"/>
        </w:rPr>
        <w:t>–</w:t>
      </w:r>
      <w:r w:rsidRPr="00B139FB">
        <w:rPr>
          <w:szCs w:val="24"/>
        </w:rPr>
        <w:t>4 целевые задачи, которые необходимо решить для достижения главной цели исследования. Каждая из задач формулируется в соответствии с главами работы. Пример формулирования задач: «</w:t>
      </w:r>
      <w:r w:rsidRPr="00B139FB">
        <w:rPr>
          <w:i/>
          <w:iCs/>
          <w:szCs w:val="24"/>
        </w:rPr>
        <w:t xml:space="preserve">Для достижения цели, поставленной в </w:t>
      </w:r>
      <w:proofErr w:type="gramStart"/>
      <w:r w:rsidR="002C3D6F">
        <w:rPr>
          <w:i/>
          <w:iCs/>
          <w:szCs w:val="24"/>
        </w:rPr>
        <w:t>индивидуальном</w:t>
      </w:r>
      <w:proofErr w:type="gramEnd"/>
      <w:r w:rsidR="002C3D6F">
        <w:rPr>
          <w:i/>
          <w:iCs/>
          <w:szCs w:val="24"/>
        </w:rPr>
        <w:t xml:space="preserve"> </w:t>
      </w:r>
      <w:proofErr w:type="spellStart"/>
      <w:r w:rsidR="002C3D6F">
        <w:rPr>
          <w:i/>
          <w:iCs/>
          <w:szCs w:val="24"/>
        </w:rPr>
        <w:t>проетк</w:t>
      </w:r>
      <w:proofErr w:type="spellEnd"/>
      <w:r w:rsidRPr="00B139FB">
        <w:rPr>
          <w:i/>
          <w:iCs/>
          <w:szCs w:val="24"/>
        </w:rPr>
        <w:t>, были определены следующие задачи:</w:t>
      </w:r>
    </w:p>
    <w:p w:rsidR="00B139FB" w:rsidRPr="00B139FB" w:rsidRDefault="00B139FB" w:rsidP="00135FA7">
      <w:pPr>
        <w:numPr>
          <w:ilvl w:val="0"/>
          <w:numId w:val="11"/>
        </w:numPr>
        <w:shd w:val="clear" w:color="auto" w:fill="FFFFFF"/>
        <w:spacing w:before="75" w:after="75"/>
        <w:ind w:left="0" w:firstLine="567"/>
        <w:rPr>
          <w:szCs w:val="24"/>
        </w:rPr>
      </w:pPr>
      <w:r w:rsidRPr="00B139FB">
        <w:rPr>
          <w:i/>
          <w:iCs/>
          <w:szCs w:val="24"/>
        </w:rPr>
        <w:t>Выявить …</w:t>
      </w:r>
    </w:p>
    <w:p w:rsidR="00B139FB" w:rsidRPr="00B139FB" w:rsidRDefault="00B139FB" w:rsidP="00135FA7">
      <w:pPr>
        <w:numPr>
          <w:ilvl w:val="0"/>
          <w:numId w:val="11"/>
        </w:numPr>
        <w:shd w:val="clear" w:color="auto" w:fill="FFFFFF"/>
        <w:spacing w:before="75" w:after="75"/>
        <w:ind w:left="0" w:firstLine="567"/>
        <w:rPr>
          <w:szCs w:val="24"/>
        </w:rPr>
      </w:pPr>
      <w:r w:rsidRPr="00B139FB">
        <w:rPr>
          <w:i/>
          <w:iCs/>
          <w:szCs w:val="24"/>
        </w:rPr>
        <w:t xml:space="preserve">Провести… </w:t>
      </w:r>
    </w:p>
    <w:p w:rsidR="00B139FB" w:rsidRPr="00B139FB" w:rsidRDefault="00B139FB" w:rsidP="00135FA7">
      <w:pPr>
        <w:numPr>
          <w:ilvl w:val="0"/>
          <w:numId w:val="11"/>
        </w:numPr>
        <w:shd w:val="clear" w:color="auto" w:fill="FFFFFF"/>
        <w:spacing w:after="0"/>
        <w:ind w:left="0" w:firstLine="567"/>
        <w:rPr>
          <w:szCs w:val="24"/>
        </w:rPr>
      </w:pPr>
      <w:r w:rsidRPr="00B139FB">
        <w:rPr>
          <w:i/>
          <w:iCs/>
          <w:szCs w:val="24"/>
        </w:rPr>
        <w:t xml:space="preserve">Разработать… </w:t>
      </w:r>
    </w:p>
    <w:p w:rsidR="00B139FB" w:rsidRPr="00B139FB" w:rsidRDefault="00B139FB" w:rsidP="00B139FB">
      <w:pPr>
        <w:shd w:val="clear" w:color="auto" w:fill="FFFFFF"/>
        <w:spacing w:before="75" w:after="75"/>
        <w:ind w:firstLine="567"/>
        <w:rPr>
          <w:i/>
          <w:szCs w:val="24"/>
          <w:lang w:eastAsia="en-US"/>
        </w:rPr>
      </w:pPr>
      <w:r w:rsidRPr="00B139FB">
        <w:rPr>
          <w:szCs w:val="24"/>
          <w:lang w:eastAsia="en-US"/>
        </w:rPr>
        <w:t xml:space="preserve">4.   </w:t>
      </w:r>
      <w:r w:rsidRPr="00B139FB">
        <w:rPr>
          <w:i/>
          <w:szCs w:val="24"/>
          <w:lang w:eastAsia="en-US"/>
        </w:rPr>
        <w:t xml:space="preserve">Раскрыть сущность </w:t>
      </w:r>
      <w:r w:rsidRPr="00B139FB">
        <w:rPr>
          <w:i/>
          <w:iCs/>
          <w:szCs w:val="24"/>
        </w:rPr>
        <w:t>…</w:t>
      </w:r>
    </w:p>
    <w:p w:rsidR="00B139FB" w:rsidRPr="00B139FB" w:rsidRDefault="00B139FB" w:rsidP="00B139FB">
      <w:pPr>
        <w:shd w:val="clear" w:color="auto" w:fill="FFFFFF"/>
        <w:spacing w:before="75" w:after="75"/>
        <w:ind w:firstLine="567"/>
        <w:rPr>
          <w:i/>
          <w:szCs w:val="24"/>
        </w:rPr>
      </w:pPr>
      <w:r w:rsidRPr="00B139FB">
        <w:rPr>
          <w:i/>
          <w:szCs w:val="24"/>
          <w:lang w:eastAsia="en-US"/>
        </w:rPr>
        <w:lastRenderedPageBreak/>
        <w:t xml:space="preserve">5.  Проанализировать причины </w:t>
      </w:r>
      <w:r w:rsidRPr="00B139FB">
        <w:rPr>
          <w:i/>
          <w:iCs/>
          <w:szCs w:val="24"/>
        </w:rPr>
        <w:t>…</w:t>
      </w:r>
    </w:p>
    <w:p w:rsidR="00B139FB" w:rsidRPr="00B139FB" w:rsidRDefault="00B139FB" w:rsidP="00B139FB">
      <w:pPr>
        <w:shd w:val="clear" w:color="auto" w:fill="FFFFFF"/>
        <w:spacing w:before="75" w:after="75"/>
        <w:ind w:firstLine="567"/>
        <w:rPr>
          <w:i/>
          <w:szCs w:val="24"/>
        </w:rPr>
      </w:pPr>
      <w:r w:rsidRPr="00B139FB">
        <w:rPr>
          <w:i/>
          <w:szCs w:val="24"/>
          <w:lang w:eastAsia="en-US"/>
        </w:rPr>
        <w:t xml:space="preserve">6.  Сравнить </w:t>
      </w:r>
      <w:r w:rsidRPr="00B139FB">
        <w:rPr>
          <w:i/>
          <w:iCs/>
          <w:szCs w:val="24"/>
        </w:rPr>
        <w:t>…</w:t>
      </w:r>
    </w:p>
    <w:p w:rsidR="00B139FB" w:rsidRPr="00B139FB" w:rsidRDefault="00B139FB" w:rsidP="00B139FB">
      <w:pPr>
        <w:shd w:val="clear" w:color="auto" w:fill="FFFFFF"/>
        <w:spacing w:before="75" w:after="75"/>
        <w:ind w:firstLine="567"/>
        <w:rPr>
          <w:i/>
          <w:szCs w:val="24"/>
        </w:rPr>
      </w:pPr>
      <w:r w:rsidRPr="00B139FB">
        <w:rPr>
          <w:i/>
          <w:szCs w:val="24"/>
          <w:lang w:eastAsia="en-US"/>
        </w:rPr>
        <w:t xml:space="preserve">7.  Рассмотреть </w:t>
      </w:r>
      <w:r w:rsidRPr="00B139FB">
        <w:rPr>
          <w:i/>
          <w:iCs/>
          <w:szCs w:val="24"/>
        </w:rPr>
        <w:t>…</w:t>
      </w:r>
    </w:p>
    <w:p w:rsidR="00B139FB" w:rsidRPr="00B139FB" w:rsidRDefault="00B139FB" w:rsidP="00B139FB">
      <w:pPr>
        <w:shd w:val="clear" w:color="auto" w:fill="FFFFFF"/>
        <w:spacing w:before="75" w:after="75"/>
        <w:ind w:firstLine="567"/>
        <w:rPr>
          <w:i/>
          <w:szCs w:val="24"/>
        </w:rPr>
      </w:pPr>
      <w:r w:rsidRPr="00B139FB">
        <w:rPr>
          <w:i/>
          <w:szCs w:val="24"/>
          <w:lang w:eastAsia="en-US"/>
        </w:rPr>
        <w:t xml:space="preserve">8.  Определить характер взаимосвязи </w:t>
      </w:r>
      <w:r w:rsidRPr="00B139FB">
        <w:rPr>
          <w:i/>
          <w:iCs/>
          <w:szCs w:val="24"/>
        </w:rPr>
        <w:t>…</w:t>
      </w:r>
    </w:p>
    <w:p w:rsidR="00B139FB" w:rsidRPr="00B139FB" w:rsidRDefault="00B139FB" w:rsidP="00B139FB">
      <w:pPr>
        <w:shd w:val="clear" w:color="auto" w:fill="FFFFFF"/>
        <w:spacing w:before="75" w:after="75"/>
        <w:ind w:firstLine="567"/>
        <w:rPr>
          <w:i/>
          <w:szCs w:val="24"/>
        </w:rPr>
      </w:pPr>
      <w:r w:rsidRPr="00B139FB">
        <w:rPr>
          <w:i/>
          <w:szCs w:val="24"/>
          <w:lang w:eastAsia="en-US"/>
        </w:rPr>
        <w:t xml:space="preserve">9.  Выявить  позицию </w:t>
      </w:r>
      <w:r w:rsidRPr="00B139FB">
        <w:rPr>
          <w:i/>
          <w:iCs/>
          <w:szCs w:val="24"/>
        </w:rPr>
        <w:t>…</w:t>
      </w:r>
    </w:p>
    <w:p w:rsidR="00B139FB" w:rsidRPr="00B139FB" w:rsidRDefault="00B139FB" w:rsidP="00135FA7">
      <w:pPr>
        <w:numPr>
          <w:ilvl w:val="0"/>
          <w:numId w:val="10"/>
        </w:numPr>
        <w:shd w:val="clear" w:color="auto" w:fill="FFFFFF"/>
        <w:spacing w:after="0"/>
        <w:ind w:left="0" w:firstLine="567"/>
        <w:rPr>
          <w:szCs w:val="24"/>
        </w:rPr>
      </w:pPr>
      <w:r w:rsidRPr="00B139FB">
        <w:rPr>
          <w:bCs/>
          <w:i/>
          <w:szCs w:val="24"/>
        </w:rPr>
        <w:t>Объект и предмет</w:t>
      </w:r>
      <w:r w:rsidRPr="00B139FB">
        <w:rPr>
          <w:szCs w:val="24"/>
        </w:rPr>
        <w:t xml:space="preserve"> </w:t>
      </w:r>
      <w:r w:rsidR="002C3D6F">
        <w:rPr>
          <w:szCs w:val="24"/>
        </w:rPr>
        <w:t>ИП</w:t>
      </w:r>
      <w:r w:rsidRPr="00B139FB">
        <w:rPr>
          <w:szCs w:val="24"/>
        </w:rPr>
        <w:t xml:space="preserve">. </w:t>
      </w:r>
      <w:r w:rsidRPr="00B139FB">
        <w:rPr>
          <w:bCs/>
          <w:i/>
          <w:szCs w:val="24"/>
        </w:rPr>
        <w:t>Объект</w:t>
      </w:r>
      <w:r w:rsidRPr="00B139FB">
        <w:rPr>
          <w:szCs w:val="24"/>
        </w:rPr>
        <w:t xml:space="preserve"> </w:t>
      </w:r>
      <w:r w:rsidRPr="00B139FB">
        <w:rPr>
          <w:kern w:val="24"/>
          <w:szCs w:val="24"/>
        </w:rPr>
        <w:t>–</w:t>
      </w:r>
      <w:r w:rsidRPr="00B139FB">
        <w:rPr>
          <w:szCs w:val="24"/>
        </w:rPr>
        <w:t xml:space="preserve"> это процесс или явление, избранные для изучения. </w:t>
      </w:r>
      <w:r w:rsidRPr="00B139FB">
        <w:rPr>
          <w:b/>
          <w:bCs/>
          <w:i/>
          <w:szCs w:val="24"/>
        </w:rPr>
        <w:t>Предмет</w:t>
      </w:r>
      <w:r w:rsidRPr="00B139FB">
        <w:rPr>
          <w:i/>
          <w:szCs w:val="24"/>
        </w:rPr>
        <w:t xml:space="preserve"> </w:t>
      </w:r>
      <w:r w:rsidRPr="00B139FB">
        <w:rPr>
          <w:szCs w:val="24"/>
        </w:rPr>
        <w:t xml:space="preserve">более узок и конкретен. Он находится в границах объекта и отражает какую-либо сторону (аспект, свойства, признаки, отношения) объекта, подлежащую изучению. Например: </w:t>
      </w:r>
      <w:r w:rsidRPr="00B139FB">
        <w:rPr>
          <w:i/>
          <w:iCs/>
          <w:szCs w:val="24"/>
        </w:rPr>
        <w:t>«Объектом исследования является хозяйственная деятельность предприятия. Предмет исследования – влияние результатов экономического анализа на принятие эффективных, обоснованных решений».</w:t>
      </w:r>
    </w:p>
    <w:p w:rsidR="00B139FB" w:rsidRDefault="00B139FB" w:rsidP="00135FA7">
      <w:pPr>
        <w:numPr>
          <w:ilvl w:val="0"/>
          <w:numId w:val="10"/>
        </w:numPr>
        <w:shd w:val="clear" w:color="auto" w:fill="FFFFFF"/>
        <w:spacing w:after="0"/>
        <w:ind w:left="0" w:firstLine="567"/>
        <w:rPr>
          <w:bCs/>
          <w:i/>
          <w:szCs w:val="24"/>
        </w:rPr>
      </w:pPr>
      <w:r w:rsidRPr="00B139FB">
        <w:rPr>
          <w:bCs/>
          <w:i/>
          <w:szCs w:val="24"/>
        </w:rPr>
        <w:t>Информационная база для написания</w:t>
      </w:r>
      <w:r w:rsidRPr="00B139FB">
        <w:rPr>
          <w:b/>
          <w:bCs/>
          <w:szCs w:val="24"/>
        </w:rPr>
        <w:t xml:space="preserve"> </w:t>
      </w:r>
      <w:r w:rsidR="002C3D6F">
        <w:rPr>
          <w:szCs w:val="24"/>
        </w:rPr>
        <w:t>ИП</w:t>
      </w:r>
      <w:r w:rsidRPr="00B139FB">
        <w:rPr>
          <w:b/>
          <w:bCs/>
          <w:szCs w:val="24"/>
        </w:rPr>
        <w:t xml:space="preserve"> </w:t>
      </w:r>
      <w:r w:rsidRPr="00B139FB">
        <w:rPr>
          <w:bCs/>
          <w:szCs w:val="24"/>
        </w:rPr>
        <w:t>(источники информации)</w:t>
      </w:r>
      <w:r w:rsidRPr="00B139FB">
        <w:rPr>
          <w:szCs w:val="24"/>
        </w:rPr>
        <w:t xml:space="preserve">. Перечисляются источники, которые использовались для написания работы. Например: </w:t>
      </w:r>
      <w:r w:rsidRPr="00B139FB">
        <w:rPr>
          <w:bCs/>
          <w:i/>
          <w:szCs w:val="24"/>
        </w:rPr>
        <w:t xml:space="preserve">«При </w:t>
      </w:r>
      <w:r w:rsidRPr="00B139FB">
        <w:rPr>
          <w:i/>
          <w:iCs/>
          <w:szCs w:val="24"/>
        </w:rPr>
        <w:t>написании</w:t>
      </w:r>
      <w:r w:rsidRPr="00B139FB">
        <w:rPr>
          <w:bCs/>
          <w:i/>
          <w:szCs w:val="24"/>
        </w:rPr>
        <w:t xml:space="preserve"> выпускной квалификационной работы использовалась литература по</w:t>
      </w:r>
      <w:proofErr w:type="gramStart"/>
      <w:r w:rsidRPr="00B139FB">
        <w:rPr>
          <w:bCs/>
          <w:i/>
          <w:szCs w:val="24"/>
        </w:rPr>
        <w:t xml:space="preserve"> … Д</w:t>
      </w:r>
      <w:proofErr w:type="gramEnd"/>
      <w:r w:rsidRPr="00B139FB">
        <w:rPr>
          <w:bCs/>
          <w:i/>
          <w:szCs w:val="24"/>
        </w:rPr>
        <w:t>ля выполнения анализа в практической части были использованы материалы …».</w:t>
      </w:r>
    </w:p>
    <w:p w:rsidR="00BC1AAA" w:rsidRDefault="00BC1AAA" w:rsidP="00135FA7">
      <w:pPr>
        <w:numPr>
          <w:ilvl w:val="0"/>
          <w:numId w:val="10"/>
        </w:numPr>
        <w:shd w:val="clear" w:color="auto" w:fill="FFFFFF"/>
        <w:ind w:left="0" w:firstLine="709"/>
        <w:rPr>
          <w:szCs w:val="24"/>
        </w:rPr>
      </w:pPr>
      <w:r w:rsidRPr="00BC1AAA">
        <w:rPr>
          <w:b/>
          <w:bCs/>
          <w:szCs w:val="24"/>
        </w:rPr>
        <w:t xml:space="preserve">Структура </w:t>
      </w:r>
      <w:r w:rsidRPr="00BC1AAA">
        <w:rPr>
          <w:b/>
          <w:szCs w:val="24"/>
        </w:rPr>
        <w:t>работы</w:t>
      </w:r>
      <w:r w:rsidRPr="00BC1AAA">
        <w:rPr>
          <w:szCs w:val="24"/>
        </w:rPr>
        <w:t xml:space="preserve">. В данном элементе указывается, из скольких глав состоит работа, дается и приводится краткое содержание глав. </w:t>
      </w:r>
    </w:p>
    <w:p w:rsidR="00BC1AAA" w:rsidRDefault="00BC1AAA" w:rsidP="00BC1AAA">
      <w:pPr>
        <w:shd w:val="clear" w:color="auto" w:fill="FFFFFF"/>
        <w:rPr>
          <w:szCs w:val="24"/>
        </w:rPr>
      </w:pPr>
    </w:p>
    <w:p w:rsidR="00BC1AAA" w:rsidRPr="00E16369" w:rsidRDefault="009C6E63" w:rsidP="00135FA7">
      <w:pPr>
        <w:pStyle w:val="1"/>
        <w:numPr>
          <w:ilvl w:val="1"/>
          <w:numId w:val="17"/>
        </w:numPr>
      </w:pPr>
      <w:r>
        <w:t xml:space="preserve"> М</w:t>
      </w:r>
      <w:r w:rsidRPr="00E16369">
        <w:t xml:space="preserve">етодические рекомендации по </w:t>
      </w:r>
      <w:r>
        <w:t>написанию основной части</w:t>
      </w:r>
    </w:p>
    <w:p w:rsidR="00BC1AAA" w:rsidRPr="00BC1AAA" w:rsidRDefault="00BC1AAA" w:rsidP="00BC1AAA">
      <w:pPr>
        <w:shd w:val="clear" w:color="auto" w:fill="FFFFFF"/>
        <w:rPr>
          <w:szCs w:val="24"/>
        </w:rPr>
      </w:pPr>
    </w:p>
    <w:p w:rsidR="00BC1AAA" w:rsidRPr="00BC1AAA" w:rsidRDefault="00BC1AAA" w:rsidP="00BC1AAA">
      <w:r w:rsidRPr="00BC1AAA">
        <w:t xml:space="preserve">- ОСНОВНАЯ ЧАСТЬ (разделы) </w:t>
      </w:r>
    </w:p>
    <w:p w:rsidR="00BC1AAA" w:rsidRPr="00BC1AAA" w:rsidRDefault="00BC1AAA" w:rsidP="00BC1AAA">
      <w:r w:rsidRPr="00BC1AAA">
        <w:t>Начинается изложение материала. В конце каждого раздела, направленного на решение одной из поставленных во введении задач, дается небольшое заключение, в котором автор объясняет, чего достиг, какие аспекты были рассмотрены. Количество параграфов должно соответствовать поставленным задачам.</w:t>
      </w:r>
    </w:p>
    <w:p w:rsidR="00BC1AAA" w:rsidRPr="00BC1AAA" w:rsidRDefault="00BC1AAA" w:rsidP="00BC1AAA">
      <w:pPr>
        <w:rPr>
          <w:kern w:val="24"/>
        </w:rPr>
      </w:pPr>
      <w:r w:rsidRPr="00BC1AAA">
        <w:rPr>
          <w:kern w:val="24"/>
        </w:rPr>
        <w:t xml:space="preserve">В теоретическом разделе основной части </w:t>
      </w:r>
      <w:r w:rsidR="008650E3">
        <w:t>ИП</w:t>
      </w:r>
      <w:r w:rsidRPr="00BC1AAA">
        <w:rPr>
          <w:kern w:val="24"/>
        </w:rPr>
        <w:t xml:space="preserve"> излагаются теоретические вопросы темы на основе анализа литературы, рассматриваются дискуссионные вопросы. </w:t>
      </w:r>
    </w:p>
    <w:p w:rsidR="00BC1AAA" w:rsidRPr="00BC1AAA" w:rsidRDefault="00BC1AAA" w:rsidP="00BC1AAA">
      <w:pPr>
        <w:rPr>
          <w:kern w:val="24"/>
        </w:rPr>
      </w:pPr>
      <w:r w:rsidRPr="00BC1AAA">
        <w:rPr>
          <w:spacing w:val="-4"/>
        </w:rPr>
        <w:t xml:space="preserve">Необходимо определить форму, методы сбора и анализа информации. В этом разделе даются обзор основной литературы по проблеме исследования, сравнительный анализ концепций разных авторов. На основе анализа литературы необходимо отразить и собственную точку зрения относительно данной проблемы. Можно описать тенденции развития и совершенствования теории в течение определенного периода времени. </w:t>
      </w:r>
      <w:r w:rsidRPr="00BC1AAA">
        <w:rPr>
          <w:kern w:val="24"/>
        </w:rPr>
        <w:t xml:space="preserve">Содержание теоретической главы должно строго соответствовать теме </w:t>
      </w:r>
      <w:r w:rsidR="008650E3">
        <w:t>ИП.</w:t>
      </w:r>
    </w:p>
    <w:p w:rsidR="00BC1AAA" w:rsidRPr="00BC1AAA" w:rsidRDefault="00BC1AAA" w:rsidP="00BC1AAA">
      <w:pPr>
        <w:rPr>
          <w:kern w:val="24"/>
        </w:rPr>
      </w:pPr>
      <w:r w:rsidRPr="00BC1AAA">
        <w:rPr>
          <w:kern w:val="24"/>
        </w:rPr>
        <w:t xml:space="preserve">Если позволяет тема </w:t>
      </w:r>
      <w:r w:rsidR="008650E3">
        <w:t>ИП</w:t>
      </w:r>
      <w:r w:rsidRPr="00BC1AAA">
        <w:rPr>
          <w:kern w:val="24"/>
        </w:rPr>
        <w:t>, то в пункте 1.1 дается характеристика нормативных документов, регламентирующих изучаемый вопрос. В пунктах 1.2–1.5 рассматриваются различные теоретические аспекты темы.</w:t>
      </w:r>
    </w:p>
    <w:p w:rsidR="00BC1AAA" w:rsidRDefault="00BC1AAA" w:rsidP="00BC1AAA">
      <w:pPr>
        <w:rPr>
          <w:lang w:eastAsia="en-US"/>
        </w:rPr>
      </w:pPr>
      <w:r w:rsidRPr="00BC1AAA">
        <w:rPr>
          <w:kern w:val="24"/>
        </w:rPr>
        <w:t xml:space="preserve">В практическом разделе основной части </w:t>
      </w:r>
      <w:r w:rsidRPr="00BC1AAA">
        <w:rPr>
          <w:lang w:eastAsia="en-US"/>
        </w:rPr>
        <w:t xml:space="preserve">дается анализ практики деятельности конкретной организации (отделения) по данной проблеме исследования, </w:t>
      </w:r>
      <w:r w:rsidRPr="00BC1AAA">
        <w:rPr>
          <w:kern w:val="24"/>
        </w:rPr>
        <w:t>описываются проведенные студентом наблюдения и эксперименты, исследования и их методика, дается анализ полученных результатов, выводы</w:t>
      </w:r>
      <w:r w:rsidRPr="00BC1AAA">
        <w:rPr>
          <w:i/>
          <w:kern w:val="24"/>
        </w:rPr>
        <w:t>.</w:t>
      </w:r>
      <w:r w:rsidRPr="00BC1AAA">
        <w:rPr>
          <w:spacing w:val="-8"/>
        </w:rPr>
        <w:t xml:space="preserve"> Данный раздел целесообразно начать с описания объекта и предмета исследования. Необходимо осветить степень изученности рассматриваемой </w:t>
      </w:r>
      <w:r w:rsidRPr="00BC1AAA">
        <w:rPr>
          <w:spacing w:val="-8"/>
        </w:rPr>
        <w:lastRenderedPageBreak/>
        <w:t xml:space="preserve">проблемы, ее основные теоретические и практические аспекты, </w:t>
      </w:r>
      <w:r w:rsidRPr="00BC1AAA">
        <w:t xml:space="preserve">проводится анализ состояния рассматриваемой проблемы. В процессе анализа могут быть использованы любые материалы, отражающие  деятельность  данной </w:t>
      </w:r>
      <w:r w:rsidR="008650E3">
        <w:t xml:space="preserve">организации. </w:t>
      </w:r>
      <w:r w:rsidRPr="00BC1AAA">
        <w:t>Все имеющиеся данные необходимо подвергнуть предварительной проверке и сортировке, чтобы на их основе можно было делать достоверные и обоснованные выводы и не обрабатывать ненужную, не касающуюся данной темы информацию.</w:t>
      </w:r>
      <w:r w:rsidRPr="00BC1AAA">
        <w:rPr>
          <w:lang w:eastAsia="en-US"/>
        </w:rPr>
        <w:t xml:space="preserve"> Изложение содержания работы должно быть строго логичным. Особое внимание следует обратить на переход от одной главы к другой. </w:t>
      </w:r>
    </w:p>
    <w:p w:rsidR="009C6E63" w:rsidRPr="00BC1AAA" w:rsidRDefault="009C6E63" w:rsidP="00BC1AAA">
      <w:pPr>
        <w:rPr>
          <w:lang w:eastAsia="en-US"/>
        </w:rPr>
      </w:pPr>
    </w:p>
    <w:p w:rsidR="00BC1AAA" w:rsidRPr="008650E3" w:rsidRDefault="009C6E63" w:rsidP="00135FA7">
      <w:pPr>
        <w:pStyle w:val="1"/>
        <w:numPr>
          <w:ilvl w:val="1"/>
          <w:numId w:val="17"/>
        </w:numPr>
      </w:pPr>
      <w:r>
        <w:t xml:space="preserve"> </w:t>
      </w:r>
      <w:r w:rsidR="008650E3" w:rsidRPr="008650E3">
        <w:t>Методические рекомендации по написанию ЗАКЛЮЧЕНИЯ</w:t>
      </w:r>
    </w:p>
    <w:p w:rsidR="00BC1AAA" w:rsidRDefault="00BC1AAA" w:rsidP="00BC1AAA">
      <w:pPr>
        <w:shd w:val="clear" w:color="auto" w:fill="FFFFFF"/>
        <w:spacing w:after="0"/>
        <w:ind w:left="567" w:firstLine="0"/>
        <w:rPr>
          <w:bCs/>
          <w:i/>
          <w:szCs w:val="24"/>
        </w:rPr>
      </w:pPr>
    </w:p>
    <w:p w:rsidR="008650E3" w:rsidRPr="00151EF0" w:rsidRDefault="008650E3" w:rsidP="008650E3">
      <w:r w:rsidRPr="00151EF0">
        <w:t>- ЗАКЛЮЧЕНИЕ</w:t>
      </w:r>
    </w:p>
    <w:p w:rsidR="008650E3" w:rsidRPr="00151EF0" w:rsidRDefault="008650E3" w:rsidP="008650E3">
      <w:pPr>
        <w:rPr>
          <w:kern w:val="24"/>
        </w:rPr>
      </w:pPr>
      <w:r w:rsidRPr="00151EF0">
        <w:t>Объем заключения должен составлять 1</w:t>
      </w:r>
      <w:r w:rsidRPr="00151EF0">
        <w:rPr>
          <w:kern w:val="24"/>
        </w:rPr>
        <w:t>–</w:t>
      </w:r>
      <w:r>
        <w:rPr>
          <w:kern w:val="24"/>
        </w:rPr>
        <w:t>1,5</w:t>
      </w:r>
      <w:r w:rsidRPr="00151EF0">
        <w:t xml:space="preserve"> </w:t>
      </w:r>
      <w:r w:rsidRPr="00151EF0">
        <w:rPr>
          <w:kern w:val="24"/>
        </w:rPr>
        <w:t>стр.</w:t>
      </w:r>
      <w:r w:rsidRPr="00151EF0">
        <w:rPr>
          <w:lang w:eastAsia="en-US"/>
        </w:rPr>
        <w:t xml:space="preserve"> Заключение подводит итог решения тех задач, которые были поставлены в </w:t>
      </w:r>
      <w:r>
        <w:rPr>
          <w:lang w:eastAsia="en-US"/>
        </w:rPr>
        <w:t>ИП</w:t>
      </w:r>
      <w:r w:rsidRPr="00151EF0">
        <w:rPr>
          <w:lang w:eastAsia="en-US"/>
        </w:rPr>
        <w:t>.</w:t>
      </w:r>
    </w:p>
    <w:p w:rsidR="008650E3" w:rsidRPr="00151EF0" w:rsidRDefault="008650E3" w:rsidP="008650E3">
      <w:r w:rsidRPr="00151EF0">
        <w:t>В первой части заключения необходимо отразить основные выводы, к которым пришел студент при изучении теоретических аспектов данной темы (на основании учебной и научной литературы). Данные выводы должны отражать актуальность данной темы и ее практическую значимость.</w:t>
      </w:r>
    </w:p>
    <w:p w:rsidR="008650E3" w:rsidRPr="00151EF0" w:rsidRDefault="008650E3" w:rsidP="008650E3">
      <w:r w:rsidRPr="00151EF0">
        <w:rPr>
          <w:kern w:val="24"/>
        </w:rPr>
        <w:t>Во второй части заключения</w:t>
      </w:r>
      <w:r w:rsidRPr="00151EF0">
        <w:t xml:space="preserve"> необходимо дать краткую формулировку результатов, к которым пришел студент при выполнении практической части (выводы по каждой поставленной во введении задаче).</w:t>
      </w:r>
    </w:p>
    <w:p w:rsidR="008650E3" w:rsidRPr="00151EF0" w:rsidRDefault="008650E3" w:rsidP="008650E3">
      <w:pPr>
        <w:rPr>
          <w:spacing w:val="-2"/>
        </w:rPr>
      </w:pPr>
      <w:r w:rsidRPr="00151EF0">
        <w:rPr>
          <w:spacing w:val="-2"/>
        </w:rPr>
        <w:t>На основе проведенного анализа и полученных выводов о состоянии дел в организации (отделении)  в данном разделе обосновываются рекомендации и конкретные мероприятия по решению выявленных проблем. Это должно осуществляться либо путем использования различных скрытых, неиспользованных резервов организации (отделения), либо путем реализации мероприятий, нацеленных на реструктуризацию, создание потенциальных возможностей для решения поставленных целей и задач.</w:t>
      </w:r>
    </w:p>
    <w:p w:rsidR="008650E3" w:rsidRPr="00151EF0" w:rsidRDefault="008650E3" w:rsidP="008650E3">
      <w:r w:rsidRPr="00151EF0">
        <w:t>Желательно дать оценку возможности использования предлагаемых рекомендаций и мероприятий на других аналогичных объектах.</w:t>
      </w:r>
    </w:p>
    <w:p w:rsidR="008650E3" w:rsidRPr="00151EF0" w:rsidRDefault="008650E3" w:rsidP="008650E3">
      <w:r w:rsidRPr="00151EF0">
        <w:t>Выводы и рекомендации заключения должны быть ответом на цель и задачи, поставленные во введении  выпускной квалификационной работы.</w:t>
      </w:r>
    </w:p>
    <w:p w:rsidR="00BC1AAA" w:rsidRDefault="00BC1AAA" w:rsidP="008650E3">
      <w:pPr>
        <w:rPr>
          <w:bCs/>
          <w:i/>
          <w:szCs w:val="24"/>
        </w:rPr>
      </w:pPr>
    </w:p>
    <w:p w:rsidR="00BC1AAA" w:rsidRDefault="00BC1AAA" w:rsidP="00BC1AAA">
      <w:pPr>
        <w:shd w:val="clear" w:color="auto" w:fill="FFFFFF"/>
        <w:spacing w:after="0"/>
        <w:ind w:left="567" w:firstLine="0"/>
        <w:rPr>
          <w:bCs/>
          <w:i/>
          <w:szCs w:val="24"/>
        </w:rPr>
      </w:pPr>
    </w:p>
    <w:p w:rsidR="00BC1AAA" w:rsidRPr="00B139FB" w:rsidRDefault="00BC1AAA" w:rsidP="009C6E63"/>
    <w:p w:rsidR="00F3754D" w:rsidRPr="00E16369" w:rsidRDefault="009C6E63" w:rsidP="009C6E63">
      <w:pPr>
        <w:rPr>
          <w:b/>
          <w:sz w:val="28"/>
          <w:szCs w:val="28"/>
        </w:rPr>
      </w:pPr>
      <w:r>
        <w:rPr>
          <w:b/>
          <w:sz w:val="28"/>
          <w:szCs w:val="28"/>
        </w:rPr>
        <w:t>1.6  М</w:t>
      </w:r>
      <w:r w:rsidRPr="00E16369">
        <w:rPr>
          <w:b/>
          <w:sz w:val="28"/>
          <w:szCs w:val="28"/>
        </w:rPr>
        <w:t>етодические рекомендации по составлению списка</w:t>
      </w:r>
    </w:p>
    <w:p w:rsidR="00552295" w:rsidRPr="00552295" w:rsidRDefault="009C6E63" w:rsidP="009C6E63">
      <w:pPr>
        <w:rPr>
          <w:b/>
          <w:kern w:val="24"/>
          <w:sz w:val="28"/>
          <w:szCs w:val="28"/>
        </w:rPr>
      </w:pPr>
      <w:r w:rsidRPr="00552295">
        <w:rPr>
          <w:b/>
          <w:kern w:val="24"/>
          <w:sz w:val="28"/>
          <w:szCs w:val="28"/>
        </w:rPr>
        <w:t>использованных источников</w:t>
      </w:r>
    </w:p>
    <w:p w:rsidR="00552295" w:rsidRPr="00552295" w:rsidRDefault="00552295" w:rsidP="00552295">
      <w:r w:rsidRPr="00552295">
        <w:rPr>
          <w:kern w:val="24"/>
        </w:rPr>
        <w:t xml:space="preserve"> О</w:t>
      </w:r>
      <w:r w:rsidRPr="00552295">
        <w:t>тражает перечень источников, которые</w:t>
      </w:r>
      <w:r>
        <w:t xml:space="preserve"> использовались при написании ИП</w:t>
      </w:r>
      <w:r w:rsidRPr="00552295">
        <w:t xml:space="preserve"> (не менее </w:t>
      </w:r>
      <w:r>
        <w:t>10</w:t>
      </w:r>
      <w:r w:rsidRPr="00552295">
        <w:t xml:space="preserve">), составленный в следующем порядке: </w:t>
      </w:r>
    </w:p>
    <w:p w:rsidR="00552295" w:rsidRPr="00552295" w:rsidRDefault="00552295" w:rsidP="00552295">
      <w:r w:rsidRPr="00151EF0">
        <w:sym w:font="Symbol" w:char="F02D"/>
      </w:r>
      <w:r w:rsidRPr="00552295">
        <w:t xml:space="preserve"> Федеральные законы (в очередности - от последнего года принятия </w:t>
      </w:r>
      <w:proofErr w:type="gramStart"/>
      <w:r w:rsidRPr="00552295">
        <w:t>к</w:t>
      </w:r>
      <w:proofErr w:type="gramEnd"/>
      <w:r w:rsidRPr="00552295">
        <w:t xml:space="preserve"> предыдущим);</w:t>
      </w:r>
    </w:p>
    <w:p w:rsidR="00552295" w:rsidRPr="00552295" w:rsidRDefault="00552295" w:rsidP="00552295">
      <w:r w:rsidRPr="00552295">
        <w:lastRenderedPageBreak/>
        <w:t xml:space="preserve"> </w:t>
      </w:r>
      <w:r w:rsidRPr="00151EF0">
        <w:sym w:font="Symbol" w:char="F02D"/>
      </w:r>
      <w:r w:rsidRPr="00552295">
        <w:t xml:space="preserve"> указы Президента Российской Федерации (в той же последовательности); </w:t>
      </w:r>
    </w:p>
    <w:p w:rsidR="00552295" w:rsidRPr="00552295" w:rsidRDefault="00552295" w:rsidP="00552295">
      <w:r w:rsidRPr="00151EF0">
        <w:sym w:font="Symbol" w:char="F02D"/>
      </w:r>
      <w:r w:rsidRPr="00552295">
        <w:t xml:space="preserve"> постановления Правительства Российской Федерации (в той же очередности); </w:t>
      </w:r>
    </w:p>
    <w:p w:rsidR="00552295" w:rsidRPr="00552295" w:rsidRDefault="00552295" w:rsidP="00552295">
      <w:r w:rsidRPr="00151EF0">
        <w:sym w:font="Symbol" w:char="F02D"/>
      </w:r>
      <w:r w:rsidRPr="00552295">
        <w:t xml:space="preserve"> иные нормативные правовые акты, в том числе </w:t>
      </w:r>
      <w:proofErr w:type="spellStart"/>
      <w:r w:rsidRPr="00552295">
        <w:t>ГОСТы</w:t>
      </w:r>
      <w:proofErr w:type="spellEnd"/>
      <w:r w:rsidRPr="00552295">
        <w:t xml:space="preserve">, </w:t>
      </w:r>
      <w:proofErr w:type="spellStart"/>
      <w:r w:rsidRPr="00552295">
        <w:t>СНиПы</w:t>
      </w:r>
      <w:proofErr w:type="spellEnd"/>
      <w:r w:rsidRPr="00552295">
        <w:t xml:space="preserve">, и т.д.; </w:t>
      </w:r>
    </w:p>
    <w:p w:rsidR="00552295" w:rsidRPr="00552295" w:rsidRDefault="00552295" w:rsidP="00552295">
      <w:r w:rsidRPr="00151EF0">
        <w:sym w:font="Symbol" w:char="F02D"/>
      </w:r>
      <w:r w:rsidRPr="00552295">
        <w:t xml:space="preserve"> иные официальные материалы (резолюции-рекомендации международных организаций и конференций, официальные доклады, официальные отчеты и др.); </w:t>
      </w:r>
    </w:p>
    <w:p w:rsidR="00552295" w:rsidRPr="00552295" w:rsidRDefault="00552295" w:rsidP="00552295">
      <w:r w:rsidRPr="00151EF0">
        <w:sym w:font="Symbol" w:char="F02D"/>
      </w:r>
      <w:r w:rsidRPr="00552295">
        <w:t xml:space="preserve"> монографии, учебники, учебные пособия, статьи (в алфавитном порядке);</w:t>
      </w:r>
    </w:p>
    <w:p w:rsidR="00552295" w:rsidRPr="00552295" w:rsidRDefault="00552295" w:rsidP="00552295">
      <w:r w:rsidRPr="00151EF0">
        <w:sym w:font="Symbol" w:char="F02D"/>
      </w:r>
      <w:r w:rsidRPr="00552295">
        <w:t xml:space="preserve"> иностранная литература; </w:t>
      </w:r>
    </w:p>
    <w:p w:rsidR="00552295" w:rsidRPr="00552295" w:rsidRDefault="00552295" w:rsidP="00552295">
      <w:r w:rsidRPr="00151EF0">
        <w:sym w:font="Symbol" w:char="F02D"/>
      </w:r>
      <w:r w:rsidRPr="00552295">
        <w:t xml:space="preserve"> интернет-ресурсы. </w:t>
      </w:r>
    </w:p>
    <w:p w:rsidR="00552295" w:rsidRPr="00552295" w:rsidRDefault="00552295" w:rsidP="00552295">
      <w:r w:rsidRPr="00552295">
        <w:t xml:space="preserve">Каждый включенный источник должен иметь отражение в тексте выпускной квалификационной работы. Если автор делает ссылку на какие-либо заимствованные факты или цитирует работы других авторов, то он должен указать, откуда взяты приведенные материалы. Нельзя включать в библиографический список работы, не имеющие ссылок в тексте работы и фактически не использованные. </w:t>
      </w:r>
    </w:p>
    <w:p w:rsidR="00552295" w:rsidRPr="00552295" w:rsidRDefault="00552295" w:rsidP="00552295">
      <w:pPr>
        <w:rPr>
          <w:lang w:eastAsia="en-US"/>
        </w:rPr>
      </w:pPr>
      <w:r w:rsidRPr="00552295">
        <w:t xml:space="preserve">Список источников оформляется в соответствии с требованиями ГОСТ </w:t>
      </w:r>
      <w:proofErr w:type="gramStart"/>
      <w:r w:rsidRPr="00552295">
        <w:t>Р</w:t>
      </w:r>
      <w:proofErr w:type="gramEnd"/>
      <w:r w:rsidRPr="00552295">
        <w:t xml:space="preserve"> 7.0.100–2018 «Библиографическая запись. Библиографическое описание. Общие требования и правила составления». </w:t>
      </w:r>
      <w:r w:rsidRPr="00552295">
        <w:rPr>
          <w:lang w:eastAsia="en-US"/>
        </w:rPr>
        <w:t>Печатается через полтора интервала, каждая позиция  нумеруется и начинается с абзаца.</w:t>
      </w:r>
    </w:p>
    <w:p w:rsidR="00552295" w:rsidRPr="00151EF0" w:rsidRDefault="00552295" w:rsidP="00552295">
      <w:r w:rsidRPr="00151EF0">
        <w:t>Примеры оформления</w:t>
      </w:r>
      <w:r>
        <w:t xml:space="preserve"> библиографического описания</w:t>
      </w:r>
      <w:r w:rsidRPr="00151EF0">
        <w:t xml:space="preserve"> даны в Приложении </w:t>
      </w:r>
      <w:r>
        <w:t>7</w:t>
      </w:r>
      <w:r w:rsidRPr="00151EF0">
        <w:t>.</w:t>
      </w:r>
    </w:p>
    <w:p w:rsidR="00F3754D" w:rsidRDefault="00F3754D" w:rsidP="00D77963">
      <w:pPr>
        <w:rPr>
          <w:b/>
          <w:sz w:val="28"/>
          <w:szCs w:val="28"/>
        </w:rPr>
      </w:pPr>
    </w:p>
    <w:p w:rsidR="00552295" w:rsidRDefault="009C6E63" w:rsidP="00D77963">
      <w:pPr>
        <w:rPr>
          <w:b/>
          <w:sz w:val="28"/>
          <w:szCs w:val="28"/>
        </w:rPr>
      </w:pPr>
      <w:r>
        <w:rPr>
          <w:b/>
          <w:sz w:val="28"/>
          <w:szCs w:val="28"/>
        </w:rPr>
        <w:t>1.7  М</w:t>
      </w:r>
      <w:r w:rsidRPr="00F3754D">
        <w:rPr>
          <w:b/>
          <w:sz w:val="28"/>
          <w:szCs w:val="28"/>
        </w:rPr>
        <w:t>етодические рекомендации по выполнению</w:t>
      </w:r>
    </w:p>
    <w:p w:rsidR="00552295" w:rsidRPr="00151EF0" w:rsidRDefault="004F2779" w:rsidP="009C6E63">
      <w:pPr>
        <w:ind w:firstLine="0"/>
        <w:rPr>
          <w:b/>
          <w:kern w:val="24"/>
          <w:sz w:val="28"/>
          <w:szCs w:val="28"/>
        </w:rPr>
      </w:pPr>
      <w:r>
        <w:rPr>
          <w:b/>
          <w:kern w:val="24"/>
          <w:sz w:val="28"/>
          <w:szCs w:val="28"/>
        </w:rPr>
        <w:t xml:space="preserve"> приложений</w:t>
      </w:r>
    </w:p>
    <w:p w:rsidR="00552295" w:rsidRPr="00151EF0" w:rsidRDefault="00552295" w:rsidP="00552295">
      <w:r w:rsidRPr="00151EF0">
        <w:rPr>
          <w:kern w:val="24"/>
        </w:rPr>
        <w:t xml:space="preserve">  </w:t>
      </w:r>
      <w:r w:rsidR="00833923">
        <w:t>В приложении</w:t>
      </w:r>
      <w:r w:rsidRPr="00151EF0">
        <w:t xml:space="preserve"> следует помещать вспомогательный материал, который при включении в основную </w:t>
      </w:r>
      <w:r>
        <w:t xml:space="preserve">часть работы загромождает текст, то есть рисунок не помещается </w:t>
      </w:r>
      <w:proofErr w:type="gramStart"/>
      <w:r>
        <w:t>в</w:t>
      </w:r>
      <w:proofErr w:type="gramEnd"/>
      <w:r>
        <w:t xml:space="preserve"> допущенные 40 % от всего формата листа, является плохо читаемым. </w:t>
      </w:r>
      <w:r w:rsidRPr="00151EF0">
        <w:t xml:space="preserve"> Приложения могут состоять из следующих материалов: копий документов, инструкций, иллюстраций вспомогательного характера, выдержек из отчетных материалов, статистических данных, схем, таблиц, положений и т.п. </w:t>
      </w:r>
    </w:p>
    <w:p w:rsidR="00552295" w:rsidRPr="00151EF0" w:rsidRDefault="00552295" w:rsidP="00552295">
      <w:r w:rsidRPr="00151EF0">
        <w:sym w:font="Symbol" w:char="F02D"/>
      </w:r>
      <w:r w:rsidRPr="00151EF0">
        <w:t xml:space="preserve"> приложения помещают в конце </w:t>
      </w:r>
      <w:r>
        <w:t>ИП</w:t>
      </w:r>
      <w:r w:rsidRPr="00151EF0">
        <w:t xml:space="preserve">; </w:t>
      </w:r>
    </w:p>
    <w:p w:rsidR="00552295" w:rsidRDefault="00552295" w:rsidP="00552295">
      <w:pPr>
        <w:rPr>
          <w:shd w:val="clear" w:color="auto" w:fill="FFFFFF"/>
        </w:rPr>
      </w:pPr>
      <w:r w:rsidRPr="00151EF0">
        <w:sym w:font="Symbol" w:char="F02D"/>
      </w:r>
      <w:r w:rsidRPr="00151EF0">
        <w:t xml:space="preserve"> каждое приложение должно начинаться с новой страницы и иметь содержательный заголовок, </w:t>
      </w:r>
      <w:r w:rsidRPr="00151EF0">
        <w:rPr>
          <w:shd w:val="clear" w:color="auto" w:fill="FFFFFF"/>
        </w:rPr>
        <w:t>который записывают с прописной буквы, полужирным шрифтом, отдельной строкой по центру без точки в конце;</w:t>
      </w:r>
    </w:p>
    <w:p w:rsidR="00552295" w:rsidRPr="00151EF0" w:rsidRDefault="00552295" w:rsidP="00135FA7">
      <w:pPr>
        <w:pStyle w:val="a4"/>
        <w:numPr>
          <w:ilvl w:val="0"/>
          <w:numId w:val="14"/>
        </w:numPr>
        <w:ind w:left="142" w:firstLine="567"/>
      </w:pPr>
      <w:r w:rsidRPr="00552295">
        <w:rPr>
          <w:shd w:val="clear" w:color="auto" w:fill="FFFFFF"/>
        </w:rPr>
        <w:t xml:space="preserve">приложение должно занимать основную часть формата листа </w:t>
      </w:r>
    </w:p>
    <w:p w:rsidR="00552295" w:rsidRPr="00151EF0" w:rsidRDefault="00552295" w:rsidP="00552295">
      <w:r w:rsidRPr="00151EF0">
        <w:sym w:font="Symbol" w:char="F02D"/>
      </w:r>
      <w:r w:rsidRPr="00151EF0">
        <w:t xml:space="preserve"> приложения нумеруются арабскими цифрами порядковой нумерацией. Номер приложения размещают в правом верхнем углу над заголовком приложения после слова «Приложение».</w:t>
      </w:r>
    </w:p>
    <w:p w:rsidR="00552295" w:rsidRPr="00151EF0" w:rsidRDefault="00552295" w:rsidP="00552295">
      <w:r w:rsidRPr="00151EF0">
        <w:sym w:font="Symbol" w:char="F02D"/>
      </w:r>
      <w:r w:rsidRPr="00151EF0">
        <w:t xml:space="preserve"> приложения должны иметь общую с остальной частью </w:t>
      </w:r>
      <w:r>
        <w:t>ИП</w:t>
      </w:r>
      <w:r w:rsidRPr="00151EF0">
        <w:t xml:space="preserve"> сквозную нумерацию страниц; </w:t>
      </w:r>
    </w:p>
    <w:p w:rsidR="00552295" w:rsidRPr="00151EF0" w:rsidRDefault="00552295" w:rsidP="00552295">
      <w:r w:rsidRPr="00151EF0">
        <w:lastRenderedPageBreak/>
        <w:sym w:font="Symbol" w:char="F02D"/>
      </w:r>
      <w:r w:rsidRPr="00151EF0">
        <w:t xml:space="preserve"> на все приложения в основн</w:t>
      </w:r>
      <w:r>
        <w:t xml:space="preserve">ой части ИП </w:t>
      </w:r>
      <w:proofErr w:type="gramStart"/>
      <w:r>
        <w:t>должны</w:t>
      </w:r>
      <w:proofErr w:type="gramEnd"/>
      <w:r>
        <w:t xml:space="preserve"> даны быть ссылки, Приложения располагают в порядке ссылок на них в тексте работы.</w:t>
      </w:r>
    </w:p>
    <w:p w:rsidR="00552295" w:rsidRDefault="00552295" w:rsidP="00552295">
      <w:pPr>
        <w:rPr>
          <w:b/>
        </w:rPr>
      </w:pPr>
    </w:p>
    <w:p w:rsidR="00552295" w:rsidRPr="00151EF0" w:rsidRDefault="00552295" w:rsidP="00552295">
      <w:pPr>
        <w:rPr>
          <w:b/>
        </w:rPr>
      </w:pPr>
      <w:r w:rsidRPr="00151EF0">
        <w:rPr>
          <w:b/>
        </w:rPr>
        <w:t>Пример</w:t>
      </w:r>
    </w:p>
    <w:p w:rsidR="00552295" w:rsidRPr="00151EF0" w:rsidRDefault="00552295" w:rsidP="00552295">
      <w:pPr>
        <w:jc w:val="right"/>
      </w:pPr>
      <w:r w:rsidRPr="00151EF0">
        <w:t>Приложение 1</w:t>
      </w:r>
    </w:p>
    <w:p w:rsidR="00552295" w:rsidRDefault="00552295" w:rsidP="00552295">
      <w:pPr>
        <w:jc w:val="center"/>
        <w:rPr>
          <w:b/>
        </w:rPr>
      </w:pPr>
      <w:r>
        <w:rPr>
          <w:b/>
        </w:rPr>
        <w:t>Границы кадастрового квартала</w:t>
      </w:r>
    </w:p>
    <w:p w:rsidR="00552295" w:rsidRDefault="00552295" w:rsidP="00552295">
      <w:pPr>
        <w:rPr>
          <w:b/>
        </w:rPr>
      </w:pPr>
    </w:p>
    <w:p w:rsidR="00552295" w:rsidRDefault="00552295" w:rsidP="00552295">
      <w:pPr>
        <w:ind w:firstLine="2694"/>
        <w:rPr>
          <w:b/>
        </w:rPr>
      </w:pPr>
      <w:r>
        <w:rPr>
          <w:b/>
          <w:noProof/>
        </w:rPr>
        <w:drawing>
          <wp:inline distT="0" distB="0" distL="0" distR="0">
            <wp:extent cx="2533650" cy="37814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33650" cy="3781425"/>
                    </a:xfrm>
                    <a:prstGeom prst="rect">
                      <a:avLst/>
                    </a:prstGeom>
                    <a:noFill/>
                    <a:ln w="9525">
                      <a:noFill/>
                      <a:miter lim="800000"/>
                      <a:headEnd/>
                      <a:tailEnd/>
                    </a:ln>
                  </pic:spPr>
                </pic:pic>
              </a:graphicData>
            </a:graphic>
          </wp:inline>
        </w:drawing>
      </w:r>
    </w:p>
    <w:p w:rsidR="00552295" w:rsidRDefault="00552295" w:rsidP="00552295">
      <w:pPr>
        <w:rPr>
          <w:b/>
        </w:rPr>
      </w:pPr>
    </w:p>
    <w:p w:rsidR="00552295" w:rsidRDefault="00552295" w:rsidP="00552295">
      <w:pPr>
        <w:rPr>
          <w:b/>
        </w:rPr>
      </w:pPr>
    </w:p>
    <w:p w:rsidR="00552295" w:rsidRDefault="00552295" w:rsidP="00552295">
      <w:pPr>
        <w:rPr>
          <w:b/>
        </w:rPr>
      </w:pPr>
    </w:p>
    <w:p w:rsidR="00552295" w:rsidRPr="00151EF0" w:rsidRDefault="00552295" w:rsidP="00552295">
      <w:pPr>
        <w:rPr>
          <w:b/>
        </w:rPr>
      </w:pPr>
    </w:p>
    <w:p w:rsidR="00552295" w:rsidRPr="00151EF0" w:rsidRDefault="00552295" w:rsidP="00552295"/>
    <w:p w:rsidR="00F3754D" w:rsidRPr="009C6E63" w:rsidRDefault="009C6E63" w:rsidP="009C6E63">
      <w:pPr>
        <w:ind w:left="1080" w:firstLine="0"/>
        <w:rPr>
          <w:b/>
          <w:sz w:val="28"/>
          <w:szCs w:val="28"/>
        </w:rPr>
      </w:pPr>
      <w:r>
        <w:rPr>
          <w:b/>
          <w:sz w:val="28"/>
          <w:szCs w:val="28"/>
        </w:rPr>
        <w:t>1.8 М</w:t>
      </w:r>
      <w:r w:rsidRPr="009C6E63">
        <w:rPr>
          <w:b/>
          <w:sz w:val="28"/>
          <w:szCs w:val="28"/>
        </w:rPr>
        <w:t>етодические рекомендации по выполнению презентаций</w:t>
      </w:r>
    </w:p>
    <w:p w:rsidR="00F3754D" w:rsidRPr="00F3754D" w:rsidRDefault="00F3754D" w:rsidP="00F3754D">
      <w:pPr>
        <w:pStyle w:val="a4"/>
        <w:ind w:left="1080"/>
        <w:rPr>
          <w:b/>
          <w:sz w:val="28"/>
          <w:szCs w:val="28"/>
        </w:rPr>
      </w:pPr>
    </w:p>
    <w:p w:rsidR="00786CF8" w:rsidRPr="00B10A6F" w:rsidRDefault="00786CF8" w:rsidP="00786CF8">
      <w:pPr>
        <w:shd w:val="clear" w:color="auto" w:fill="FFFFFF"/>
        <w:spacing w:after="0" w:line="240" w:lineRule="auto"/>
        <w:ind w:firstLine="710"/>
        <w:rPr>
          <w:color w:val="000000"/>
          <w:szCs w:val="24"/>
        </w:rPr>
      </w:pPr>
      <w:r w:rsidRPr="00B10A6F">
        <w:rPr>
          <w:color w:val="000000"/>
          <w:szCs w:val="24"/>
        </w:rPr>
        <w:t>Учебная презентация представляет собой результат самостоятельной работы студентов, с помощью которой они наглядно демонстрируют материалы публичного выступления перед аудиторией.</w:t>
      </w:r>
    </w:p>
    <w:p w:rsidR="00786CF8" w:rsidRPr="00B10A6F" w:rsidRDefault="00786CF8" w:rsidP="00786CF8">
      <w:pPr>
        <w:shd w:val="clear" w:color="auto" w:fill="FFFFFF"/>
        <w:spacing w:after="0" w:line="240" w:lineRule="auto"/>
        <w:ind w:firstLine="710"/>
        <w:rPr>
          <w:color w:val="000000"/>
          <w:szCs w:val="24"/>
        </w:rPr>
      </w:pPr>
      <w:r w:rsidRPr="00B10A6F">
        <w:rPr>
          <w:b/>
          <w:bCs/>
          <w:color w:val="000000"/>
          <w:szCs w:val="24"/>
        </w:rPr>
        <w:t>Компьютерная презентация</w:t>
      </w:r>
      <w:r w:rsidRPr="00B10A6F">
        <w:rPr>
          <w:color w:val="000000"/>
          <w:szCs w:val="24"/>
        </w:rPr>
        <w:t xml:space="preserve">– </w:t>
      </w:r>
      <w:proofErr w:type="gramStart"/>
      <w:r w:rsidRPr="00B10A6F">
        <w:rPr>
          <w:color w:val="000000"/>
          <w:szCs w:val="24"/>
        </w:rPr>
        <w:t>эт</w:t>
      </w:r>
      <w:proofErr w:type="gramEnd"/>
      <w:r w:rsidRPr="00B10A6F">
        <w:rPr>
          <w:color w:val="000000"/>
          <w:szCs w:val="24"/>
        </w:rPr>
        <w:t xml:space="preserve">о файл с необходимыми материалами, который состоит из последовательности слайдов. Каждый слайд содержит законченную по смыслу информацию, так как она не переносится на следующий слайд автоматически в отличие от текстового документа. Студенту – автору презентации, необходимо уметь распределять </w:t>
      </w:r>
      <w:r w:rsidRPr="00B10A6F">
        <w:rPr>
          <w:color w:val="000000"/>
          <w:szCs w:val="24"/>
        </w:rPr>
        <w:lastRenderedPageBreak/>
        <w:t>материал в пределах страницы и грамотно размещать отдельные объекты. В этом ему поможет целый набор готовых объектов (пиктограмм, геометрических фигур, текстовых окон и т.д.).</w:t>
      </w:r>
    </w:p>
    <w:p w:rsidR="00786CF8" w:rsidRPr="00B10A6F" w:rsidRDefault="00786CF8" w:rsidP="00786CF8">
      <w:pPr>
        <w:shd w:val="clear" w:color="auto" w:fill="FFFFFF"/>
        <w:spacing w:after="0" w:line="240" w:lineRule="auto"/>
        <w:ind w:firstLine="710"/>
        <w:rPr>
          <w:color w:val="000000"/>
          <w:szCs w:val="24"/>
        </w:rPr>
      </w:pPr>
      <w:r w:rsidRPr="00B10A6F">
        <w:rPr>
          <w:color w:val="000000"/>
          <w:szCs w:val="24"/>
        </w:rPr>
        <w:t>Бесспорным достоинством презентации является возможность при необходимости быстро вернуться к любому из ранее просмотренных слайдов или буквально на ходу изменить последовательность изложения материала. Презентация помогает самому выступающему не забыть главное и точнее расставить акценты.</w:t>
      </w:r>
    </w:p>
    <w:p w:rsidR="00786CF8" w:rsidRPr="00B10A6F" w:rsidRDefault="00786CF8" w:rsidP="00786CF8">
      <w:pPr>
        <w:shd w:val="clear" w:color="auto" w:fill="FFFFFF"/>
        <w:spacing w:after="0" w:line="240" w:lineRule="auto"/>
        <w:ind w:firstLine="710"/>
        <w:rPr>
          <w:color w:val="000000"/>
          <w:szCs w:val="24"/>
        </w:rPr>
      </w:pPr>
      <w:r w:rsidRPr="00B10A6F">
        <w:rPr>
          <w:color w:val="000000"/>
          <w:szCs w:val="24"/>
        </w:rPr>
        <w:t xml:space="preserve">Одной из основных программ для создания презентаций в мировой практике является программа </w:t>
      </w:r>
      <w:proofErr w:type="spellStart"/>
      <w:r w:rsidRPr="00B10A6F">
        <w:rPr>
          <w:color w:val="000000"/>
          <w:szCs w:val="24"/>
        </w:rPr>
        <w:t>PowerPoint</w:t>
      </w:r>
      <w:proofErr w:type="spellEnd"/>
      <w:r w:rsidRPr="00B10A6F">
        <w:rPr>
          <w:color w:val="000000"/>
          <w:szCs w:val="24"/>
        </w:rPr>
        <w:t xml:space="preserve"> компании </w:t>
      </w:r>
      <w:proofErr w:type="spellStart"/>
      <w:r w:rsidRPr="00B10A6F">
        <w:rPr>
          <w:color w:val="000000"/>
          <w:szCs w:val="24"/>
        </w:rPr>
        <w:t>Microsoft</w:t>
      </w:r>
      <w:proofErr w:type="spellEnd"/>
      <w:r w:rsidRPr="00B10A6F">
        <w:rPr>
          <w:color w:val="000000"/>
          <w:szCs w:val="24"/>
        </w:rPr>
        <w:t>.</w:t>
      </w:r>
    </w:p>
    <w:p w:rsidR="00786CF8" w:rsidRDefault="00786CF8" w:rsidP="00786CF8">
      <w:pPr>
        <w:shd w:val="clear" w:color="auto" w:fill="FFFFFF"/>
        <w:spacing w:after="0" w:line="240" w:lineRule="auto"/>
        <w:ind w:firstLine="708"/>
        <w:rPr>
          <w:color w:val="000000"/>
          <w:szCs w:val="24"/>
        </w:rPr>
      </w:pPr>
      <w:r w:rsidRPr="00B10A6F">
        <w:rPr>
          <w:color w:val="000000"/>
          <w:szCs w:val="24"/>
        </w:rPr>
        <w:t>В оформлении презентаций выделяют два блока: оформление слайдов и представление информации на них. Для создания качественной презентации необходимо соблюдать ряд требований, предъявляемых к оформлению данных блоков.</w:t>
      </w:r>
    </w:p>
    <w:p w:rsidR="0099607B" w:rsidRDefault="0099607B" w:rsidP="00786CF8">
      <w:pPr>
        <w:shd w:val="clear" w:color="auto" w:fill="FFFFFF"/>
        <w:spacing w:after="0" w:line="240" w:lineRule="auto"/>
        <w:ind w:firstLine="708"/>
        <w:rPr>
          <w:color w:val="000000"/>
          <w:szCs w:val="24"/>
        </w:rPr>
      </w:pPr>
    </w:p>
    <w:p w:rsidR="0099607B" w:rsidRDefault="0099607B" w:rsidP="00786CF8">
      <w:pPr>
        <w:shd w:val="clear" w:color="auto" w:fill="FFFFFF"/>
        <w:spacing w:after="0" w:line="240" w:lineRule="auto"/>
        <w:ind w:firstLine="708"/>
        <w:rPr>
          <w:color w:val="000000"/>
          <w:szCs w:val="24"/>
        </w:rPr>
      </w:pPr>
    </w:p>
    <w:p w:rsidR="0099607B" w:rsidRDefault="0099607B" w:rsidP="00786CF8">
      <w:pPr>
        <w:shd w:val="clear" w:color="auto" w:fill="FFFFFF"/>
        <w:spacing w:after="0" w:line="240" w:lineRule="auto"/>
        <w:ind w:firstLine="708"/>
        <w:rPr>
          <w:color w:val="000000"/>
          <w:szCs w:val="24"/>
        </w:rPr>
      </w:pPr>
    </w:p>
    <w:p w:rsidR="0099607B" w:rsidRDefault="0099607B" w:rsidP="00786CF8">
      <w:pPr>
        <w:shd w:val="clear" w:color="auto" w:fill="FFFFFF"/>
        <w:spacing w:after="0" w:line="240" w:lineRule="auto"/>
        <w:ind w:firstLine="708"/>
        <w:rPr>
          <w:color w:val="000000"/>
          <w:szCs w:val="24"/>
        </w:rPr>
      </w:pPr>
    </w:p>
    <w:p w:rsidR="0099607B" w:rsidRPr="00B10A6F" w:rsidRDefault="0099607B" w:rsidP="00786CF8">
      <w:pPr>
        <w:shd w:val="clear" w:color="auto" w:fill="FFFFFF"/>
        <w:spacing w:after="0" w:line="240" w:lineRule="auto"/>
        <w:ind w:firstLine="708"/>
        <w:rPr>
          <w:color w:val="000000"/>
          <w:szCs w:val="24"/>
        </w:rPr>
      </w:pPr>
    </w:p>
    <w:p w:rsidR="00786CF8" w:rsidRPr="00B10A6F" w:rsidRDefault="00786CF8" w:rsidP="00786CF8">
      <w:pPr>
        <w:pBdr>
          <w:bottom w:val="single" w:sz="6" w:space="0" w:color="D6DDB9"/>
        </w:pBdr>
        <w:shd w:val="clear" w:color="auto" w:fill="FFFFFF"/>
        <w:spacing w:before="120" w:line="240" w:lineRule="auto"/>
        <w:jc w:val="center"/>
        <w:outlineLvl w:val="1"/>
        <w:rPr>
          <w:color w:val="2E75B5"/>
          <w:szCs w:val="24"/>
        </w:rPr>
      </w:pPr>
      <w:r w:rsidRPr="00B10A6F">
        <w:rPr>
          <w:b/>
          <w:bCs/>
          <w:i/>
          <w:iCs/>
          <w:color w:val="000000"/>
          <w:szCs w:val="24"/>
        </w:rPr>
        <w:t>Оформление слайдов</w:t>
      </w:r>
    </w:p>
    <w:tbl>
      <w:tblPr>
        <w:tblW w:w="0" w:type="auto"/>
        <w:tblInd w:w="-6" w:type="dxa"/>
        <w:shd w:val="clear" w:color="auto" w:fill="FFFFFF"/>
        <w:tblCellMar>
          <w:top w:w="15" w:type="dxa"/>
          <w:left w:w="15" w:type="dxa"/>
          <w:bottom w:w="15" w:type="dxa"/>
          <w:right w:w="15" w:type="dxa"/>
        </w:tblCellMar>
        <w:tblLook w:val="04A0"/>
      </w:tblPr>
      <w:tblGrid>
        <w:gridCol w:w="2070"/>
        <w:gridCol w:w="7428"/>
      </w:tblGrid>
      <w:tr w:rsidR="00786CF8" w:rsidRPr="00B10A6F" w:rsidTr="00786CF8">
        <w:trPr>
          <w:trHeight w:val="1094"/>
        </w:trPr>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86CF8" w:rsidRPr="00B10A6F" w:rsidRDefault="00786CF8" w:rsidP="00786CF8">
            <w:pPr>
              <w:spacing w:after="0" w:line="240" w:lineRule="auto"/>
              <w:rPr>
                <w:color w:val="000000"/>
                <w:szCs w:val="24"/>
              </w:rPr>
            </w:pPr>
            <w:r w:rsidRPr="00B10A6F">
              <w:rPr>
                <w:color w:val="000000"/>
                <w:szCs w:val="24"/>
              </w:rPr>
              <w:t>Стиль</w:t>
            </w:r>
          </w:p>
        </w:tc>
        <w:tc>
          <w:tcPr>
            <w:tcW w:w="7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Соблюдайте единый стиль оформления</w:t>
            </w:r>
          </w:p>
          <w:p w:rsidR="00786CF8" w:rsidRPr="00B10A6F" w:rsidRDefault="00786CF8" w:rsidP="00786CF8">
            <w:pPr>
              <w:spacing w:after="0" w:line="240" w:lineRule="auto"/>
              <w:rPr>
                <w:color w:val="000000"/>
                <w:szCs w:val="24"/>
              </w:rPr>
            </w:pPr>
            <w:r w:rsidRPr="00B10A6F">
              <w:rPr>
                <w:color w:val="000000"/>
                <w:szCs w:val="24"/>
              </w:rPr>
              <w:t>Избегайте стилей, которые будут отвлекать от самой презентации.</w:t>
            </w:r>
          </w:p>
          <w:p w:rsidR="00786CF8" w:rsidRPr="00B10A6F" w:rsidRDefault="00786CF8" w:rsidP="00786CF8">
            <w:pPr>
              <w:spacing w:after="0" w:line="240" w:lineRule="auto"/>
              <w:rPr>
                <w:color w:val="000000"/>
                <w:szCs w:val="24"/>
              </w:rPr>
            </w:pPr>
            <w:r w:rsidRPr="00B10A6F">
              <w:rPr>
                <w:color w:val="000000"/>
                <w:szCs w:val="24"/>
              </w:rPr>
              <w:t>Вспомогательная информация (управляющие кнопки) не должны преобладать над основной информацией (текстом, иллюстрациями).</w:t>
            </w:r>
          </w:p>
        </w:tc>
      </w:tr>
      <w:tr w:rsidR="00786CF8" w:rsidRPr="00B10A6F" w:rsidTr="00786CF8">
        <w:trPr>
          <w:trHeight w:val="360"/>
        </w:trPr>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86CF8" w:rsidRPr="00B10A6F" w:rsidRDefault="00786CF8" w:rsidP="00786CF8">
            <w:pPr>
              <w:spacing w:after="0" w:line="240" w:lineRule="auto"/>
              <w:rPr>
                <w:color w:val="000000"/>
                <w:szCs w:val="24"/>
              </w:rPr>
            </w:pPr>
            <w:r w:rsidRPr="00B10A6F">
              <w:rPr>
                <w:color w:val="000000"/>
                <w:szCs w:val="24"/>
              </w:rPr>
              <w:t>Фон</w:t>
            </w:r>
          </w:p>
        </w:tc>
        <w:tc>
          <w:tcPr>
            <w:tcW w:w="7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Для фона предпочтительны холодные тона</w:t>
            </w:r>
          </w:p>
        </w:tc>
      </w:tr>
      <w:tr w:rsidR="00786CF8" w:rsidRPr="00B10A6F" w:rsidTr="00786CF8">
        <w:trPr>
          <w:trHeight w:val="360"/>
        </w:trPr>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86CF8" w:rsidRPr="00B10A6F" w:rsidRDefault="00786CF8" w:rsidP="00786CF8">
            <w:pPr>
              <w:spacing w:after="0" w:line="240" w:lineRule="auto"/>
              <w:rPr>
                <w:color w:val="000000"/>
                <w:szCs w:val="24"/>
              </w:rPr>
            </w:pPr>
            <w:r w:rsidRPr="00B10A6F">
              <w:rPr>
                <w:color w:val="000000"/>
                <w:szCs w:val="24"/>
              </w:rPr>
              <w:t>Использование цвета</w:t>
            </w:r>
          </w:p>
        </w:tc>
        <w:tc>
          <w:tcPr>
            <w:tcW w:w="7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На одном слайде рекомендуется использовать не более трех цветов: один для фона, один для заголовка, один для текста.</w:t>
            </w:r>
          </w:p>
          <w:p w:rsidR="00786CF8" w:rsidRPr="00B10A6F" w:rsidRDefault="00786CF8" w:rsidP="00786CF8">
            <w:pPr>
              <w:spacing w:after="0" w:line="240" w:lineRule="auto"/>
              <w:rPr>
                <w:color w:val="000000"/>
                <w:szCs w:val="24"/>
              </w:rPr>
            </w:pPr>
            <w:r w:rsidRPr="00B10A6F">
              <w:rPr>
                <w:color w:val="000000"/>
                <w:szCs w:val="24"/>
              </w:rPr>
              <w:t>Для фона и текста используйте контрастные цвета.</w:t>
            </w:r>
          </w:p>
          <w:p w:rsidR="00786CF8" w:rsidRPr="00B10A6F" w:rsidRDefault="00786CF8" w:rsidP="00786CF8">
            <w:pPr>
              <w:spacing w:after="0" w:line="240" w:lineRule="auto"/>
              <w:rPr>
                <w:color w:val="000000"/>
                <w:szCs w:val="24"/>
              </w:rPr>
            </w:pPr>
            <w:r w:rsidRPr="00B10A6F">
              <w:rPr>
                <w:color w:val="000000"/>
                <w:szCs w:val="24"/>
              </w:rPr>
              <w:t>Обратите внимание на цвет гиперссылок (до и после использования).</w:t>
            </w:r>
          </w:p>
          <w:p w:rsidR="00786CF8" w:rsidRPr="00B10A6F" w:rsidRDefault="00786CF8" w:rsidP="00786CF8">
            <w:pPr>
              <w:spacing w:after="0" w:line="240" w:lineRule="auto"/>
              <w:rPr>
                <w:color w:val="000000"/>
                <w:szCs w:val="24"/>
              </w:rPr>
            </w:pPr>
            <w:r w:rsidRPr="00B10A6F">
              <w:rPr>
                <w:color w:val="000000"/>
                <w:szCs w:val="24"/>
              </w:rPr>
              <w:t>Таблица сочетаемости цветов в приложении.</w:t>
            </w:r>
          </w:p>
        </w:tc>
      </w:tr>
      <w:tr w:rsidR="00786CF8" w:rsidRPr="00B10A6F" w:rsidTr="00786CF8">
        <w:trPr>
          <w:trHeight w:val="360"/>
        </w:trPr>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86CF8" w:rsidRPr="00B10A6F" w:rsidRDefault="00786CF8" w:rsidP="00786CF8">
            <w:pPr>
              <w:spacing w:after="0" w:line="240" w:lineRule="auto"/>
              <w:rPr>
                <w:color w:val="000000"/>
                <w:szCs w:val="24"/>
              </w:rPr>
            </w:pPr>
            <w:r w:rsidRPr="00B10A6F">
              <w:rPr>
                <w:color w:val="000000"/>
                <w:szCs w:val="24"/>
              </w:rPr>
              <w:t>Анимационные эффекты</w:t>
            </w:r>
          </w:p>
        </w:tc>
        <w:tc>
          <w:tcPr>
            <w:tcW w:w="7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Используйте возможности компьютерной анимации для представления информации на слайде.</w:t>
            </w:r>
          </w:p>
          <w:p w:rsidR="00786CF8" w:rsidRPr="00B10A6F" w:rsidRDefault="00786CF8" w:rsidP="00786CF8">
            <w:pPr>
              <w:spacing w:after="0" w:line="240" w:lineRule="auto"/>
              <w:rPr>
                <w:color w:val="000000"/>
                <w:szCs w:val="24"/>
              </w:rPr>
            </w:pPr>
            <w:r w:rsidRPr="00B10A6F">
              <w:rPr>
                <w:color w:val="000000"/>
                <w:szCs w:val="24"/>
              </w:rPr>
              <w:t>Не стоит злоупотреблять различными анимационными эффектами, они не должны отвлекать внимание от содержания информации на слайде.</w:t>
            </w:r>
          </w:p>
        </w:tc>
      </w:tr>
    </w:tbl>
    <w:p w:rsidR="00926BAD" w:rsidRPr="00B10A6F" w:rsidRDefault="00926BAD" w:rsidP="00786CF8">
      <w:pPr>
        <w:pBdr>
          <w:bottom w:val="single" w:sz="6" w:space="0" w:color="D6DDB9"/>
        </w:pBdr>
        <w:shd w:val="clear" w:color="auto" w:fill="FFFFFF"/>
        <w:spacing w:before="120" w:line="240" w:lineRule="auto"/>
        <w:jc w:val="center"/>
        <w:outlineLvl w:val="1"/>
        <w:rPr>
          <w:b/>
          <w:bCs/>
          <w:i/>
          <w:iCs/>
          <w:color w:val="000000"/>
          <w:szCs w:val="24"/>
        </w:rPr>
      </w:pPr>
    </w:p>
    <w:p w:rsidR="00926BAD" w:rsidRPr="00B10A6F" w:rsidRDefault="00926BAD" w:rsidP="00786CF8">
      <w:pPr>
        <w:pBdr>
          <w:bottom w:val="single" w:sz="6" w:space="0" w:color="D6DDB9"/>
        </w:pBdr>
        <w:shd w:val="clear" w:color="auto" w:fill="FFFFFF"/>
        <w:spacing w:before="120" w:line="240" w:lineRule="auto"/>
        <w:jc w:val="center"/>
        <w:outlineLvl w:val="1"/>
        <w:rPr>
          <w:b/>
          <w:bCs/>
          <w:i/>
          <w:iCs/>
          <w:color w:val="000000"/>
          <w:szCs w:val="24"/>
        </w:rPr>
      </w:pPr>
    </w:p>
    <w:p w:rsidR="00926BAD" w:rsidRPr="00B10A6F" w:rsidRDefault="00926BAD" w:rsidP="00786CF8">
      <w:pPr>
        <w:pBdr>
          <w:bottom w:val="single" w:sz="6" w:space="0" w:color="D6DDB9"/>
        </w:pBdr>
        <w:shd w:val="clear" w:color="auto" w:fill="FFFFFF"/>
        <w:spacing w:before="120" w:line="240" w:lineRule="auto"/>
        <w:jc w:val="center"/>
        <w:outlineLvl w:val="1"/>
        <w:rPr>
          <w:b/>
          <w:bCs/>
          <w:i/>
          <w:iCs/>
          <w:color w:val="000000"/>
          <w:szCs w:val="24"/>
        </w:rPr>
      </w:pPr>
    </w:p>
    <w:p w:rsidR="00786CF8" w:rsidRPr="00B10A6F" w:rsidRDefault="00786CF8" w:rsidP="00786CF8">
      <w:pPr>
        <w:pBdr>
          <w:bottom w:val="single" w:sz="6" w:space="0" w:color="D6DDB9"/>
        </w:pBdr>
        <w:shd w:val="clear" w:color="auto" w:fill="FFFFFF"/>
        <w:spacing w:before="120" w:line="240" w:lineRule="auto"/>
        <w:jc w:val="center"/>
        <w:outlineLvl w:val="1"/>
        <w:rPr>
          <w:color w:val="2E75B5"/>
          <w:szCs w:val="24"/>
        </w:rPr>
      </w:pPr>
      <w:r w:rsidRPr="00B10A6F">
        <w:rPr>
          <w:b/>
          <w:bCs/>
          <w:i/>
          <w:iCs/>
          <w:color w:val="000000"/>
          <w:szCs w:val="24"/>
        </w:rPr>
        <w:t>Представление информации</w:t>
      </w:r>
    </w:p>
    <w:tbl>
      <w:tblPr>
        <w:tblW w:w="0" w:type="auto"/>
        <w:tblInd w:w="-6" w:type="dxa"/>
        <w:shd w:val="clear" w:color="auto" w:fill="FFFFFF"/>
        <w:tblCellMar>
          <w:top w:w="15" w:type="dxa"/>
          <w:left w:w="15" w:type="dxa"/>
          <w:bottom w:w="15" w:type="dxa"/>
          <w:right w:w="15" w:type="dxa"/>
        </w:tblCellMar>
        <w:tblLook w:val="04A0"/>
      </w:tblPr>
      <w:tblGrid>
        <w:gridCol w:w="1918"/>
        <w:gridCol w:w="7580"/>
      </w:tblGrid>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Содержание информации</w:t>
            </w:r>
          </w:p>
          <w:p w:rsidR="00786CF8" w:rsidRPr="00B10A6F" w:rsidRDefault="00786CF8" w:rsidP="00786CF8">
            <w:pPr>
              <w:spacing w:after="0" w:line="240" w:lineRule="auto"/>
              <w:rPr>
                <w:color w:val="000000"/>
                <w:szCs w:val="24"/>
              </w:rPr>
            </w:pPr>
            <w:r w:rsidRPr="00B10A6F">
              <w:rPr>
                <w:color w:val="000000"/>
                <w:szCs w:val="24"/>
              </w:rPr>
              <w:t> </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Используйте короткие слова и предложения.</w:t>
            </w:r>
          </w:p>
          <w:p w:rsidR="00786CF8" w:rsidRPr="00B10A6F" w:rsidRDefault="00786CF8" w:rsidP="00786CF8">
            <w:pPr>
              <w:spacing w:after="0" w:line="240" w:lineRule="auto"/>
              <w:rPr>
                <w:color w:val="000000"/>
                <w:szCs w:val="24"/>
              </w:rPr>
            </w:pPr>
            <w:r w:rsidRPr="00B10A6F">
              <w:rPr>
                <w:color w:val="000000"/>
                <w:szCs w:val="24"/>
              </w:rPr>
              <w:t>Минимизируйте количество предлогов, наречий, прилагательных.</w:t>
            </w:r>
          </w:p>
          <w:p w:rsidR="00786CF8" w:rsidRPr="00B10A6F" w:rsidRDefault="00786CF8" w:rsidP="00786CF8">
            <w:pPr>
              <w:spacing w:after="0" w:line="240" w:lineRule="auto"/>
              <w:rPr>
                <w:color w:val="000000"/>
                <w:szCs w:val="24"/>
              </w:rPr>
            </w:pPr>
            <w:r w:rsidRPr="00B10A6F">
              <w:rPr>
                <w:color w:val="000000"/>
                <w:szCs w:val="24"/>
              </w:rPr>
              <w:t>Заголовки должны привлекать внимание аудитории.</w:t>
            </w:r>
          </w:p>
        </w:tc>
      </w:tr>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Расположение информации на странице</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Предпочтительно горизонтальное расположение информации.</w:t>
            </w:r>
          </w:p>
          <w:p w:rsidR="00786CF8" w:rsidRPr="00B10A6F" w:rsidRDefault="00786CF8" w:rsidP="00786CF8">
            <w:pPr>
              <w:spacing w:after="0" w:line="240" w:lineRule="auto"/>
              <w:rPr>
                <w:color w:val="000000"/>
                <w:szCs w:val="24"/>
              </w:rPr>
            </w:pPr>
            <w:r w:rsidRPr="00B10A6F">
              <w:rPr>
                <w:color w:val="000000"/>
                <w:szCs w:val="24"/>
              </w:rPr>
              <w:t>Наиболее важная информация должна располагаться в центре экрана.</w:t>
            </w:r>
          </w:p>
          <w:p w:rsidR="00786CF8" w:rsidRPr="00B10A6F" w:rsidRDefault="00786CF8" w:rsidP="00786CF8">
            <w:pPr>
              <w:spacing w:after="0" w:line="240" w:lineRule="auto"/>
              <w:rPr>
                <w:color w:val="000000"/>
                <w:szCs w:val="24"/>
              </w:rPr>
            </w:pPr>
            <w:r w:rsidRPr="00B10A6F">
              <w:rPr>
                <w:color w:val="000000"/>
                <w:szCs w:val="24"/>
              </w:rPr>
              <w:t xml:space="preserve">Если на слайде располагается картинка, надпись должна </w:t>
            </w:r>
            <w:r w:rsidRPr="00B10A6F">
              <w:rPr>
                <w:color w:val="000000"/>
                <w:szCs w:val="24"/>
              </w:rPr>
              <w:lastRenderedPageBreak/>
              <w:t>располагаться под ней.</w:t>
            </w:r>
          </w:p>
        </w:tc>
      </w:tr>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lastRenderedPageBreak/>
              <w:t>Шрифты</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Для заголовков – не менее 24.</w:t>
            </w:r>
          </w:p>
          <w:p w:rsidR="00786CF8" w:rsidRPr="00B10A6F" w:rsidRDefault="00786CF8" w:rsidP="00786CF8">
            <w:pPr>
              <w:spacing w:after="0" w:line="240" w:lineRule="auto"/>
              <w:rPr>
                <w:color w:val="000000"/>
                <w:szCs w:val="24"/>
              </w:rPr>
            </w:pPr>
            <w:r w:rsidRPr="00B10A6F">
              <w:rPr>
                <w:color w:val="000000"/>
                <w:szCs w:val="24"/>
              </w:rPr>
              <w:t>Для информации не менее 18.</w:t>
            </w:r>
          </w:p>
          <w:p w:rsidR="00786CF8" w:rsidRPr="00B10A6F" w:rsidRDefault="00786CF8" w:rsidP="00786CF8">
            <w:pPr>
              <w:spacing w:after="0" w:line="240" w:lineRule="auto"/>
              <w:rPr>
                <w:color w:val="000000"/>
                <w:szCs w:val="24"/>
              </w:rPr>
            </w:pPr>
            <w:r w:rsidRPr="00B10A6F">
              <w:rPr>
                <w:color w:val="000000"/>
                <w:szCs w:val="24"/>
              </w:rPr>
              <w:t>Шрифты без засечек легче читать с большого расстояния.</w:t>
            </w:r>
          </w:p>
          <w:p w:rsidR="00786CF8" w:rsidRPr="00B10A6F" w:rsidRDefault="00786CF8" w:rsidP="00786CF8">
            <w:pPr>
              <w:spacing w:after="0" w:line="240" w:lineRule="auto"/>
              <w:rPr>
                <w:color w:val="000000"/>
                <w:szCs w:val="24"/>
              </w:rPr>
            </w:pPr>
            <w:r w:rsidRPr="00B10A6F">
              <w:rPr>
                <w:color w:val="000000"/>
                <w:szCs w:val="24"/>
              </w:rPr>
              <w:t>Нельзя смешивать разные типы шрифтов в одной презентации.</w:t>
            </w:r>
          </w:p>
          <w:p w:rsidR="00786CF8" w:rsidRPr="00B10A6F" w:rsidRDefault="00786CF8" w:rsidP="00786CF8">
            <w:pPr>
              <w:spacing w:after="0" w:line="240" w:lineRule="auto"/>
              <w:rPr>
                <w:color w:val="000000"/>
                <w:szCs w:val="24"/>
              </w:rPr>
            </w:pPr>
            <w:r w:rsidRPr="00B10A6F">
              <w:rPr>
                <w:color w:val="000000"/>
                <w:szCs w:val="24"/>
              </w:rPr>
              <w:t>Для выделения информации следует использовать жирный шрифт, курсив или подчеркивание.</w:t>
            </w:r>
          </w:p>
          <w:p w:rsidR="00786CF8" w:rsidRPr="00B10A6F" w:rsidRDefault="00786CF8" w:rsidP="00786CF8">
            <w:pPr>
              <w:spacing w:after="0" w:line="240" w:lineRule="auto"/>
              <w:rPr>
                <w:color w:val="000000"/>
                <w:szCs w:val="24"/>
              </w:rPr>
            </w:pPr>
            <w:r w:rsidRPr="00B10A6F">
              <w:rPr>
                <w:color w:val="000000"/>
                <w:szCs w:val="24"/>
              </w:rPr>
              <w:t xml:space="preserve">Нельзя злоупотреблять прописными буквами (они читаются хуже </w:t>
            </w:r>
            <w:proofErr w:type="gramStart"/>
            <w:r w:rsidRPr="00B10A6F">
              <w:rPr>
                <w:color w:val="000000"/>
                <w:szCs w:val="24"/>
              </w:rPr>
              <w:t>строчных</w:t>
            </w:r>
            <w:proofErr w:type="gramEnd"/>
            <w:r w:rsidRPr="00B10A6F">
              <w:rPr>
                <w:color w:val="000000"/>
                <w:szCs w:val="24"/>
              </w:rPr>
              <w:t>).</w:t>
            </w:r>
          </w:p>
        </w:tc>
      </w:tr>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Способы выделения информации</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Следует использовать:</w:t>
            </w:r>
          </w:p>
          <w:p w:rsidR="00786CF8" w:rsidRPr="00B10A6F" w:rsidRDefault="00786CF8" w:rsidP="00135FA7">
            <w:pPr>
              <w:numPr>
                <w:ilvl w:val="0"/>
                <w:numId w:val="5"/>
              </w:numPr>
              <w:spacing w:before="30" w:after="30" w:line="240" w:lineRule="auto"/>
              <w:rPr>
                <w:color w:val="000000"/>
                <w:szCs w:val="24"/>
              </w:rPr>
            </w:pPr>
            <w:r w:rsidRPr="00B10A6F">
              <w:rPr>
                <w:color w:val="000000"/>
                <w:szCs w:val="24"/>
              </w:rPr>
              <w:t>рамки; границы, заливку;</w:t>
            </w:r>
          </w:p>
          <w:p w:rsidR="00786CF8" w:rsidRPr="00B10A6F" w:rsidRDefault="00786CF8" w:rsidP="00135FA7">
            <w:pPr>
              <w:numPr>
                <w:ilvl w:val="0"/>
                <w:numId w:val="5"/>
              </w:numPr>
              <w:spacing w:before="30" w:after="30" w:line="240" w:lineRule="auto"/>
              <w:rPr>
                <w:color w:val="000000"/>
                <w:szCs w:val="24"/>
              </w:rPr>
            </w:pPr>
            <w:r w:rsidRPr="00B10A6F">
              <w:rPr>
                <w:color w:val="000000"/>
                <w:szCs w:val="24"/>
              </w:rPr>
              <w:t>штриховку, стрелки;</w:t>
            </w:r>
          </w:p>
          <w:p w:rsidR="00786CF8" w:rsidRPr="00B10A6F" w:rsidRDefault="00786CF8" w:rsidP="00135FA7">
            <w:pPr>
              <w:numPr>
                <w:ilvl w:val="0"/>
                <w:numId w:val="5"/>
              </w:numPr>
              <w:spacing w:before="30" w:after="30" w:line="240" w:lineRule="auto"/>
              <w:rPr>
                <w:color w:val="000000"/>
                <w:szCs w:val="24"/>
              </w:rPr>
            </w:pPr>
            <w:r w:rsidRPr="00B10A6F">
              <w:rPr>
                <w:color w:val="000000"/>
                <w:szCs w:val="24"/>
              </w:rPr>
              <w:t>рисунки, диаграммы, схемы для иллюстрации наиболее важных фактов.</w:t>
            </w:r>
          </w:p>
        </w:tc>
      </w:tr>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Объем информации</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Не стоит заполнять один слайд слишком большим объемом информации: люди могут единовременно запомнить не более трех фактов, выводов, определений.</w:t>
            </w:r>
          </w:p>
          <w:p w:rsidR="00786CF8" w:rsidRPr="00B10A6F" w:rsidRDefault="00786CF8" w:rsidP="00786CF8">
            <w:pPr>
              <w:spacing w:after="0" w:line="240" w:lineRule="auto"/>
              <w:rPr>
                <w:color w:val="000000"/>
                <w:szCs w:val="24"/>
              </w:rPr>
            </w:pPr>
            <w:r w:rsidRPr="00B10A6F">
              <w:rPr>
                <w:color w:val="000000"/>
                <w:szCs w:val="24"/>
              </w:rPr>
              <w:t>Наибольшая эффективность достигается тогда, когда ключевые пункты отображаются по одному на каждом отдельном слайде.</w:t>
            </w:r>
          </w:p>
        </w:tc>
      </w:tr>
      <w:tr w:rsidR="00786CF8" w:rsidRPr="00B10A6F" w:rsidTr="00786CF8">
        <w:trPr>
          <w:trHeight w:val="720"/>
        </w:trPr>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Виды слайдов</w:t>
            </w:r>
          </w:p>
        </w:tc>
        <w:tc>
          <w:tcPr>
            <w:tcW w:w="7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86CF8" w:rsidRPr="00B10A6F" w:rsidRDefault="00786CF8" w:rsidP="00786CF8">
            <w:pPr>
              <w:spacing w:after="0" w:line="240" w:lineRule="auto"/>
              <w:rPr>
                <w:color w:val="000000"/>
                <w:szCs w:val="24"/>
              </w:rPr>
            </w:pPr>
            <w:r w:rsidRPr="00B10A6F">
              <w:rPr>
                <w:color w:val="000000"/>
                <w:szCs w:val="24"/>
              </w:rPr>
              <w:t>Для обеспечения разнообразия следует использовать разные виды слайдов:</w:t>
            </w:r>
          </w:p>
          <w:p w:rsidR="00786CF8" w:rsidRPr="00B10A6F" w:rsidRDefault="00786CF8" w:rsidP="00786CF8">
            <w:pPr>
              <w:spacing w:after="0" w:line="240" w:lineRule="auto"/>
              <w:rPr>
                <w:color w:val="000000"/>
                <w:szCs w:val="24"/>
              </w:rPr>
            </w:pPr>
            <w:r w:rsidRPr="00B10A6F">
              <w:rPr>
                <w:color w:val="000000"/>
                <w:szCs w:val="24"/>
              </w:rPr>
              <w:t>с текстом;</w:t>
            </w:r>
          </w:p>
          <w:p w:rsidR="00786CF8" w:rsidRPr="00B10A6F" w:rsidRDefault="00786CF8" w:rsidP="00786CF8">
            <w:pPr>
              <w:spacing w:after="0" w:line="240" w:lineRule="auto"/>
              <w:rPr>
                <w:color w:val="000000"/>
                <w:szCs w:val="24"/>
              </w:rPr>
            </w:pPr>
            <w:r w:rsidRPr="00B10A6F">
              <w:rPr>
                <w:color w:val="000000"/>
                <w:szCs w:val="24"/>
              </w:rPr>
              <w:t>с таблицами;</w:t>
            </w:r>
          </w:p>
          <w:p w:rsidR="00786CF8" w:rsidRPr="00B10A6F" w:rsidRDefault="00786CF8" w:rsidP="00786CF8">
            <w:pPr>
              <w:spacing w:after="0" w:line="240" w:lineRule="auto"/>
              <w:rPr>
                <w:color w:val="000000"/>
                <w:szCs w:val="24"/>
              </w:rPr>
            </w:pPr>
            <w:r w:rsidRPr="00B10A6F">
              <w:rPr>
                <w:color w:val="000000"/>
                <w:szCs w:val="24"/>
              </w:rPr>
              <w:t>с диаграммами.</w:t>
            </w:r>
          </w:p>
        </w:tc>
      </w:tr>
    </w:tbl>
    <w:p w:rsidR="00786CF8" w:rsidRPr="00B10A6F" w:rsidRDefault="00786CF8" w:rsidP="00786CF8">
      <w:pPr>
        <w:pBdr>
          <w:bottom w:val="single" w:sz="6" w:space="0" w:color="D6DDB9"/>
        </w:pBdr>
        <w:shd w:val="clear" w:color="auto" w:fill="FFFFFF"/>
        <w:spacing w:before="120" w:line="240" w:lineRule="auto"/>
        <w:jc w:val="center"/>
        <w:outlineLvl w:val="1"/>
        <w:rPr>
          <w:color w:val="2E75B5"/>
          <w:szCs w:val="24"/>
        </w:rPr>
      </w:pPr>
      <w:r w:rsidRPr="00B10A6F">
        <w:rPr>
          <w:b/>
          <w:bCs/>
          <w:i/>
          <w:iCs/>
          <w:color w:val="000000"/>
          <w:szCs w:val="24"/>
        </w:rPr>
        <w:t>Структура презентации</w:t>
      </w:r>
    </w:p>
    <w:p w:rsidR="00786CF8" w:rsidRPr="00B10A6F" w:rsidRDefault="00786CF8" w:rsidP="00786CF8">
      <w:pPr>
        <w:shd w:val="clear" w:color="auto" w:fill="FFFFFF"/>
        <w:spacing w:after="0" w:line="240" w:lineRule="auto"/>
        <w:ind w:firstLine="710"/>
        <w:rPr>
          <w:color w:val="000000"/>
          <w:szCs w:val="24"/>
        </w:rPr>
      </w:pPr>
      <w:r w:rsidRPr="00B10A6F">
        <w:rPr>
          <w:color w:val="000000"/>
          <w:szCs w:val="24"/>
        </w:rPr>
        <w:t xml:space="preserve">Удерживать активное внимание слушателей можно не более </w:t>
      </w:r>
      <w:r w:rsidR="003411A3">
        <w:rPr>
          <w:color w:val="000000"/>
          <w:szCs w:val="24"/>
        </w:rPr>
        <w:t>7</w:t>
      </w:r>
      <w:r w:rsidRPr="00B10A6F">
        <w:rPr>
          <w:color w:val="000000"/>
          <w:szCs w:val="24"/>
        </w:rPr>
        <w:t xml:space="preserve"> минут, а, следовательно, при среднем расчете времени просмотра – </w:t>
      </w:r>
      <w:r w:rsidR="003411A3">
        <w:rPr>
          <w:color w:val="000000"/>
          <w:szCs w:val="24"/>
        </w:rPr>
        <w:t xml:space="preserve">0.5 </w:t>
      </w:r>
      <w:r w:rsidRPr="00B10A6F">
        <w:rPr>
          <w:color w:val="000000"/>
          <w:szCs w:val="24"/>
        </w:rPr>
        <w:t>минут на слайд, количество слайдов не должно превышать 15-ти.</w:t>
      </w:r>
    </w:p>
    <w:p w:rsidR="00786CF8" w:rsidRPr="00B10A6F" w:rsidRDefault="00786CF8" w:rsidP="00786CF8">
      <w:pPr>
        <w:shd w:val="clear" w:color="auto" w:fill="FFFFFF"/>
        <w:spacing w:after="0" w:line="240" w:lineRule="auto"/>
        <w:ind w:firstLine="710"/>
        <w:rPr>
          <w:color w:val="000000"/>
          <w:szCs w:val="24"/>
        </w:rPr>
      </w:pPr>
      <w:r w:rsidRPr="00B10A6F">
        <w:rPr>
          <w:i/>
          <w:iCs/>
          <w:color w:val="000000"/>
          <w:szCs w:val="24"/>
        </w:rPr>
        <w:t>Первый слайд</w:t>
      </w:r>
      <w:r w:rsidRPr="00B10A6F">
        <w:rPr>
          <w:color w:val="000000"/>
          <w:szCs w:val="24"/>
        </w:rPr>
        <w:t> презентации должен содержать тему работы, фамилию, имя и отчество исполнителя, номер учебной группы, а также фамилию, имя, отчество преподавателя.</w:t>
      </w:r>
    </w:p>
    <w:p w:rsidR="00786CF8" w:rsidRDefault="00786CF8" w:rsidP="00786CF8">
      <w:pPr>
        <w:shd w:val="clear" w:color="auto" w:fill="FFFFFF"/>
        <w:spacing w:after="0" w:line="240" w:lineRule="auto"/>
        <w:ind w:firstLine="710"/>
        <w:rPr>
          <w:color w:val="000000"/>
          <w:szCs w:val="24"/>
        </w:rPr>
      </w:pPr>
      <w:r w:rsidRPr="00B10A6F">
        <w:rPr>
          <w:i/>
          <w:iCs/>
          <w:color w:val="000000"/>
          <w:szCs w:val="24"/>
        </w:rPr>
        <w:t>На втором слайде</w:t>
      </w:r>
      <w:r w:rsidRPr="00B10A6F">
        <w:rPr>
          <w:color w:val="000000"/>
          <w:szCs w:val="24"/>
        </w:rPr>
        <w:t xml:space="preserve"> целесообразно представить </w:t>
      </w:r>
      <w:r w:rsidR="003411A3">
        <w:rPr>
          <w:color w:val="000000"/>
          <w:szCs w:val="24"/>
        </w:rPr>
        <w:t xml:space="preserve">Актуальность </w:t>
      </w:r>
      <w:r w:rsidRPr="00B10A6F">
        <w:rPr>
          <w:color w:val="000000"/>
          <w:szCs w:val="24"/>
        </w:rPr>
        <w:t>цель и краткое содержание презентации.</w:t>
      </w:r>
    </w:p>
    <w:p w:rsidR="003411A3" w:rsidRPr="00B10A6F" w:rsidRDefault="003411A3" w:rsidP="00786CF8">
      <w:pPr>
        <w:shd w:val="clear" w:color="auto" w:fill="FFFFFF"/>
        <w:spacing w:after="0" w:line="240" w:lineRule="auto"/>
        <w:ind w:firstLine="710"/>
        <w:rPr>
          <w:color w:val="000000"/>
          <w:szCs w:val="24"/>
        </w:rPr>
      </w:pPr>
      <w:r w:rsidRPr="003411A3">
        <w:rPr>
          <w:i/>
          <w:color w:val="000000"/>
          <w:szCs w:val="24"/>
        </w:rPr>
        <w:t>На третьем  слайде</w:t>
      </w:r>
      <w:r>
        <w:rPr>
          <w:color w:val="000000"/>
          <w:szCs w:val="24"/>
        </w:rPr>
        <w:t xml:space="preserve"> </w:t>
      </w:r>
      <w:proofErr w:type="gramStart"/>
      <w:r>
        <w:rPr>
          <w:color w:val="000000"/>
          <w:szCs w:val="24"/>
        </w:rPr>
        <w:t>необходима</w:t>
      </w:r>
      <w:proofErr w:type="gramEnd"/>
      <w:r>
        <w:rPr>
          <w:color w:val="000000"/>
          <w:szCs w:val="24"/>
        </w:rPr>
        <w:t xml:space="preserve"> разместить цели, задачи</w:t>
      </w:r>
    </w:p>
    <w:p w:rsidR="00786CF8" w:rsidRPr="00B10A6F" w:rsidRDefault="00786CF8" w:rsidP="00786CF8">
      <w:pPr>
        <w:shd w:val="clear" w:color="auto" w:fill="FFFFFF"/>
        <w:spacing w:after="0" w:line="240" w:lineRule="auto"/>
        <w:ind w:firstLine="710"/>
        <w:rPr>
          <w:color w:val="000000"/>
          <w:szCs w:val="24"/>
        </w:rPr>
      </w:pPr>
      <w:r w:rsidRPr="00B10A6F">
        <w:rPr>
          <w:i/>
          <w:iCs/>
          <w:color w:val="000000"/>
          <w:szCs w:val="24"/>
        </w:rPr>
        <w:t>Последующие слайды</w:t>
      </w:r>
      <w:r w:rsidRPr="00B10A6F">
        <w:rPr>
          <w:color w:val="000000"/>
          <w:szCs w:val="24"/>
        </w:rPr>
        <w:t> необходимо разбить на разделы согласно пунктам плана работы.</w:t>
      </w:r>
    </w:p>
    <w:p w:rsidR="00926BAD" w:rsidRDefault="00786CF8" w:rsidP="003411A3">
      <w:pPr>
        <w:shd w:val="clear" w:color="auto" w:fill="FFFFFF"/>
        <w:spacing w:after="0" w:line="240" w:lineRule="auto"/>
        <w:ind w:firstLine="710"/>
        <w:rPr>
          <w:color w:val="000000"/>
          <w:szCs w:val="24"/>
        </w:rPr>
      </w:pPr>
      <w:r w:rsidRPr="00B10A6F">
        <w:rPr>
          <w:i/>
          <w:iCs/>
          <w:color w:val="000000"/>
          <w:szCs w:val="24"/>
        </w:rPr>
        <w:t xml:space="preserve">На </w:t>
      </w:r>
      <w:r w:rsidR="003411A3">
        <w:rPr>
          <w:i/>
          <w:iCs/>
          <w:color w:val="000000"/>
          <w:szCs w:val="24"/>
        </w:rPr>
        <w:t xml:space="preserve">предпоследний </w:t>
      </w:r>
      <w:r w:rsidRPr="00B10A6F">
        <w:rPr>
          <w:i/>
          <w:iCs/>
          <w:color w:val="000000"/>
          <w:szCs w:val="24"/>
        </w:rPr>
        <w:t xml:space="preserve"> слайд</w:t>
      </w:r>
      <w:r w:rsidRPr="00B10A6F">
        <w:rPr>
          <w:color w:val="000000"/>
          <w:szCs w:val="24"/>
        </w:rPr>
        <w:t> </w:t>
      </w:r>
      <w:r w:rsidR="003411A3">
        <w:rPr>
          <w:color w:val="000000"/>
          <w:szCs w:val="24"/>
        </w:rPr>
        <w:t>выносятся выводы</w:t>
      </w:r>
    </w:p>
    <w:p w:rsidR="003411A3" w:rsidRPr="00B10A6F" w:rsidRDefault="003411A3" w:rsidP="003411A3">
      <w:pPr>
        <w:shd w:val="clear" w:color="auto" w:fill="FFFFFF"/>
        <w:spacing w:after="0" w:line="240" w:lineRule="auto"/>
        <w:ind w:firstLine="710"/>
        <w:rPr>
          <w:color w:val="000000"/>
          <w:szCs w:val="24"/>
        </w:rPr>
      </w:pPr>
      <w:r w:rsidRPr="003411A3">
        <w:rPr>
          <w:i/>
          <w:color w:val="000000"/>
          <w:szCs w:val="24"/>
        </w:rPr>
        <w:t>На заключительном слайде</w:t>
      </w:r>
      <w:r>
        <w:rPr>
          <w:color w:val="000000"/>
          <w:szCs w:val="24"/>
        </w:rPr>
        <w:t xml:space="preserve"> ОБЯЗАТЕЛЬНО </w:t>
      </w:r>
      <w:r w:rsidRPr="003411A3">
        <w:rPr>
          <w:b/>
          <w:color w:val="000000"/>
          <w:szCs w:val="24"/>
        </w:rPr>
        <w:t>СПАСИБО ЗА ВНИМАНИЕ</w:t>
      </w:r>
      <w:proofErr w:type="gramStart"/>
      <w:r>
        <w:rPr>
          <w:color w:val="000000"/>
          <w:szCs w:val="24"/>
        </w:rPr>
        <w:t xml:space="preserve"> !</w:t>
      </w:r>
      <w:proofErr w:type="gramEnd"/>
    </w:p>
    <w:p w:rsidR="00926BAD" w:rsidRPr="00B10A6F" w:rsidRDefault="00926BAD" w:rsidP="00786CF8">
      <w:pPr>
        <w:shd w:val="clear" w:color="auto" w:fill="FFFFFF"/>
        <w:spacing w:after="0" w:line="240" w:lineRule="auto"/>
        <w:ind w:firstLine="710"/>
        <w:rPr>
          <w:color w:val="000000"/>
          <w:szCs w:val="24"/>
        </w:rPr>
      </w:pPr>
    </w:p>
    <w:p w:rsidR="00786CF8" w:rsidRPr="00B10A6F" w:rsidRDefault="00786CF8" w:rsidP="00786CF8">
      <w:pPr>
        <w:shd w:val="clear" w:color="auto" w:fill="FFFFFF"/>
        <w:spacing w:after="0" w:line="240" w:lineRule="auto"/>
        <w:ind w:firstLine="710"/>
        <w:rPr>
          <w:color w:val="000000"/>
          <w:szCs w:val="24"/>
        </w:rPr>
      </w:pPr>
      <w:r w:rsidRPr="00B10A6F">
        <w:rPr>
          <w:color w:val="000000"/>
          <w:szCs w:val="24"/>
        </w:rPr>
        <w:t>Основные принципы выполнения и представления компьютерной презентации:</w:t>
      </w:r>
    </w:p>
    <w:p w:rsidR="00786CF8" w:rsidRPr="00B10A6F"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t xml:space="preserve">помните, что компьютерная презентация не предназначена для </w:t>
      </w:r>
      <w:r w:rsidR="003411A3">
        <w:rPr>
          <w:color w:val="000000"/>
          <w:szCs w:val="24"/>
        </w:rPr>
        <w:t>чтения</w:t>
      </w:r>
      <w:proofErr w:type="gramStart"/>
      <w:r w:rsidR="003411A3">
        <w:rPr>
          <w:color w:val="000000"/>
          <w:szCs w:val="24"/>
        </w:rPr>
        <w:t xml:space="preserve"> </w:t>
      </w:r>
      <w:r w:rsidRPr="00B10A6F">
        <w:rPr>
          <w:color w:val="000000"/>
          <w:szCs w:val="24"/>
        </w:rPr>
        <w:t>,</w:t>
      </w:r>
      <w:proofErr w:type="gramEnd"/>
      <w:r w:rsidRPr="00B10A6F">
        <w:rPr>
          <w:color w:val="000000"/>
          <w:szCs w:val="24"/>
        </w:rPr>
        <w:t xml:space="preserve"> она должна лишь помогать докладчику во время его выступления, правильно расставлять акценты;</w:t>
      </w:r>
    </w:p>
    <w:p w:rsidR="00786CF8" w:rsidRPr="00B10A6F"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t xml:space="preserve">не усложняйте презентацию и не перегружайте ее текстом, статистическими данными и графическими изображениями. Наиболее эффективная презентация </w:t>
      </w:r>
      <w:proofErr w:type="spellStart"/>
      <w:r w:rsidRPr="00B10A6F">
        <w:rPr>
          <w:color w:val="000000"/>
          <w:szCs w:val="24"/>
        </w:rPr>
        <w:t>Power</w:t>
      </w:r>
      <w:proofErr w:type="spellEnd"/>
      <w:r w:rsidRPr="00B10A6F">
        <w:rPr>
          <w:color w:val="000000"/>
          <w:szCs w:val="24"/>
        </w:rPr>
        <w:t> </w:t>
      </w:r>
      <w:proofErr w:type="spellStart"/>
      <w:r w:rsidRPr="00B10A6F">
        <w:rPr>
          <w:color w:val="000000"/>
          <w:szCs w:val="24"/>
        </w:rPr>
        <w:t>Point</w:t>
      </w:r>
      <w:proofErr w:type="spellEnd"/>
      <w:r w:rsidRPr="00B10A6F">
        <w:rPr>
          <w:color w:val="000000"/>
          <w:szCs w:val="24"/>
        </w:rPr>
        <w:t xml:space="preserve"> – простая презентация;</w:t>
      </w:r>
    </w:p>
    <w:p w:rsidR="00786CF8" w:rsidRPr="00B10A6F"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t>не читайте текст на слайдах. Устная речь докладчика должна дополнять, описывать, но не пересказывать, представленную на слайдах информацию;</w:t>
      </w:r>
    </w:p>
    <w:p w:rsidR="00786CF8" w:rsidRPr="00B10A6F"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lastRenderedPageBreak/>
        <w:t xml:space="preserve">дайте время аудитории ознакомиться с информацией каждого нового слайда, а уже после этого давать свои комментарии </w:t>
      </w:r>
      <w:proofErr w:type="gramStart"/>
      <w:r w:rsidRPr="00B10A6F">
        <w:rPr>
          <w:color w:val="000000"/>
          <w:szCs w:val="24"/>
        </w:rPr>
        <w:t>показанному</w:t>
      </w:r>
      <w:proofErr w:type="gramEnd"/>
      <w:r w:rsidRPr="00B10A6F">
        <w:rPr>
          <w:color w:val="000000"/>
          <w:szCs w:val="24"/>
        </w:rPr>
        <w:t xml:space="preserve"> на экране. В противном случае внимание слушателей будет рассеиваться;</w:t>
      </w:r>
    </w:p>
    <w:p w:rsidR="00786CF8" w:rsidRPr="00B10A6F"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t>делайте перерывы. Не следует торопиться с демонстрацией последующего слайда. Позвольте слушателям подумать и усвоить информацию;</w:t>
      </w:r>
    </w:p>
    <w:p w:rsidR="00786CF8" w:rsidRDefault="00786CF8" w:rsidP="00135FA7">
      <w:pPr>
        <w:numPr>
          <w:ilvl w:val="0"/>
          <w:numId w:val="6"/>
        </w:numPr>
        <w:shd w:val="clear" w:color="auto" w:fill="FFFFFF"/>
        <w:spacing w:before="30" w:after="30" w:line="240" w:lineRule="auto"/>
        <w:ind w:left="0" w:firstLine="710"/>
        <w:rPr>
          <w:color w:val="000000"/>
          <w:szCs w:val="24"/>
        </w:rPr>
      </w:pPr>
      <w:r w:rsidRPr="00B10A6F">
        <w:rPr>
          <w:color w:val="000000"/>
          <w:szCs w:val="24"/>
        </w:rPr>
        <w:t>обязательно отредактируйте презентацию перед выступлением после предварительного просмотра (репетиции).</w:t>
      </w:r>
    </w:p>
    <w:p w:rsidR="009C6E63" w:rsidRPr="00B10A6F" w:rsidRDefault="009C6E63" w:rsidP="00EF3D1A">
      <w:pPr>
        <w:shd w:val="clear" w:color="auto" w:fill="FFFFFF"/>
        <w:spacing w:before="30" w:after="30" w:line="240" w:lineRule="auto"/>
        <w:ind w:left="710" w:firstLine="0"/>
        <w:rPr>
          <w:color w:val="000000"/>
          <w:szCs w:val="24"/>
        </w:rPr>
      </w:pPr>
    </w:p>
    <w:p w:rsidR="003A035E" w:rsidRDefault="003A035E" w:rsidP="00926BAD">
      <w:pPr>
        <w:rPr>
          <w:b/>
          <w:sz w:val="28"/>
          <w:szCs w:val="28"/>
        </w:rPr>
      </w:pPr>
    </w:p>
    <w:p w:rsidR="003A035E" w:rsidRDefault="003A035E" w:rsidP="00926BAD">
      <w:pPr>
        <w:rPr>
          <w:b/>
          <w:sz w:val="28"/>
          <w:szCs w:val="28"/>
        </w:rPr>
      </w:pPr>
    </w:p>
    <w:p w:rsidR="003411A3" w:rsidRPr="00151EF0" w:rsidRDefault="003411A3" w:rsidP="009C6E63">
      <w:pPr>
        <w:pStyle w:val="6"/>
      </w:pPr>
      <w:r w:rsidRPr="00151EF0">
        <w:t xml:space="preserve"> ОСНОВНЫЕ ТРЕБОВАНИЯ К ОФОРМЛЕНИЮ </w:t>
      </w:r>
      <w:proofErr w:type="gramStart"/>
      <w:r w:rsidR="00EF3D1A">
        <w:t>ИНДИВИДУАЛЬНОГО ПРОЕКТА</w:t>
      </w:r>
      <w:proofErr w:type="gramEnd"/>
    </w:p>
    <w:p w:rsidR="003411A3" w:rsidRPr="009C6E63" w:rsidRDefault="009C6E63" w:rsidP="009C6E63">
      <w:pPr>
        <w:pStyle w:val="1"/>
        <w:numPr>
          <w:ilvl w:val="0"/>
          <w:numId w:val="0"/>
        </w:numPr>
        <w:ind w:left="1069"/>
        <w:rPr>
          <w:kern w:val="36"/>
          <w:sz w:val="24"/>
          <w:szCs w:val="24"/>
        </w:rPr>
      </w:pPr>
      <w:r w:rsidRPr="009C6E63">
        <w:rPr>
          <w:kern w:val="36"/>
          <w:sz w:val="24"/>
          <w:szCs w:val="24"/>
        </w:rPr>
        <w:t>Общие требования к оформлению текстовой части</w:t>
      </w:r>
    </w:p>
    <w:p w:rsidR="009C6E63" w:rsidRPr="009C6E63" w:rsidRDefault="009C6E63" w:rsidP="009C6E63"/>
    <w:p w:rsidR="003411A3" w:rsidRPr="00151EF0" w:rsidRDefault="003411A3" w:rsidP="003411A3">
      <w:pPr>
        <w:rPr>
          <w:bCs/>
          <w:kern w:val="36"/>
        </w:rPr>
      </w:pPr>
      <w:r w:rsidRPr="00151EF0">
        <w:t xml:space="preserve">Требования к оформлению </w:t>
      </w:r>
      <w:r>
        <w:t>ИП</w:t>
      </w:r>
      <w:r w:rsidRPr="00151EF0">
        <w:t xml:space="preserve"> должны соответствовать требованиям ЕСТД и ЕСКД, требованиям ГОСТ 7.32.-2017 «Система стандартов по информации, библиотечному и издательскому делу. Отчет о научно-исследовательской работе. Структура и правила оформления», ГОСТ </w:t>
      </w:r>
      <w:proofErr w:type="gramStart"/>
      <w:r w:rsidRPr="00151EF0">
        <w:t>Р</w:t>
      </w:r>
      <w:proofErr w:type="gramEnd"/>
      <w:r w:rsidRPr="00151EF0">
        <w:t xml:space="preserve"> 7. 0. 100–2018 «Система стандартов по информации, библиотечному и издательскому делу. Библиографическая запись. Библиографическое описание. Общие требования и правила составления» (</w:t>
      </w:r>
      <w:r w:rsidRPr="00151EF0">
        <w:rPr>
          <w:color w:val="000000"/>
        </w:rPr>
        <w:t xml:space="preserve">Методические рекомендации по организации выполнения и защиты выпускной квалификационной работы в образовательных организациях, реализующих образовательные программы СПО по программам подготовки специалистов среднего звена, </w:t>
      </w:r>
      <w:r w:rsidRPr="00151EF0">
        <w:rPr>
          <w:bCs/>
          <w:kern w:val="36"/>
        </w:rPr>
        <w:t xml:space="preserve">письмо </w:t>
      </w:r>
      <w:proofErr w:type="spellStart"/>
      <w:r w:rsidRPr="00151EF0">
        <w:rPr>
          <w:bCs/>
          <w:kern w:val="36"/>
        </w:rPr>
        <w:t>Минобрнауки</w:t>
      </w:r>
      <w:proofErr w:type="spellEnd"/>
      <w:r w:rsidRPr="00151EF0">
        <w:rPr>
          <w:bCs/>
          <w:kern w:val="36"/>
        </w:rPr>
        <w:t xml:space="preserve"> России от 20.07.2015 N 06-846).</w:t>
      </w:r>
    </w:p>
    <w:p w:rsidR="003411A3" w:rsidRPr="00151EF0" w:rsidRDefault="003411A3" w:rsidP="003411A3">
      <w:pPr>
        <w:rPr>
          <w:b/>
          <w:bCs/>
          <w:kern w:val="36"/>
        </w:rPr>
      </w:pPr>
      <w:r w:rsidRPr="00151EF0">
        <w:rPr>
          <w:b/>
          <w:bCs/>
          <w:kern w:val="36"/>
        </w:rPr>
        <w:t xml:space="preserve"> </w:t>
      </w:r>
    </w:p>
    <w:p w:rsidR="003411A3" w:rsidRDefault="003411A3" w:rsidP="003411A3">
      <w:r w:rsidRPr="00151EF0">
        <w:t xml:space="preserve">- </w:t>
      </w:r>
      <w:r>
        <w:t>Индивидуальная работа</w:t>
      </w:r>
      <w:r w:rsidRPr="00151EF0">
        <w:t xml:space="preserve"> </w:t>
      </w:r>
      <w:proofErr w:type="spellStart"/>
      <w:proofErr w:type="gramStart"/>
      <w:r w:rsidRPr="00151EF0">
        <w:t>работа</w:t>
      </w:r>
      <w:proofErr w:type="spellEnd"/>
      <w:proofErr w:type="gramEnd"/>
      <w:r w:rsidRPr="00151EF0">
        <w:t xml:space="preserve"> должна быть выполнена на стандартных листах белой бумаги формата </w:t>
      </w:r>
      <w:r>
        <w:t>А4 (210х297 мм);</w:t>
      </w:r>
      <w:r w:rsidRPr="00151EF0">
        <w:t xml:space="preserve"> </w:t>
      </w:r>
    </w:p>
    <w:p w:rsidR="003411A3" w:rsidRPr="00151EF0" w:rsidRDefault="003411A3" w:rsidP="003411A3">
      <w:r>
        <w:t>- р</w:t>
      </w:r>
      <w:r w:rsidRPr="00151EF0">
        <w:t xml:space="preserve">абота представляется в </w:t>
      </w:r>
      <w:r>
        <w:t>пластиковом планшете</w:t>
      </w:r>
      <w:r w:rsidRPr="00151EF0">
        <w:t>;</w:t>
      </w:r>
    </w:p>
    <w:p w:rsidR="003411A3" w:rsidRPr="00151EF0" w:rsidRDefault="003411A3" w:rsidP="003411A3">
      <w:r w:rsidRPr="00151EF0">
        <w:t>- ориентация – книжная (кроме приложений);</w:t>
      </w:r>
    </w:p>
    <w:p w:rsidR="003411A3" w:rsidRPr="00151EF0" w:rsidRDefault="003411A3" w:rsidP="003411A3">
      <w:r w:rsidRPr="00151EF0">
        <w:t>- параметры страницы - поля (</w:t>
      </w:r>
      <w:proofErr w:type="gramStart"/>
      <w:r w:rsidRPr="00151EF0">
        <w:t>мм</w:t>
      </w:r>
      <w:proofErr w:type="gramEnd"/>
      <w:r w:rsidRPr="00151EF0">
        <w:t>): левое – 30, верхнее – 20, нижнее – 20, правое – 15;</w:t>
      </w:r>
    </w:p>
    <w:p w:rsidR="003411A3" w:rsidRPr="00151EF0" w:rsidRDefault="003411A3" w:rsidP="003411A3">
      <w:r w:rsidRPr="00151EF0">
        <w:t xml:space="preserve">- шрифт – </w:t>
      </w:r>
      <w:proofErr w:type="spellStart"/>
      <w:r w:rsidRPr="00151EF0">
        <w:t>Times</w:t>
      </w:r>
      <w:proofErr w:type="spellEnd"/>
      <w:r w:rsidRPr="00151EF0">
        <w:t xml:space="preserve"> </w:t>
      </w:r>
      <w:proofErr w:type="spellStart"/>
      <w:r w:rsidRPr="00151EF0">
        <w:t>New</w:t>
      </w:r>
      <w:proofErr w:type="spellEnd"/>
      <w:r w:rsidRPr="00151EF0">
        <w:t xml:space="preserve"> </w:t>
      </w:r>
      <w:proofErr w:type="spellStart"/>
      <w:r w:rsidRPr="00151EF0">
        <w:t>Roman</w:t>
      </w:r>
      <w:proofErr w:type="spellEnd"/>
      <w:r w:rsidRPr="00151EF0">
        <w:t xml:space="preserve">, размер основного текста – 14 </w:t>
      </w:r>
      <w:proofErr w:type="spellStart"/>
      <w:proofErr w:type="gramStart"/>
      <w:r w:rsidRPr="00151EF0">
        <w:t>пт</w:t>
      </w:r>
      <w:proofErr w:type="spellEnd"/>
      <w:proofErr w:type="gramEnd"/>
      <w:r w:rsidRPr="00151EF0">
        <w:t>;</w:t>
      </w:r>
    </w:p>
    <w:p w:rsidR="003411A3" w:rsidRDefault="003411A3" w:rsidP="003411A3">
      <w:r w:rsidRPr="00151EF0">
        <w:t xml:space="preserve">- размер шрифта сносок, </w:t>
      </w:r>
      <w:r>
        <w:t xml:space="preserve">содержания </w:t>
      </w:r>
      <w:r w:rsidRPr="00151EF0">
        <w:t xml:space="preserve">таблиц – 10-12 </w:t>
      </w:r>
      <w:proofErr w:type="spellStart"/>
      <w:proofErr w:type="gramStart"/>
      <w:r w:rsidRPr="00151EF0">
        <w:t>пт</w:t>
      </w:r>
      <w:proofErr w:type="spellEnd"/>
      <w:proofErr w:type="gramEnd"/>
      <w:r w:rsidRPr="00151EF0">
        <w:t>;</w:t>
      </w:r>
    </w:p>
    <w:p w:rsidR="003411A3" w:rsidRPr="00151EF0" w:rsidRDefault="003411A3" w:rsidP="003411A3">
      <w:r>
        <w:t>- размер подписей рисунков и таблиц – 14пт;</w:t>
      </w:r>
    </w:p>
    <w:p w:rsidR="003411A3" w:rsidRPr="00151EF0" w:rsidRDefault="003411A3" w:rsidP="003411A3">
      <w:r w:rsidRPr="00151EF0">
        <w:t>- выравниван</w:t>
      </w:r>
      <w:r>
        <w:t>ие основного текста – по ширине</w:t>
      </w:r>
      <w:r w:rsidRPr="00151EF0">
        <w:t>;</w:t>
      </w:r>
    </w:p>
    <w:p w:rsidR="003411A3" w:rsidRPr="00151EF0" w:rsidRDefault="003411A3" w:rsidP="003411A3">
      <w:r w:rsidRPr="00151EF0">
        <w:t>- абзацный отступ – 1,25 см;</w:t>
      </w:r>
    </w:p>
    <w:p w:rsidR="003411A3" w:rsidRPr="00151EF0" w:rsidRDefault="003411A3" w:rsidP="003411A3">
      <w:r w:rsidRPr="00151EF0">
        <w:t>- междустрочный интервал – полуторный;</w:t>
      </w:r>
    </w:p>
    <w:p w:rsidR="003411A3" w:rsidRPr="00151EF0" w:rsidRDefault="003411A3" w:rsidP="003411A3">
      <w:r w:rsidRPr="00151EF0">
        <w:t>-  печать односторонняя.</w:t>
      </w:r>
    </w:p>
    <w:p w:rsidR="003411A3" w:rsidRPr="00151EF0" w:rsidRDefault="003411A3" w:rsidP="003411A3">
      <w:pPr>
        <w:rPr>
          <w:shd w:val="clear" w:color="auto" w:fill="FFFFFF"/>
        </w:rPr>
      </w:pPr>
      <w:r w:rsidRPr="00151EF0">
        <w:rPr>
          <w:shd w:val="clear" w:color="auto" w:fill="FFFFFF"/>
        </w:rPr>
        <w:lastRenderedPageBreak/>
        <w:t>Страницы следует нумеровать арабскими цифрами, соблюдая сквозную нумерацию по всему тексту, включая приложения. Номер страницы проставляется в центре нижней части страницы без точки. Приложения, имеющие собственную нумерацию, допускается не перенумеровать.</w:t>
      </w:r>
    </w:p>
    <w:p w:rsidR="003411A3" w:rsidRPr="00151EF0" w:rsidRDefault="003411A3" w:rsidP="003411A3">
      <w:pPr>
        <w:rPr>
          <w:shd w:val="clear" w:color="auto" w:fill="FFFFFF"/>
        </w:rPr>
      </w:pPr>
      <w:r w:rsidRPr="00151EF0">
        <w:t>Титульный лист должен быть включен в общую нумерацию страниц текста. Номер страницы на титульном листе не проставляется.</w:t>
      </w:r>
    </w:p>
    <w:p w:rsidR="003411A3" w:rsidRPr="009C6E63" w:rsidRDefault="003411A3" w:rsidP="009C6E63">
      <w:pPr>
        <w:pStyle w:val="1"/>
        <w:numPr>
          <w:ilvl w:val="0"/>
          <w:numId w:val="0"/>
        </w:numPr>
        <w:ind w:left="1069"/>
        <w:rPr>
          <w:sz w:val="24"/>
          <w:szCs w:val="24"/>
        </w:rPr>
      </w:pPr>
      <w:r w:rsidRPr="009C6E63">
        <w:rPr>
          <w:sz w:val="24"/>
          <w:szCs w:val="24"/>
        </w:rPr>
        <w:t>Построение структурных элементов</w:t>
      </w:r>
    </w:p>
    <w:p w:rsidR="003411A3" w:rsidRPr="00151EF0" w:rsidRDefault="003411A3" w:rsidP="003411A3">
      <w:r w:rsidRPr="00151EF0">
        <w:t xml:space="preserve">Наименования структурных элементов </w:t>
      </w:r>
      <w:r>
        <w:t>ИП</w:t>
      </w:r>
      <w:r w:rsidRPr="00151EF0">
        <w:t>: "СОДЕРЖАНИЕ",  "ВВЕДЕНИЕ", «РАЗДЕЛЫ основной части», "ЗАКЛЮЧЕНИЕ", "СПИСОК ИСПОЛЬЗОВАННЫХ ИСТОЧНИКОВ", "ПРИЛОЖЕНИЯ" служат заголовками структурных элементов работы.</w:t>
      </w:r>
    </w:p>
    <w:p w:rsidR="003411A3" w:rsidRPr="00151EF0" w:rsidRDefault="003411A3" w:rsidP="003411A3">
      <w:r w:rsidRPr="00151EF0">
        <w:t xml:space="preserve">Заголовки структурных элементов следует располагать в середине строки без точки в конце, прописными буквами, не подчеркивая, симметрично тексту. Полужирным начертанием. </w:t>
      </w:r>
    </w:p>
    <w:p w:rsidR="003411A3" w:rsidRPr="00151EF0" w:rsidRDefault="003411A3" w:rsidP="003411A3">
      <w:r w:rsidRPr="00151EF0">
        <w:t xml:space="preserve">Каждый структурный элемент и каждый раздел основной части </w:t>
      </w:r>
      <w:r>
        <w:t>ИП</w:t>
      </w:r>
      <w:r w:rsidRPr="00151EF0">
        <w:t xml:space="preserve"> начинают с новой страницы. </w:t>
      </w:r>
    </w:p>
    <w:p w:rsidR="003411A3" w:rsidRPr="00151EF0" w:rsidRDefault="003411A3" w:rsidP="003411A3">
      <w:pPr>
        <w:rPr>
          <w:shd w:val="clear" w:color="auto" w:fill="FFFFFF"/>
        </w:rPr>
      </w:pPr>
      <w:r w:rsidRPr="00151EF0">
        <w:rPr>
          <w:b/>
          <w:bCs/>
          <w:bdr w:val="none" w:sz="0" w:space="0" w:color="auto" w:frame="1"/>
          <w:shd w:val="clear" w:color="auto" w:fill="FFFFFF"/>
        </w:rPr>
        <w:t>Нумерация разделов, подразделов, пунктов, подпунктов </w:t>
      </w:r>
    </w:p>
    <w:p w:rsidR="003411A3" w:rsidRPr="00151EF0" w:rsidRDefault="003411A3" w:rsidP="003411A3">
      <w:r w:rsidRPr="00151EF0">
        <w:rPr>
          <w:shd w:val="clear" w:color="auto" w:fill="FFFFFF"/>
        </w:rPr>
        <w:t xml:space="preserve">Разделы должны иметь порядковые номера в пределах всей работы, обозначенные арабскими цифрами без точки, в середине строки,  </w:t>
      </w:r>
      <w:r w:rsidRPr="00151EF0">
        <w:t xml:space="preserve">прописными буквами, не подчеркивая, симметрично тексту, полужирным начертанием. </w:t>
      </w:r>
    </w:p>
    <w:p w:rsidR="003411A3" w:rsidRPr="00151EF0" w:rsidRDefault="003411A3" w:rsidP="003411A3">
      <w:r w:rsidRPr="00151EF0">
        <w:t xml:space="preserve">Подразделы основной части </w:t>
      </w:r>
      <w:r w:rsidRPr="00151EF0">
        <w:rPr>
          <w:shd w:val="clear" w:color="auto" w:fill="FFFFFF"/>
        </w:rPr>
        <w:t xml:space="preserve">должны иметь нумерацию в пределах каждого раздела. Номер подраздела состоит из номеров раздела и подраздела, разделенных точкой, их </w:t>
      </w:r>
      <w:r w:rsidRPr="00151EF0">
        <w:t>следует начинать с абзацного отступа и размещать после порядкового номера, печатать с прописной буквы, полужирным шрифтом, не подчеркивать, без точки в конце, межстрочный интервал – одинарный. Пункты и подпункты могут иметь только порядковый номер без заголовка, начинающийся с абзацного отступа.</w:t>
      </w:r>
    </w:p>
    <w:p w:rsidR="003411A3" w:rsidRPr="00151EF0" w:rsidRDefault="003411A3" w:rsidP="003411A3">
      <w:r w:rsidRPr="00151EF0">
        <w:t>Если заголовок включает несколько предложений, их разделяют точками. Переносы слов в заголовках не допускаются.</w:t>
      </w:r>
    </w:p>
    <w:p w:rsidR="003411A3" w:rsidRPr="00C93AD1" w:rsidRDefault="003411A3" w:rsidP="003411A3">
      <w:r w:rsidRPr="00C93AD1">
        <w:t>Расстояние между заголовками и текстом составляет одну пустую строку.</w:t>
      </w:r>
    </w:p>
    <w:p w:rsidR="003411A3" w:rsidRPr="00C93AD1" w:rsidRDefault="003411A3" w:rsidP="003411A3">
      <w:pPr>
        <w:rPr>
          <w:b/>
        </w:rPr>
      </w:pPr>
      <w:r w:rsidRPr="00C93AD1">
        <w:rPr>
          <w:b/>
        </w:rPr>
        <w:t xml:space="preserve">Пример: </w:t>
      </w:r>
      <w:r w:rsidRPr="00ED107A">
        <w:t xml:space="preserve">наименование </w:t>
      </w:r>
      <w:r>
        <w:t xml:space="preserve">и нумерация </w:t>
      </w:r>
      <w:r w:rsidRPr="00ED107A">
        <w:t>раздел</w:t>
      </w:r>
      <w:r>
        <w:t>ов</w:t>
      </w:r>
      <w:r w:rsidRPr="00ED107A">
        <w:t xml:space="preserve"> и подразделов</w:t>
      </w:r>
    </w:p>
    <w:p w:rsidR="003411A3" w:rsidRDefault="003411A3" w:rsidP="003411A3">
      <w:pPr>
        <w:rPr>
          <w:b/>
        </w:rPr>
      </w:pPr>
    </w:p>
    <w:p w:rsidR="003411A3" w:rsidRPr="00C93AD1" w:rsidRDefault="003411A3" w:rsidP="003411A3">
      <w:pPr>
        <w:rPr>
          <w:b/>
        </w:rPr>
      </w:pPr>
      <w:r w:rsidRPr="00C93AD1">
        <w:rPr>
          <w:b/>
        </w:rPr>
        <w:t>1 ОБЩИЕ ПОЛОЖЕНИЯ О ГРАДОСТРОИТЕЛЬНЫХ</w:t>
      </w:r>
      <w:r>
        <w:rPr>
          <w:b/>
        </w:rPr>
        <w:t xml:space="preserve"> </w:t>
      </w:r>
      <w:r w:rsidRPr="00C93AD1">
        <w:rPr>
          <w:b/>
        </w:rPr>
        <w:t>ДОКУМЕНТАХ</w:t>
      </w:r>
    </w:p>
    <w:p w:rsidR="003411A3" w:rsidRPr="00C93AD1" w:rsidRDefault="003411A3" w:rsidP="003411A3"/>
    <w:p w:rsidR="003411A3" w:rsidRPr="00C93AD1" w:rsidRDefault="003411A3" w:rsidP="003411A3">
      <w:pPr>
        <w:rPr>
          <w:b/>
        </w:rPr>
      </w:pPr>
      <w:r w:rsidRPr="00C93AD1">
        <w:rPr>
          <w:b/>
        </w:rPr>
        <w:t>1.1 Нормативно-правовая база</w:t>
      </w:r>
    </w:p>
    <w:p w:rsidR="003411A3" w:rsidRPr="00C93AD1" w:rsidRDefault="003411A3" w:rsidP="003411A3">
      <w:pPr>
        <w:rPr>
          <w:i/>
        </w:rPr>
      </w:pPr>
    </w:p>
    <w:p w:rsidR="003411A3" w:rsidRPr="00C93AD1" w:rsidRDefault="003411A3" w:rsidP="003411A3">
      <w:pPr>
        <w:rPr>
          <w:i/>
        </w:rPr>
      </w:pPr>
      <w:r w:rsidRPr="00C93AD1">
        <w:rPr>
          <w:i/>
        </w:rPr>
        <w:t>Текст</w:t>
      </w:r>
    </w:p>
    <w:p w:rsidR="003411A3" w:rsidRPr="00C93AD1" w:rsidRDefault="003411A3" w:rsidP="003411A3">
      <w:pPr>
        <w:rPr>
          <w:b/>
        </w:rPr>
      </w:pPr>
    </w:p>
    <w:p w:rsidR="003411A3" w:rsidRPr="00C93AD1" w:rsidRDefault="003411A3" w:rsidP="003411A3">
      <w:pPr>
        <w:rPr>
          <w:b/>
        </w:rPr>
      </w:pPr>
      <w:r w:rsidRPr="00C93AD1">
        <w:rPr>
          <w:b/>
        </w:rPr>
        <w:t>1.2 Правила землепользования</w:t>
      </w:r>
    </w:p>
    <w:p w:rsidR="003411A3" w:rsidRPr="00C93AD1" w:rsidRDefault="003411A3" w:rsidP="003411A3">
      <w:pPr>
        <w:rPr>
          <w:i/>
        </w:rPr>
      </w:pPr>
    </w:p>
    <w:p w:rsidR="003411A3" w:rsidRPr="00C93AD1" w:rsidRDefault="003411A3" w:rsidP="003411A3">
      <w:pPr>
        <w:rPr>
          <w:i/>
        </w:rPr>
      </w:pPr>
      <w:r w:rsidRPr="00C93AD1">
        <w:rPr>
          <w:i/>
        </w:rPr>
        <w:lastRenderedPageBreak/>
        <w:t>Текст</w:t>
      </w:r>
    </w:p>
    <w:p w:rsidR="003411A3" w:rsidRPr="00C93AD1" w:rsidRDefault="003411A3" w:rsidP="003411A3">
      <w:pPr>
        <w:rPr>
          <w:b/>
        </w:rPr>
      </w:pPr>
    </w:p>
    <w:p w:rsidR="003411A3" w:rsidRPr="00C93AD1" w:rsidRDefault="003411A3" w:rsidP="003411A3">
      <w:pPr>
        <w:rPr>
          <w:b/>
        </w:rPr>
      </w:pPr>
      <w:r w:rsidRPr="00C93AD1">
        <w:rPr>
          <w:b/>
        </w:rPr>
        <w:t xml:space="preserve">1.2.1 Порядок организации и проведения публичных слушаний по внесению изменений в градостроительную документацию </w:t>
      </w:r>
    </w:p>
    <w:p w:rsidR="003411A3" w:rsidRPr="00C93AD1" w:rsidRDefault="003411A3" w:rsidP="003411A3">
      <w:pPr>
        <w:rPr>
          <w:b/>
        </w:rPr>
      </w:pPr>
    </w:p>
    <w:p w:rsidR="003411A3" w:rsidRPr="00C93AD1" w:rsidRDefault="003411A3" w:rsidP="003411A3">
      <w:pPr>
        <w:rPr>
          <w:i/>
        </w:rPr>
      </w:pPr>
      <w:r w:rsidRPr="00C93AD1">
        <w:rPr>
          <w:i/>
        </w:rPr>
        <w:t xml:space="preserve">Текст </w:t>
      </w:r>
    </w:p>
    <w:p w:rsidR="003411A3" w:rsidRPr="00C93AD1" w:rsidRDefault="003411A3" w:rsidP="003411A3">
      <w:pPr>
        <w:rPr>
          <w:b/>
        </w:rPr>
      </w:pPr>
    </w:p>
    <w:p w:rsidR="003411A3" w:rsidRPr="00C93AD1" w:rsidRDefault="003411A3" w:rsidP="003411A3">
      <w:pPr>
        <w:rPr>
          <w:b/>
        </w:rPr>
      </w:pPr>
      <w:r w:rsidRPr="00C93AD1">
        <w:rPr>
          <w:b/>
        </w:rPr>
        <w:t>Требования к оформлению графической части</w:t>
      </w:r>
    </w:p>
    <w:p w:rsidR="003411A3" w:rsidRPr="00C93AD1" w:rsidRDefault="003411A3" w:rsidP="003411A3">
      <w:r w:rsidRPr="00C93AD1">
        <w:t xml:space="preserve">Графическая часть может быть представлена в виде схем, рисунков, графиков, диаграмм, таблиц, чертежей карт и др. </w:t>
      </w:r>
      <w:r w:rsidRPr="00C93AD1">
        <w:rPr>
          <w:shd w:val="clear" w:color="auto" w:fill="FFFFFF"/>
        </w:rPr>
        <w:t>Таблицы применяют для наглядности и удобства сравнения показателей.</w:t>
      </w:r>
    </w:p>
    <w:p w:rsidR="003411A3" w:rsidRPr="00C93AD1" w:rsidRDefault="003411A3" w:rsidP="003411A3">
      <w:r w:rsidRPr="00C93AD1">
        <w:rPr>
          <w:b/>
        </w:rPr>
        <w:t>Правила оформления таблиц:</w:t>
      </w:r>
      <w:r w:rsidRPr="00C93AD1">
        <w:t xml:space="preserve"> </w:t>
      </w:r>
    </w:p>
    <w:p w:rsidR="003411A3" w:rsidRPr="00C93AD1" w:rsidRDefault="003411A3" w:rsidP="003411A3">
      <w:r w:rsidRPr="00C93AD1">
        <w:sym w:font="Symbol" w:char="F02D"/>
      </w:r>
      <w:r w:rsidRPr="00C93AD1">
        <w:t xml:space="preserve"> таблицу следует располагать непосредственно после текста, в котором она упоминается впервые, или на следующей странице; </w:t>
      </w:r>
    </w:p>
    <w:p w:rsidR="003411A3" w:rsidRPr="00C83309" w:rsidRDefault="003411A3" w:rsidP="003411A3">
      <w:r w:rsidRPr="00C83309">
        <w:t xml:space="preserve">-  на все таблицы документа должны быть приведены ссылки в тексте документа. При ссылке следует писать слово «таблица» с указанием ее номера. Символ «№» при этом не пишут. </w:t>
      </w:r>
    </w:p>
    <w:p w:rsidR="003411A3" w:rsidRPr="00C83309" w:rsidRDefault="003411A3" w:rsidP="003411A3">
      <w:r w:rsidRPr="00C83309">
        <w:rPr>
          <w:b/>
        </w:rPr>
        <w:t>Пример</w:t>
      </w:r>
      <w:r w:rsidRPr="00C83309">
        <w:t xml:space="preserve"> – Статистические данные представлены в таблице 5. </w:t>
      </w:r>
    </w:p>
    <w:p w:rsidR="003411A3" w:rsidRPr="00C83309" w:rsidRDefault="003411A3" w:rsidP="003411A3">
      <w:r w:rsidRPr="00C83309">
        <w:t xml:space="preserve">Допускается оформлять ссылки на таблицу в конце предложения в круглых скобках. Символ «№» при этом не пишут. </w:t>
      </w:r>
    </w:p>
    <w:p w:rsidR="003411A3" w:rsidRPr="00C83309" w:rsidRDefault="003411A3" w:rsidP="003411A3">
      <w:r w:rsidRPr="00C83309">
        <w:rPr>
          <w:b/>
        </w:rPr>
        <w:t>Пример</w:t>
      </w:r>
      <w:r w:rsidRPr="00C83309">
        <w:t xml:space="preserve"> – Среднесуточная потребность человека (таблица 2).</w:t>
      </w:r>
    </w:p>
    <w:p w:rsidR="003411A3" w:rsidRPr="00C83309" w:rsidRDefault="003411A3" w:rsidP="003411A3">
      <w:r>
        <w:t xml:space="preserve"> - д</w:t>
      </w:r>
      <w:r w:rsidRPr="00C83309">
        <w:t xml:space="preserve">опускается нумеровать таблицы в пределах раздела (главы). В этом случае номер таблицы состоит из номера раздела (главы) и порядкового номера таблицы, </w:t>
      </w:r>
      <w:proofErr w:type="gramStart"/>
      <w:r w:rsidRPr="00C83309">
        <w:t>разделённых</w:t>
      </w:r>
      <w:proofErr w:type="gramEnd"/>
      <w:r w:rsidRPr="00C83309">
        <w:t xml:space="preserve"> точкой.</w:t>
      </w:r>
    </w:p>
    <w:p w:rsidR="003411A3" w:rsidRPr="00C93AD1" w:rsidRDefault="003411A3" w:rsidP="003411A3">
      <w:r w:rsidRPr="00C93AD1">
        <w:sym w:font="Symbol" w:char="F02D"/>
      </w:r>
      <w:r w:rsidRPr="00C93AD1">
        <w:t xml:space="preserve"> наименование таблицы, при ее наличии, должно отражать ее содержание, быть точным, кратким; </w:t>
      </w:r>
    </w:p>
    <w:p w:rsidR="003411A3" w:rsidRPr="00C93AD1" w:rsidRDefault="003411A3" w:rsidP="003411A3">
      <w:r w:rsidRPr="00C93AD1">
        <w:sym w:font="Symbol" w:char="F02D"/>
      </w:r>
      <w:r w:rsidRPr="00C93AD1">
        <w:t xml:space="preserve"> наименование следует помещать над таблицей слева, без абзацного отступа в следующем формате: Таблица Номер таблицы - Наименование таблицы. Наименование таблицы приводят с прописной буквы без точки в конце. Если наименование таблицы занимает две строки и более, то его следует записывать через один межстрочный интервал; </w:t>
      </w:r>
    </w:p>
    <w:p w:rsidR="003411A3" w:rsidRPr="00C93AD1" w:rsidRDefault="003411A3" w:rsidP="003411A3">
      <w:r w:rsidRPr="00C93AD1">
        <w:sym w:font="Symbol" w:char="F02D"/>
      </w:r>
      <w:r w:rsidRPr="00C93AD1">
        <w:t xml:space="preserve"> таблицу с большим количеством строк допускается переносить на другую страницу. При переносе части таблицы на другую страницу слово «Таблица», ее номер и наименование указывают один раз слева над первой частью таблицы, а над другими частями также слева пишут слова «Продолжение таблицы» и указывают номер таблицы;</w:t>
      </w:r>
    </w:p>
    <w:p w:rsidR="003411A3" w:rsidRPr="00C93AD1" w:rsidRDefault="003411A3" w:rsidP="003411A3">
      <w:r w:rsidRPr="00C93AD1">
        <w:rPr>
          <w:shd w:val="clear" w:color="auto" w:fill="FFFFFF"/>
        </w:rPr>
        <w:t>- Таблицы, за исключением таблиц приложений, следует нумеровать арабскими цифрами сквозной нумерацией;</w:t>
      </w:r>
    </w:p>
    <w:p w:rsidR="003411A3" w:rsidRPr="00C93AD1" w:rsidRDefault="003411A3" w:rsidP="003411A3">
      <w:pPr>
        <w:rPr>
          <w:b/>
        </w:rPr>
      </w:pPr>
      <w:r w:rsidRPr="00C93AD1">
        <w:rPr>
          <w:b/>
        </w:rPr>
        <w:t>Пример:</w:t>
      </w:r>
    </w:p>
    <w:p w:rsidR="003411A3" w:rsidRPr="00C93AD1" w:rsidRDefault="003411A3" w:rsidP="003411A3">
      <w:pPr>
        <w:rPr>
          <w:b/>
        </w:rPr>
      </w:pPr>
    </w:p>
    <w:p w:rsidR="003411A3" w:rsidRPr="00C93AD1" w:rsidRDefault="003411A3" w:rsidP="003411A3">
      <w:pPr>
        <w:ind w:firstLine="0"/>
      </w:pPr>
      <w:r>
        <w:t xml:space="preserve">Таблица 1 </w:t>
      </w:r>
      <w:r w:rsidRPr="00C93AD1">
        <w:t>-</w:t>
      </w:r>
      <w:r>
        <w:t xml:space="preserve"> </w:t>
      </w:r>
      <w:r w:rsidRPr="00C93AD1">
        <w:t>Наименование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4"/>
        <w:gridCol w:w="1914"/>
        <w:gridCol w:w="1914"/>
        <w:gridCol w:w="1914"/>
        <w:gridCol w:w="1915"/>
      </w:tblGrid>
      <w:tr w:rsidR="003411A3" w:rsidRPr="00C93AD1" w:rsidTr="00310361">
        <w:tc>
          <w:tcPr>
            <w:tcW w:w="1914" w:type="dxa"/>
          </w:tcPr>
          <w:p w:rsidR="003411A3" w:rsidRPr="00C93AD1" w:rsidRDefault="003411A3" w:rsidP="003411A3"/>
        </w:tc>
        <w:tc>
          <w:tcPr>
            <w:tcW w:w="7657" w:type="dxa"/>
            <w:gridSpan w:val="4"/>
          </w:tcPr>
          <w:p w:rsidR="003411A3" w:rsidRPr="00C93AD1" w:rsidRDefault="003411A3" w:rsidP="003411A3"/>
        </w:tc>
      </w:tr>
      <w:tr w:rsidR="003411A3" w:rsidRPr="00C93AD1" w:rsidTr="00310361">
        <w:tc>
          <w:tcPr>
            <w:tcW w:w="1914" w:type="dxa"/>
          </w:tcPr>
          <w:p w:rsidR="003411A3" w:rsidRPr="00C93AD1" w:rsidRDefault="003411A3" w:rsidP="003411A3"/>
          <w:p w:rsidR="003411A3" w:rsidRPr="00C93AD1" w:rsidRDefault="003411A3" w:rsidP="003411A3"/>
        </w:tc>
        <w:tc>
          <w:tcPr>
            <w:tcW w:w="1914" w:type="dxa"/>
          </w:tcPr>
          <w:p w:rsidR="003411A3" w:rsidRPr="00C93AD1" w:rsidRDefault="003411A3" w:rsidP="003411A3"/>
        </w:tc>
        <w:tc>
          <w:tcPr>
            <w:tcW w:w="1914" w:type="dxa"/>
          </w:tcPr>
          <w:p w:rsidR="003411A3" w:rsidRPr="00C93AD1" w:rsidRDefault="003411A3" w:rsidP="003411A3"/>
        </w:tc>
        <w:tc>
          <w:tcPr>
            <w:tcW w:w="1914" w:type="dxa"/>
          </w:tcPr>
          <w:p w:rsidR="003411A3" w:rsidRPr="00C93AD1" w:rsidRDefault="003411A3" w:rsidP="003411A3"/>
        </w:tc>
        <w:tc>
          <w:tcPr>
            <w:tcW w:w="1915" w:type="dxa"/>
          </w:tcPr>
          <w:p w:rsidR="003411A3" w:rsidRPr="00C93AD1" w:rsidRDefault="003411A3" w:rsidP="003411A3"/>
        </w:tc>
      </w:tr>
      <w:tr w:rsidR="003411A3" w:rsidRPr="00C93AD1" w:rsidTr="00310361">
        <w:tc>
          <w:tcPr>
            <w:tcW w:w="1914" w:type="dxa"/>
          </w:tcPr>
          <w:p w:rsidR="003411A3" w:rsidRPr="00C93AD1" w:rsidRDefault="003411A3" w:rsidP="003411A3"/>
        </w:tc>
        <w:tc>
          <w:tcPr>
            <w:tcW w:w="1914" w:type="dxa"/>
          </w:tcPr>
          <w:p w:rsidR="003411A3" w:rsidRPr="00C93AD1" w:rsidRDefault="003411A3" w:rsidP="003411A3"/>
        </w:tc>
        <w:tc>
          <w:tcPr>
            <w:tcW w:w="1914" w:type="dxa"/>
          </w:tcPr>
          <w:p w:rsidR="003411A3" w:rsidRPr="00C93AD1" w:rsidRDefault="003411A3" w:rsidP="003411A3"/>
        </w:tc>
        <w:tc>
          <w:tcPr>
            <w:tcW w:w="1914" w:type="dxa"/>
          </w:tcPr>
          <w:p w:rsidR="003411A3" w:rsidRPr="00C93AD1" w:rsidRDefault="003411A3" w:rsidP="003411A3"/>
        </w:tc>
        <w:tc>
          <w:tcPr>
            <w:tcW w:w="1915" w:type="dxa"/>
          </w:tcPr>
          <w:p w:rsidR="003411A3" w:rsidRPr="00C93AD1" w:rsidRDefault="003411A3" w:rsidP="003411A3"/>
        </w:tc>
      </w:tr>
    </w:tbl>
    <w:p w:rsidR="003411A3" w:rsidRPr="00C93AD1" w:rsidRDefault="003411A3" w:rsidP="003411A3"/>
    <w:p w:rsidR="003411A3" w:rsidRPr="00C93AD1" w:rsidRDefault="003411A3" w:rsidP="003411A3">
      <w:pPr>
        <w:rPr>
          <w:shd w:val="clear" w:color="auto" w:fill="FFFFFF"/>
        </w:rPr>
      </w:pPr>
      <w:r w:rsidRPr="00C93AD1">
        <w:t xml:space="preserve">- </w:t>
      </w:r>
      <w:r w:rsidRPr="00C93AD1">
        <w:rPr>
          <w:shd w:val="clear" w:color="auto" w:fill="FFFFFF"/>
        </w:rPr>
        <w:t>заголовки граф и строк таблицы следует печатать с прописной буквы, а подзаголовки граф - со строчной буквы, если они составляют одно предложение с заголовком, или с прописной буквы, если они имеют самостоятельное значение. В конце заголовков и подзаголовков таблиц точки не ставятся. Названия заголовков и подзаголовков таблиц указывают в единственном числе;</w:t>
      </w:r>
    </w:p>
    <w:p w:rsidR="003411A3" w:rsidRPr="00C93AD1" w:rsidRDefault="003411A3" w:rsidP="003411A3">
      <w:pPr>
        <w:rPr>
          <w:shd w:val="clear" w:color="auto" w:fill="FFFFFF"/>
        </w:rPr>
      </w:pPr>
      <w:r w:rsidRPr="00C93AD1">
        <w:rPr>
          <w:shd w:val="clear" w:color="auto" w:fill="FFFFFF"/>
        </w:rPr>
        <w:t>- в таблице допускается применять размер шрифта меньше, чем в тексте дипломной работы;</w:t>
      </w:r>
    </w:p>
    <w:p w:rsidR="003411A3" w:rsidRPr="00C93AD1" w:rsidRDefault="003411A3" w:rsidP="003411A3">
      <w:pPr>
        <w:rPr>
          <w:shd w:val="clear" w:color="auto" w:fill="FFFFFF"/>
        </w:rPr>
      </w:pPr>
      <w:r w:rsidRPr="00C93AD1">
        <w:rPr>
          <w:shd w:val="clear" w:color="auto" w:fill="FFFFFF"/>
        </w:rPr>
        <w:t>- межстрочный интервал в таблице одинарный.</w:t>
      </w:r>
    </w:p>
    <w:p w:rsidR="003411A3" w:rsidRDefault="003411A3" w:rsidP="003411A3">
      <w:pPr>
        <w:rPr>
          <w:b/>
          <w:shd w:val="clear" w:color="auto" w:fill="FFFFFF"/>
        </w:rPr>
      </w:pPr>
    </w:p>
    <w:p w:rsidR="003411A3" w:rsidRPr="00C93AD1" w:rsidRDefault="003411A3" w:rsidP="003411A3">
      <w:pPr>
        <w:rPr>
          <w:b/>
          <w:shd w:val="clear" w:color="auto" w:fill="FFFFFF"/>
        </w:rPr>
      </w:pPr>
      <w:r w:rsidRPr="00C93AD1">
        <w:rPr>
          <w:b/>
          <w:shd w:val="clear" w:color="auto" w:fill="FFFFFF"/>
        </w:rPr>
        <w:t>Правила оформления иллюстраций</w:t>
      </w:r>
    </w:p>
    <w:p w:rsidR="003411A3" w:rsidRPr="00C93AD1" w:rsidRDefault="003411A3" w:rsidP="003411A3">
      <w:pPr>
        <w:rPr>
          <w:shd w:val="clear" w:color="auto" w:fill="FFFFFF"/>
        </w:rPr>
      </w:pPr>
      <w:r w:rsidRPr="00C93AD1">
        <w:rPr>
          <w:color w:val="444444"/>
          <w:shd w:val="clear" w:color="auto" w:fill="FFFFFF"/>
        </w:rPr>
        <w:t xml:space="preserve">- </w:t>
      </w:r>
      <w:r>
        <w:rPr>
          <w:shd w:val="clear" w:color="auto" w:fill="FFFFFF"/>
        </w:rPr>
        <w:t>и</w:t>
      </w:r>
      <w:r w:rsidRPr="00C93AD1">
        <w:rPr>
          <w:shd w:val="clear" w:color="auto" w:fill="FFFFFF"/>
        </w:rPr>
        <w:t xml:space="preserve">ллюстрации (чертежи, графики, схемы, компьютерные распечатки, диаграммы, фотоснимки) следует располагать в </w:t>
      </w:r>
      <w:r>
        <w:rPr>
          <w:shd w:val="clear" w:color="auto" w:fill="FFFFFF"/>
        </w:rPr>
        <w:t>ИП</w:t>
      </w:r>
      <w:r w:rsidRPr="00C93AD1">
        <w:rPr>
          <w:shd w:val="clear" w:color="auto" w:fill="FFFFFF"/>
        </w:rPr>
        <w:t xml:space="preserve"> непосредственно после текста, где они упоминаются впервые, или на следующей странице (по возможности ближе к соответствующим частям текста </w:t>
      </w:r>
      <w:r>
        <w:rPr>
          <w:shd w:val="clear" w:color="auto" w:fill="FFFFFF"/>
        </w:rPr>
        <w:t>работы</w:t>
      </w:r>
      <w:r w:rsidRPr="00C93AD1">
        <w:rPr>
          <w:shd w:val="clear" w:color="auto" w:fill="FFFFFF"/>
        </w:rPr>
        <w:t>);</w:t>
      </w:r>
    </w:p>
    <w:p w:rsidR="003411A3" w:rsidRPr="00C93AD1" w:rsidRDefault="003411A3" w:rsidP="003411A3">
      <w:pPr>
        <w:rPr>
          <w:shd w:val="clear" w:color="auto" w:fill="FFFFFF"/>
        </w:rPr>
      </w:pPr>
      <w:r w:rsidRPr="00C93AD1">
        <w:rPr>
          <w:shd w:val="clear" w:color="auto" w:fill="FFFFFF"/>
        </w:rPr>
        <w:t xml:space="preserve">- </w:t>
      </w:r>
      <w:r>
        <w:rPr>
          <w:shd w:val="clear" w:color="auto" w:fill="FFFFFF"/>
        </w:rPr>
        <w:t>н</w:t>
      </w:r>
      <w:r w:rsidRPr="00C93AD1">
        <w:rPr>
          <w:shd w:val="clear" w:color="auto" w:fill="FFFFFF"/>
        </w:rPr>
        <w:t>а все иллюстрации в отчете должны быть даны ссылки. При ссылке необходимо писать слово "рисунок" и его номер, например: "в соответствии с рисунком 2" и т.д.;</w:t>
      </w:r>
    </w:p>
    <w:p w:rsidR="003411A3" w:rsidRPr="00C93AD1" w:rsidRDefault="003411A3" w:rsidP="003411A3">
      <w:r w:rsidRPr="00C93AD1">
        <w:rPr>
          <w:shd w:val="clear" w:color="auto" w:fill="FFFFFF"/>
        </w:rPr>
        <w:t xml:space="preserve">- </w:t>
      </w:r>
      <w:r>
        <w:t>и</w:t>
      </w:r>
      <w:r w:rsidRPr="00C93AD1">
        <w:t>ллюстрации, за исключением иллюстраций, приведенных в приложениях, следует нумеровать арабскими цифрами сквозной нумерацией. Если рисунок один</w:t>
      </w:r>
      <w:r>
        <w:t>, то он обозначается: Рисунок 1</w:t>
      </w:r>
      <w:r w:rsidRPr="00C93AD1">
        <w:t xml:space="preserve"> (без точки после цифры);</w:t>
      </w:r>
    </w:p>
    <w:p w:rsidR="003411A3" w:rsidRPr="00C93AD1" w:rsidRDefault="003411A3" w:rsidP="003411A3">
      <w:r w:rsidRPr="00C93AD1">
        <w:t xml:space="preserve">- </w:t>
      </w:r>
      <w:r>
        <w:t>и</w:t>
      </w:r>
      <w:r w:rsidRPr="00C93AD1">
        <w:t>ллюстрации при необходимости могут иметь наименование и пояснительные данные (подрисуночный текст). Слово «Рисунок», его номер и через тире наименование помещают после пояснительных данных и располагают в центре под рисунком без точки в конце;</w:t>
      </w:r>
    </w:p>
    <w:p w:rsidR="003411A3" w:rsidRDefault="003411A3" w:rsidP="003411A3">
      <w:pPr>
        <w:rPr>
          <w:b/>
        </w:rPr>
      </w:pPr>
      <w:r w:rsidRPr="00C93AD1">
        <w:rPr>
          <w:b/>
        </w:rPr>
        <w:t>Пример</w:t>
      </w:r>
    </w:p>
    <w:p w:rsidR="003411A3" w:rsidRPr="00C93AD1" w:rsidRDefault="003411A3" w:rsidP="003411A3">
      <w:pPr>
        <w:ind w:firstLine="3544"/>
        <w:rPr>
          <w:b/>
        </w:rPr>
      </w:pPr>
      <w:r>
        <w:rPr>
          <w:b/>
          <w:noProof/>
        </w:rPr>
        <w:drawing>
          <wp:inline distT="0" distB="0" distL="0" distR="0">
            <wp:extent cx="1133889" cy="1171939"/>
            <wp:effectExtent l="19050" t="0" r="9111"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1136842" cy="1174991"/>
                    </a:xfrm>
                    <a:prstGeom prst="rect">
                      <a:avLst/>
                    </a:prstGeom>
                    <a:noFill/>
                    <a:ln w="9525">
                      <a:noFill/>
                      <a:miter lim="800000"/>
                      <a:headEnd/>
                      <a:tailEnd/>
                    </a:ln>
                  </pic:spPr>
                </pic:pic>
              </a:graphicData>
            </a:graphic>
          </wp:inline>
        </w:drawing>
      </w:r>
    </w:p>
    <w:p w:rsidR="003411A3" w:rsidRDefault="003411A3" w:rsidP="00EF3D1A">
      <w:pPr>
        <w:ind w:firstLine="142"/>
        <w:jc w:val="center"/>
      </w:pPr>
      <w:r>
        <w:t xml:space="preserve">Рисунок  1 </w:t>
      </w:r>
      <w:r w:rsidRPr="00C93AD1">
        <w:t>– Схема проезда</w:t>
      </w:r>
    </w:p>
    <w:p w:rsidR="007A216F" w:rsidRPr="00C93AD1" w:rsidRDefault="007A216F" w:rsidP="003411A3">
      <w:pPr>
        <w:jc w:val="center"/>
        <w:rPr>
          <w:shd w:val="clear" w:color="auto" w:fill="FFFFFF"/>
        </w:rPr>
      </w:pPr>
    </w:p>
    <w:p w:rsidR="003411A3" w:rsidRPr="00C93AD1" w:rsidRDefault="003411A3" w:rsidP="003411A3">
      <w:r w:rsidRPr="00C93AD1">
        <w:rPr>
          <w:shd w:val="clear" w:color="auto" w:fill="FFFFFF"/>
        </w:rPr>
        <w:t>- Если наименование рисунка состоит из нескольких строк, то его следует записывать через один межстрочный интервал. Перенос слов в наименовании графического материала не допускается.</w:t>
      </w:r>
    </w:p>
    <w:p w:rsidR="003411A3" w:rsidRPr="00C93AD1" w:rsidRDefault="003411A3" w:rsidP="003411A3"/>
    <w:p w:rsidR="003411A3" w:rsidRPr="00C93AD1" w:rsidRDefault="003411A3" w:rsidP="003411A3">
      <w:pPr>
        <w:rPr>
          <w:b/>
          <w:bCs/>
          <w:bdr w:val="none" w:sz="0" w:space="0" w:color="auto" w:frame="1"/>
        </w:rPr>
      </w:pPr>
      <w:r w:rsidRPr="00C93AD1">
        <w:rPr>
          <w:b/>
          <w:bCs/>
          <w:bdr w:val="none" w:sz="0" w:space="0" w:color="auto" w:frame="1"/>
        </w:rPr>
        <w:t xml:space="preserve">Формулы и уравнения </w:t>
      </w:r>
    </w:p>
    <w:p w:rsidR="003411A3" w:rsidRDefault="003411A3" w:rsidP="003411A3">
      <w:r w:rsidRPr="00AC49F3">
        <w:t>Уравнения и формулы следует выделять из текста в отдельную строку. Выше и ниже каждой формулы или уравнения должно быть оставлено не менее одной свободной строки. Если уравнение не умещается в одну строку, оно должно быть перенесено после знака равенства</w:t>
      </w:r>
      <w:proofErr w:type="gramStart"/>
      <w:r w:rsidRPr="00AC49F3">
        <w:t xml:space="preserve"> (=) </w:t>
      </w:r>
      <w:proofErr w:type="gramEnd"/>
      <w:r w:rsidRPr="00AC49F3">
        <w:t>или после знаков плюс (+), минус (-), умножения (</w:t>
      </w:r>
      <w:proofErr w:type="spellStart"/>
      <w:r w:rsidRPr="00AC49F3">
        <w:t>х</w:t>
      </w:r>
      <w:proofErr w:type="spellEnd"/>
      <w:r w:rsidRPr="00AC49F3">
        <w:t>), деления (:) или других математических знаков. На новой строке знак повторяется. При переносе формулы на знаке, символизирующем операцию умножения, применяют знак "X".</w:t>
      </w:r>
      <w:r>
        <w:t xml:space="preserve"> </w:t>
      </w:r>
    </w:p>
    <w:p w:rsidR="003411A3" w:rsidRDefault="003411A3" w:rsidP="003411A3">
      <w:r w:rsidRPr="00AC49F3">
        <w:t>Пояснение значений символов и числовых коэффициентов следует приводить непосредственно под формулой в той же последовательности, в которой они представлены в формуле. Значение каждого символа и числового коэффициента необходимо приводить с новой строки. Первую строку пояснения начинают со слова "где" без двоеточия с абзаца.</w:t>
      </w:r>
    </w:p>
    <w:p w:rsidR="003411A3" w:rsidRDefault="003411A3" w:rsidP="003411A3">
      <w:pPr>
        <w:rPr>
          <w:b/>
          <w:bCs/>
          <w:iCs/>
          <w:bdr w:val="none" w:sz="0" w:space="0" w:color="auto" w:frame="1"/>
        </w:rPr>
      </w:pPr>
      <w:r w:rsidRPr="00AC49F3">
        <w:t>Формулы следует располагать посередине строки и обозначать порядковой нумерацией в пределах вс</w:t>
      </w:r>
      <w:r>
        <w:t>ей</w:t>
      </w:r>
      <w:r w:rsidRPr="00AC49F3">
        <w:t xml:space="preserve"> </w:t>
      </w:r>
      <w:r>
        <w:t>работы</w:t>
      </w:r>
      <w:r w:rsidRPr="00AC49F3">
        <w:t xml:space="preserve"> арабскими цифрами в круглых скобках в крайнем правом положении на строке. Одну формулу обозначают</w:t>
      </w:r>
      <w:r>
        <w:t xml:space="preserve"> (1). </w:t>
      </w:r>
    </w:p>
    <w:p w:rsidR="003411A3" w:rsidRDefault="003411A3" w:rsidP="003411A3">
      <w:pPr>
        <w:rPr>
          <w:b/>
          <w:bCs/>
          <w:iCs/>
          <w:bdr w:val="none" w:sz="0" w:space="0" w:color="auto" w:frame="1"/>
        </w:rPr>
      </w:pPr>
      <w:r>
        <w:rPr>
          <w:b/>
          <w:bCs/>
          <w:iCs/>
          <w:bdr w:val="none" w:sz="0" w:space="0" w:color="auto" w:frame="1"/>
        </w:rPr>
        <w:t xml:space="preserve"> </w:t>
      </w:r>
      <w:r w:rsidRPr="00AC49F3">
        <w:rPr>
          <w:b/>
          <w:bCs/>
          <w:iCs/>
          <w:bdr w:val="none" w:sz="0" w:space="0" w:color="auto" w:frame="1"/>
        </w:rPr>
        <w:t xml:space="preserve">Пример </w:t>
      </w:r>
    </w:p>
    <w:tbl>
      <w:tblPr>
        <w:tblW w:w="0" w:type="auto"/>
        <w:tblLook w:val="04A0"/>
      </w:tblPr>
      <w:tblGrid>
        <w:gridCol w:w="8613"/>
        <w:gridCol w:w="958"/>
      </w:tblGrid>
      <w:tr w:rsidR="003411A3" w:rsidTr="00310361">
        <w:trPr>
          <w:trHeight w:val="430"/>
        </w:trPr>
        <w:tc>
          <w:tcPr>
            <w:tcW w:w="8613" w:type="dxa"/>
          </w:tcPr>
          <w:p w:rsidR="003411A3" w:rsidRPr="00D365A8" w:rsidRDefault="003411A3" w:rsidP="007A216F">
            <w:pPr>
              <w:ind w:firstLine="3544"/>
              <w:rPr>
                <w:b/>
                <w:bCs/>
                <w:iCs/>
                <w:bdr w:val="none" w:sz="0" w:space="0" w:color="auto" w:frame="1"/>
              </w:rPr>
            </w:pPr>
            <w:r>
              <w:rPr>
                <w:noProof/>
              </w:rPr>
              <w:drawing>
                <wp:inline distT="0" distB="0" distL="0" distR="0">
                  <wp:extent cx="428625" cy="390525"/>
                  <wp:effectExtent l="19050" t="0" r="9525" b="0"/>
                  <wp:docPr id="4" name="Рисунок 33" descr="https://api.docs.cntd.ru/img/12/00/15/72/08/339ecfdb-0c4e-4c0d-b788-3d1f92477aa0/P0157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s://api.docs.cntd.ru/img/12/00/15/72/08/339ecfdb-0c4e-4c0d-b788-3d1f92477aa0/P01570000.png"/>
                          <pic:cNvPicPr>
                            <a:picLocks noChangeAspect="1" noChangeArrowheads="1"/>
                          </pic:cNvPicPr>
                        </pic:nvPicPr>
                        <pic:blipFill>
                          <a:blip r:embed="rId10" cstate="print"/>
                          <a:srcRect/>
                          <a:stretch>
                            <a:fillRect/>
                          </a:stretch>
                        </pic:blipFill>
                        <pic:spPr bwMode="auto">
                          <a:xfrm>
                            <a:off x="0" y="0"/>
                            <a:ext cx="428625" cy="390525"/>
                          </a:xfrm>
                          <a:prstGeom prst="rect">
                            <a:avLst/>
                          </a:prstGeom>
                          <a:noFill/>
                          <a:ln w="9525">
                            <a:noFill/>
                            <a:miter lim="800000"/>
                            <a:headEnd/>
                            <a:tailEnd/>
                          </a:ln>
                        </pic:spPr>
                      </pic:pic>
                    </a:graphicData>
                  </a:graphic>
                </wp:inline>
              </w:drawing>
            </w:r>
          </w:p>
        </w:tc>
        <w:tc>
          <w:tcPr>
            <w:tcW w:w="958" w:type="dxa"/>
          </w:tcPr>
          <w:p w:rsidR="003411A3" w:rsidRDefault="007A216F" w:rsidP="003411A3">
            <w:pPr>
              <w:rPr>
                <w:b/>
                <w:bCs/>
                <w:iCs/>
                <w:bdr w:val="none" w:sz="0" w:space="0" w:color="auto" w:frame="1"/>
              </w:rPr>
            </w:pPr>
            <w:r>
              <w:rPr>
                <w:b/>
                <w:bCs/>
                <w:iCs/>
                <w:bdr w:val="none" w:sz="0" w:space="0" w:color="auto" w:frame="1"/>
              </w:rPr>
              <w:t xml:space="preserve"> (</w:t>
            </w:r>
            <w:r w:rsidR="003411A3" w:rsidRPr="00D365A8">
              <w:rPr>
                <w:b/>
                <w:bCs/>
                <w:iCs/>
                <w:bdr w:val="none" w:sz="0" w:space="0" w:color="auto" w:frame="1"/>
              </w:rPr>
              <w:t>1)</w:t>
            </w:r>
          </w:p>
          <w:p w:rsidR="007A216F" w:rsidRPr="00D365A8" w:rsidRDefault="007A216F" w:rsidP="007A216F">
            <w:pPr>
              <w:ind w:firstLine="0"/>
              <w:rPr>
                <w:b/>
                <w:bCs/>
                <w:iCs/>
                <w:bdr w:val="none" w:sz="0" w:space="0" w:color="auto" w:frame="1"/>
              </w:rPr>
            </w:pPr>
          </w:p>
        </w:tc>
      </w:tr>
    </w:tbl>
    <w:p w:rsidR="003411A3" w:rsidRPr="007A216F" w:rsidRDefault="007A216F" w:rsidP="003411A3">
      <w:r w:rsidRPr="007A216F">
        <w:t xml:space="preserve">где, А – </w:t>
      </w:r>
    </w:p>
    <w:p w:rsidR="007A216F" w:rsidRPr="007A216F" w:rsidRDefault="007A216F" w:rsidP="007A216F">
      <w:pPr>
        <w:ind w:firstLine="1276"/>
      </w:pPr>
      <w:r w:rsidRPr="007A216F">
        <w:t xml:space="preserve">а - </w:t>
      </w:r>
    </w:p>
    <w:p w:rsidR="003411A3" w:rsidRPr="00ED107A" w:rsidRDefault="003411A3" w:rsidP="003411A3">
      <w:pPr>
        <w:rPr>
          <w:b/>
        </w:rPr>
      </w:pPr>
      <w:r w:rsidRPr="00ED107A">
        <w:rPr>
          <w:b/>
        </w:rPr>
        <w:t xml:space="preserve"> Оформление примечаний, сносок и ссылок</w:t>
      </w:r>
    </w:p>
    <w:p w:rsidR="003411A3" w:rsidRDefault="003411A3" w:rsidP="003411A3">
      <w:r w:rsidRPr="00CD4EB5">
        <w:t>Примечания приводят, если необходимы пояснения или справочные данные к содержанию текста, таблиц или графического материала.</w:t>
      </w:r>
      <w:r w:rsidRPr="00CD4EB5">
        <w:br/>
      </w:r>
      <w:r>
        <w:t xml:space="preserve">- </w:t>
      </w:r>
      <w:r w:rsidRPr="00CD4EB5">
        <w:t>Слово "Примечание" следует печатать с прописной буквы с аб</w:t>
      </w:r>
      <w:r>
        <w:t>зацного отступа, не подчеркивая;</w:t>
      </w:r>
    </w:p>
    <w:p w:rsidR="007A216F" w:rsidRDefault="003411A3" w:rsidP="003411A3">
      <w:r>
        <w:t xml:space="preserve">- </w:t>
      </w:r>
      <w:r w:rsidRPr="00CD4EB5">
        <w:t>Примечания следует помещать непосредственно после текстового, графического материала или таблицы, к которым относятся эти примечания. Если примечание одно, то после слова "Примечание" ставится тире и те</w:t>
      </w:r>
      <w:proofErr w:type="gramStart"/>
      <w:r w:rsidRPr="00CD4EB5">
        <w:t>кст пр</w:t>
      </w:r>
      <w:proofErr w:type="gramEnd"/>
      <w:r w:rsidRPr="00CD4EB5">
        <w:t>имечания печатают с прописной буквы. Одно примечание не нумеруется. Несколько примечаний нумеруют по поря</w:t>
      </w:r>
      <w:r>
        <w:t>дку арабскими цифрами без точки;</w:t>
      </w:r>
    </w:p>
    <w:p w:rsidR="003411A3" w:rsidRPr="00ED107A" w:rsidRDefault="003411A3" w:rsidP="003411A3">
      <w:pPr>
        <w:rPr>
          <w:b/>
          <w:bCs/>
          <w:iCs/>
          <w:bdr w:val="none" w:sz="0" w:space="0" w:color="auto" w:frame="1"/>
        </w:rPr>
      </w:pPr>
      <w:r w:rsidRPr="00CD4EB5">
        <w:br/>
      </w:r>
      <w:r>
        <w:rPr>
          <w:b/>
          <w:bCs/>
          <w:iCs/>
          <w:bdr w:val="none" w:sz="0" w:space="0" w:color="auto" w:frame="1"/>
        </w:rPr>
        <w:t>Пример</w:t>
      </w:r>
    </w:p>
    <w:p w:rsidR="003411A3" w:rsidRPr="00ED107A" w:rsidRDefault="003411A3" w:rsidP="003411A3">
      <w:r w:rsidRPr="00ED107A">
        <w:rPr>
          <w:bCs/>
          <w:iCs/>
          <w:bdr w:val="none" w:sz="0" w:space="0" w:color="auto" w:frame="1"/>
        </w:rPr>
        <w:lastRenderedPageBreak/>
        <w:t>1 Примечание - Применение локально введенных кодов обеспечивает определенный уровень …….</w:t>
      </w:r>
    </w:p>
    <w:p w:rsidR="003411A3" w:rsidRPr="00ED107A" w:rsidRDefault="003411A3" w:rsidP="003411A3">
      <w:r w:rsidRPr="00ED107A">
        <w:rPr>
          <w:bCs/>
          <w:iCs/>
          <w:bdr w:val="none" w:sz="0" w:space="0" w:color="auto" w:frame="1"/>
        </w:rPr>
        <w:t xml:space="preserve">2 Примечания - </w:t>
      </w:r>
      <w:r w:rsidRPr="00ED107A">
        <w:br/>
      </w:r>
    </w:p>
    <w:p w:rsidR="003411A3" w:rsidRPr="00CD4EB5" w:rsidRDefault="003411A3" w:rsidP="003411A3">
      <w:r>
        <w:t xml:space="preserve">- </w:t>
      </w:r>
      <w:r w:rsidRPr="00CD4EB5">
        <w:t xml:space="preserve">При необходимости дополнительного пояснения в </w:t>
      </w:r>
      <w:r>
        <w:t>тексте</w:t>
      </w:r>
      <w:r w:rsidRPr="00CD4EB5">
        <w:t xml:space="preserve"> допускается использовать примечание, оформленное в виде сноски. Знак сноски ставят без пробела непосредственно после того слова, числа, символа, предложения, к которому дается пояснение. Знак сноски указывается надстрочно арабскими цифрами. Допускается вместо цифр </w:t>
      </w:r>
      <w:r>
        <w:t>использовать знак звездочка</w:t>
      </w:r>
      <w:proofErr w:type="gramStart"/>
      <w:r>
        <w:t xml:space="preserve"> - *;</w:t>
      </w:r>
      <w:proofErr w:type="gramEnd"/>
    </w:p>
    <w:p w:rsidR="003411A3" w:rsidRDefault="003411A3" w:rsidP="003411A3">
      <w:r w:rsidRPr="00C93AD1">
        <w:t xml:space="preserve">- Сноску располагают с абзацного </w:t>
      </w:r>
      <w:r>
        <w:t xml:space="preserve">отступа, 12 шрифтом, </w:t>
      </w:r>
      <w:r w:rsidRPr="00C93AD1">
        <w:t>в конце страницы, на которой приведено поясняемое слово (словосочетание или данные). Сноску отделяют от текста короткой сплошной тонкой горизонтальной линией с левой стороны страницы;</w:t>
      </w:r>
    </w:p>
    <w:p w:rsidR="003411A3" w:rsidRPr="00DA0E73" w:rsidRDefault="003411A3" w:rsidP="003411A3">
      <w:pPr>
        <w:rPr>
          <w:b/>
        </w:rPr>
      </w:pPr>
      <w:r w:rsidRPr="00DA0E73">
        <w:rPr>
          <w:b/>
        </w:rPr>
        <w:t>Пример</w:t>
      </w:r>
    </w:p>
    <w:p w:rsidR="003411A3" w:rsidRDefault="003411A3" w:rsidP="003411A3">
      <w:r>
        <w:t>__________________</w:t>
      </w:r>
    </w:p>
    <w:p w:rsidR="003411A3" w:rsidRPr="00DA0E73" w:rsidRDefault="003411A3" w:rsidP="003411A3">
      <w:r w:rsidRPr="00DA0E73">
        <w:t>*</w:t>
      </w:r>
      <w:r w:rsidRPr="00DA0E73">
        <w:rPr>
          <w:shd w:val="clear" w:color="auto" w:fill="FFFFFF"/>
        </w:rPr>
        <w:t>Ссылаться следует на документ в целом или на его разделы и приложения</w:t>
      </w:r>
      <w:r>
        <w:rPr>
          <w:shd w:val="clear" w:color="auto" w:fill="FFFFFF"/>
        </w:rPr>
        <w:t>….</w:t>
      </w:r>
    </w:p>
    <w:p w:rsidR="003411A3" w:rsidRPr="00C93AD1" w:rsidRDefault="003411A3" w:rsidP="003411A3"/>
    <w:p w:rsidR="003411A3" w:rsidRPr="00C93AD1" w:rsidRDefault="003411A3" w:rsidP="003411A3">
      <w:r w:rsidRPr="00C93AD1">
        <w:rPr>
          <w:shd w:val="clear" w:color="auto" w:fill="FFFFFF"/>
        </w:rPr>
        <w:t xml:space="preserve">- В тексте </w:t>
      </w:r>
      <w:r w:rsidR="007A216F">
        <w:rPr>
          <w:shd w:val="clear" w:color="auto" w:fill="FFFFFF"/>
        </w:rPr>
        <w:t>ИП</w:t>
      </w:r>
      <w:r w:rsidRPr="00C93AD1">
        <w:rPr>
          <w:shd w:val="clear" w:color="auto" w:fill="FFFFFF"/>
        </w:rPr>
        <w:t xml:space="preserve"> рекомендуется приводить ссылки на использованные источники.</w:t>
      </w:r>
      <w:r w:rsidRPr="00C93AD1">
        <w:rPr>
          <w:rFonts w:ascii="Arial" w:hAnsi="Arial" w:cs="Arial"/>
          <w:color w:val="444444"/>
          <w:shd w:val="clear" w:color="auto" w:fill="FFFFFF"/>
        </w:rPr>
        <w:t> </w:t>
      </w:r>
      <w:r w:rsidRPr="00C93AD1">
        <w:t xml:space="preserve">При нумерации ссылок на </w:t>
      </w:r>
      <w:proofErr w:type="gramStart"/>
      <w:r w:rsidRPr="00C93AD1">
        <w:t xml:space="preserve">документы, использованные при написании </w:t>
      </w:r>
      <w:r w:rsidR="007A216F">
        <w:t>ИП</w:t>
      </w:r>
      <w:r w:rsidRPr="00C93AD1">
        <w:t xml:space="preserve"> приводится</w:t>
      </w:r>
      <w:proofErr w:type="gramEnd"/>
      <w:r w:rsidRPr="00C93AD1">
        <w:t xml:space="preserve"> сплошная нумерация для всего текста работы в целом. Порядковый номер ссылки приводят арабскими цифрами в квадратных скобках в конце текста ссылки. Порядковый номер библиографического описания источника в списке использованных источников соответствует номеру ссылки;</w:t>
      </w:r>
    </w:p>
    <w:p w:rsidR="003411A3" w:rsidRPr="00C93AD1" w:rsidRDefault="003411A3" w:rsidP="003411A3">
      <w:r w:rsidRPr="00C93AD1">
        <w:t>- Ссылаться следует на документ в целом или на его разделы и приложения;</w:t>
      </w:r>
    </w:p>
    <w:p w:rsidR="003411A3" w:rsidRPr="00C93AD1" w:rsidRDefault="003411A3" w:rsidP="003411A3">
      <w:r w:rsidRPr="00C93AD1">
        <w:t>- При ссылках на стандарты и технические условия указывают их обозначение, при этом допускается не указывать год их утверждения при условии полного описания стандарта и технических условий в списке использованных источников;</w:t>
      </w:r>
    </w:p>
    <w:p w:rsidR="003411A3" w:rsidRPr="00C93AD1" w:rsidRDefault="003411A3" w:rsidP="003411A3">
      <w:r w:rsidRPr="00C93AD1">
        <w:rPr>
          <w:b/>
        </w:rPr>
        <w:t xml:space="preserve">Пример: </w:t>
      </w:r>
      <w:r w:rsidRPr="00C93AD1">
        <w:t xml:space="preserve"> [4]  или  [4, с.15]  </w:t>
      </w:r>
      <w:r>
        <w:t xml:space="preserve">или </w:t>
      </w:r>
      <w:r w:rsidRPr="00C93AD1">
        <w:t>[</w:t>
      </w:r>
      <w:r>
        <w:t xml:space="preserve">ГОСТ </w:t>
      </w:r>
      <w:proofErr w:type="gramStart"/>
      <w:r>
        <w:t>Р</w:t>
      </w:r>
      <w:proofErr w:type="gramEnd"/>
      <w:r>
        <w:t xml:space="preserve"> 2.105</w:t>
      </w:r>
      <w:r w:rsidRPr="00C93AD1">
        <w:t xml:space="preserve">]  </w:t>
      </w:r>
    </w:p>
    <w:p w:rsidR="003411A3" w:rsidRPr="00C93AD1" w:rsidRDefault="003411A3" w:rsidP="003411A3">
      <w:pPr>
        <w:pStyle w:val="formattext"/>
        <w:shd w:val="clear" w:color="auto" w:fill="FFFFFF"/>
        <w:spacing w:before="0" w:beforeAutospacing="0" w:after="0" w:afterAutospacing="0"/>
        <w:ind w:firstLine="426"/>
        <w:jc w:val="both"/>
        <w:textAlignment w:val="baseline"/>
        <w:rPr>
          <w:sz w:val="28"/>
          <w:szCs w:val="28"/>
        </w:rPr>
      </w:pPr>
    </w:p>
    <w:p w:rsidR="003A035E" w:rsidRDefault="003A035E" w:rsidP="00926BAD">
      <w:pPr>
        <w:rPr>
          <w:b/>
          <w:sz w:val="28"/>
          <w:szCs w:val="28"/>
        </w:rPr>
      </w:pPr>
    </w:p>
    <w:p w:rsidR="003A035E" w:rsidRDefault="003A035E" w:rsidP="00926BAD">
      <w:pPr>
        <w:rPr>
          <w:b/>
          <w:sz w:val="28"/>
          <w:szCs w:val="28"/>
        </w:rPr>
      </w:pPr>
    </w:p>
    <w:p w:rsidR="00310361" w:rsidRDefault="00310361" w:rsidP="009C6E63">
      <w:pPr>
        <w:pStyle w:val="6"/>
        <w:rPr>
          <w:b w:val="0"/>
          <w:bCs w:val="0"/>
          <w:iCs w:val="0"/>
          <w:sz w:val="26"/>
          <w:szCs w:val="26"/>
        </w:rPr>
      </w:pPr>
      <w:bookmarkStart w:id="0" w:name="_Toc304295283"/>
      <w:r w:rsidRPr="00C47609">
        <w:rPr>
          <w:b w:val="0"/>
          <w:caps/>
          <w:sz w:val="26"/>
          <w:szCs w:val="26"/>
        </w:rPr>
        <w:br w:type="page"/>
      </w:r>
    </w:p>
    <w:p w:rsidR="00310361" w:rsidRDefault="00310361" w:rsidP="00BA521D">
      <w:pPr>
        <w:pStyle w:val="6"/>
        <w:spacing w:before="0" w:line="276" w:lineRule="auto"/>
        <w:jc w:val="both"/>
        <w:rPr>
          <w:b w:val="0"/>
          <w:bCs w:val="0"/>
          <w:sz w:val="24"/>
        </w:rPr>
      </w:pPr>
      <w:r>
        <w:rPr>
          <w:b w:val="0"/>
          <w:bCs w:val="0"/>
          <w:iCs w:val="0"/>
          <w:sz w:val="26"/>
          <w:szCs w:val="26"/>
        </w:rPr>
        <w:lastRenderedPageBreak/>
        <w:t xml:space="preserve"> </w:t>
      </w:r>
      <w:bookmarkEnd w:id="0"/>
    </w:p>
    <w:p w:rsidR="00310361" w:rsidRPr="008A0F4E" w:rsidRDefault="00310361" w:rsidP="00310361">
      <w:pPr>
        <w:jc w:val="right"/>
        <w:rPr>
          <w:sz w:val="28"/>
          <w:szCs w:val="28"/>
        </w:rPr>
      </w:pPr>
      <w:bookmarkStart w:id="1" w:name="OLE_LINK1"/>
      <w:bookmarkStart w:id="2" w:name="_Toc304295286"/>
      <w:r w:rsidRPr="008A0F4E">
        <w:rPr>
          <w:sz w:val="28"/>
          <w:szCs w:val="28"/>
        </w:rPr>
        <w:t xml:space="preserve">Приложение </w:t>
      </w:r>
      <w:r>
        <w:rPr>
          <w:sz w:val="28"/>
          <w:szCs w:val="28"/>
        </w:rPr>
        <w:t>1</w:t>
      </w:r>
    </w:p>
    <w:p w:rsidR="00310361" w:rsidRPr="008A0F4E" w:rsidRDefault="00310361" w:rsidP="00310361">
      <w:pPr>
        <w:jc w:val="center"/>
        <w:rPr>
          <w:b/>
          <w:sz w:val="28"/>
          <w:szCs w:val="28"/>
        </w:rPr>
      </w:pPr>
      <w:r w:rsidRPr="008A0F4E">
        <w:rPr>
          <w:b/>
          <w:sz w:val="28"/>
          <w:szCs w:val="28"/>
        </w:rPr>
        <w:t>Образец оформления титульного листа</w:t>
      </w:r>
    </w:p>
    <w:p w:rsidR="00310361" w:rsidRPr="008A0F4E" w:rsidRDefault="000C49D6" w:rsidP="00310361">
      <w:pPr>
        <w:jc w:val="center"/>
        <w:rPr>
          <w:sz w:val="28"/>
          <w:szCs w:val="28"/>
        </w:rPr>
      </w:pPr>
      <w:r w:rsidRPr="000C49D6">
        <w:rPr>
          <w:b/>
          <w:noProof/>
          <w:sz w:val="28"/>
          <w:szCs w:val="2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left:0;text-align:left;margin-left:-6.95pt;margin-top:14.3pt;width:29.4pt;height:69.95pt;z-index:251660288"/>
        </w:pict>
      </w:r>
    </w:p>
    <w:p w:rsidR="00310361" w:rsidRPr="008A0F4E" w:rsidRDefault="000C49D6" w:rsidP="00310361">
      <w:pPr>
        <w:jc w:val="center"/>
        <w:rPr>
          <w:sz w:val="28"/>
          <w:szCs w:val="28"/>
        </w:rPr>
      </w:pPr>
      <w:r>
        <w:rPr>
          <w:noProof/>
          <w:sz w:val="28"/>
          <w:szCs w:val="28"/>
        </w:rPr>
        <w:pict>
          <v:oval id="_x0000_s1027" style="position:absolute;left:0;text-align:left;margin-left:-59.7pt;margin-top:16.45pt;width:56.75pt;height:33.45pt;z-index:251661312">
            <v:textbox style="mso-next-textbox:#_x0000_s1027">
              <w:txbxContent>
                <w:p w:rsidR="009C4357" w:rsidRDefault="009C4357" w:rsidP="00310361">
                  <w:pPr>
                    <w:jc w:val="center"/>
                    <w:rPr>
                      <w:sz w:val="16"/>
                      <w:szCs w:val="16"/>
                    </w:rPr>
                  </w:pPr>
                  <w:r w:rsidRPr="004335E8">
                    <w:rPr>
                      <w:sz w:val="16"/>
                      <w:szCs w:val="16"/>
                    </w:rPr>
                    <w:t>14</w:t>
                  </w:r>
                  <w:r>
                    <w:rPr>
                      <w:sz w:val="16"/>
                      <w:szCs w:val="16"/>
                    </w:rPr>
                    <w:t xml:space="preserve"> пт.</w:t>
                  </w:r>
                </w:p>
                <w:p w:rsidR="009C4357" w:rsidRPr="004335E8" w:rsidRDefault="009C4357" w:rsidP="00310361">
                  <w:pPr>
                    <w:rPr>
                      <w:sz w:val="16"/>
                      <w:szCs w:val="16"/>
                    </w:rPr>
                  </w:pPr>
                  <w:r>
                    <w:rPr>
                      <w:sz w:val="16"/>
                      <w:szCs w:val="16"/>
                    </w:rPr>
                    <w:t xml:space="preserve">1 м. </w:t>
                  </w:r>
                  <w:proofErr w:type="spellStart"/>
                  <w:r>
                    <w:rPr>
                      <w:sz w:val="16"/>
                      <w:szCs w:val="16"/>
                    </w:rPr>
                    <w:t>инт</w:t>
                  </w:r>
                  <w:proofErr w:type="spellEnd"/>
                  <w:r>
                    <w:rPr>
                      <w:sz w:val="16"/>
                      <w:szCs w:val="16"/>
                    </w:rPr>
                    <w:t>.</w:t>
                  </w:r>
                </w:p>
              </w:txbxContent>
            </v:textbox>
          </v:oval>
        </w:pict>
      </w:r>
      <w:r w:rsidR="00310361" w:rsidRPr="008A0F4E">
        <w:rPr>
          <w:sz w:val="28"/>
          <w:szCs w:val="28"/>
        </w:rPr>
        <w:t>Государственное автономное профессиональное образовательное учреждение</w:t>
      </w:r>
    </w:p>
    <w:p w:rsidR="00310361" w:rsidRPr="008A0F4E" w:rsidRDefault="00310361" w:rsidP="00310361">
      <w:pPr>
        <w:jc w:val="center"/>
        <w:rPr>
          <w:sz w:val="28"/>
          <w:szCs w:val="28"/>
        </w:rPr>
      </w:pPr>
      <w:r w:rsidRPr="008A0F4E">
        <w:rPr>
          <w:sz w:val="28"/>
          <w:szCs w:val="28"/>
        </w:rPr>
        <w:t>«Кузбасский техникум архитектуры, геодезии и строительства»</w:t>
      </w:r>
    </w:p>
    <w:p w:rsidR="00310361" w:rsidRPr="008A0F4E" w:rsidRDefault="00310361" w:rsidP="00310361">
      <w:pPr>
        <w:jc w:val="center"/>
        <w:rPr>
          <w:sz w:val="28"/>
          <w:szCs w:val="28"/>
        </w:rPr>
      </w:pPr>
      <w:r w:rsidRPr="008A0F4E">
        <w:rPr>
          <w:sz w:val="28"/>
          <w:szCs w:val="28"/>
        </w:rPr>
        <w:t xml:space="preserve">(ГАПОУ </w:t>
      </w:r>
      <w:proofErr w:type="spellStart"/>
      <w:r w:rsidRPr="008A0F4E">
        <w:rPr>
          <w:sz w:val="28"/>
          <w:szCs w:val="28"/>
        </w:rPr>
        <w:t>КузТАГиС</w:t>
      </w:r>
      <w:proofErr w:type="spellEnd"/>
      <w:r w:rsidRPr="008A0F4E">
        <w:rPr>
          <w:sz w:val="28"/>
          <w:szCs w:val="28"/>
        </w:rPr>
        <w:t>)</w:t>
      </w:r>
    </w:p>
    <w:p w:rsidR="00310361" w:rsidRPr="008A0F4E" w:rsidRDefault="00310361" w:rsidP="00310361">
      <w:pPr>
        <w:jc w:val="center"/>
        <w:rPr>
          <w:sz w:val="28"/>
          <w:szCs w:val="28"/>
        </w:rPr>
      </w:pPr>
    </w:p>
    <w:tbl>
      <w:tblPr>
        <w:tblW w:w="0" w:type="auto"/>
        <w:tblInd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5"/>
      </w:tblGrid>
      <w:tr w:rsidR="00310361" w:rsidRPr="008A0F4E" w:rsidTr="00310361">
        <w:tc>
          <w:tcPr>
            <w:tcW w:w="3225" w:type="dxa"/>
            <w:tcBorders>
              <w:top w:val="nil"/>
              <w:left w:val="nil"/>
              <w:bottom w:val="nil"/>
              <w:right w:val="nil"/>
            </w:tcBorders>
          </w:tcPr>
          <w:p w:rsidR="00310361" w:rsidRPr="008A0F4E" w:rsidRDefault="00310361" w:rsidP="00310361">
            <w:pPr>
              <w:jc w:val="right"/>
              <w:rPr>
                <w:sz w:val="28"/>
                <w:szCs w:val="28"/>
              </w:rPr>
            </w:pPr>
          </w:p>
        </w:tc>
      </w:tr>
    </w:tbl>
    <w:p w:rsidR="00310361" w:rsidRPr="008A0F4E" w:rsidRDefault="00310361" w:rsidP="00310361">
      <w:pPr>
        <w:spacing w:line="360" w:lineRule="auto"/>
        <w:ind w:left="6096"/>
        <w:rPr>
          <w:sz w:val="28"/>
          <w:szCs w:val="28"/>
        </w:rPr>
      </w:pPr>
    </w:p>
    <w:p w:rsidR="00310361" w:rsidRDefault="00310361" w:rsidP="00310361">
      <w:pPr>
        <w:spacing w:line="360" w:lineRule="auto"/>
        <w:jc w:val="center"/>
        <w:rPr>
          <w:b/>
          <w:sz w:val="32"/>
          <w:szCs w:val="32"/>
        </w:rPr>
      </w:pPr>
    </w:p>
    <w:p w:rsidR="00310361" w:rsidRPr="008A0F4E" w:rsidRDefault="00310361" w:rsidP="00BA521D">
      <w:pPr>
        <w:spacing w:line="360" w:lineRule="auto"/>
        <w:jc w:val="center"/>
        <w:rPr>
          <w:sz w:val="28"/>
          <w:szCs w:val="28"/>
        </w:rPr>
      </w:pPr>
      <w:proofErr w:type="gramStart"/>
      <w:r>
        <w:rPr>
          <w:b/>
          <w:sz w:val="32"/>
          <w:szCs w:val="32"/>
        </w:rPr>
        <w:t>ИНДИВИДУАЛЬНЫЙ ПРОЕКТ</w:t>
      </w:r>
      <w:proofErr w:type="gramEnd"/>
      <w:r w:rsidR="000C49D6" w:rsidRPr="000C49D6">
        <w:rPr>
          <w:noProof/>
          <w:sz w:val="32"/>
          <w:szCs w:val="32"/>
        </w:rPr>
        <w:pict>
          <v:shape id="_x0000_s1031" type="#_x0000_t87" style="position:absolute;left:0;text-align:left;margin-left:.5pt;margin-top:8.5pt;width:29.4pt;height:38.95pt;z-index:251665408;mso-position-horizontal-relative:text;mso-position-vertical-relative:text"/>
        </w:pict>
      </w:r>
      <w:r w:rsidR="000C49D6">
        <w:rPr>
          <w:noProof/>
          <w:sz w:val="28"/>
          <w:szCs w:val="28"/>
        </w:rPr>
        <w:pict>
          <v:oval id="_x0000_s1030" style="position:absolute;left:0;text-align:left;margin-left:-59.7pt;margin-top:1.8pt;width:56.75pt;height:33.45pt;z-index:251664384;mso-position-horizontal-relative:text;mso-position-vertical-relative:text">
            <v:textbox style="mso-next-textbox:#_x0000_s1030">
              <w:txbxContent>
                <w:p w:rsidR="009C4357" w:rsidRDefault="009C4357" w:rsidP="00310361">
                  <w:pPr>
                    <w:jc w:val="center"/>
                    <w:rPr>
                      <w:sz w:val="16"/>
                      <w:szCs w:val="16"/>
                    </w:rPr>
                  </w:pPr>
                  <w:r w:rsidRPr="004335E8">
                    <w:rPr>
                      <w:sz w:val="16"/>
                      <w:szCs w:val="16"/>
                    </w:rPr>
                    <w:t>1</w:t>
                  </w:r>
                  <w:r>
                    <w:rPr>
                      <w:sz w:val="16"/>
                      <w:szCs w:val="16"/>
                    </w:rPr>
                    <w:t>6 пт.</w:t>
                  </w:r>
                </w:p>
                <w:p w:rsidR="009C4357" w:rsidRPr="004335E8" w:rsidRDefault="009C4357" w:rsidP="00310361">
                  <w:pPr>
                    <w:jc w:val="center"/>
                    <w:rPr>
                      <w:sz w:val="16"/>
                      <w:szCs w:val="16"/>
                    </w:rPr>
                  </w:pPr>
                  <w:r>
                    <w:rPr>
                      <w:sz w:val="16"/>
                      <w:szCs w:val="16"/>
                    </w:rPr>
                    <w:t xml:space="preserve">1 м. </w:t>
                  </w:r>
                  <w:proofErr w:type="spellStart"/>
                  <w:r>
                    <w:rPr>
                      <w:sz w:val="16"/>
                      <w:szCs w:val="16"/>
                    </w:rPr>
                    <w:t>инт</w:t>
                  </w:r>
                  <w:proofErr w:type="spellEnd"/>
                  <w:r>
                    <w:rPr>
                      <w:sz w:val="16"/>
                      <w:szCs w:val="16"/>
                    </w:rPr>
                    <w:t>.</w:t>
                  </w:r>
                </w:p>
              </w:txbxContent>
            </v:textbox>
          </v:oval>
        </w:pict>
      </w:r>
    </w:p>
    <w:p w:rsidR="00310361" w:rsidRPr="0016158D" w:rsidRDefault="00310361" w:rsidP="00310361">
      <w:pPr>
        <w:jc w:val="center"/>
        <w:rPr>
          <w:b/>
          <w:iCs/>
          <w:sz w:val="32"/>
          <w:szCs w:val="32"/>
        </w:rPr>
      </w:pPr>
      <w:r w:rsidRPr="0016158D">
        <w:rPr>
          <w:b/>
          <w:iCs/>
          <w:sz w:val="32"/>
          <w:szCs w:val="32"/>
        </w:rPr>
        <w:t xml:space="preserve">КАРТОГРАФО-ГЕОДЕЗИЧЕСКОЕ СОПРОВОЖДЕНИЕ </w:t>
      </w:r>
    </w:p>
    <w:p w:rsidR="00310361" w:rsidRPr="0016158D" w:rsidRDefault="00310361" w:rsidP="00310361">
      <w:pPr>
        <w:jc w:val="center"/>
        <w:rPr>
          <w:rFonts w:ascii="Verdana" w:hAnsi="Verdana"/>
          <w:i/>
          <w:iCs/>
          <w:color w:val="000000"/>
          <w:sz w:val="32"/>
          <w:szCs w:val="32"/>
        </w:rPr>
      </w:pPr>
      <w:r w:rsidRPr="0016158D">
        <w:rPr>
          <w:b/>
          <w:iCs/>
          <w:sz w:val="32"/>
          <w:szCs w:val="32"/>
        </w:rPr>
        <w:t>ЗЕМЕЛЬНО-ИМУЩЕСТВЕННЫХ ОТНОШЕНИЙ</w:t>
      </w:r>
    </w:p>
    <w:p w:rsidR="00310361" w:rsidRPr="008A0F4E" w:rsidRDefault="000C49D6" w:rsidP="00310361">
      <w:pPr>
        <w:jc w:val="center"/>
        <w:rPr>
          <w:sz w:val="28"/>
          <w:szCs w:val="28"/>
        </w:rPr>
      </w:pPr>
      <w:r>
        <w:rPr>
          <w:noProof/>
          <w:sz w:val="28"/>
          <w:szCs w:val="28"/>
        </w:rPr>
        <w:pict>
          <v:shapetype id="_x0000_t32" coordsize="21600,21600" o:spt="32" o:oned="t" path="m,l21600,21600e" filled="f">
            <v:path arrowok="t" fillok="f" o:connecttype="none"/>
            <o:lock v:ext="edit" shapetype="t"/>
          </v:shapetype>
          <v:shape id="_x0000_s1033" type="#_x0000_t32" style="position:absolute;left:0;text-align:left;margin-left:152.75pt;margin-top:9.25pt;width:16.2pt;height:4.55pt;flip:y;z-index:251667456" o:connectortype="straight">
            <v:stroke endarrow="block"/>
          </v:shape>
        </w:pict>
      </w:r>
      <w:r>
        <w:rPr>
          <w:noProof/>
          <w:sz w:val="28"/>
          <w:szCs w:val="28"/>
        </w:rPr>
        <w:pict>
          <v:oval id="_x0000_s1032" style="position:absolute;left:0;text-align:left;margin-left:102.9pt;margin-top:9.25pt;width:49.85pt;height:26.35pt;z-index:251666432">
            <v:textbox style="mso-next-textbox:#_x0000_s1032">
              <w:txbxContent>
                <w:p w:rsidR="009C4357" w:rsidRPr="00310361" w:rsidRDefault="009C4357" w:rsidP="00310361">
                  <w:pPr>
                    <w:rPr>
                      <w:sz w:val="32"/>
                      <w:szCs w:val="32"/>
                    </w:rPr>
                  </w:pPr>
                  <w:r>
                    <w:rPr>
                      <w:sz w:val="32"/>
                      <w:szCs w:val="32"/>
                    </w:rPr>
                    <w:t>14</w:t>
                  </w:r>
                </w:p>
                <w:p w:rsidR="009C4357" w:rsidRPr="004335E8" w:rsidRDefault="009C4357" w:rsidP="00310361">
                  <w:pPr>
                    <w:jc w:val="center"/>
                    <w:rPr>
                      <w:sz w:val="16"/>
                      <w:szCs w:val="16"/>
                    </w:rPr>
                  </w:pPr>
                </w:p>
              </w:txbxContent>
            </v:textbox>
          </v:oval>
        </w:pict>
      </w:r>
      <w:r w:rsidR="00310361">
        <w:rPr>
          <w:sz w:val="28"/>
          <w:szCs w:val="28"/>
        </w:rPr>
        <w:t>ИП</w:t>
      </w:r>
      <w:r w:rsidR="00310361" w:rsidRPr="008A0F4E">
        <w:rPr>
          <w:sz w:val="28"/>
          <w:szCs w:val="28"/>
        </w:rPr>
        <w:t xml:space="preserve"> 21.02.0</w:t>
      </w:r>
      <w:r w:rsidR="00310361">
        <w:rPr>
          <w:sz w:val="28"/>
          <w:szCs w:val="28"/>
        </w:rPr>
        <w:t>8</w:t>
      </w:r>
      <w:r w:rsidR="00310361" w:rsidRPr="008A0F4E">
        <w:rPr>
          <w:sz w:val="28"/>
          <w:szCs w:val="28"/>
        </w:rPr>
        <w:t>.</w:t>
      </w:r>
      <w:r w:rsidR="00310361">
        <w:rPr>
          <w:sz w:val="28"/>
          <w:szCs w:val="28"/>
        </w:rPr>
        <w:t xml:space="preserve"> 23. ХХХ</w:t>
      </w:r>
      <w:r w:rsidR="00310361" w:rsidRPr="008A0F4E">
        <w:rPr>
          <w:sz w:val="28"/>
          <w:szCs w:val="28"/>
        </w:rPr>
        <w:t xml:space="preserve"> </w:t>
      </w:r>
    </w:p>
    <w:p w:rsidR="00310361" w:rsidRPr="008A0F4E" w:rsidRDefault="00310361" w:rsidP="00310361">
      <w:pPr>
        <w:ind w:left="4962"/>
        <w:rPr>
          <w:sz w:val="28"/>
          <w:szCs w:val="28"/>
        </w:rPr>
      </w:pPr>
    </w:p>
    <w:p w:rsidR="00310361" w:rsidRPr="008A0F4E" w:rsidRDefault="000C49D6" w:rsidP="00310361">
      <w:pPr>
        <w:ind w:left="4962"/>
        <w:rPr>
          <w:sz w:val="28"/>
          <w:szCs w:val="28"/>
        </w:rPr>
      </w:pPr>
      <w:r>
        <w:rPr>
          <w:noProof/>
          <w:sz w:val="28"/>
          <w:szCs w:val="28"/>
        </w:rPr>
        <w:pict>
          <v:shape id="_x0000_s1034" type="#_x0000_t87" style="position:absolute;left:0;text-align:left;margin-left:205.7pt;margin-top:14.65pt;width:29.4pt;height:142.45pt;z-index:251668480"/>
        </w:pict>
      </w:r>
      <w:r w:rsidR="00310361" w:rsidRPr="008A0F4E">
        <w:rPr>
          <w:sz w:val="28"/>
          <w:szCs w:val="28"/>
        </w:rPr>
        <w:t>ВЫПОЛНИЛ</w:t>
      </w:r>
      <w:r w:rsidR="00310361">
        <w:rPr>
          <w:sz w:val="28"/>
          <w:szCs w:val="28"/>
        </w:rPr>
        <w:t xml:space="preserve"> студент гр.231Г</w:t>
      </w:r>
    </w:p>
    <w:p w:rsidR="00310361" w:rsidRPr="008A0F4E" w:rsidRDefault="00EF3D1A" w:rsidP="00310361">
      <w:pPr>
        <w:ind w:left="4962"/>
        <w:rPr>
          <w:sz w:val="28"/>
          <w:szCs w:val="28"/>
        </w:rPr>
      </w:pPr>
      <w:r>
        <w:rPr>
          <w:sz w:val="28"/>
          <w:szCs w:val="28"/>
        </w:rPr>
        <w:t>___________</w:t>
      </w:r>
      <w:r w:rsidR="00310361">
        <w:rPr>
          <w:sz w:val="28"/>
          <w:szCs w:val="28"/>
        </w:rPr>
        <w:t xml:space="preserve"> </w:t>
      </w:r>
      <w:proofErr w:type="spellStart"/>
      <w:r>
        <w:rPr>
          <w:sz w:val="28"/>
          <w:szCs w:val="28"/>
        </w:rPr>
        <w:t>Чисовитин</w:t>
      </w:r>
      <w:proofErr w:type="spellEnd"/>
      <w:r w:rsidR="00310361" w:rsidRPr="008A0F4E">
        <w:rPr>
          <w:sz w:val="28"/>
          <w:szCs w:val="28"/>
        </w:rPr>
        <w:t xml:space="preserve"> И.Г.</w:t>
      </w:r>
    </w:p>
    <w:p w:rsidR="00310361" w:rsidRPr="008A0F4E" w:rsidRDefault="00310361" w:rsidP="00310361">
      <w:pPr>
        <w:ind w:left="4962"/>
        <w:rPr>
          <w:sz w:val="28"/>
          <w:szCs w:val="28"/>
        </w:rPr>
      </w:pPr>
    </w:p>
    <w:p w:rsidR="00310361" w:rsidRPr="008A0F4E" w:rsidRDefault="00310361" w:rsidP="00310361">
      <w:pPr>
        <w:ind w:left="4962"/>
        <w:rPr>
          <w:sz w:val="28"/>
          <w:szCs w:val="28"/>
        </w:rPr>
      </w:pPr>
      <w:r w:rsidRPr="008A0F4E">
        <w:rPr>
          <w:sz w:val="28"/>
          <w:szCs w:val="28"/>
        </w:rPr>
        <w:t>РУКОВОДИТЕЛЬ</w:t>
      </w:r>
    </w:p>
    <w:p w:rsidR="00310361" w:rsidRDefault="000C49D6" w:rsidP="00310361">
      <w:pPr>
        <w:ind w:left="4962"/>
        <w:rPr>
          <w:sz w:val="28"/>
          <w:szCs w:val="28"/>
        </w:rPr>
      </w:pPr>
      <w:r>
        <w:rPr>
          <w:noProof/>
          <w:sz w:val="28"/>
          <w:szCs w:val="28"/>
        </w:rPr>
        <w:pict>
          <v:oval id="_x0000_s1035" style="position:absolute;left:0;text-align:left;margin-left:146.35pt;margin-top:7pt;width:49.85pt;height:26.35pt;z-index:251669504">
            <v:textbox style="mso-next-textbox:#_x0000_s1035">
              <w:txbxContent>
                <w:p w:rsidR="009C4357" w:rsidRDefault="009C4357" w:rsidP="00310361">
                  <w:pPr>
                    <w:jc w:val="center"/>
                    <w:rPr>
                      <w:sz w:val="16"/>
                      <w:szCs w:val="16"/>
                    </w:rPr>
                  </w:pPr>
                  <w:r w:rsidRPr="004335E8">
                    <w:rPr>
                      <w:sz w:val="16"/>
                      <w:szCs w:val="16"/>
                    </w:rPr>
                    <w:t>1</w:t>
                  </w:r>
                  <w:r>
                    <w:rPr>
                      <w:sz w:val="16"/>
                      <w:szCs w:val="16"/>
                    </w:rPr>
                    <w:t>4 пт.</w:t>
                  </w:r>
                </w:p>
                <w:p w:rsidR="009C4357" w:rsidRPr="004335E8" w:rsidRDefault="009C4357" w:rsidP="00310361">
                  <w:pPr>
                    <w:jc w:val="center"/>
                    <w:rPr>
                      <w:sz w:val="16"/>
                      <w:szCs w:val="16"/>
                    </w:rPr>
                  </w:pPr>
                </w:p>
              </w:txbxContent>
            </v:textbox>
          </v:oval>
        </w:pict>
      </w:r>
      <w:r w:rsidR="00310361" w:rsidRPr="008A0F4E">
        <w:rPr>
          <w:sz w:val="28"/>
          <w:szCs w:val="28"/>
        </w:rPr>
        <w:t xml:space="preserve">___________ </w:t>
      </w:r>
      <w:r w:rsidR="00310361">
        <w:rPr>
          <w:sz w:val="28"/>
          <w:szCs w:val="28"/>
        </w:rPr>
        <w:t xml:space="preserve"> Молчанова Е.В.</w:t>
      </w:r>
    </w:p>
    <w:p w:rsidR="00BA521D" w:rsidRDefault="00BA521D" w:rsidP="00310361">
      <w:pPr>
        <w:ind w:left="4962"/>
        <w:rPr>
          <w:sz w:val="28"/>
          <w:szCs w:val="28"/>
        </w:rPr>
      </w:pPr>
      <w:r>
        <w:rPr>
          <w:sz w:val="28"/>
          <w:szCs w:val="28"/>
        </w:rPr>
        <w:t>ОЦЕНКА, ДАТА</w:t>
      </w:r>
    </w:p>
    <w:p w:rsidR="00BA521D" w:rsidRPr="008A0F4E" w:rsidRDefault="00BA521D" w:rsidP="00310361">
      <w:pPr>
        <w:ind w:left="4962"/>
        <w:rPr>
          <w:sz w:val="28"/>
          <w:szCs w:val="28"/>
        </w:rPr>
      </w:pPr>
      <w:r>
        <w:rPr>
          <w:sz w:val="28"/>
          <w:szCs w:val="28"/>
        </w:rPr>
        <w:t>_______________________</w:t>
      </w:r>
    </w:p>
    <w:p w:rsidR="00BA521D" w:rsidRDefault="00BA521D" w:rsidP="00310361">
      <w:pPr>
        <w:jc w:val="center"/>
        <w:rPr>
          <w:sz w:val="28"/>
          <w:szCs w:val="28"/>
        </w:rPr>
      </w:pPr>
    </w:p>
    <w:p w:rsidR="00BA521D" w:rsidRDefault="00BA521D" w:rsidP="00310361">
      <w:pPr>
        <w:jc w:val="center"/>
        <w:rPr>
          <w:sz w:val="28"/>
          <w:szCs w:val="28"/>
        </w:rPr>
      </w:pPr>
    </w:p>
    <w:p w:rsidR="00BA521D" w:rsidRDefault="00BA521D" w:rsidP="00310361">
      <w:pPr>
        <w:jc w:val="center"/>
        <w:rPr>
          <w:sz w:val="28"/>
          <w:szCs w:val="28"/>
        </w:rPr>
      </w:pPr>
    </w:p>
    <w:p w:rsidR="00310361" w:rsidRPr="008A0F4E" w:rsidRDefault="000C49D6" w:rsidP="00310361">
      <w:pPr>
        <w:jc w:val="center"/>
        <w:rPr>
          <w:sz w:val="28"/>
          <w:szCs w:val="28"/>
        </w:rPr>
      </w:pPr>
      <w:r>
        <w:rPr>
          <w:noProof/>
          <w:sz w:val="28"/>
          <w:szCs w:val="28"/>
        </w:rPr>
        <w:pict>
          <v:shape id="_x0000_s1037" type="#_x0000_t32" style="position:absolute;left:0;text-align:left;margin-left:201.3pt;margin-top:20.45pt;width:7.75pt;height:9.6pt;flip:y;z-index:251671552" o:connectortype="straight">
            <v:stroke endarrow="block"/>
          </v:shape>
        </w:pict>
      </w:r>
      <w:r>
        <w:rPr>
          <w:noProof/>
          <w:sz w:val="28"/>
          <w:szCs w:val="28"/>
        </w:rPr>
        <w:pict>
          <v:oval id="_x0000_s1036" style="position:absolute;left:0;text-align:left;margin-left:146.35pt;margin-top:25.5pt;width:49.85pt;height:26.35pt;z-index:251670528">
            <v:textbox style="mso-next-textbox:#_x0000_s1036">
              <w:txbxContent>
                <w:p w:rsidR="009C4357" w:rsidRDefault="009C4357" w:rsidP="00310361">
                  <w:pPr>
                    <w:jc w:val="center"/>
                    <w:rPr>
                      <w:sz w:val="16"/>
                      <w:szCs w:val="16"/>
                    </w:rPr>
                  </w:pPr>
                  <w:r w:rsidRPr="004335E8">
                    <w:rPr>
                      <w:sz w:val="16"/>
                      <w:szCs w:val="16"/>
                    </w:rPr>
                    <w:t>1</w:t>
                  </w:r>
                  <w:r>
                    <w:rPr>
                      <w:sz w:val="16"/>
                      <w:szCs w:val="16"/>
                    </w:rPr>
                    <w:t>4 пт.</w:t>
                  </w:r>
                </w:p>
                <w:p w:rsidR="009C4357" w:rsidRPr="004335E8" w:rsidRDefault="009C4357" w:rsidP="00310361">
                  <w:pPr>
                    <w:jc w:val="center"/>
                    <w:rPr>
                      <w:sz w:val="16"/>
                      <w:szCs w:val="16"/>
                    </w:rPr>
                  </w:pPr>
                </w:p>
              </w:txbxContent>
            </v:textbox>
          </v:oval>
        </w:pict>
      </w:r>
      <w:r w:rsidR="00BA521D">
        <w:rPr>
          <w:sz w:val="28"/>
          <w:szCs w:val="28"/>
        </w:rPr>
        <w:t>К</w:t>
      </w:r>
      <w:r w:rsidR="00310361" w:rsidRPr="008A0F4E">
        <w:rPr>
          <w:sz w:val="28"/>
          <w:szCs w:val="28"/>
        </w:rPr>
        <w:t>емерово 202</w:t>
      </w:r>
      <w:r w:rsidR="00310361">
        <w:rPr>
          <w:sz w:val="28"/>
          <w:szCs w:val="28"/>
        </w:rPr>
        <w:t>3</w:t>
      </w:r>
    </w:p>
    <w:bookmarkEnd w:id="1"/>
    <w:p w:rsidR="00310361" w:rsidRPr="00566DB3" w:rsidRDefault="00310361" w:rsidP="00310361">
      <w:pPr>
        <w:jc w:val="right"/>
        <w:rPr>
          <w:sz w:val="28"/>
          <w:szCs w:val="28"/>
        </w:rPr>
      </w:pPr>
      <w:r w:rsidRPr="00566DB3">
        <w:rPr>
          <w:sz w:val="28"/>
          <w:szCs w:val="28"/>
        </w:rPr>
        <w:lastRenderedPageBreak/>
        <w:t>Приложение</w:t>
      </w:r>
      <w:r w:rsidR="00BA521D">
        <w:rPr>
          <w:sz w:val="28"/>
          <w:szCs w:val="28"/>
        </w:rPr>
        <w:t xml:space="preserve"> 2</w:t>
      </w:r>
    </w:p>
    <w:p w:rsidR="00310361" w:rsidRPr="00566DB3" w:rsidRDefault="00310361" w:rsidP="00310361">
      <w:pPr>
        <w:jc w:val="center"/>
        <w:rPr>
          <w:b/>
          <w:sz w:val="28"/>
          <w:szCs w:val="28"/>
        </w:rPr>
      </w:pPr>
      <w:r w:rsidRPr="00566DB3">
        <w:rPr>
          <w:b/>
          <w:sz w:val="28"/>
          <w:szCs w:val="28"/>
        </w:rPr>
        <w:t>Образец оформления содержания</w:t>
      </w:r>
    </w:p>
    <w:p w:rsidR="00310361" w:rsidRPr="00566DB3" w:rsidRDefault="000C49D6" w:rsidP="00310361">
      <w:pPr>
        <w:jc w:val="center"/>
        <w:rPr>
          <w:sz w:val="28"/>
          <w:szCs w:val="28"/>
        </w:rPr>
      </w:pPr>
      <w:r>
        <w:rPr>
          <w:noProof/>
          <w:sz w:val="28"/>
          <w:szCs w:val="28"/>
        </w:rPr>
        <w:pict>
          <v:oval id="_x0000_s1038" style="position:absolute;left:0;text-align:left;margin-left:36.8pt;margin-top:3.5pt;width:71.35pt;height:48.2pt;z-index:251672576">
            <v:textbox style="mso-next-textbox:#_x0000_s1038">
              <w:txbxContent>
                <w:p w:rsidR="009C4357" w:rsidRDefault="009C4357" w:rsidP="00310361">
                  <w:pPr>
                    <w:jc w:val="center"/>
                    <w:rPr>
                      <w:sz w:val="16"/>
                      <w:szCs w:val="16"/>
                    </w:rPr>
                  </w:pPr>
                  <w:r w:rsidRPr="004335E8">
                    <w:rPr>
                      <w:sz w:val="16"/>
                      <w:szCs w:val="16"/>
                    </w:rPr>
                    <w:t>1</w:t>
                  </w:r>
                  <w:r>
                    <w:rPr>
                      <w:sz w:val="16"/>
                      <w:szCs w:val="16"/>
                    </w:rPr>
                    <w:t>4 пт.</w:t>
                  </w:r>
                </w:p>
                <w:p w:rsidR="009C4357" w:rsidRDefault="009C4357" w:rsidP="00310361">
                  <w:pPr>
                    <w:jc w:val="center"/>
                    <w:rPr>
                      <w:sz w:val="16"/>
                      <w:szCs w:val="16"/>
                    </w:rPr>
                  </w:pPr>
                  <w:r>
                    <w:rPr>
                      <w:sz w:val="16"/>
                      <w:szCs w:val="16"/>
                    </w:rPr>
                    <w:t>абзац</w:t>
                  </w:r>
                </w:p>
                <w:p w:rsidR="009C4357" w:rsidRPr="004335E8" w:rsidRDefault="009C4357" w:rsidP="00310361">
                  <w:pPr>
                    <w:jc w:val="center"/>
                    <w:rPr>
                      <w:sz w:val="16"/>
                      <w:szCs w:val="16"/>
                    </w:rPr>
                  </w:pPr>
                  <w:r>
                    <w:rPr>
                      <w:sz w:val="16"/>
                      <w:szCs w:val="16"/>
                    </w:rPr>
                    <w:t xml:space="preserve">1,5 м. </w:t>
                  </w:r>
                  <w:proofErr w:type="spellStart"/>
                  <w:r>
                    <w:rPr>
                      <w:sz w:val="16"/>
                      <w:szCs w:val="16"/>
                    </w:rPr>
                    <w:t>инт</w:t>
                  </w:r>
                  <w:proofErr w:type="spellEnd"/>
                  <w:r>
                    <w:rPr>
                      <w:sz w:val="16"/>
                      <w:szCs w:val="16"/>
                    </w:rPr>
                    <w:t>.</w:t>
                  </w:r>
                </w:p>
              </w:txbxContent>
            </v:textbox>
          </v:oval>
        </w:pict>
      </w:r>
    </w:p>
    <w:p w:rsidR="00310361" w:rsidRPr="00566DB3" w:rsidRDefault="00310361" w:rsidP="00310361">
      <w:pPr>
        <w:jc w:val="center"/>
        <w:rPr>
          <w:sz w:val="28"/>
          <w:szCs w:val="28"/>
        </w:rPr>
      </w:pPr>
    </w:p>
    <w:p w:rsidR="00310361" w:rsidRPr="00566DB3" w:rsidRDefault="00310361" w:rsidP="00310361">
      <w:pPr>
        <w:jc w:val="center"/>
        <w:rPr>
          <w:b/>
          <w:sz w:val="28"/>
          <w:szCs w:val="28"/>
        </w:rPr>
      </w:pPr>
      <w:r w:rsidRPr="00566DB3">
        <w:rPr>
          <w:b/>
          <w:sz w:val="28"/>
          <w:szCs w:val="28"/>
        </w:rPr>
        <w:t>СОДЕРЖАНИЕ</w:t>
      </w:r>
    </w:p>
    <w:p w:rsidR="00310361" w:rsidRPr="00566DB3" w:rsidRDefault="00310361" w:rsidP="00310361">
      <w:pPr>
        <w:jc w:val="center"/>
        <w:rPr>
          <w:sz w:val="28"/>
          <w:szCs w:val="28"/>
        </w:rPr>
      </w:pPr>
    </w:p>
    <w:tbl>
      <w:tblPr>
        <w:tblW w:w="0" w:type="auto"/>
        <w:tblLook w:val="04A0"/>
      </w:tblPr>
      <w:tblGrid>
        <w:gridCol w:w="8941"/>
        <w:gridCol w:w="630"/>
      </w:tblGrid>
      <w:tr w:rsidR="00310361" w:rsidRPr="00566DB3" w:rsidTr="00BA521D">
        <w:tc>
          <w:tcPr>
            <w:tcW w:w="8941" w:type="dxa"/>
          </w:tcPr>
          <w:p w:rsidR="00310361" w:rsidRPr="00566DB3" w:rsidRDefault="00310361" w:rsidP="00BA521D">
            <w:pPr>
              <w:spacing w:line="360" w:lineRule="auto"/>
              <w:ind w:right="-631"/>
              <w:rPr>
                <w:sz w:val="28"/>
                <w:szCs w:val="28"/>
              </w:rPr>
            </w:pPr>
            <w:r w:rsidRPr="00566DB3">
              <w:rPr>
                <w:sz w:val="28"/>
                <w:szCs w:val="28"/>
              </w:rPr>
              <w:t>В</w:t>
            </w:r>
            <w:r w:rsidR="00BA521D">
              <w:rPr>
                <w:sz w:val="28"/>
                <w:szCs w:val="28"/>
              </w:rPr>
              <w:t>ВЕДЕНИЕ…………………………………………………                3</w:t>
            </w:r>
          </w:p>
        </w:tc>
        <w:tc>
          <w:tcPr>
            <w:tcW w:w="630" w:type="dxa"/>
          </w:tcPr>
          <w:p w:rsidR="00310361" w:rsidRPr="00566DB3" w:rsidRDefault="00BA521D" w:rsidP="00BA521D">
            <w:pPr>
              <w:spacing w:line="360" w:lineRule="auto"/>
              <w:jc w:val="right"/>
              <w:rPr>
                <w:sz w:val="28"/>
                <w:szCs w:val="28"/>
              </w:rPr>
            </w:pPr>
            <w:r>
              <w:rPr>
                <w:sz w:val="28"/>
                <w:szCs w:val="28"/>
              </w:rPr>
              <w:t>3</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 xml:space="preserve">1 ОБЩИЕ ПОЛОЖЕНИЯ О ГРАДОСТРОИТЕЛЬНЫХ ДОКУМЕНТАХ </w:t>
            </w:r>
            <w:r w:rsidRPr="00566DB3">
              <w:rPr>
                <w:caps/>
                <w:sz w:val="28"/>
                <w:szCs w:val="28"/>
                <w:shd w:val="clear" w:color="auto" w:fill="FFFFFF"/>
              </w:rPr>
              <w:t>по территориальному планированию…......</w:t>
            </w:r>
          </w:p>
        </w:tc>
        <w:tc>
          <w:tcPr>
            <w:tcW w:w="630" w:type="dxa"/>
          </w:tcPr>
          <w:p w:rsidR="00310361" w:rsidRDefault="00310361" w:rsidP="00310361">
            <w:pPr>
              <w:spacing w:line="360" w:lineRule="auto"/>
              <w:jc w:val="right"/>
              <w:rPr>
                <w:sz w:val="28"/>
                <w:szCs w:val="28"/>
              </w:rPr>
            </w:pPr>
          </w:p>
          <w:p w:rsidR="00310361" w:rsidRPr="00566DB3" w:rsidRDefault="00310361" w:rsidP="00310361">
            <w:pPr>
              <w:spacing w:line="360" w:lineRule="auto"/>
              <w:jc w:val="right"/>
              <w:rPr>
                <w:sz w:val="28"/>
                <w:szCs w:val="28"/>
              </w:rPr>
            </w:pPr>
            <w:r w:rsidRPr="00566DB3">
              <w:rPr>
                <w:sz w:val="28"/>
                <w:szCs w:val="28"/>
              </w:rPr>
              <w:t>6</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1.1 Нормативно-правовая база градостроительного планирования………………………………………………………………</w:t>
            </w:r>
            <w:r w:rsidR="00BA521D">
              <w:rPr>
                <w:sz w:val="28"/>
                <w:szCs w:val="28"/>
              </w:rPr>
              <w:t xml:space="preserve">   </w:t>
            </w:r>
          </w:p>
        </w:tc>
        <w:tc>
          <w:tcPr>
            <w:tcW w:w="630" w:type="dxa"/>
          </w:tcPr>
          <w:p w:rsidR="00310361" w:rsidRDefault="00310361" w:rsidP="00310361">
            <w:pPr>
              <w:spacing w:line="360" w:lineRule="auto"/>
              <w:jc w:val="right"/>
              <w:rPr>
                <w:sz w:val="28"/>
                <w:szCs w:val="28"/>
              </w:rPr>
            </w:pPr>
          </w:p>
          <w:p w:rsidR="00310361" w:rsidRPr="00566DB3" w:rsidRDefault="00310361" w:rsidP="00BA521D">
            <w:pPr>
              <w:spacing w:line="360" w:lineRule="auto"/>
              <w:jc w:val="right"/>
              <w:rPr>
                <w:sz w:val="28"/>
                <w:szCs w:val="28"/>
              </w:rPr>
            </w:pPr>
            <w:r w:rsidRPr="00566DB3">
              <w:rPr>
                <w:sz w:val="28"/>
                <w:szCs w:val="28"/>
              </w:rPr>
              <w:t>1</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1.2 Генеральный план городского округа и поселения……………..</w:t>
            </w:r>
          </w:p>
        </w:tc>
        <w:tc>
          <w:tcPr>
            <w:tcW w:w="630" w:type="dxa"/>
          </w:tcPr>
          <w:p w:rsidR="00310361" w:rsidRPr="00566DB3" w:rsidRDefault="00310361" w:rsidP="00310361">
            <w:pPr>
              <w:spacing w:line="360" w:lineRule="auto"/>
              <w:jc w:val="right"/>
              <w:rPr>
                <w:sz w:val="28"/>
                <w:szCs w:val="28"/>
              </w:rPr>
            </w:pPr>
            <w:r w:rsidRPr="00566DB3">
              <w:rPr>
                <w:sz w:val="28"/>
                <w:szCs w:val="28"/>
              </w:rPr>
              <w:t>17</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1.3 Правила землепользования и застройки ……………...............…</w:t>
            </w:r>
          </w:p>
        </w:tc>
        <w:tc>
          <w:tcPr>
            <w:tcW w:w="630" w:type="dxa"/>
          </w:tcPr>
          <w:p w:rsidR="00310361" w:rsidRPr="00566DB3" w:rsidRDefault="00310361" w:rsidP="00310361">
            <w:pPr>
              <w:spacing w:line="360" w:lineRule="auto"/>
              <w:jc w:val="right"/>
              <w:rPr>
                <w:sz w:val="28"/>
                <w:szCs w:val="28"/>
              </w:rPr>
            </w:pPr>
            <w:r w:rsidRPr="00566DB3">
              <w:rPr>
                <w:sz w:val="28"/>
                <w:szCs w:val="28"/>
              </w:rPr>
              <w:t>22</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2 ПРОЦЕДУРА ОРГАНИЗАЦИИ И ПРОВЕДЕНИЯ ПУБЛИЧНЫХ СЛУШАНИЙ ………………………………………………</w:t>
            </w:r>
          </w:p>
        </w:tc>
        <w:tc>
          <w:tcPr>
            <w:tcW w:w="630" w:type="dxa"/>
          </w:tcPr>
          <w:p w:rsidR="00310361" w:rsidRDefault="00310361" w:rsidP="00310361">
            <w:pPr>
              <w:spacing w:line="360" w:lineRule="auto"/>
              <w:jc w:val="right"/>
              <w:rPr>
                <w:sz w:val="28"/>
                <w:szCs w:val="28"/>
              </w:rPr>
            </w:pPr>
          </w:p>
          <w:p w:rsidR="00310361" w:rsidRPr="00566DB3" w:rsidRDefault="00310361" w:rsidP="00310361">
            <w:pPr>
              <w:spacing w:line="360" w:lineRule="auto"/>
              <w:jc w:val="right"/>
              <w:rPr>
                <w:sz w:val="28"/>
                <w:szCs w:val="28"/>
              </w:rPr>
            </w:pPr>
            <w:r w:rsidRPr="00566DB3">
              <w:rPr>
                <w:sz w:val="28"/>
                <w:szCs w:val="28"/>
              </w:rPr>
              <w:t>25</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2.1 Порядок организации и проведения публичных слушаний по внесению изменений в градостроительную документацию города Кемерово………………………………………….…………………...............</w:t>
            </w:r>
          </w:p>
        </w:tc>
        <w:tc>
          <w:tcPr>
            <w:tcW w:w="630" w:type="dxa"/>
          </w:tcPr>
          <w:p w:rsidR="00310361" w:rsidRDefault="00310361" w:rsidP="00310361">
            <w:pPr>
              <w:spacing w:line="360" w:lineRule="auto"/>
              <w:jc w:val="right"/>
              <w:rPr>
                <w:sz w:val="28"/>
                <w:szCs w:val="28"/>
              </w:rPr>
            </w:pPr>
          </w:p>
          <w:p w:rsidR="00310361" w:rsidRDefault="00310361" w:rsidP="00310361">
            <w:pPr>
              <w:spacing w:line="360" w:lineRule="auto"/>
              <w:jc w:val="right"/>
              <w:rPr>
                <w:sz w:val="28"/>
                <w:szCs w:val="28"/>
              </w:rPr>
            </w:pPr>
          </w:p>
          <w:p w:rsidR="00310361" w:rsidRPr="00566DB3" w:rsidRDefault="00310361" w:rsidP="00310361">
            <w:pPr>
              <w:spacing w:line="360" w:lineRule="auto"/>
              <w:jc w:val="right"/>
              <w:rPr>
                <w:sz w:val="28"/>
                <w:szCs w:val="28"/>
              </w:rPr>
            </w:pPr>
            <w:r w:rsidRPr="00566DB3">
              <w:rPr>
                <w:sz w:val="28"/>
                <w:szCs w:val="28"/>
              </w:rPr>
              <w:t>32</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2.2 Анализ результатов по итогу проведения слушаний …………...</w:t>
            </w:r>
          </w:p>
        </w:tc>
        <w:tc>
          <w:tcPr>
            <w:tcW w:w="630" w:type="dxa"/>
          </w:tcPr>
          <w:p w:rsidR="00310361" w:rsidRPr="00566DB3" w:rsidRDefault="00310361" w:rsidP="00310361">
            <w:pPr>
              <w:spacing w:line="360" w:lineRule="auto"/>
              <w:jc w:val="right"/>
              <w:rPr>
                <w:sz w:val="28"/>
                <w:szCs w:val="28"/>
              </w:rPr>
            </w:pPr>
            <w:r w:rsidRPr="00566DB3">
              <w:rPr>
                <w:sz w:val="28"/>
                <w:szCs w:val="28"/>
              </w:rPr>
              <w:t>39</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2.3 Процесс внесения изменений в генеральный план города Кемерово………………………………………………………………………</w:t>
            </w:r>
          </w:p>
        </w:tc>
        <w:tc>
          <w:tcPr>
            <w:tcW w:w="630" w:type="dxa"/>
          </w:tcPr>
          <w:p w:rsidR="00310361" w:rsidRDefault="00310361" w:rsidP="00310361">
            <w:pPr>
              <w:spacing w:line="360" w:lineRule="auto"/>
              <w:jc w:val="right"/>
              <w:rPr>
                <w:sz w:val="28"/>
                <w:szCs w:val="28"/>
              </w:rPr>
            </w:pPr>
          </w:p>
          <w:p w:rsidR="00310361" w:rsidRPr="00566DB3" w:rsidRDefault="00310361" w:rsidP="00310361">
            <w:pPr>
              <w:spacing w:line="360" w:lineRule="auto"/>
              <w:jc w:val="right"/>
              <w:rPr>
                <w:sz w:val="28"/>
                <w:szCs w:val="28"/>
              </w:rPr>
            </w:pPr>
            <w:r w:rsidRPr="00566DB3">
              <w:rPr>
                <w:sz w:val="28"/>
                <w:szCs w:val="28"/>
              </w:rPr>
              <w:t>4</w:t>
            </w:r>
            <w:r w:rsidRPr="00566DB3">
              <w:rPr>
                <w:sz w:val="28"/>
                <w:szCs w:val="28"/>
              </w:rPr>
              <w:lastRenderedPageBreak/>
              <w:t>3</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lastRenderedPageBreak/>
              <w:t>ЗАКЛЮЧЕНИЕ………………………………………………………..</w:t>
            </w:r>
          </w:p>
        </w:tc>
        <w:tc>
          <w:tcPr>
            <w:tcW w:w="630" w:type="dxa"/>
          </w:tcPr>
          <w:p w:rsidR="00310361" w:rsidRPr="00566DB3" w:rsidRDefault="00310361" w:rsidP="00310361">
            <w:pPr>
              <w:spacing w:line="360" w:lineRule="auto"/>
              <w:jc w:val="right"/>
              <w:rPr>
                <w:sz w:val="28"/>
                <w:szCs w:val="28"/>
              </w:rPr>
            </w:pPr>
            <w:r w:rsidRPr="00566DB3">
              <w:rPr>
                <w:sz w:val="28"/>
                <w:szCs w:val="28"/>
              </w:rPr>
              <w:t>49</w:t>
            </w:r>
          </w:p>
        </w:tc>
      </w:tr>
      <w:tr w:rsidR="00310361" w:rsidRPr="00566DB3" w:rsidTr="00BA521D">
        <w:trPr>
          <w:trHeight w:val="335"/>
        </w:trPr>
        <w:tc>
          <w:tcPr>
            <w:tcW w:w="8941" w:type="dxa"/>
          </w:tcPr>
          <w:p w:rsidR="00310361" w:rsidRPr="00566DB3" w:rsidRDefault="00310361" w:rsidP="00310361">
            <w:pPr>
              <w:spacing w:line="360" w:lineRule="auto"/>
              <w:rPr>
                <w:sz w:val="28"/>
                <w:szCs w:val="28"/>
              </w:rPr>
            </w:pPr>
            <w:r w:rsidRPr="00566DB3">
              <w:rPr>
                <w:sz w:val="28"/>
                <w:szCs w:val="28"/>
              </w:rPr>
              <w:t>СПИСОК ИСПОЛЬЗОВАННЫХ ИСТОЧНИКОВ………………….</w:t>
            </w:r>
          </w:p>
        </w:tc>
        <w:tc>
          <w:tcPr>
            <w:tcW w:w="630" w:type="dxa"/>
          </w:tcPr>
          <w:p w:rsidR="00310361" w:rsidRPr="00566DB3" w:rsidRDefault="00310361" w:rsidP="00310361">
            <w:pPr>
              <w:spacing w:line="360" w:lineRule="auto"/>
              <w:jc w:val="right"/>
              <w:rPr>
                <w:sz w:val="28"/>
                <w:szCs w:val="28"/>
              </w:rPr>
            </w:pPr>
            <w:r w:rsidRPr="00566DB3">
              <w:rPr>
                <w:sz w:val="28"/>
                <w:szCs w:val="28"/>
              </w:rPr>
              <w:t>51</w:t>
            </w:r>
          </w:p>
        </w:tc>
      </w:tr>
      <w:tr w:rsidR="00310361" w:rsidRPr="00566DB3" w:rsidTr="00BA521D">
        <w:tc>
          <w:tcPr>
            <w:tcW w:w="8941" w:type="dxa"/>
          </w:tcPr>
          <w:p w:rsidR="00310361" w:rsidRPr="00566DB3" w:rsidRDefault="00310361" w:rsidP="00310361">
            <w:pPr>
              <w:spacing w:line="360" w:lineRule="auto"/>
              <w:rPr>
                <w:sz w:val="28"/>
                <w:szCs w:val="28"/>
              </w:rPr>
            </w:pPr>
            <w:r w:rsidRPr="00566DB3">
              <w:rPr>
                <w:sz w:val="28"/>
                <w:szCs w:val="28"/>
              </w:rPr>
              <w:t>ПРИЛОЖЕНИЯ………………………………………………………..</w:t>
            </w:r>
          </w:p>
        </w:tc>
        <w:tc>
          <w:tcPr>
            <w:tcW w:w="630" w:type="dxa"/>
          </w:tcPr>
          <w:p w:rsidR="00310361" w:rsidRPr="00566DB3" w:rsidRDefault="00310361" w:rsidP="00310361">
            <w:pPr>
              <w:spacing w:line="360" w:lineRule="auto"/>
              <w:jc w:val="right"/>
              <w:rPr>
                <w:sz w:val="28"/>
                <w:szCs w:val="28"/>
              </w:rPr>
            </w:pPr>
            <w:r w:rsidRPr="00566DB3">
              <w:rPr>
                <w:sz w:val="28"/>
                <w:szCs w:val="28"/>
              </w:rPr>
              <w:t>53</w:t>
            </w:r>
          </w:p>
        </w:tc>
      </w:tr>
    </w:tbl>
    <w:p w:rsidR="00310361" w:rsidRDefault="00310361" w:rsidP="00310361">
      <w:pPr>
        <w:jc w:val="right"/>
        <w:rPr>
          <w:sz w:val="26"/>
          <w:szCs w:val="26"/>
          <w:lang w:eastAsia="en-US"/>
        </w:rPr>
      </w:pPr>
    </w:p>
    <w:p w:rsidR="00310361" w:rsidRPr="00D41E0B" w:rsidRDefault="00310361" w:rsidP="00310361">
      <w:pPr>
        <w:spacing w:line="360" w:lineRule="auto"/>
        <w:jc w:val="right"/>
        <w:rPr>
          <w:sz w:val="28"/>
          <w:szCs w:val="28"/>
        </w:rPr>
      </w:pPr>
      <w:r w:rsidRPr="00D41E0B">
        <w:rPr>
          <w:sz w:val="28"/>
          <w:szCs w:val="28"/>
        </w:rPr>
        <w:t xml:space="preserve">Приложение </w:t>
      </w:r>
      <w:r w:rsidR="00BA521D">
        <w:rPr>
          <w:sz w:val="28"/>
          <w:szCs w:val="28"/>
        </w:rPr>
        <w:t>3</w:t>
      </w:r>
    </w:p>
    <w:p w:rsidR="00310361" w:rsidRPr="00D41E0B" w:rsidRDefault="00310361" w:rsidP="00310361">
      <w:pPr>
        <w:jc w:val="center"/>
        <w:rPr>
          <w:b/>
          <w:sz w:val="28"/>
          <w:szCs w:val="28"/>
        </w:rPr>
      </w:pPr>
      <w:r w:rsidRPr="00D41E0B">
        <w:rPr>
          <w:b/>
          <w:sz w:val="28"/>
          <w:szCs w:val="28"/>
        </w:rPr>
        <w:t>Примеры оформления библиографического описания списка использованных источников</w:t>
      </w:r>
    </w:p>
    <w:p w:rsidR="00310361" w:rsidRPr="00D41E0B" w:rsidRDefault="00310361" w:rsidP="00310361">
      <w:pPr>
        <w:spacing w:line="360" w:lineRule="auto"/>
        <w:rPr>
          <w:b/>
          <w:sz w:val="28"/>
          <w:szCs w:val="28"/>
        </w:rPr>
      </w:pP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shd w:val="clear" w:color="auto" w:fill="FFFFFF"/>
        </w:rPr>
      </w:pPr>
      <w:r w:rsidRPr="00D41E0B">
        <w:rPr>
          <w:b/>
          <w:i/>
          <w:sz w:val="28"/>
          <w:szCs w:val="28"/>
          <w:shd w:val="clear" w:color="auto" w:fill="FFFFFF"/>
        </w:rPr>
        <w:t>Книги одного автора:</w:t>
      </w:r>
    </w:p>
    <w:p w:rsidR="00310361" w:rsidRPr="00964F6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shd w:val="clear" w:color="auto" w:fill="FFFFFF"/>
        </w:rPr>
      </w:pPr>
      <w:proofErr w:type="spellStart"/>
      <w:r w:rsidRPr="00D41E0B">
        <w:rPr>
          <w:sz w:val="28"/>
          <w:szCs w:val="28"/>
          <w:shd w:val="clear" w:color="auto" w:fill="FFFFFF"/>
        </w:rPr>
        <w:t>Сапков</w:t>
      </w:r>
      <w:proofErr w:type="spellEnd"/>
      <w:r w:rsidRPr="00D41E0B">
        <w:rPr>
          <w:sz w:val="28"/>
          <w:szCs w:val="28"/>
          <w:shd w:val="clear" w:color="auto" w:fill="FFFFFF"/>
        </w:rPr>
        <w:t>, А. Ю. Технология каменных работ</w:t>
      </w:r>
      <w:proofErr w:type="gramStart"/>
      <w:r w:rsidRPr="00D41E0B">
        <w:rPr>
          <w:sz w:val="28"/>
          <w:szCs w:val="28"/>
          <w:shd w:val="clear" w:color="auto" w:fill="FFFFFF"/>
        </w:rPr>
        <w:t xml:space="preserve"> :</w:t>
      </w:r>
      <w:proofErr w:type="gramEnd"/>
      <w:r w:rsidRPr="00D41E0B">
        <w:rPr>
          <w:sz w:val="28"/>
          <w:szCs w:val="28"/>
          <w:shd w:val="clear" w:color="auto" w:fill="FFFFFF"/>
        </w:rPr>
        <w:t xml:space="preserve"> учебник для студентов учреждений среднего профессионального образования / А. Ю. </w:t>
      </w:r>
      <w:proofErr w:type="spellStart"/>
      <w:r w:rsidRPr="00D41E0B">
        <w:rPr>
          <w:sz w:val="28"/>
          <w:szCs w:val="28"/>
          <w:shd w:val="clear" w:color="auto" w:fill="FFFFFF"/>
        </w:rPr>
        <w:t>Сапков</w:t>
      </w:r>
      <w:proofErr w:type="spellEnd"/>
      <w:r w:rsidRPr="00D41E0B">
        <w:rPr>
          <w:sz w:val="28"/>
          <w:szCs w:val="28"/>
          <w:shd w:val="clear" w:color="auto" w:fill="FFFFFF"/>
        </w:rPr>
        <w:t xml:space="preserve">. – 2-е изд., </w:t>
      </w:r>
      <w:proofErr w:type="spellStart"/>
      <w:r w:rsidRPr="00D41E0B">
        <w:rPr>
          <w:sz w:val="28"/>
          <w:szCs w:val="28"/>
          <w:shd w:val="clear" w:color="auto" w:fill="FFFFFF"/>
        </w:rPr>
        <w:t>испр</w:t>
      </w:r>
      <w:proofErr w:type="spellEnd"/>
      <w:r w:rsidRPr="00D41E0B">
        <w:rPr>
          <w:sz w:val="28"/>
          <w:szCs w:val="28"/>
          <w:shd w:val="clear" w:color="auto" w:fill="FFFFFF"/>
        </w:rPr>
        <w:t xml:space="preserve">. и доп. -  Вологда : </w:t>
      </w:r>
      <w:proofErr w:type="spellStart"/>
      <w:r w:rsidRPr="00D41E0B">
        <w:rPr>
          <w:sz w:val="28"/>
          <w:szCs w:val="28"/>
          <w:shd w:val="clear" w:color="auto" w:fill="FFFFFF"/>
        </w:rPr>
        <w:t>Ин</w:t>
      </w:r>
      <w:r>
        <w:rPr>
          <w:sz w:val="28"/>
          <w:szCs w:val="28"/>
          <w:shd w:val="clear" w:color="auto" w:fill="FFFFFF"/>
        </w:rPr>
        <w:t>фра-Инженерия</w:t>
      </w:r>
      <w:proofErr w:type="spellEnd"/>
      <w:r>
        <w:rPr>
          <w:sz w:val="28"/>
          <w:szCs w:val="28"/>
          <w:shd w:val="clear" w:color="auto" w:fill="FFFFFF"/>
        </w:rPr>
        <w:t>, 2021. – 276 с</w:t>
      </w:r>
      <w:r w:rsidRPr="00D41E0B">
        <w:rPr>
          <w:sz w:val="28"/>
          <w:szCs w:val="28"/>
          <w:shd w:val="clear" w:color="auto" w:fill="FFFFFF"/>
        </w:rPr>
        <w:t>. – Текст</w:t>
      </w:r>
      <w:proofErr w:type="gramStart"/>
      <w:r w:rsidRPr="00D41E0B">
        <w:rPr>
          <w:sz w:val="28"/>
          <w:szCs w:val="28"/>
          <w:shd w:val="clear" w:color="auto" w:fill="FFFFFF"/>
        </w:rPr>
        <w:t xml:space="preserve"> :</w:t>
      </w:r>
      <w:proofErr w:type="gramEnd"/>
      <w:r w:rsidRPr="00D41E0B">
        <w:rPr>
          <w:sz w:val="28"/>
          <w:szCs w:val="28"/>
          <w:shd w:val="clear" w:color="auto" w:fill="FFFFFF"/>
        </w:rPr>
        <w:t xml:space="preserve"> непосредственный.</w:t>
      </w:r>
    </w:p>
    <w:p w:rsidR="00310361" w:rsidRPr="00D41E0B" w:rsidRDefault="00310361" w:rsidP="00310361">
      <w:pPr>
        <w:spacing w:line="360" w:lineRule="auto"/>
        <w:rPr>
          <w:sz w:val="28"/>
          <w:szCs w:val="28"/>
        </w:rPr>
      </w:pPr>
      <w:r w:rsidRPr="00D41E0B">
        <w:rPr>
          <w:sz w:val="28"/>
          <w:szCs w:val="28"/>
        </w:rPr>
        <w:t>Рыжиков, С. Н. Выпускная квалификационная работа в профессиональных образовательных организациях СПО</w:t>
      </w:r>
      <w:proofErr w:type="gramStart"/>
      <w:r w:rsidRPr="00D41E0B">
        <w:rPr>
          <w:sz w:val="28"/>
          <w:szCs w:val="28"/>
        </w:rPr>
        <w:t xml:space="preserve"> :</w:t>
      </w:r>
      <w:proofErr w:type="gramEnd"/>
      <w:r w:rsidRPr="00D41E0B">
        <w:rPr>
          <w:sz w:val="28"/>
          <w:szCs w:val="28"/>
        </w:rPr>
        <w:t xml:space="preserve"> учебно-методическое пособие / С.Н. Рыжиков. — Москва</w:t>
      </w:r>
      <w:proofErr w:type="gramStart"/>
      <w:r w:rsidRPr="00D41E0B">
        <w:rPr>
          <w:sz w:val="28"/>
          <w:szCs w:val="28"/>
        </w:rPr>
        <w:t xml:space="preserve"> :</w:t>
      </w:r>
      <w:proofErr w:type="gramEnd"/>
      <w:r w:rsidRPr="00D41E0B">
        <w:rPr>
          <w:sz w:val="28"/>
          <w:szCs w:val="28"/>
        </w:rPr>
        <w:t xml:space="preserve"> ИНФРА-М, 2021. — 236 </w:t>
      </w:r>
      <w:proofErr w:type="gramStart"/>
      <w:r w:rsidRPr="00D41E0B">
        <w:rPr>
          <w:sz w:val="28"/>
          <w:szCs w:val="28"/>
        </w:rPr>
        <w:t>с</w:t>
      </w:r>
      <w:proofErr w:type="gramEnd"/>
      <w:r w:rsidRPr="00D41E0B">
        <w:rPr>
          <w:sz w:val="28"/>
          <w:szCs w:val="28"/>
        </w:rPr>
        <w:t>. — (Среднее профессиональное образование). - Текст</w:t>
      </w:r>
      <w:proofErr w:type="gramStart"/>
      <w:r w:rsidRPr="00D41E0B">
        <w:rPr>
          <w:sz w:val="28"/>
          <w:szCs w:val="28"/>
        </w:rPr>
        <w:t xml:space="preserve"> :</w:t>
      </w:r>
      <w:proofErr w:type="gramEnd"/>
      <w:r w:rsidRPr="00D41E0B">
        <w:rPr>
          <w:sz w:val="28"/>
          <w:szCs w:val="28"/>
        </w:rPr>
        <w:t xml:space="preserve"> электронный. - URL: https://znanium.com/catalog/product/1146787 (дата обращения: 18.05.2022). </w:t>
      </w:r>
    </w:p>
    <w:p w:rsidR="00310361" w:rsidRPr="00D41E0B" w:rsidRDefault="00310361" w:rsidP="00310361">
      <w:pPr>
        <w:spacing w:line="360" w:lineRule="auto"/>
        <w:rPr>
          <w:sz w:val="28"/>
          <w:szCs w:val="28"/>
        </w:rPr>
      </w:pPr>
      <w:proofErr w:type="spellStart"/>
      <w:r w:rsidRPr="00D41E0B">
        <w:rPr>
          <w:sz w:val="28"/>
          <w:szCs w:val="28"/>
        </w:rPr>
        <w:t>Липски</w:t>
      </w:r>
      <w:proofErr w:type="spellEnd"/>
      <w:r w:rsidRPr="00D41E0B">
        <w:rPr>
          <w:sz w:val="28"/>
          <w:szCs w:val="28"/>
        </w:rPr>
        <w:t>, С. А. Земельные правоотношения</w:t>
      </w:r>
      <w:proofErr w:type="gramStart"/>
      <w:r w:rsidRPr="00D41E0B">
        <w:rPr>
          <w:sz w:val="28"/>
          <w:szCs w:val="28"/>
        </w:rPr>
        <w:t xml:space="preserve"> :</w:t>
      </w:r>
      <w:proofErr w:type="gramEnd"/>
      <w:r w:rsidRPr="00D41E0B">
        <w:rPr>
          <w:sz w:val="28"/>
          <w:szCs w:val="28"/>
        </w:rPr>
        <w:t xml:space="preserve"> учебное пособие / С.А. </w:t>
      </w:r>
      <w:proofErr w:type="spellStart"/>
      <w:r w:rsidRPr="00D41E0B">
        <w:rPr>
          <w:sz w:val="28"/>
          <w:szCs w:val="28"/>
        </w:rPr>
        <w:t>Липски</w:t>
      </w:r>
      <w:proofErr w:type="spellEnd"/>
      <w:r w:rsidRPr="00D41E0B">
        <w:rPr>
          <w:sz w:val="28"/>
          <w:szCs w:val="28"/>
        </w:rPr>
        <w:t>. — Москва</w:t>
      </w:r>
      <w:proofErr w:type="gramStart"/>
      <w:r w:rsidRPr="00D41E0B">
        <w:rPr>
          <w:sz w:val="28"/>
          <w:szCs w:val="28"/>
        </w:rPr>
        <w:t xml:space="preserve"> :</w:t>
      </w:r>
      <w:proofErr w:type="gramEnd"/>
      <w:r w:rsidRPr="00D41E0B">
        <w:rPr>
          <w:sz w:val="28"/>
          <w:szCs w:val="28"/>
        </w:rPr>
        <w:t xml:space="preserve"> ИНФРА-М, 2022. — 194 </w:t>
      </w:r>
      <w:proofErr w:type="gramStart"/>
      <w:r w:rsidRPr="00D41E0B">
        <w:rPr>
          <w:sz w:val="28"/>
          <w:szCs w:val="28"/>
        </w:rPr>
        <w:t>с</w:t>
      </w:r>
      <w:proofErr w:type="gramEnd"/>
      <w:r w:rsidRPr="00D41E0B">
        <w:rPr>
          <w:sz w:val="28"/>
          <w:szCs w:val="28"/>
        </w:rPr>
        <w:t>. — (Среднее профессиональное образование). - Текст</w:t>
      </w:r>
      <w:proofErr w:type="gramStart"/>
      <w:r w:rsidRPr="00D41E0B">
        <w:rPr>
          <w:sz w:val="28"/>
          <w:szCs w:val="28"/>
        </w:rPr>
        <w:t xml:space="preserve"> :</w:t>
      </w:r>
      <w:proofErr w:type="gramEnd"/>
      <w:r w:rsidRPr="00D41E0B">
        <w:rPr>
          <w:sz w:val="28"/>
          <w:szCs w:val="28"/>
        </w:rPr>
        <w:t xml:space="preserve"> электронный. - URL: https://znanium.com/catalog/product/1844340 (дата обращения: 18.05.2022). </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Книги  двух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lastRenderedPageBreak/>
        <w:t>В заголовке указывают первого автора, в сведениях об ответственности приводят 2-х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proofErr w:type="spellStart"/>
      <w:r w:rsidRPr="00D41E0B">
        <w:rPr>
          <w:sz w:val="28"/>
          <w:szCs w:val="28"/>
        </w:rPr>
        <w:t>Шангараев</w:t>
      </w:r>
      <w:proofErr w:type="spellEnd"/>
      <w:r w:rsidRPr="00D41E0B">
        <w:rPr>
          <w:sz w:val="28"/>
          <w:szCs w:val="28"/>
        </w:rPr>
        <w:t>, Р. Н. История экономики</w:t>
      </w:r>
      <w:proofErr w:type="gramStart"/>
      <w:r w:rsidRPr="00D41E0B">
        <w:rPr>
          <w:sz w:val="28"/>
          <w:szCs w:val="28"/>
        </w:rPr>
        <w:t xml:space="preserve"> :</w:t>
      </w:r>
      <w:proofErr w:type="gramEnd"/>
      <w:r w:rsidRPr="00D41E0B">
        <w:rPr>
          <w:sz w:val="28"/>
          <w:szCs w:val="28"/>
        </w:rPr>
        <w:t xml:space="preserve"> учебное пособие : практикум / Р. Н. </w:t>
      </w:r>
      <w:proofErr w:type="spellStart"/>
      <w:r w:rsidRPr="00D41E0B">
        <w:rPr>
          <w:sz w:val="28"/>
          <w:szCs w:val="28"/>
        </w:rPr>
        <w:t>Шангараев</w:t>
      </w:r>
      <w:proofErr w:type="spellEnd"/>
      <w:r w:rsidRPr="00D41E0B">
        <w:rPr>
          <w:sz w:val="28"/>
          <w:szCs w:val="28"/>
        </w:rPr>
        <w:t>, Т. А. Мустафин. – Москва</w:t>
      </w:r>
      <w:proofErr w:type="gramStart"/>
      <w:r w:rsidRPr="00D41E0B">
        <w:rPr>
          <w:sz w:val="28"/>
          <w:szCs w:val="28"/>
        </w:rPr>
        <w:t xml:space="preserve"> :</w:t>
      </w:r>
      <w:proofErr w:type="gramEnd"/>
      <w:r w:rsidRPr="00D41E0B">
        <w:rPr>
          <w:sz w:val="28"/>
          <w:szCs w:val="28"/>
        </w:rPr>
        <w:t xml:space="preserve"> С</w:t>
      </w:r>
      <w:r>
        <w:rPr>
          <w:sz w:val="28"/>
          <w:szCs w:val="28"/>
        </w:rPr>
        <w:t xml:space="preserve">ам полиграфист, 2018. – 124 с. </w:t>
      </w:r>
      <w:r w:rsidRPr="00D41E0B">
        <w:rPr>
          <w:sz w:val="28"/>
          <w:szCs w:val="28"/>
        </w:rPr>
        <w:t>– Текст: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Орлов, В. А. Водоснабжение</w:t>
      </w:r>
      <w:proofErr w:type="gramStart"/>
      <w:r w:rsidRPr="00D41E0B">
        <w:rPr>
          <w:sz w:val="28"/>
          <w:szCs w:val="28"/>
        </w:rPr>
        <w:t xml:space="preserve"> :</w:t>
      </w:r>
      <w:proofErr w:type="gramEnd"/>
      <w:r w:rsidRPr="00D41E0B">
        <w:rPr>
          <w:sz w:val="28"/>
          <w:szCs w:val="28"/>
        </w:rPr>
        <w:t xml:space="preserve"> учебник / В.А. Орлов, Л.А. Квитка. – Москва</w:t>
      </w:r>
      <w:proofErr w:type="gramStart"/>
      <w:r w:rsidRPr="00D41E0B">
        <w:rPr>
          <w:sz w:val="28"/>
          <w:szCs w:val="28"/>
        </w:rPr>
        <w:t xml:space="preserve"> :</w:t>
      </w:r>
      <w:proofErr w:type="gramEnd"/>
      <w:r w:rsidRPr="00D41E0B">
        <w:rPr>
          <w:sz w:val="28"/>
          <w:szCs w:val="28"/>
        </w:rPr>
        <w:t xml:space="preserve"> ИНФРА-М, 2021. – 443 </w:t>
      </w:r>
      <w:proofErr w:type="gramStart"/>
      <w:r w:rsidRPr="00D41E0B">
        <w:rPr>
          <w:sz w:val="28"/>
          <w:szCs w:val="28"/>
        </w:rPr>
        <w:t>с</w:t>
      </w:r>
      <w:proofErr w:type="gramEnd"/>
      <w:r w:rsidRPr="00D41E0B">
        <w:rPr>
          <w:sz w:val="28"/>
          <w:szCs w:val="28"/>
        </w:rPr>
        <w:t xml:space="preserve">. – (Среднее </w:t>
      </w:r>
      <w:r>
        <w:rPr>
          <w:sz w:val="28"/>
          <w:szCs w:val="28"/>
        </w:rPr>
        <w:t xml:space="preserve">профессиональное образование). </w:t>
      </w:r>
      <w:r w:rsidRPr="00D41E0B">
        <w:rPr>
          <w:sz w:val="28"/>
          <w:szCs w:val="28"/>
        </w:rPr>
        <w:t>–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sz w:val="28"/>
          <w:szCs w:val="28"/>
        </w:rPr>
      </w:pPr>
      <w:proofErr w:type="spellStart"/>
      <w:r w:rsidRPr="00D41E0B">
        <w:rPr>
          <w:sz w:val="28"/>
          <w:szCs w:val="28"/>
        </w:rPr>
        <w:t>Паудяль</w:t>
      </w:r>
      <w:proofErr w:type="spellEnd"/>
      <w:r w:rsidRPr="00D41E0B">
        <w:rPr>
          <w:sz w:val="28"/>
          <w:szCs w:val="28"/>
        </w:rPr>
        <w:t xml:space="preserve">, Н. Ю. Культура речи и деловое общение : учебное пособие / Н.Ю. </w:t>
      </w:r>
      <w:proofErr w:type="spellStart"/>
      <w:r w:rsidRPr="00D41E0B">
        <w:rPr>
          <w:sz w:val="28"/>
          <w:szCs w:val="28"/>
        </w:rPr>
        <w:t>Паудяль</w:t>
      </w:r>
      <w:proofErr w:type="spellEnd"/>
      <w:r w:rsidRPr="00D41E0B">
        <w:rPr>
          <w:sz w:val="28"/>
          <w:szCs w:val="28"/>
        </w:rPr>
        <w:t xml:space="preserve">, Л.В. </w:t>
      </w:r>
      <w:proofErr w:type="spellStart"/>
      <w:r w:rsidRPr="00D41E0B">
        <w:rPr>
          <w:sz w:val="28"/>
          <w:szCs w:val="28"/>
        </w:rPr>
        <w:t>Филиндаш</w:t>
      </w:r>
      <w:proofErr w:type="spellEnd"/>
      <w:r w:rsidRPr="00D41E0B">
        <w:rPr>
          <w:sz w:val="28"/>
          <w:szCs w:val="28"/>
        </w:rPr>
        <w:t xml:space="preserve"> ; под общ</w:t>
      </w:r>
      <w:proofErr w:type="gramStart"/>
      <w:r w:rsidRPr="00D41E0B">
        <w:rPr>
          <w:sz w:val="28"/>
          <w:szCs w:val="28"/>
        </w:rPr>
        <w:t>.</w:t>
      </w:r>
      <w:proofErr w:type="gramEnd"/>
      <w:r w:rsidRPr="00D41E0B">
        <w:rPr>
          <w:sz w:val="28"/>
          <w:szCs w:val="28"/>
        </w:rPr>
        <w:t xml:space="preserve"> </w:t>
      </w:r>
      <w:proofErr w:type="gramStart"/>
      <w:r w:rsidRPr="00D41E0B">
        <w:rPr>
          <w:sz w:val="28"/>
          <w:szCs w:val="28"/>
        </w:rPr>
        <w:t>р</w:t>
      </w:r>
      <w:proofErr w:type="gramEnd"/>
      <w:r w:rsidRPr="00D41E0B">
        <w:rPr>
          <w:sz w:val="28"/>
          <w:szCs w:val="28"/>
        </w:rPr>
        <w:t xml:space="preserve">ед. Л.В. </w:t>
      </w:r>
      <w:proofErr w:type="spellStart"/>
      <w:r w:rsidRPr="00D41E0B">
        <w:rPr>
          <w:sz w:val="28"/>
          <w:szCs w:val="28"/>
        </w:rPr>
        <w:t>Филиндаш</w:t>
      </w:r>
      <w:proofErr w:type="spellEnd"/>
      <w:r w:rsidRPr="00D41E0B">
        <w:rPr>
          <w:sz w:val="28"/>
          <w:szCs w:val="28"/>
        </w:rPr>
        <w:t>. — Москва</w:t>
      </w:r>
      <w:proofErr w:type="gramStart"/>
      <w:r w:rsidRPr="00D41E0B">
        <w:rPr>
          <w:sz w:val="28"/>
          <w:szCs w:val="28"/>
        </w:rPr>
        <w:t xml:space="preserve"> :</w:t>
      </w:r>
      <w:proofErr w:type="gramEnd"/>
      <w:r w:rsidRPr="00D41E0B">
        <w:rPr>
          <w:sz w:val="28"/>
          <w:szCs w:val="28"/>
        </w:rPr>
        <w:t xml:space="preserve"> </w:t>
      </w:r>
      <w:proofErr w:type="gramStart"/>
      <w:r w:rsidRPr="00D41E0B">
        <w:rPr>
          <w:sz w:val="28"/>
          <w:szCs w:val="28"/>
        </w:rPr>
        <w:t>ИНФРА-М, 2022. — 526 с. — (Высшее образование:</w:t>
      </w:r>
      <w:proofErr w:type="gramEnd"/>
      <w:r w:rsidRPr="00D41E0B">
        <w:rPr>
          <w:sz w:val="28"/>
          <w:szCs w:val="28"/>
        </w:rPr>
        <w:t xml:space="preserve"> </w:t>
      </w:r>
      <w:proofErr w:type="spellStart"/>
      <w:proofErr w:type="gramStart"/>
      <w:r w:rsidRPr="00D41E0B">
        <w:rPr>
          <w:sz w:val="28"/>
          <w:szCs w:val="28"/>
        </w:rPr>
        <w:t>Бакалавриат</w:t>
      </w:r>
      <w:proofErr w:type="spellEnd"/>
      <w:r w:rsidRPr="00D41E0B">
        <w:rPr>
          <w:sz w:val="28"/>
          <w:szCs w:val="28"/>
        </w:rPr>
        <w:t>).</w:t>
      </w:r>
      <w:proofErr w:type="gramEnd"/>
      <w:r w:rsidRPr="00D41E0B">
        <w:rPr>
          <w:sz w:val="28"/>
          <w:szCs w:val="28"/>
        </w:rPr>
        <w:t xml:space="preserve"> - Текст</w:t>
      </w:r>
      <w:proofErr w:type="gramStart"/>
      <w:r w:rsidRPr="00D41E0B">
        <w:rPr>
          <w:sz w:val="28"/>
          <w:szCs w:val="28"/>
        </w:rPr>
        <w:t xml:space="preserve"> :</w:t>
      </w:r>
      <w:proofErr w:type="gramEnd"/>
      <w:r w:rsidRPr="00D41E0B">
        <w:rPr>
          <w:sz w:val="28"/>
          <w:szCs w:val="28"/>
        </w:rPr>
        <w:t xml:space="preserve"> электронный. - URL: https://znanium.com/catalog/product/1014644 (дата обращения: 18.05.2022). </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Книга трех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В заголовке указывают первого автора, в сведениях об ответственности приводят 3-х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Комков, В. А. Техническая эксплуатация зданий и сооружений</w:t>
      </w:r>
      <w:proofErr w:type="gramStart"/>
      <w:r w:rsidRPr="00D41E0B">
        <w:rPr>
          <w:sz w:val="28"/>
          <w:szCs w:val="28"/>
        </w:rPr>
        <w:t xml:space="preserve"> :</w:t>
      </w:r>
      <w:proofErr w:type="gramEnd"/>
      <w:r w:rsidRPr="00D41E0B">
        <w:rPr>
          <w:sz w:val="28"/>
          <w:szCs w:val="28"/>
        </w:rPr>
        <w:t xml:space="preserve"> учебник / В.А. Комков, В.Б. Акимов, Н.С. </w:t>
      </w:r>
      <w:proofErr w:type="spellStart"/>
      <w:r w:rsidRPr="00D41E0B">
        <w:rPr>
          <w:sz w:val="28"/>
          <w:szCs w:val="28"/>
        </w:rPr>
        <w:t>Тимахова</w:t>
      </w:r>
      <w:proofErr w:type="spellEnd"/>
      <w:r w:rsidRPr="00D41E0B">
        <w:rPr>
          <w:sz w:val="28"/>
          <w:szCs w:val="28"/>
        </w:rPr>
        <w:t xml:space="preserve">. – 2-е изд., </w:t>
      </w:r>
      <w:proofErr w:type="spellStart"/>
      <w:r w:rsidRPr="00D41E0B">
        <w:rPr>
          <w:sz w:val="28"/>
          <w:szCs w:val="28"/>
        </w:rPr>
        <w:t>перераб</w:t>
      </w:r>
      <w:proofErr w:type="spellEnd"/>
      <w:r w:rsidRPr="00D41E0B">
        <w:rPr>
          <w:sz w:val="28"/>
          <w:szCs w:val="28"/>
        </w:rPr>
        <w:t>. и доп. – Москва : ИНФРА-М, 2022. – 338 с.</w:t>
      </w:r>
      <w:proofErr w:type="gramStart"/>
      <w:r w:rsidRPr="00D41E0B">
        <w:rPr>
          <w:sz w:val="28"/>
          <w:szCs w:val="28"/>
        </w:rPr>
        <w:t xml:space="preserve"> :</w:t>
      </w:r>
      <w:proofErr w:type="gramEnd"/>
      <w:r w:rsidRPr="00D41E0B">
        <w:rPr>
          <w:sz w:val="28"/>
          <w:szCs w:val="28"/>
        </w:rPr>
        <w:t xml:space="preserve"> ил. -  (</w:t>
      </w:r>
      <w:proofErr w:type="spellStart"/>
      <w:proofErr w:type="gramStart"/>
      <w:r w:rsidRPr="00D41E0B">
        <w:rPr>
          <w:sz w:val="28"/>
          <w:szCs w:val="28"/>
        </w:rPr>
        <w:t>C</w:t>
      </w:r>
      <w:proofErr w:type="gramEnd"/>
      <w:r w:rsidRPr="00D41E0B">
        <w:rPr>
          <w:sz w:val="28"/>
          <w:szCs w:val="28"/>
        </w:rPr>
        <w:t>реднее</w:t>
      </w:r>
      <w:proofErr w:type="spellEnd"/>
      <w:r w:rsidRPr="00D41E0B">
        <w:rPr>
          <w:sz w:val="28"/>
          <w:szCs w:val="28"/>
        </w:rPr>
        <w:t xml:space="preserve"> </w:t>
      </w:r>
      <w:r>
        <w:rPr>
          <w:sz w:val="28"/>
          <w:szCs w:val="28"/>
        </w:rPr>
        <w:t>профессиональное образование)</w:t>
      </w:r>
      <w:r w:rsidRPr="00D41E0B">
        <w:rPr>
          <w:sz w:val="28"/>
          <w:szCs w:val="28"/>
        </w:rPr>
        <w:t>.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Ларичкин, В. В. Экология: оценка и контроль окружающей среды</w:t>
      </w:r>
      <w:proofErr w:type="gramStart"/>
      <w:r w:rsidRPr="00D41E0B">
        <w:rPr>
          <w:sz w:val="28"/>
          <w:szCs w:val="28"/>
        </w:rPr>
        <w:t xml:space="preserve"> :</w:t>
      </w:r>
      <w:proofErr w:type="gramEnd"/>
      <w:r w:rsidRPr="00D41E0B">
        <w:rPr>
          <w:sz w:val="28"/>
          <w:szCs w:val="28"/>
        </w:rPr>
        <w:t xml:space="preserve"> учебное пособие / В. В. Ларичкин, Н. И. Ларичкина, Д. А. </w:t>
      </w:r>
      <w:proofErr w:type="spellStart"/>
      <w:r w:rsidRPr="00D41E0B">
        <w:rPr>
          <w:sz w:val="28"/>
          <w:szCs w:val="28"/>
        </w:rPr>
        <w:t>Немущенко</w:t>
      </w:r>
      <w:proofErr w:type="spellEnd"/>
      <w:r w:rsidRPr="00D41E0B">
        <w:rPr>
          <w:sz w:val="28"/>
          <w:szCs w:val="28"/>
        </w:rPr>
        <w:t>. - Новосибирск</w:t>
      </w:r>
      <w:proofErr w:type="gramStart"/>
      <w:r w:rsidRPr="00D41E0B">
        <w:rPr>
          <w:sz w:val="28"/>
          <w:szCs w:val="28"/>
        </w:rPr>
        <w:t xml:space="preserve"> :</w:t>
      </w:r>
      <w:proofErr w:type="gramEnd"/>
      <w:r w:rsidRPr="00D41E0B">
        <w:rPr>
          <w:sz w:val="28"/>
          <w:szCs w:val="28"/>
        </w:rPr>
        <w:t xml:space="preserve"> Изд-во НГТУ, 2019. - 124 с. - Текст</w:t>
      </w:r>
      <w:proofErr w:type="gramStart"/>
      <w:r w:rsidRPr="00D41E0B">
        <w:rPr>
          <w:sz w:val="28"/>
          <w:szCs w:val="28"/>
        </w:rPr>
        <w:t xml:space="preserve"> :</w:t>
      </w:r>
      <w:proofErr w:type="gramEnd"/>
      <w:r w:rsidRPr="00D41E0B">
        <w:rPr>
          <w:sz w:val="28"/>
          <w:szCs w:val="28"/>
        </w:rPr>
        <w:t xml:space="preserve"> электронный. - URL: https://znanium.com/catalog/product/1870502 (дата обращения: 18.05.2022). </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Книга четырех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b/>
          <w:i/>
          <w:sz w:val="28"/>
          <w:szCs w:val="28"/>
        </w:rPr>
        <w:t>Описываются под заглавием. В сведениях об ответственности указывают всех 4-х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 xml:space="preserve">Водоотведение : учебник / Ю.В. Воронов, Е.В. Алексеев, В.П. </w:t>
      </w:r>
      <w:proofErr w:type="spellStart"/>
      <w:r w:rsidRPr="00D41E0B">
        <w:rPr>
          <w:sz w:val="28"/>
          <w:szCs w:val="28"/>
        </w:rPr>
        <w:t>Саломеев</w:t>
      </w:r>
      <w:proofErr w:type="spellEnd"/>
      <w:r w:rsidRPr="00D41E0B">
        <w:rPr>
          <w:sz w:val="28"/>
          <w:szCs w:val="28"/>
        </w:rPr>
        <w:t>, Е.А. Пугачёв ; под общ</w:t>
      </w:r>
      <w:proofErr w:type="gramStart"/>
      <w:r w:rsidRPr="00D41E0B">
        <w:rPr>
          <w:sz w:val="28"/>
          <w:szCs w:val="28"/>
        </w:rPr>
        <w:t>.</w:t>
      </w:r>
      <w:proofErr w:type="gramEnd"/>
      <w:r w:rsidRPr="00D41E0B">
        <w:rPr>
          <w:sz w:val="28"/>
          <w:szCs w:val="28"/>
        </w:rPr>
        <w:t xml:space="preserve"> </w:t>
      </w:r>
      <w:proofErr w:type="gramStart"/>
      <w:r w:rsidRPr="00D41E0B">
        <w:rPr>
          <w:sz w:val="28"/>
          <w:szCs w:val="28"/>
        </w:rPr>
        <w:t>р</w:t>
      </w:r>
      <w:proofErr w:type="gramEnd"/>
      <w:r w:rsidRPr="00D41E0B">
        <w:rPr>
          <w:sz w:val="28"/>
          <w:szCs w:val="28"/>
        </w:rPr>
        <w:t>ед. Ю.В. Воронова. – Москва</w:t>
      </w:r>
      <w:proofErr w:type="gramStart"/>
      <w:r w:rsidRPr="00D41E0B">
        <w:rPr>
          <w:sz w:val="28"/>
          <w:szCs w:val="28"/>
        </w:rPr>
        <w:t xml:space="preserve"> :</w:t>
      </w:r>
      <w:proofErr w:type="gramEnd"/>
      <w:r w:rsidRPr="00D41E0B">
        <w:rPr>
          <w:sz w:val="28"/>
          <w:szCs w:val="28"/>
        </w:rPr>
        <w:t xml:space="preserve"> ИНФРА-</w:t>
      </w:r>
      <w:r w:rsidRPr="00D41E0B">
        <w:rPr>
          <w:sz w:val="28"/>
          <w:szCs w:val="28"/>
        </w:rPr>
        <w:lastRenderedPageBreak/>
        <w:t xml:space="preserve">М, 2021. – 415 </w:t>
      </w:r>
      <w:proofErr w:type="gramStart"/>
      <w:r w:rsidRPr="00D41E0B">
        <w:rPr>
          <w:sz w:val="28"/>
          <w:szCs w:val="28"/>
        </w:rPr>
        <w:t>с</w:t>
      </w:r>
      <w:proofErr w:type="gramEnd"/>
      <w:r w:rsidRPr="00D41E0B">
        <w:rPr>
          <w:sz w:val="28"/>
          <w:szCs w:val="28"/>
        </w:rPr>
        <w:t>. – (Среднее профессиональное образование).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Химия. Сборник задач и упражнений</w:t>
      </w:r>
      <w:proofErr w:type="gramStart"/>
      <w:r w:rsidRPr="00D41E0B">
        <w:rPr>
          <w:sz w:val="28"/>
          <w:szCs w:val="28"/>
        </w:rPr>
        <w:t xml:space="preserve"> :</w:t>
      </w:r>
      <w:proofErr w:type="gramEnd"/>
      <w:r w:rsidRPr="00D41E0B">
        <w:rPr>
          <w:sz w:val="28"/>
          <w:szCs w:val="28"/>
        </w:rPr>
        <w:t xml:space="preserve"> учебно-методическое пособие / Л. В. </w:t>
      </w:r>
      <w:proofErr w:type="spellStart"/>
      <w:r w:rsidRPr="00D41E0B">
        <w:rPr>
          <w:sz w:val="28"/>
          <w:szCs w:val="28"/>
        </w:rPr>
        <w:t>Шевницына</w:t>
      </w:r>
      <w:proofErr w:type="spellEnd"/>
      <w:r w:rsidRPr="00D41E0B">
        <w:rPr>
          <w:sz w:val="28"/>
          <w:szCs w:val="28"/>
        </w:rPr>
        <w:t xml:space="preserve">, М. Д. Полежаева, А. И. </w:t>
      </w:r>
      <w:proofErr w:type="spellStart"/>
      <w:r w:rsidRPr="00D41E0B">
        <w:rPr>
          <w:sz w:val="28"/>
          <w:szCs w:val="28"/>
        </w:rPr>
        <w:t>Апарнев</w:t>
      </w:r>
      <w:proofErr w:type="spellEnd"/>
      <w:r w:rsidRPr="00D41E0B">
        <w:rPr>
          <w:sz w:val="28"/>
          <w:szCs w:val="28"/>
        </w:rPr>
        <w:t>, В.А. Петрова. - Новосибирск</w:t>
      </w:r>
      <w:proofErr w:type="gramStart"/>
      <w:r w:rsidRPr="00D41E0B">
        <w:rPr>
          <w:sz w:val="28"/>
          <w:szCs w:val="28"/>
        </w:rPr>
        <w:t xml:space="preserve"> :</w:t>
      </w:r>
      <w:proofErr w:type="gramEnd"/>
      <w:r w:rsidRPr="00D41E0B">
        <w:rPr>
          <w:sz w:val="28"/>
          <w:szCs w:val="28"/>
        </w:rPr>
        <w:t xml:space="preserve"> Изд-во НГТУ, 2019.- 63 с.- Текст</w:t>
      </w:r>
      <w:proofErr w:type="gramStart"/>
      <w:r w:rsidRPr="00D41E0B">
        <w:rPr>
          <w:sz w:val="28"/>
          <w:szCs w:val="28"/>
        </w:rPr>
        <w:t xml:space="preserve"> :</w:t>
      </w:r>
      <w:proofErr w:type="gramEnd"/>
      <w:r w:rsidRPr="00D41E0B">
        <w:rPr>
          <w:sz w:val="28"/>
          <w:szCs w:val="28"/>
        </w:rPr>
        <w:t xml:space="preserve"> электронный. - URL: https://znanium.com/catalog/product/1870499 (дата обращения: 18.05.2022). </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Книга пяти и более авторов</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b/>
          <w:i/>
          <w:sz w:val="28"/>
          <w:szCs w:val="28"/>
        </w:rPr>
        <w:t xml:space="preserve">Описываются под заглавием. В сведениях об ответственности указывают первых 3-х авторов с обозначением </w:t>
      </w:r>
      <w:r w:rsidRPr="00D41E0B">
        <w:rPr>
          <w:sz w:val="28"/>
          <w:szCs w:val="28"/>
        </w:rPr>
        <w:t>[и др.].</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 xml:space="preserve">Управление факультетом : учебник / А.В. Антонов, О.А. Вдовина, В.В. </w:t>
      </w:r>
      <w:proofErr w:type="spellStart"/>
      <w:r w:rsidRPr="00D41E0B">
        <w:rPr>
          <w:sz w:val="28"/>
          <w:szCs w:val="28"/>
        </w:rPr>
        <w:t>Двоеглазов</w:t>
      </w:r>
      <w:proofErr w:type="spellEnd"/>
      <w:r w:rsidRPr="00D41E0B">
        <w:rPr>
          <w:sz w:val="28"/>
          <w:szCs w:val="28"/>
        </w:rPr>
        <w:t xml:space="preserve"> ; под общ</w:t>
      </w:r>
      <w:proofErr w:type="gramStart"/>
      <w:r w:rsidRPr="00D41E0B">
        <w:rPr>
          <w:sz w:val="28"/>
          <w:szCs w:val="28"/>
        </w:rPr>
        <w:t>.</w:t>
      </w:r>
      <w:proofErr w:type="gramEnd"/>
      <w:r w:rsidRPr="00D41E0B">
        <w:rPr>
          <w:sz w:val="28"/>
          <w:szCs w:val="28"/>
        </w:rPr>
        <w:t xml:space="preserve"> </w:t>
      </w:r>
      <w:proofErr w:type="gramStart"/>
      <w:r w:rsidRPr="00D41E0B">
        <w:rPr>
          <w:sz w:val="28"/>
          <w:szCs w:val="28"/>
        </w:rPr>
        <w:t>р</w:t>
      </w:r>
      <w:proofErr w:type="gramEnd"/>
      <w:r w:rsidRPr="00D41E0B">
        <w:rPr>
          <w:sz w:val="28"/>
          <w:szCs w:val="28"/>
        </w:rPr>
        <w:t xml:space="preserve">ед. д-ра </w:t>
      </w:r>
      <w:proofErr w:type="spellStart"/>
      <w:r w:rsidRPr="00D41E0B">
        <w:rPr>
          <w:sz w:val="28"/>
          <w:szCs w:val="28"/>
        </w:rPr>
        <w:t>экон</w:t>
      </w:r>
      <w:proofErr w:type="spellEnd"/>
      <w:r w:rsidRPr="00D41E0B">
        <w:rPr>
          <w:sz w:val="28"/>
          <w:szCs w:val="28"/>
        </w:rPr>
        <w:t xml:space="preserve">. Наук, проф. С.Д. Резника. – 3-е изд., </w:t>
      </w:r>
      <w:proofErr w:type="spellStart"/>
      <w:r w:rsidRPr="00D41E0B">
        <w:rPr>
          <w:sz w:val="28"/>
          <w:szCs w:val="28"/>
        </w:rPr>
        <w:t>перераб</w:t>
      </w:r>
      <w:proofErr w:type="spellEnd"/>
      <w:r w:rsidRPr="00D41E0B">
        <w:rPr>
          <w:sz w:val="28"/>
          <w:szCs w:val="28"/>
        </w:rPr>
        <w:t>. и доп. – Москва</w:t>
      </w:r>
      <w:proofErr w:type="gramStart"/>
      <w:r w:rsidRPr="00D41E0B">
        <w:rPr>
          <w:sz w:val="28"/>
          <w:szCs w:val="28"/>
        </w:rPr>
        <w:t xml:space="preserve"> :</w:t>
      </w:r>
      <w:proofErr w:type="gramEnd"/>
      <w:r w:rsidRPr="00D41E0B">
        <w:rPr>
          <w:sz w:val="28"/>
          <w:szCs w:val="28"/>
        </w:rPr>
        <w:t xml:space="preserve"> ИНФРА-М, 2020. – 393 с.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Распределенные интеллектуальные информационные системы и среды</w:t>
      </w:r>
      <w:proofErr w:type="gramStart"/>
      <w:r w:rsidRPr="00D41E0B">
        <w:rPr>
          <w:sz w:val="28"/>
          <w:szCs w:val="28"/>
        </w:rPr>
        <w:t xml:space="preserve"> :</w:t>
      </w:r>
      <w:proofErr w:type="gramEnd"/>
      <w:r w:rsidRPr="00D41E0B">
        <w:rPr>
          <w:sz w:val="28"/>
          <w:szCs w:val="28"/>
        </w:rPr>
        <w:t xml:space="preserve"> монография / А. Н. Швецов, А. А. Суконщиков, Д. В. </w:t>
      </w:r>
      <w:proofErr w:type="spellStart"/>
      <w:r w:rsidRPr="00D41E0B">
        <w:rPr>
          <w:sz w:val="28"/>
          <w:szCs w:val="28"/>
        </w:rPr>
        <w:t>Кочкин</w:t>
      </w:r>
      <w:proofErr w:type="spellEnd"/>
      <w:r w:rsidRPr="00D41E0B">
        <w:rPr>
          <w:sz w:val="28"/>
          <w:szCs w:val="28"/>
        </w:rPr>
        <w:t xml:space="preserve"> [и др.]. – Курск</w:t>
      </w:r>
      <w:proofErr w:type="gramStart"/>
      <w:r w:rsidRPr="00D41E0B">
        <w:rPr>
          <w:sz w:val="28"/>
          <w:szCs w:val="28"/>
        </w:rPr>
        <w:t xml:space="preserve"> :</w:t>
      </w:r>
      <w:proofErr w:type="gramEnd"/>
      <w:r w:rsidRPr="00D41E0B">
        <w:rPr>
          <w:sz w:val="28"/>
          <w:szCs w:val="28"/>
        </w:rPr>
        <w:t xml:space="preserve"> Университетск</w:t>
      </w:r>
      <w:r>
        <w:rPr>
          <w:sz w:val="28"/>
          <w:szCs w:val="28"/>
        </w:rPr>
        <w:t>ая книга, 2017. – 196 с.</w:t>
      </w:r>
      <w:proofErr w:type="gramStart"/>
      <w:r>
        <w:rPr>
          <w:sz w:val="28"/>
          <w:szCs w:val="28"/>
        </w:rPr>
        <w:t xml:space="preserve"> :</w:t>
      </w:r>
      <w:proofErr w:type="gramEnd"/>
      <w:r>
        <w:rPr>
          <w:sz w:val="28"/>
          <w:szCs w:val="28"/>
        </w:rPr>
        <w:t xml:space="preserve"> ил. </w:t>
      </w:r>
      <w:r w:rsidRPr="00D41E0B">
        <w:rPr>
          <w:sz w:val="28"/>
          <w:szCs w:val="28"/>
        </w:rPr>
        <w:t>–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Книга под редакцией или составителем</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(1-2 составителя или редактора)</w:t>
      </w:r>
      <w:r w:rsidRPr="00D41E0B">
        <w:rPr>
          <w:sz w:val="28"/>
          <w:szCs w:val="28"/>
        </w:rPr>
        <w:t xml:space="preserve"> – </w:t>
      </w:r>
      <w:r w:rsidRPr="00D41E0B">
        <w:rPr>
          <w:b/>
          <w:i/>
          <w:sz w:val="28"/>
          <w:szCs w:val="28"/>
        </w:rPr>
        <w:t>инициалы и фамилии одного или двух составителей приводят за косой чертой.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 xml:space="preserve">Нравы народов Китая. Иллюстрированное описание народов юга и запада провинции </w:t>
      </w:r>
      <w:proofErr w:type="spellStart"/>
      <w:r w:rsidRPr="00D41E0B">
        <w:rPr>
          <w:sz w:val="28"/>
          <w:szCs w:val="28"/>
        </w:rPr>
        <w:t>Юньнань</w:t>
      </w:r>
      <w:proofErr w:type="spellEnd"/>
      <w:r w:rsidRPr="00D41E0B">
        <w:rPr>
          <w:sz w:val="28"/>
          <w:szCs w:val="28"/>
        </w:rPr>
        <w:t xml:space="preserve"> / сост. Т. С. Миронова, Н. А. </w:t>
      </w:r>
      <w:proofErr w:type="spellStart"/>
      <w:r w:rsidRPr="00D41E0B">
        <w:rPr>
          <w:sz w:val="28"/>
          <w:szCs w:val="28"/>
        </w:rPr>
        <w:t>Сомкина</w:t>
      </w:r>
      <w:proofErr w:type="spellEnd"/>
      <w:proofErr w:type="gramStart"/>
      <w:r w:rsidRPr="00D41E0B">
        <w:rPr>
          <w:sz w:val="28"/>
          <w:szCs w:val="28"/>
        </w:rPr>
        <w:t xml:space="preserve"> .</w:t>
      </w:r>
      <w:proofErr w:type="gramEnd"/>
      <w:r w:rsidRPr="00D41E0B">
        <w:rPr>
          <w:sz w:val="28"/>
          <w:szCs w:val="28"/>
        </w:rPr>
        <w:t xml:space="preserve"> – Санкт-Петербург : Изд-во </w:t>
      </w:r>
      <w:proofErr w:type="spellStart"/>
      <w:r w:rsidRPr="00D41E0B">
        <w:rPr>
          <w:sz w:val="28"/>
          <w:szCs w:val="28"/>
        </w:rPr>
        <w:t>СпбГУ</w:t>
      </w:r>
      <w:proofErr w:type="spellEnd"/>
      <w:r w:rsidRPr="00D41E0B">
        <w:rPr>
          <w:sz w:val="28"/>
          <w:szCs w:val="28"/>
        </w:rPr>
        <w:t>, 2020. – 124 с., ил. –</w:t>
      </w:r>
      <w:r>
        <w:rPr>
          <w:sz w:val="28"/>
          <w:szCs w:val="28"/>
        </w:rPr>
        <w:t xml:space="preserve"> </w:t>
      </w:r>
      <w:r w:rsidRPr="00D41E0B">
        <w:rPr>
          <w:sz w:val="28"/>
          <w:szCs w:val="28"/>
        </w:rPr>
        <w:t>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sz w:val="28"/>
          <w:szCs w:val="28"/>
        </w:rPr>
      </w:pPr>
      <w:r w:rsidRPr="00D41E0B">
        <w:rPr>
          <w:sz w:val="28"/>
          <w:szCs w:val="28"/>
        </w:rPr>
        <w:t>Биология</w:t>
      </w:r>
      <w:proofErr w:type="gramStart"/>
      <w:r w:rsidRPr="00D41E0B">
        <w:rPr>
          <w:sz w:val="28"/>
          <w:szCs w:val="28"/>
        </w:rPr>
        <w:t xml:space="preserve"> :</w:t>
      </w:r>
      <w:proofErr w:type="gramEnd"/>
      <w:r w:rsidRPr="00D41E0B">
        <w:rPr>
          <w:sz w:val="28"/>
          <w:szCs w:val="28"/>
        </w:rPr>
        <w:t xml:space="preserve"> учебник и практикум / под ред. В.Н. Ярыгина. – 2-е изд. – Москва : ЮРАЙТ, 2018. – 378 с. – (Профессиональное образование).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t>Многотомное издание в целом</w:t>
      </w:r>
    </w:p>
    <w:p w:rsidR="00310361" w:rsidRPr="00D41E0B" w:rsidRDefault="00310361" w:rsidP="00310361">
      <w:pPr>
        <w:widowControl w:val="0"/>
        <w:tabs>
          <w:tab w:val="left" w:pos="2407"/>
        </w:tabs>
        <w:spacing w:line="360" w:lineRule="auto"/>
        <w:rPr>
          <w:sz w:val="28"/>
          <w:szCs w:val="28"/>
        </w:rPr>
      </w:pPr>
      <w:r w:rsidRPr="00D41E0B">
        <w:rPr>
          <w:sz w:val="28"/>
          <w:szCs w:val="28"/>
        </w:rPr>
        <w:t>Савенков, А.И. Педагогическая психология</w:t>
      </w:r>
      <w:proofErr w:type="gramStart"/>
      <w:r w:rsidRPr="00D41E0B">
        <w:rPr>
          <w:sz w:val="28"/>
          <w:szCs w:val="28"/>
        </w:rPr>
        <w:t xml:space="preserve"> :</w:t>
      </w:r>
      <w:proofErr w:type="gramEnd"/>
      <w:r w:rsidRPr="00D41E0B">
        <w:rPr>
          <w:sz w:val="28"/>
          <w:szCs w:val="28"/>
        </w:rPr>
        <w:t xml:space="preserve"> учебник для Вузов : в 2 т. / А.И. Савенков. – Москва</w:t>
      </w:r>
      <w:proofErr w:type="gramStart"/>
      <w:r w:rsidRPr="00D41E0B">
        <w:rPr>
          <w:sz w:val="28"/>
          <w:szCs w:val="28"/>
        </w:rPr>
        <w:t xml:space="preserve"> </w:t>
      </w:r>
      <w:r>
        <w:rPr>
          <w:sz w:val="28"/>
          <w:szCs w:val="28"/>
        </w:rPr>
        <w:t>:</w:t>
      </w:r>
      <w:proofErr w:type="gramEnd"/>
      <w:r>
        <w:rPr>
          <w:sz w:val="28"/>
          <w:szCs w:val="28"/>
        </w:rPr>
        <w:t xml:space="preserve"> Академия, 2009. </w:t>
      </w:r>
      <w:r w:rsidRPr="00D41E0B">
        <w:rPr>
          <w:sz w:val="28"/>
          <w:szCs w:val="28"/>
        </w:rPr>
        <w:t xml:space="preserve">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pStyle w:val="headertext"/>
        <w:shd w:val="clear" w:color="auto" w:fill="FFFFFF"/>
        <w:spacing w:before="0" w:beforeAutospacing="0" w:after="0" w:afterAutospacing="0" w:line="360" w:lineRule="auto"/>
        <w:ind w:firstLine="709"/>
        <w:jc w:val="both"/>
        <w:textAlignment w:val="baseline"/>
        <w:rPr>
          <w:b/>
          <w:i/>
          <w:sz w:val="28"/>
          <w:szCs w:val="28"/>
        </w:rPr>
      </w:pPr>
      <w:r w:rsidRPr="00D41E0B">
        <w:rPr>
          <w:b/>
          <w:i/>
          <w:sz w:val="28"/>
          <w:szCs w:val="28"/>
        </w:rPr>
        <w:lastRenderedPageBreak/>
        <w:t>Отдельный том многотомного издания</w:t>
      </w:r>
    </w:p>
    <w:p w:rsidR="00310361" w:rsidRPr="00D41E0B" w:rsidRDefault="00310361" w:rsidP="00310361">
      <w:pPr>
        <w:widowControl w:val="0"/>
        <w:tabs>
          <w:tab w:val="left" w:pos="2407"/>
        </w:tabs>
        <w:spacing w:line="360" w:lineRule="auto"/>
        <w:rPr>
          <w:sz w:val="28"/>
          <w:szCs w:val="28"/>
        </w:rPr>
      </w:pPr>
      <w:r w:rsidRPr="00D41E0B">
        <w:rPr>
          <w:sz w:val="28"/>
          <w:szCs w:val="28"/>
        </w:rPr>
        <w:t>Пастернак, Б. Л. Полное собрание сочинений с приложениями. В 11 т. Т. 7.  Письма 1905-1926 / Б.Л. Пастернак. – Москва</w:t>
      </w:r>
      <w:proofErr w:type="gramStart"/>
      <w:r w:rsidRPr="00D41E0B">
        <w:rPr>
          <w:sz w:val="28"/>
          <w:szCs w:val="28"/>
        </w:rPr>
        <w:t xml:space="preserve"> :</w:t>
      </w:r>
      <w:proofErr w:type="gramEnd"/>
      <w:r w:rsidRPr="00D41E0B">
        <w:rPr>
          <w:sz w:val="28"/>
          <w:szCs w:val="28"/>
        </w:rPr>
        <w:t xml:space="preserve"> Слово, 2005. – 823 с. ISBN 5-85050-2-1. – Текст</w:t>
      </w:r>
      <w:proofErr w:type="gramStart"/>
      <w:r w:rsidRPr="00D41E0B">
        <w:rPr>
          <w:sz w:val="28"/>
          <w:szCs w:val="28"/>
        </w:rPr>
        <w:t xml:space="preserve"> :</w:t>
      </w:r>
      <w:proofErr w:type="gramEnd"/>
      <w:r w:rsidRPr="00D41E0B">
        <w:rPr>
          <w:sz w:val="28"/>
          <w:szCs w:val="28"/>
        </w:rPr>
        <w:t xml:space="preserve"> непосредственный. </w:t>
      </w:r>
    </w:p>
    <w:p w:rsidR="00310361" w:rsidRPr="00D41E0B" w:rsidRDefault="00310361" w:rsidP="00310361">
      <w:pPr>
        <w:widowControl w:val="0"/>
        <w:tabs>
          <w:tab w:val="left" w:pos="2407"/>
        </w:tabs>
        <w:spacing w:line="360" w:lineRule="auto"/>
        <w:rPr>
          <w:sz w:val="28"/>
          <w:szCs w:val="28"/>
        </w:rPr>
      </w:pPr>
      <w:r w:rsidRPr="00D41E0B">
        <w:rPr>
          <w:sz w:val="28"/>
          <w:szCs w:val="28"/>
        </w:rPr>
        <w:t>Варламов, А. А. Земельный кадастр. Учебник. В 6 т. Том 1. Теоретические основы государственного земельного кадастра / А. А. Варламов. – Москва</w:t>
      </w:r>
      <w:proofErr w:type="gramStart"/>
      <w:r w:rsidRPr="00D41E0B">
        <w:rPr>
          <w:sz w:val="28"/>
          <w:szCs w:val="28"/>
        </w:rPr>
        <w:t xml:space="preserve"> :</w:t>
      </w:r>
      <w:proofErr w:type="gramEnd"/>
      <w:r w:rsidRPr="00D41E0B">
        <w:rPr>
          <w:sz w:val="28"/>
          <w:szCs w:val="28"/>
        </w:rPr>
        <w:t xml:space="preserve"> </w:t>
      </w:r>
      <w:proofErr w:type="spellStart"/>
      <w:r w:rsidRPr="00D41E0B">
        <w:rPr>
          <w:sz w:val="28"/>
          <w:szCs w:val="28"/>
        </w:rPr>
        <w:t>КолосС</w:t>
      </w:r>
      <w:proofErr w:type="spellEnd"/>
      <w:r w:rsidRPr="00D41E0B">
        <w:rPr>
          <w:sz w:val="28"/>
          <w:szCs w:val="28"/>
        </w:rPr>
        <w:t>, 2007. – 383 с.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widowControl w:val="0"/>
        <w:tabs>
          <w:tab w:val="left" w:pos="2407"/>
        </w:tabs>
        <w:spacing w:line="360" w:lineRule="auto"/>
        <w:rPr>
          <w:b/>
          <w:i/>
          <w:sz w:val="28"/>
          <w:szCs w:val="28"/>
        </w:rPr>
      </w:pPr>
      <w:r w:rsidRPr="00D41E0B">
        <w:rPr>
          <w:b/>
          <w:i/>
          <w:sz w:val="28"/>
          <w:szCs w:val="28"/>
        </w:rPr>
        <w:t>Периодические издания</w:t>
      </w:r>
    </w:p>
    <w:p w:rsidR="00310361" w:rsidRPr="00D41E0B" w:rsidRDefault="00310361" w:rsidP="00310361">
      <w:pPr>
        <w:widowControl w:val="0"/>
        <w:tabs>
          <w:tab w:val="left" w:pos="2407"/>
        </w:tabs>
        <w:spacing w:line="360" w:lineRule="auto"/>
        <w:rPr>
          <w:b/>
          <w:i/>
          <w:sz w:val="28"/>
          <w:szCs w:val="28"/>
        </w:rPr>
      </w:pPr>
      <w:r w:rsidRPr="00D41E0B">
        <w:rPr>
          <w:b/>
          <w:i/>
          <w:sz w:val="28"/>
          <w:szCs w:val="28"/>
        </w:rPr>
        <w:t>Журнал в целом</w:t>
      </w:r>
    </w:p>
    <w:p w:rsidR="00310361" w:rsidRPr="00D41E0B" w:rsidRDefault="00310361" w:rsidP="00310361">
      <w:pPr>
        <w:widowControl w:val="0"/>
        <w:tabs>
          <w:tab w:val="left" w:pos="2407"/>
        </w:tabs>
        <w:spacing w:line="360" w:lineRule="auto"/>
        <w:rPr>
          <w:sz w:val="28"/>
          <w:szCs w:val="28"/>
        </w:rPr>
      </w:pPr>
      <w:r w:rsidRPr="00D41E0B">
        <w:rPr>
          <w:sz w:val="28"/>
          <w:szCs w:val="28"/>
        </w:rPr>
        <w:t>Красивые дома</w:t>
      </w:r>
      <w:proofErr w:type="gramStart"/>
      <w:r w:rsidRPr="00D41E0B">
        <w:rPr>
          <w:sz w:val="28"/>
          <w:szCs w:val="28"/>
        </w:rPr>
        <w:t xml:space="preserve"> :</w:t>
      </w:r>
      <w:proofErr w:type="gramEnd"/>
      <w:r w:rsidRPr="00D41E0B">
        <w:rPr>
          <w:sz w:val="28"/>
          <w:szCs w:val="28"/>
        </w:rPr>
        <w:t xml:space="preserve"> журналы по архитектуре, строительству, дизайну / учредитель АО Издательский Дом  «Красивые дома пресс» ; ред. коллегия С.Л. Экономов (главный редактор) и [и др.]. – Москва, 2021. – Ежеквартальный.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widowControl w:val="0"/>
        <w:tabs>
          <w:tab w:val="left" w:pos="2407"/>
        </w:tabs>
        <w:spacing w:line="360" w:lineRule="auto"/>
        <w:rPr>
          <w:sz w:val="28"/>
          <w:szCs w:val="28"/>
        </w:rPr>
      </w:pPr>
      <w:r w:rsidRPr="00D41E0B">
        <w:rPr>
          <w:sz w:val="28"/>
          <w:szCs w:val="28"/>
        </w:rPr>
        <w:t xml:space="preserve">Строительные материалы, оборудование, технологии </w:t>
      </w:r>
      <w:r w:rsidRPr="00D41E0B">
        <w:rPr>
          <w:sz w:val="28"/>
          <w:szCs w:val="28"/>
          <w:lang w:val="en-US"/>
        </w:rPr>
        <w:t>XXI</w:t>
      </w:r>
      <w:r w:rsidRPr="00D41E0B">
        <w:rPr>
          <w:sz w:val="28"/>
          <w:szCs w:val="28"/>
        </w:rPr>
        <w:t xml:space="preserve"> века</w:t>
      </w:r>
      <w:proofErr w:type="gramStart"/>
      <w:r w:rsidRPr="00D41E0B">
        <w:rPr>
          <w:sz w:val="28"/>
          <w:szCs w:val="28"/>
        </w:rPr>
        <w:t xml:space="preserve"> :</w:t>
      </w:r>
      <w:proofErr w:type="gramEnd"/>
      <w:r w:rsidRPr="00D41E0B">
        <w:rPr>
          <w:sz w:val="28"/>
          <w:szCs w:val="28"/>
        </w:rPr>
        <w:t xml:space="preserve"> научно-технический журнал / учредитель ООО «Композит </w:t>
      </w:r>
      <w:r w:rsidRPr="00D41E0B">
        <w:rPr>
          <w:sz w:val="28"/>
          <w:szCs w:val="28"/>
          <w:lang w:val="en-US"/>
        </w:rPr>
        <w:t>XXI</w:t>
      </w:r>
      <w:r w:rsidRPr="00D41E0B">
        <w:rPr>
          <w:sz w:val="28"/>
          <w:szCs w:val="28"/>
        </w:rPr>
        <w:t xml:space="preserve"> век» при научно-технической поддержке МГСУ ; ред. коллегия А.И. Мокрецов (главный редактор) и [и др.]. – Москва, 2021.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widowControl w:val="0"/>
        <w:tabs>
          <w:tab w:val="left" w:pos="2407"/>
        </w:tabs>
        <w:spacing w:line="360" w:lineRule="auto"/>
        <w:rPr>
          <w:b/>
          <w:i/>
          <w:sz w:val="28"/>
          <w:szCs w:val="28"/>
        </w:rPr>
      </w:pPr>
      <w:r w:rsidRPr="00D41E0B">
        <w:rPr>
          <w:b/>
          <w:i/>
          <w:sz w:val="28"/>
          <w:szCs w:val="28"/>
        </w:rPr>
        <w:t>Отдельный номер журнала</w:t>
      </w:r>
    </w:p>
    <w:p w:rsidR="00310361" w:rsidRPr="00D41E0B" w:rsidRDefault="00310361" w:rsidP="00310361">
      <w:pPr>
        <w:widowControl w:val="0"/>
        <w:tabs>
          <w:tab w:val="left" w:pos="2407"/>
        </w:tabs>
        <w:spacing w:line="360" w:lineRule="auto"/>
        <w:rPr>
          <w:sz w:val="28"/>
          <w:szCs w:val="28"/>
        </w:rPr>
      </w:pPr>
      <w:r w:rsidRPr="00D41E0B">
        <w:rPr>
          <w:sz w:val="28"/>
          <w:szCs w:val="28"/>
        </w:rPr>
        <w:t>Сварщик в России</w:t>
      </w:r>
      <w:proofErr w:type="gramStart"/>
      <w:r w:rsidRPr="00D41E0B">
        <w:rPr>
          <w:sz w:val="28"/>
          <w:szCs w:val="28"/>
        </w:rPr>
        <w:t xml:space="preserve"> :</w:t>
      </w:r>
      <w:proofErr w:type="gramEnd"/>
      <w:r w:rsidRPr="00D41E0B">
        <w:rPr>
          <w:sz w:val="28"/>
          <w:szCs w:val="28"/>
        </w:rPr>
        <w:t xml:space="preserve"> производственно-технический журнал / учредитель Институт электросварки им. Е.О. Патона НАНУ, ООО «Технопарк ИЭС им. Е.О. Патона ; гл. редактор В.Д. Позняков. – 2006. – Москва</w:t>
      </w:r>
      <w:proofErr w:type="gramStart"/>
      <w:r w:rsidRPr="00D41E0B">
        <w:rPr>
          <w:sz w:val="28"/>
          <w:szCs w:val="28"/>
        </w:rPr>
        <w:t xml:space="preserve"> :</w:t>
      </w:r>
      <w:proofErr w:type="gramEnd"/>
      <w:r w:rsidRPr="00D41E0B">
        <w:rPr>
          <w:sz w:val="28"/>
          <w:szCs w:val="28"/>
        </w:rPr>
        <w:t xml:space="preserve"> Сварщик в России, 2021. - № 2. – 40 с.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sz w:val="28"/>
          <w:szCs w:val="28"/>
        </w:rPr>
      </w:pPr>
      <w:r w:rsidRPr="00D41E0B">
        <w:rPr>
          <w:sz w:val="28"/>
          <w:szCs w:val="28"/>
        </w:rPr>
        <w:t>Профессиональное образование в России и за рубежом</w:t>
      </w:r>
      <w:proofErr w:type="gramStart"/>
      <w:r w:rsidRPr="00D41E0B">
        <w:rPr>
          <w:sz w:val="28"/>
          <w:szCs w:val="28"/>
        </w:rPr>
        <w:t xml:space="preserve"> :</w:t>
      </w:r>
      <w:proofErr w:type="gramEnd"/>
      <w:r w:rsidRPr="00D41E0B">
        <w:rPr>
          <w:sz w:val="28"/>
          <w:szCs w:val="28"/>
        </w:rPr>
        <w:t xml:space="preserve"> научно-образовательный журнал / учреди</w:t>
      </w:r>
      <w:r>
        <w:rPr>
          <w:sz w:val="28"/>
          <w:szCs w:val="28"/>
        </w:rPr>
        <w:t>тель КРИРПО. – Кемерово, 2009</w:t>
      </w:r>
      <w:r w:rsidRPr="00D41E0B">
        <w:rPr>
          <w:sz w:val="28"/>
          <w:szCs w:val="28"/>
        </w:rPr>
        <w:t xml:space="preserve">. - </w:t>
      </w:r>
      <w:r w:rsidRPr="00D41E0B">
        <w:rPr>
          <w:sz w:val="28"/>
          <w:szCs w:val="28"/>
          <w:lang w:val="en-US"/>
        </w:rPr>
        <w:t>URL</w:t>
      </w:r>
      <w:r w:rsidRPr="00D41E0B">
        <w:rPr>
          <w:sz w:val="28"/>
          <w:szCs w:val="28"/>
        </w:rPr>
        <w:t xml:space="preserve">: </w:t>
      </w:r>
      <w:hyperlink r:id="rId11" w:history="1">
        <w:r w:rsidRPr="00D41E0B">
          <w:rPr>
            <w:rStyle w:val="a9"/>
            <w:sz w:val="28"/>
            <w:szCs w:val="28"/>
          </w:rPr>
          <w:t>http://www.prof-obr42.ru/</w:t>
        </w:r>
      </w:hyperlink>
      <w:r w:rsidRPr="00D41E0B">
        <w:rPr>
          <w:sz w:val="28"/>
          <w:szCs w:val="28"/>
        </w:rPr>
        <w:t xml:space="preserve"> (дата обращения: 29.11.2021). – Текст</w:t>
      </w:r>
      <w:proofErr w:type="gramStart"/>
      <w:r w:rsidRPr="00D41E0B">
        <w:rPr>
          <w:sz w:val="28"/>
          <w:szCs w:val="28"/>
        </w:rPr>
        <w:t xml:space="preserve"> :</w:t>
      </w:r>
      <w:proofErr w:type="gramEnd"/>
      <w:r w:rsidRPr="00D41E0B">
        <w:rPr>
          <w:sz w:val="28"/>
          <w:szCs w:val="28"/>
        </w:rPr>
        <w:t xml:space="preserve"> электронный.</w:t>
      </w:r>
    </w:p>
    <w:p w:rsidR="00310361" w:rsidRPr="00D41E0B" w:rsidRDefault="00310361" w:rsidP="00310361">
      <w:pPr>
        <w:widowControl w:val="0"/>
        <w:tabs>
          <w:tab w:val="left" w:pos="2407"/>
        </w:tabs>
        <w:spacing w:line="360" w:lineRule="auto"/>
        <w:rPr>
          <w:b/>
          <w:i/>
          <w:sz w:val="28"/>
          <w:szCs w:val="28"/>
        </w:rPr>
      </w:pPr>
      <w:r w:rsidRPr="00D41E0B">
        <w:rPr>
          <w:b/>
          <w:i/>
          <w:sz w:val="28"/>
          <w:szCs w:val="28"/>
        </w:rPr>
        <w:t>Составные части ресурсов</w:t>
      </w:r>
    </w:p>
    <w:p w:rsidR="00310361" w:rsidRPr="00D41E0B" w:rsidRDefault="00310361" w:rsidP="00310361">
      <w:pPr>
        <w:widowControl w:val="0"/>
        <w:tabs>
          <w:tab w:val="left" w:pos="2407"/>
        </w:tabs>
        <w:spacing w:line="360" w:lineRule="auto"/>
        <w:rPr>
          <w:b/>
          <w:i/>
          <w:sz w:val="28"/>
          <w:szCs w:val="28"/>
        </w:rPr>
      </w:pPr>
      <w:r w:rsidRPr="00D41E0B">
        <w:rPr>
          <w:b/>
          <w:i/>
          <w:sz w:val="28"/>
          <w:szCs w:val="28"/>
        </w:rPr>
        <w:lastRenderedPageBreak/>
        <w:t>Статьи из журналов и газет</w:t>
      </w:r>
    </w:p>
    <w:p w:rsidR="00310361" w:rsidRPr="00D41E0B" w:rsidRDefault="00310361" w:rsidP="00310361">
      <w:pPr>
        <w:widowControl w:val="0"/>
        <w:tabs>
          <w:tab w:val="left" w:pos="2407"/>
        </w:tabs>
        <w:spacing w:line="360" w:lineRule="auto"/>
        <w:rPr>
          <w:sz w:val="28"/>
          <w:szCs w:val="28"/>
        </w:rPr>
      </w:pPr>
      <w:proofErr w:type="spellStart"/>
      <w:r w:rsidRPr="00D41E0B">
        <w:rPr>
          <w:sz w:val="28"/>
          <w:szCs w:val="28"/>
        </w:rPr>
        <w:t>Любицкая</w:t>
      </w:r>
      <w:proofErr w:type="spellEnd"/>
      <w:r w:rsidRPr="00D41E0B">
        <w:rPr>
          <w:sz w:val="28"/>
          <w:szCs w:val="28"/>
        </w:rPr>
        <w:t xml:space="preserve">, К. А. Родительская вовлеченность в формирование образовательного пространства детей / К. А. </w:t>
      </w:r>
      <w:proofErr w:type="spellStart"/>
      <w:r w:rsidRPr="00D41E0B">
        <w:rPr>
          <w:sz w:val="28"/>
          <w:szCs w:val="28"/>
        </w:rPr>
        <w:t>Любицкая</w:t>
      </w:r>
      <w:proofErr w:type="spellEnd"/>
      <w:r w:rsidRPr="00D41E0B">
        <w:rPr>
          <w:sz w:val="28"/>
          <w:szCs w:val="28"/>
        </w:rPr>
        <w:t>. – Текст</w:t>
      </w:r>
      <w:proofErr w:type="gramStart"/>
      <w:r w:rsidRPr="00D41E0B">
        <w:rPr>
          <w:sz w:val="28"/>
          <w:szCs w:val="28"/>
        </w:rPr>
        <w:t xml:space="preserve"> :</w:t>
      </w:r>
      <w:proofErr w:type="gramEnd"/>
      <w:r w:rsidRPr="00D41E0B">
        <w:rPr>
          <w:sz w:val="28"/>
          <w:szCs w:val="28"/>
        </w:rPr>
        <w:t xml:space="preserve"> непосредственный // Педагогика. – 2019. - № 8. – С. 64-72.</w:t>
      </w:r>
    </w:p>
    <w:p w:rsidR="00310361" w:rsidRPr="00D41E0B" w:rsidRDefault="00310361" w:rsidP="00310361">
      <w:pPr>
        <w:widowControl w:val="0"/>
        <w:tabs>
          <w:tab w:val="left" w:pos="2407"/>
        </w:tabs>
        <w:spacing w:line="360" w:lineRule="auto"/>
        <w:rPr>
          <w:sz w:val="28"/>
          <w:szCs w:val="28"/>
        </w:rPr>
      </w:pPr>
      <w:r w:rsidRPr="00D41E0B">
        <w:rPr>
          <w:sz w:val="28"/>
          <w:szCs w:val="28"/>
        </w:rPr>
        <w:t xml:space="preserve">Сысоева, Е.А. Роль библиотечного фонда в формировании правовой, технологической и графической культуры школьников и студентов / Е.А. Сысоева, М.В. </w:t>
      </w:r>
      <w:proofErr w:type="spellStart"/>
      <w:r w:rsidRPr="00D41E0B">
        <w:rPr>
          <w:sz w:val="28"/>
          <w:szCs w:val="28"/>
        </w:rPr>
        <w:t>Непобедный</w:t>
      </w:r>
      <w:proofErr w:type="spellEnd"/>
      <w:r w:rsidRPr="00D41E0B">
        <w:rPr>
          <w:sz w:val="28"/>
          <w:szCs w:val="28"/>
        </w:rPr>
        <w:t xml:space="preserve">.  </w:t>
      </w:r>
    </w:p>
    <w:p w:rsidR="00310361" w:rsidRPr="00D41E0B" w:rsidRDefault="00310361" w:rsidP="00310361">
      <w:pPr>
        <w:spacing w:line="360" w:lineRule="auto"/>
        <w:rPr>
          <w:sz w:val="28"/>
          <w:szCs w:val="28"/>
        </w:rPr>
      </w:pPr>
      <w:r w:rsidRPr="00D41E0B">
        <w:rPr>
          <w:sz w:val="28"/>
          <w:szCs w:val="28"/>
        </w:rPr>
        <w:t>Чистякова, А.В. Типология жилых комплексов по признаку уровня комфорта городской среды / А.В. Чистякова. - Текст</w:t>
      </w:r>
      <w:proofErr w:type="gramStart"/>
      <w:r w:rsidRPr="00D41E0B">
        <w:rPr>
          <w:sz w:val="28"/>
          <w:szCs w:val="28"/>
        </w:rPr>
        <w:t xml:space="preserve"> :</w:t>
      </w:r>
      <w:proofErr w:type="gramEnd"/>
      <w:r w:rsidRPr="00D41E0B">
        <w:rPr>
          <w:sz w:val="28"/>
          <w:szCs w:val="28"/>
        </w:rPr>
        <w:t xml:space="preserve"> электронный </w:t>
      </w:r>
      <w:r w:rsidRPr="00D41E0B">
        <w:rPr>
          <w:bCs/>
          <w:sz w:val="28"/>
          <w:szCs w:val="28"/>
          <w:shd w:val="clear" w:color="auto" w:fill="F1EEE6"/>
        </w:rPr>
        <w:t xml:space="preserve"> </w:t>
      </w:r>
      <w:r w:rsidRPr="00D41E0B">
        <w:rPr>
          <w:sz w:val="28"/>
          <w:szCs w:val="28"/>
        </w:rPr>
        <w:t xml:space="preserve">  // Архитектура, градостроительство и дизайн : </w:t>
      </w:r>
      <w:r w:rsidRPr="00D41E0B">
        <w:rPr>
          <w:sz w:val="28"/>
          <w:szCs w:val="28"/>
          <w:shd w:val="clear" w:color="auto" w:fill="FFFFFF"/>
        </w:rPr>
        <w:t>[сайт]</w:t>
      </w:r>
      <w:r w:rsidRPr="00D41E0B">
        <w:rPr>
          <w:sz w:val="28"/>
          <w:szCs w:val="28"/>
        </w:rPr>
        <w:t xml:space="preserve">. – 2021. - № 29. - </w:t>
      </w:r>
      <w:r w:rsidRPr="00D41E0B">
        <w:rPr>
          <w:bCs/>
          <w:sz w:val="28"/>
          <w:szCs w:val="28"/>
          <w:shd w:val="clear" w:color="auto" w:fill="F1EEE6"/>
          <w:lang w:val="en-US"/>
        </w:rPr>
        <w:t>URL</w:t>
      </w:r>
      <w:r w:rsidRPr="00D41E0B">
        <w:rPr>
          <w:bCs/>
          <w:sz w:val="28"/>
          <w:szCs w:val="28"/>
          <w:shd w:val="clear" w:color="auto" w:fill="F1EEE6"/>
        </w:rPr>
        <w:t xml:space="preserve">: </w:t>
      </w:r>
      <w:hyperlink r:id="rId12" w:history="1">
        <w:r w:rsidRPr="00D41E0B">
          <w:rPr>
            <w:rStyle w:val="a9"/>
            <w:sz w:val="28"/>
            <w:szCs w:val="28"/>
          </w:rPr>
          <w:t>http://aud-journal.com/images/AGD29/AGD29_16-22.pdf</w:t>
        </w:r>
      </w:hyperlink>
      <w:r w:rsidRPr="00D41E0B">
        <w:rPr>
          <w:sz w:val="28"/>
          <w:szCs w:val="28"/>
        </w:rPr>
        <w:t xml:space="preserve"> </w:t>
      </w:r>
      <w:r w:rsidRPr="00D41E0B">
        <w:rPr>
          <w:bCs/>
          <w:sz w:val="28"/>
          <w:szCs w:val="28"/>
          <w:shd w:val="clear" w:color="auto" w:fill="F1EEE6"/>
        </w:rPr>
        <w:t>(</w:t>
      </w:r>
      <w:r w:rsidRPr="00D41E0B">
        <w:rPr>
          <w:sz w:val="28"/>
          <w:szCs w:val="28"/>
        </w:rPr>
        <w:t xml:space="preserve">дата обращения: 29.11.2021). </w:t>
      </w:r>
    </w:p>
    <w:p w:rsidR="00310361" w:rsidRPr="00D41E0B" w:rsidRDefault="00310361" w:rsidP="00310361">
      <w:pPr>
        <w:spacing w:line="360" w:lineRule="auto"/>
        <w:rPr>
          <w:b/>
          <w:i/>
          <w:sz w:val="28"/>
          <w:szCs w:val="28"/>
        </w:rPr>
      </w:pPr>
      <w:r w:rsidRPr="00D41E0B">
        <w:rPr>
          <w:b/>
          <w:i/>
          <w:sz w:val="28"/>
          <w:szCs w:val="28"/>
        </w:rPr>
        <w:t>Законодательные материалы</w:t>
      </w:r>
    </w:p>
    <w:p w:rsidR="00310361" w:rsidRPr="00D41E0B" w:rsidRDefault="00310361" w:rsidP="00310361">
      <w:pPr>
        <w:spacing w:line="360" w:lineRule="auto"/>
        <w:rPr>
          <w:sz w:val="28"/>
          <w:szCs w:val="28"/>
        </w:rPr>
      </w:pPr>
      <w:r w:rsidRPr="00D41E0B">
        <w:rPr>
          <w:sz w:val="28"/>
          <w:szCs w:val="28"/>
        </w:rPr>
        <w:t>Об образовании в Российской Федерации</w:t>
      </w:r>
      <w:proofErr w:type="gramStart"/>
      <w:r w:rsidRPr="00D41E0B">
        <w:rPr>
          <w:sz w:val="28"/>
          <w:szCs w:val="28"/>
        </w:rPr>
        <w:t xml:space="preserve"> :</w:t>
      </w:r>
      <w:proofErr w:type="gramEnd"/>
      <w:r w:rsidRPr="00D41E0B">
        <w:rPr>
          <w:sz w:val="28"/>
          <w:szCs w:val="28"/>
        </w:rPr>
        <w:t xml:space="preserve"> Федеральный закон от 29 дек. 2012 г. № 273-ФЗ</w:t>
      </w:r>
      <w:proofErr w:type="gramStart"/>
      <w:r w:rsidRPr="00D41E0B">
        <w:rPr>
          <w:sz w:val="28"/>
          <w:szCs w:val="28"/>
        </w:rPr>
        <w:t xml:space="preserve"> :</w:t>
      </w:r>
      <w:proofErr w:type="gramEnd"/>
      <w:r w:rsidRPr="00D41E0B">
        <w:rPr>
          <w:sz w:val="28"/>
          <w:szCs w:val="28"/>
        </w:rPr>
        <w:t xml:space="preserve"> [принят Государственной Думой 21 дек. 2012 г.  : одобрен Советом Федерации 26 дек. 2012 г.] // Российская газета. – 2012. – 31 дек. – Текст : непосредственный.</w:t>
      </w:r>
    </w:p>
    <w:p w:rsidR="00310361" w:rsidRPr="00D41E0B" w:rsidRDefault="00310361" w:rsidP="00310361">
      <w:pPr>
        <w:spacing w:line="360" w:lineRule="auto"/>
        <w:rPr>
          <w:sz w:val="28"/>
          <w:szCs w:val="28"/>
        </w:rPr>
      </w:pPr>
      <w:r w:rsidRPr="00D41E0B">
        <w:rPr>
          <w:sz w:val="28"/>
          <w:szCs w:val="28"/>
        </w:rPr>
        <w:t>Российская Федерация. Законы. Уголовный кодекс Российской Федерации</w:t>
      </w:r>
      <w:proofErr w:type="gramStart"/>
      <w:r w:rsidRPr="00D41E0B">
        <w:rPr>
          <w:sz w:val="28"/>
          <w:szCs w:val="28"/>
        </w:rPr>
        <w:t xml:space="preserve"> :</w:t>
      </w:r>
      <w:proofErr w:type="gramEnd"/>
      <w:r w:rsidRPr="00D41E0B">
        <w:rPr>
          <w:sz w:val="28"/>
          <w:szCs w:val="28"/>
        </w:rPr>
        <w:t xml:space="preserve"> УК</w:t>
      </w:r>
      <w:proofErr w:type="gramStart"/>
      <w:r w:rsidRPr="00D41E0B">
        <w:rPr>
          <w:sz w:val="28"/>
          <w:szCs w:val="28"/>
        </w:rPr>
        <w:t xml:space="preserve"> :</w:t>
      </w:r>
      <w:proofErr w:type="gramEnd"/>
      <w:r w:rsidRPr="00D41E0B">
        <w:rPr>
          <w:sz w:val="28"/>
          <w:szCs w:val="28"/>
        </w:rPr>
        <w:t xml:space="preserve"> текст с изменениями и дополнениями на 1 июля 2021 года : [принят Государственной Думой 24 мая 1996 г. : одобрен Советом Федерации 5 июня 1996 г.]. – Москва</w:t>
      </w:r>
      <w:proofErr w:type="gramStart"/>
      <w:r w:rsidRPr="00D41E0B">
        <w:rPr>
          <w:sz w:val="28"/>
          <w:szCs w:val="28"/>
        </w:rPr>
        <w:t xml:space="preserve"> :</w:t>
      </w:r>
      <w:proofErr w:type="gramEnd"/>
      <w:r w:rsidRPr="00D41E0B">
        <w:rPr>
          <w:sz w:val="28"/>
          <w:szCs w:val="28"/>
        </w:rPr>
        <w:t xml:space="preserve"> </w:t>
      </w:r>
      <w:proofErr w:type="spellStart"/>
      <w:r w:rsidRPr="00D41E0B">
        <w:rPr>
          <w:sz w:val="28"/>
          <w:szCs w:val="28"/>
        </w:rPr>
        <w:t>Эксмо</w:t>
      </w:r>
      <w:proofErr w:type="spellEnd"/>
      <w:r w:rsidRPr="00D41E0B">
        <w:rPr>
          <w:sz w:val="28"/>
          <w:szCs w:val="28"/>
        </w:rPr>
        <w:t xml:space="preserve">, 2021. – 350 с. – </w:t>
      </w:r>
      <w:r>
        <w:rPr>
          <w:sz w:val="28"/>
          <w:szCs w:val="28"/>
        </w:rPr>
        <w:t xml:space="preserve">(Актуальное законодательство). </w:t>
      </w:r>
      <w:r w:rsidRPr="00D41E0B">
        <w:rPr>
          <w:sz w:val="28"/>
          <w:szCs w:val="28"/>
        </w:rPr>
        <w:t>–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b/>
          <w:i/>
          <w:sz w:val="28"/>
          <w:szCs w:val="28"/>
        </w:rPr>
      </w:pPr>
      <w:r w:rsidRPr="00D41E0B">
        <w:rPr>
          <w:b/>
          <w:i/>
          <w:sz w:val="28"/>
          <w:szCs w:val="28"/>
        </w:rPr>
        <w:t>Документы  справочно-правовой системы «</w:t>
      </w:r>
      <w:proofErr w:type="spellStart"/>
      <w:r w:rsidRPr="00D41E0B">
        <w:rPr>
          <w:b/>
          <w:i/>
          <w:sz w:val="28"/>
          <w:szCs w:val="28"/>
        </w:rPr>
        <w:t>КонсультантПлюс</w:t>
      </w:r>
      <w:proofErr w:type="spellEnd"/>
      <w:r w:rsidRPr="00D41E0B">
        <w:rPr>
          <w:b/>
          <w:i/>
          <w:sz w:val="28"/>
          <w:szCs w:val="28"/>
        </w:rPr>
        <w:t>»</w:t>
      </w:r>
    </w:p>
    <w:p w:rsidR="00310361" w:rsidRPr="00D41E0B" w:rsidRDefault="00310361" w:rsidP="00310361">
      <w:pPr>
        <w:spacing w:line="360" w:lineRule="auto"/>
        <w:rPr>
          <w:sz w:val="28"/>
          <w:szCs w:val="28"/>
        </w:rPr>
      </w:pPr>
      <w:r w:rsidRPr="00D41E0B">
        <w:rPr>
          <w:sz w:val="28"/>
          <w:szCs w:val="28"/>
        </w:rPr>
        <w:t>Об образовании в Российской Федерации</w:t>
      </w:r>
      <w:proofErr w:type="gramStart"/>
      <w:r w:rsidRPr="00D41E0B">
        <w:rPr>
          <w:sz w:val="28"/>
          <w:szCs w:val="28"/>
        </w:rPr>
        <w:t xml:space="preserve"> :</w:t>
      </w:r>
      <w:proofErr w:type="gramEnd"/>
      <w:r w:rsidRPr="00D41E0B">
        <w:rPr>
          <w:sz w:val="28"/>
          <w:szCs w:val="28"/>
        </w:rPr>
        <w:t xml:space="preserve"> Федеральный закон от 29 дек. 2012 г. № 273-ФЗ</w:t>
      </w:r>
      <w:proofErr w:type="gramStart"/>
      <w:r w:rsidRPr="00D41E0B">
        <w:rPr>
          <w:sz w:val="28"/>
          <w:szCs w:val="28"/>
        </w:rPr>
        <w:t xml:space="preserve"> :</w:t>
      </w:r>
      <w:proofErr w:type="gramEnd"/>
      <w:r w:rsidRPr="00D41E0B">
        <w:rPr>
          <w:sz w:val="28"/>
          <w:szCs w:val="28"/>
        </w:rPr>
        <w:t xml:space="preserve"> [с изменениями на 2 июля 2021 г.]. – Текст</w:t>
      </w:r>
      <w:proofErr w:type="gramStart"/>
      <w:r w:rsidRPr="00D41E0B">
        <w:rPr>
          <w:sz w:val="28"/>
          <w:szCs w:val="28"/>
        </w:rPr>
        <w:t xml:space="preserve"> :</w:t>
      </w:r>
      <w:proofErr w:type="gramEnd"/>
      <w:r w:rsidRPr="00D41E0B">
        <w:rPr>
          <w:sz w:val="28"/>
          <w:szCs w:val="28"/>
        </w:rPr>
        <w:t xml:space="preserve"> электронный // </w:t>
      </w:r>
      <w:proofErr w:type="spellStart"/>
      <w:r w:rsidRPr="00D41E0B">
        <w:rPr>
          <w:sz w:val="28"/>
          <w:szCs w:val="28"/>
        </w:rPr>
        <w:t>КонсультантПлюс</w:t>
      </w:r>
      <w:proofErr w:type="spellEnd"/>
      <w:r w:rsidRPr="00D41E0B">
        <w:rPr>
          <w:sz w:val="28"/>
          <w:szCs w:val="28"/>
        </w:rPr>
        <w:t xml:space="preserve"> : [сайт]. – </w:t>
      </w:r>
      <w:r w:rsidRPr="00D41E0B">
        <w:rPr>
          <w:sz w:val="28"/>
          <w:szCs w:val="28"/>
          <w:lang w:val="en-US"/>
        </w:rPr>
        <w:t>URL</w:t>
      </w:r>
      <w:r w:rsidRPr="00D41E0B">
        <w:rPr>
          <w:sz w:val="28"/>
          <w:szCs w:val="28"/>
        </w:rPr>
        <w:t xml:space="preserve">: </w:t>
      </w:r>
      <w:hyperlink r:id="rId13" w:history="1">
        <w:r w:rsidRPr="00D41E0B">
          <w:rPr>
            <w:rStyle w:val="a9"/>
            <w:sz w:val="28"/>
            <w:szCs w:val="28"/>
          </w:rPr>
          <w:t>http://www.consultant.ru/document/cons_doc_LAW_140174/</w:t>
        </w:r>
      </w:hyperlink>
      <w:r w:rsidRPr="00D41E0B">
        <w:rPr>
          <w:sz w:val="28"/>
          <w:szCs w:val="28"/>
        </w:rPr>
        <w:t xml:space="preserve"> (дата обращения: 10.10.2021).</w:t>
      </w:r>
    </w:p>
    <w:p w:rsidR="00310361" w:rsidRPr="00D41E0B" w:rsidRDefault="00310361" w:rsidP="00310361">
      <w:pPr>
        <w:spacing w:line="360" w:lineRule="auto"/>
        <w:rPr>
          <w:sz w:val="28"/>
          <w:szCs w:val="28"/>
        </w:rPr>
      </w:pPr>
      <w:r w:rsidRPr="00D41E0B">
        <w:rPr>
          <w:sz w:val="28"/>
          <w:szCs w:val="28"/>
        </w:rPr>
        <w:lastRenderedPageBreak/>
        <w:t>Налоговый кодекс Российской Федерации (часть вторая)</w:t>
      </w:r>
      <w:proofErr w:type="gramStart"/>
      <w:r w:rsidRPr="00D41E0B">
        <w:rPr>
          <w:sz w:val="28"/>
          <w:szCs w:val="28"/>
        </w:rPr>
        <w:t xml:space="preserve"> :</w:t>
      </w:r>
      <w:proofErr w:type="gramEnd"/>
      <w:r w:rsidRPr="00D41E0B">
        <w:rPr>
          <w:sz w:val="28"/>
          <w:szCs w:val="28"/>
        </w:rPr>
        <w:t xml:space="preserve"> от 05 августа 2000 г. : [принят Государственной Думой 16 июля 1998 г. : одобрен  Советом Федерации 17 июля 1998 г. : ред. от 15.04.2019]. – Текст</w:t>
      </w:r>
      <w:proofErr w:type="gramStart"/>
      <w:r w:rsidRPr="00D41E0B">
        <w:rPr>
          <w:sz w:val="28"/>
          <w:szCs w:val="28"/>
        </w:rPr>
        <w:t xml:space="preserve"> :</w:t>
      </w:r>
      <w:proofErr w:type="gramEnd"/>
      <w:r w:rsidRPr="00D41E0B">
        <w:rPr>
          <w:sz w:val="28"/>
          <w:szCs w:val="28"/>
        </w:rPr>
        <w:t xml:space="preserve"> электронный // </w:t>
      </w:r>
      <w:proofErr w:type="spellStart"/>
      <w:r w:rsidRPr="00D41E0B">
        <w:rPr>
          <w:sz w:val="28"/>
          <w:szCs w:val="28"/>
        </w:rPr>
        <w:t>КонсультантПлюс</w:t>
      </w:r>
      <w:proofErr w:type="spellEnd"/>
      <w:r w:rsidRPr="00D41E0B">
        <w:rPr>
          <w:sz w:val="28"/>
          <w:szCs w:val="28"/>
        </w:rPr>
        <w:t xml:space="preserve"> : [сайт]. – </w:t>
      </w:r>
      <w:r w:rsidRPr="00D41E0B">
        <w:rPr>
          <w:sz w:val="28"/>
          <w:szCs w:val="28"/>
          <w:lang w:val="en-US"/>
        </w:rPr>
        <w:t>URL</w:t>
      </w:r>
      <w:r w:rsidRPr="00D41E0B">
        <w:rPr>
          <w:sz w:val="28"/>
          <w:szCs w:val="28"/>
        </w:rPr>
        <w:t xml:space="preserve">: </w:t>
      </w:r>
      <w:hyperlink r:id="rId14" w:history="1">
        <w:r w:rsidRPr="00D41E0B">
          <w:rPr>
            <w:rStyle w:val="a9"/>
            <w:sz w:val="28"/>
            <w:szCs w:val="28"/>
          </w:rPr>
          <w:t>https://www.consultant.ru/</w:t>
        </w:r>
      </w:hyperlink>
      <w:r w:rsidRPr="00D41E0B">
        <w:rPr>
          <w:sz w:val="28"/>
          <w:szCs w:val="28"/>
        </w:rPr>
        <w:t xml:space="preserve">   (дата обращения: 10.10.2021).</w:t>
      </w:r>
    </w:p>
    <w:p w:rsidR="00310361" w:rsidRPr="00D41E0B" w:rsidRDefault="00310361" w:rsidP="00310361">
      <w:pPr>
        <w:spacing w:line="360" w:lineRule="auto"/>
        <w:rPr>
          <w:sz w:val="28"/>
          <w:szCs w:val="28"/>
        </w:rPr>
      </w:pPr>
      <w:r w:rsidRPr="00D41E0B">
        <w:rPr>
          <w:sz w:val="28"/>
          <w:szCs w:val="28"/>
        </w:rPr>
        <w:t>ГОСТ 24211–2008. Добавки для бетонов и строительных растворов. Общие технические условия</w:t>
      </w:r>
      <w:proofErr w:type="gramStart"/>
      <w:r w:rsidRPr="00D41E0B">
        <w:rPr>
          <w:sz w:val="28"/>
          <w:szCs w:val="28"/>
        </w:rPr>
        <w:t xml:space="preserve"> :</w:t>
      </w:r>
      <w:proofErr w:type="gramEnd"/>
      <w:r w:rsidRPr="00D41E0B">
        <w:rPr>
          <w:sz w:val="28"/>
          <w:szCs w:val="28"/>
        </w:rPr>
        <w:t xml:space="preserve"> дата введения 2011–01–01. – Текст</w:t>
      </w:r>
      <w:proofErr w:type="gramStart"/>
      <w:r w:rsidRPr="00D41E0B">
        <w:rPr>
          <w:sz w:val="28"/>
          <w:szCs w:val="28"/>
        </w:rPr>
        <w:t xml:space="preserve"> :</w:t>
      </w:r>
      <w:proofErr w:type="gramEnd"/>
      <w:r w:rsidRPr="00D41E0B">
        <w:rPr>
          <w:sz w:val="28"/>
          <w:szCs w:val="28"/>
        </w:rPr>
        <w:t xml:space="preserve"> электронный // </w:t>
      </w:r>
      <w:proofErr w:type="spellStart"/>
      <w:r w:rsidRPr="00D41E0B">
        <w:rPr>
          <w:sz w:val="28"/>
          <w:szCs w:val="28"/>
        </w:rPr>
        <w:t>КонсультантПлюс</w:t>
      </w:r>
      <w:proofErr w:type="spellEnd"/>
      <w:r w:rsidRPr="00D41E0B">
        <w:rPr>
          <w:sz w:val="28"/>
          <w:szCs w:val="28"/>
        </w:rPr>
        <w:t xml:space="preserve"> : [сайт]. -  </w:t>
      </w:r>
      <w:r w:rsidRPr="00D41E0B">
        <w:rPr>
          <w:sz w:val="28"/>
          <w:szCs w:val="28"/>
          <w:lang w:val="en-US"/>
        </w:rPr>
        <w:t>URL</w:t>
      </w:r>
      <w:r w:rsidRPr="00D41E0B">
        <w:rPr>
          <w:sz w:val="28"/>
          <w:szCs w:val="28"/>
        </w:rPr>
        <w:t xml:space="preserve">: </w:t>
      </w:r>
      <w:hyperlink r:id="rId15" w:history="1">
        <w:r w:rsidRPr="00D41E0B">
          <w:rPr>
            <w:rStyle w:val="a9"/>
            <w:sz w:val="28"/>
            <w:szCs w:val="28"/>
          </w:rPr>
          <w:t>https://www.consultant.ru/</w:t>
        </w:r>
      </w:hyperlink>
      <w:r w:rsidRPr="00D41E0B">
        <w:rPr>
          <w:sz w:val="28"/>
          <w:szCs w:val="28"/>
        </w:rPr>
        <w:t xml:space="preserve">  (дата обращения: 10.10.2021).</w:t>
      </w:r>
    </w:p>
    <w:p w:rsidR="00310361" w:rsidRPr="00D41E0B" w:rsidRDefault="00310361" w:rsidP="00310361">
      <w:pPr>
        <w:spacing w:line="360" w:lineRule="auto"/>
        <w:rPr>
          <w:b/>
          <w:i/>
          <w:sz w:val="28"/>
          <w:szCs w:val="28"/>
        </w:rPr>
      </w:pPr>
      <w:r w:rsidRPr="00D41E0B">
        <w:rPr>
          <w:b/>
          <w:i/>
          <w:sz w:val="28"/>
          <w:szCs w:val="28"/>
        </w:rPr>
        <w:t>Нормативно-техническая документация</w:t>
      </w:r>
    </w:p>
    <w:p w:rsidR="00310361" w:rsidRPr="00D41E0B" w:rsidRDefault="00310361" w:rsidP="00310361">
      <w:pPr>
        <w:spacing w:line="360" w:lineRule="auto"/>
        <w:rPr>
          <w:sz w:val="28"/>
          <w:szCs w:val="28"/>
        </w:rPr>
      </w:pPr>
      <w:proofErr w:type="spellStart"/>
      <w:r w:rsidRPr="00D41E0B">
        <w:rPr>
          <w:sz w:val="28"/>
          <w:szCs w:val="28"/>
        </w:rPr>
        <w:t>СанПин</w:t>
      </w:r>
      <w:proofErr w:type="spellEnd"/>
      <w:r w:rsidRPr="00D41E0B">
        <w:rPr>
          <w:sz w:val="28"/>
          <w:szCs w:val="28"/>
        </w:rPr>
        <w:t xml:space="preserve"> 2.2.1/2.1.1.1278-03. Гигиенические требования к естественному, искусственному и совмещенному освещению жилых и общественных зданий</w:t>
      </w:r>
      <w:proofErr w:type="gramStart"/>
      <w:r w:rsidRPr="00D41E0B">
        <w:rPr>
          <w:sz w:val="28"/>
          <w:szCs w:val="28"/>
        </w:rPr>
        <w:t xml:space="preserve"> :</w:t>
      </w:r>
      <w:proofErr w:type="gramEnd"/>
      <w:r w:rsidRPr="00D41E0B">
        <w:rPr>
          <w:sz w:val="28"/>
          <w:szCs w:val="28"/>
        </w:rPr>
        <w:t xml:space="preserve"> с </w:t>
      </w:r>
      <w:proofErr w:type="spellStart"/>
      <w:r w:rsidRPr="00D41E0B">
        <w:rPr>
          <w:sz w:val="28"/>
          <w:szCs w:val="28"/>
        </w:rPr>
        <w:t>изм</w:t>
      </w:r>
      <w:proofErr w:type="spellEnd"/>
      <w:r w:rsidRPr="00D41E0B">
        <w:rPr>
          <w:sz w:val="28"/>
          <w:szCs w:val="28"/>
        </w:rPr>
        <w:t>. от 15 марта 2010 г.: издание официальное : утвержден Главным государственным санитарным врачом Российской Федерации 6 апр. 2003 г. : введен 2003-06-15. – Санкт-Петербург</w:t>
      </w:r>
      <w:proofErr w:type="gramStart"/>
      <w:r w:rsidRPr="00D41E0B">
        <w:rPr>
          <w:sz w:val="28"/>
          <w:szCs w:val="28"/>
        </w:rPr>
        <w:t xml:space="preserve"> :</w:t>
      </w:r>
      <w:proofErr w:type="gramEnd"/>
      <w:r w:rsidRPr="00D41E0B">
        <w:rPr>
          <w:sz w:val="28"/>
          <w:szCs w:val="28"/>
        </w:rPr>
        <w:t xml:space="preserve"> </w:t>
      </w:r>
      <w:proofErr w:type="spellStart"/>
      <w:r w:rsidRPr="00D41E0B">
        <w:rPr>
          <w:sz w:val="28"/>
          <w:szCs w:val="28"/>
        </w:rPr>
        <w:t>Деан</w:t>
      </w:r>
      <w:proofErr w:type="spellEnd"/>
      <w:r w:rsidRPr="00D41E0B">
        <w:rPr>
          <w:sz w:val="28"/>
          <w:szCs w:val="28"/>
        </w:rPr>
        <w:t>, 2003.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sz w:val="28"/>
          <w:szCs w:val="28"/>
        </w:rPr>
      </w:pPr>
      <w:r w:rsidRPr="00D41E0B">
        <w:rPr>
          <w:sz w:val="28"/>
          <w:szCs w:val="28"/>
        </w:rPr>
        <w:t xml:space="preserve"> ГОСТ 33980-2016. Продукция органического производства. Правила производства, переработки, маркировки и реализации. – Москва</w:t>
      </w:r>
      <w:proofErr w:type="gramStart"/>
      <w:r w:rsidRPr="00D41E0B">
        <w:rPr>
          <w:sz w:val="28"/>
          <w:szCs w:val="28"/>
        </w:rPr>
        <w:t xml:space="preserve"> :</w:t>
      </w:r>
      <w:proofErr w:type="gramEnd"/>
      <w:r w:rsidRPr="00D41E0B">
        <w:rPr>
          <w:sz w:val="28"/>
          <w:szCs w:val="28"/>
        </w:rPr>
        <w:t xml:space="preserve"> </w:t>
      </w:r>
      <w:proofErr w:type="spellStart"/>
      <w:r w:rsidRPr="00D41E0B">
        <w:rPr>
          <w:sz w:val="28"/>
          <w:szCs w:val="28"/>
        </w:rPr>
        <w:t>Стандартинформ</w:t>
      </w:r>
      <w:proofErr w:type="spellEnd"/>
      <w:r w:rsidRPr="00D41E0B">
        <w:rPr>
          <w:sz w:val="28"/>
          <w:szCs w:val="28"/>
        </w:rPr>
        <w:t>, 20016. – 85 с.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sz w:val="28"/>
          <w:szCs w:val="28"/>
        </w:rPr>
      </w:pPr>
      <w:proofErr w:type="spellStart"/>
      <w:r w:rsidRPr="00D41E0B">
        <w:rPr>
          <w:sz w:val="28"/>
          <w:szCs w:val="28"/>
        </w:rPr>
        <w:t>ЕниР</w:t>
      </w:r>
      <w:proofErr w:type="spellEnd"/>
      <w:r w:rsidRPr="00D41E0B">
        <w:rPr>
          <w:sz w:val="28"/>
          <w:szCs w:val="28"/>
        </w:rPr>
        <w:t xml:space="preserve"> Сборник</w:t>
      </w:r>
      <w:proofErr w:type="gramStart"/>
      <w:r w:rsidRPr="00D41E0B">
        <w:rPr>
          <w:sz w:val="28"/>
          <w:szCs w:val="28"/>
        </w:rPr>
        <w:t xml:space="preserve"> Е</w:t>
      </w:r>
      <w:proofErr w:type="gramEnd"/>
      <w:r w:rsidRPr="00D41E0B">
        <w:rPr>
          <w:sz w:val="28"/>
          <w:szCs w:val="28"/>
        </w:rPr>
        <w:t xml:space="preserve"> 1. Внутрипостроечные транспортные работы</w:t>
      </w:r>
      <w:proofErr w:type="gramStart"/>
      <w:r w:rsidRPr="00D41E0B">
        <w:rPr>
          <w:sz w:val="28"/>
          <w:szCs w:val="28"/>
        </w:rPr>
        <w:t xml:space="preserve"> :</w:t>
      </w:r>
      <w:proofErr w:type="gramEnd"/>
      <w:r w:rsidRPr="00D41E0B">
        <w:rPr>
          <w:sz w:val="28"/>
          <w:szCs w:val="28"/>
        </w:rPr>
        <w:t xml:space="preserve"> издание официальное. – Москва</w:t>
      </w:r>
      <w:proofErr w:type="gramStart"/>
      <w:r w:rsidRPr="00D41E0B">
        <w:rPr>
          <w:sz w:val="28"/>
          <w:szCs w:val="28"/>
        </w:rPr>
        <w:t xml:space="preserve"> :</w:t>
      </w:r>
      <w:proofErr w:type="gramEnd"/>
      <w:r w:rsidRPr="00D41E0B">
        <w:rPr>
          <w:sz w:val="28"/>
          <w:szCs w:val="28"/>
        </w:rPr>
        <w:t xml:space="preserve"> </w:t>
      </w:r>
      <w:proofErr w:type="spellStart"/>
      <w:r w:rsidRPr="00D41E0B">
        <w:rPr>
          <w:sz w:val="28"/>
          <w:szCs w:val="28"/>
        </w:rPr>
        <w:t>Прейскурантиздат</w:t>
      </w:r>
      <w:proofErr w:type="spellEnd"/>
      <w:r w:rsidRPr="00D41E0B">
        <w:rPr>
          <w:sz w:val="28"/>
          <w:szCs w:val="28"/>
        </w:rPr>
        <w:t>, 1987. – Текст</w:t>
      </w:r>
      <w:proofErr w:type="gramStart"/>
      <w:r w:rsidRPr="00D41E0B">
        <w:rPr>
          <w:sz w:val="28"/>
          <w:szCs w:val="28"/>
        </w:rPr>
        <w:t xml:space="preserve"> :</w:t>
      </w:r>
      <w:proofErr w:type="gramEnd"/>
      <w:r w:rsidRPr="00D41E0B">
        <w:rPr>
          <w:sz w:val="28"/>
          <w:szCs w:val="28"/>
        </w:rPr>
        <w:t xml:space="preserve"> непосредственный.</w:t>
      </w:r>
    </w:p>
    <w:p w:rsidR="00310361" w:rsidRPr="00D41E0B" w:rsidRDefault="00310361" w:rsidP="00310361">
      <w:pPr>
        <w:spacing w:line="360" w:lineRule="auto"/>
        <w:rPr>
          <w:b/>
          <w:i/>
          <w:sz w:val="28"/>
          <w:szCs w:val="28"/>
        </w:rPr>
      </w:pPr>
      <w:r w:rsidRPr="00D41E0B">
        <w:rPr>
          <w:b/>
          <w:i/>
          <w:sz w:val="28"/>
          <w:szCs w:val="28"/>
        </w:rPr>
        <w:t>Ресурсы удаленного доступа</w:t>
      </w:r>
    </w:p>
    <w:p w:rsidR="00310361" w:rsidRPr="00D41E0B" w:rsidRDefault="00310361" w:rsidP="00310361">
      <w:pPr>
        <w:spacing w:line="360" w:lineRule="auto"/>
        <w:rPr>
          <w:b/>
          <w:i/>
          <w:sz w:val="28"/>
          <w:szCs w:val="28"/>
        </w:rPr>
      </w:pPr>
      <w:r w:rsidRPr="00D41E0B">
        <w:rPr>
          <w:b/>
          <w:i/>
          <w:sz w:val="28"/>
          <w:szCs w:val="28"/>
        </w:rPr>
        <w:t xml:space="preserve">Сайт </w:t>
      </w:r>
    </w:p>
    <w:p w:rsidR="00310361" w:rsidRPr="00D41E0B" w:rsidRDefault="00310361" w:rsidP="00310361">
      <w:pPr>
        <w:spacing w:line="360" w:lineRule="auto"/>
        <w:rPr>
          <w:sz w:val="28"/>
          <w:szCs w:val="28"/>
        </w:rPr>
      </w:pPr>
      <w:r w:rsidRPr="00D41E0B">
        <w:rPr>
          <w:sz w:val="28"/>
          <w:szCs w:val="28"/>
        </w:rPr>
        <w:t>Кузбасский техникум архитектуры, геодезии и строительства</w:t>
      </w:r>
      <w:proofErr w:type="gramStart"/>
      <w:r w:rsidRPr="00D41E0B">
        <w:rPr>
          <w:sz w:val="28"/>
          <w:szCs w:val="28"/>
        </w:rPr>
        <w:t xml:space="preserve"> :</w:t>
      </w:r>
      <w:proofErr w:type="gramEnd"/>
      <w:r w:rsidRPr="00D41E0B">
        <w:rPr>
          <w:sz w:val="28"/>
          <w:szCs w:val="28"/>
        </w:rPr>
        <w:t xml:space="preserve"> сайт. – Кемерово, 2021. - </w:t>
      </w:r>
      <w:r w:rsidRPr="00D41E0B">
        <w:rPr>
          <w:sz w:val="28"/>
          <w:szCs w:val="28"/>
          <w:lang w:val="en-US"/>
        </w:rPr>
        <w:t>URL</w:t>
      </w:r>
      <w:r w:rsidRPr="00D41E0B">
        <w:rPr>
          <w:sz w:val="28"/>
          <w:szCs w:val="28"/>
        </w:rPr>
        <w:t xml:space="preserve">: </w:t>
      </w:r>
      <w:hyperlink r:id="rId16" w:history="1">
        <w:r w:rsidRPr="00D41E0B">
          <w:rPr>
            <w:rStyle w:val="a9"/>
            <w:sz w:val="28"/>
            <w:szCs w:val="28"/>
          </w:rPr>
          <w:t>https://www.kuztagis.ru/</w:t>
        </w:r>
      </w:hyperlink>
      <w:r w:rsidRPr="00D41E0B">
        <w:rPr>
          <w:sz w:val="28"/>
          <w:szCs w:val="28"/>
        </w:rPr>
        <w:t xml:space="preserve"> (дата обращения: 29.11.2021). - Текст</w:t>
      </w:r>
      <w:proofErr w:type="gramStart"/>
      <w:r w:rsidRPr="00D41E0B">
        <w:rPr>
          <w:sz w:val="28"/>
          <w:szCs w:val="28"/>
        </w:rPr>
        <w:t xml:space="preserve"> :</w:t>
      </w:r>
      <w:proofErr w:type="gramEnd"/>
      <w:r w:rsidRPr="00D41E0B">
        <w:rPr>
          <w:sz w:val="28"/>
          <w:szCs w:val="28"/>
        </w:rPr>
        <w:t xml:space="preserve"> электронный.</w:t>
      </w:r>
    </w:p>
    <w:p w:rsidR="00310361" w:rsidRPr="00D41E0B" w:rsidRDefault="00310361" w:rsidP="00310361">
      <w:pPr>
        <w:spacing w:line="360" w:lineRule="auto"/>
        <w:rPr>
          <w:sz w:val="28"/>
          <w:szCs w:val="28"/>
        </w:rPr>
      </w:pPr>
      <w:proofErr w:type="gramStart"/>
      <w:r w:rsidRPr="00D41E0B">
        <w:rPr>
          <w:sz w:val="28"/>
          <w:szCs w:val="28"/>
          <w:lang w:val="en-US"/>
        </w:rPr>
        <w:lastRenderedPageBreak/>
        <w:t>ZNANIUM</w:t>
      </w:r>
      <w:r w:rsidRPr="00D41E0B">
        <w:rPr>
          <w:sz w:val="28"/>
          <w:szCs w:val="28"/>
        </w:rPr>
        <w:t>.</w:t>
      </w:r>
      <w:r w:rsidRPr="00D41E0B">
        <w:rPr>
          <w:sz w:val="28"/>
          <w:szCs w:val="28"/>
          <w:lang w:val="en-US"/>
        </w:rPr>
        <w:t>COM</w:t>
      </w:r>
      <w:r w:rsidRPr="00D41E0B">
        <w:rPr>
          <w:sz w:val="28"/>
          <w:szCs w:val="28"/>
        </w:rPr>
        <w:t xml:space="preserve"> :</w:t>
      </w:r>
      <w:proofErr w:type="gramEnd"/>
      <w:r w:rsidRPr="00D41E0B">
        <w:rPr>
          <w:sz w:val="28"/>
          <w:szCs w:val="28"/>
        </w:rPr>
        <w:t xml:space="preserve"> информационно-библиотечная система : сайт. – Москва, 2011 – 2021. - </w:t>
      </w:r>
      <w:r w:rsidRPr="00D41E0B">
        <w:rPr>
          <w:sz w:val="28"/>
          <w:szCs w:val="28"/>
          <w:lang w:val="en-US"/>
        </w:rPr>
        <w:t>URL</w:t>
      </w:r>
      <w:r w:rsidRPr="00D41E0B">
        <w:rPr>
          <w:sz w:val="28"/>
          <w:szCs w:val="28"/>
        </w:rPr>
        <w:t xml:space="preserve">: </w:t>
      </w:r>
      <w:hyperlink r:id="rId17" w:history="1">
        <w:r w:rsidRPr="00D41E0B">
          <w:rPr>
            <w:rStyle w:val="a9"/>
            <w:sz w:val="28"/>
            <w:szCs w:val="28"/>
          </w:rPr>
          <w:t>https://znanium.com/</w:t>
        </w:r>
      </w:hyperlink>
      <w:r w:rsidRPr="00D41E0B">
        <w:rPr>
          <w:sz w:val="28"/>
          <w:szCs w:val="28"/>
        </w:rPr>
        <w:t xml:space="preserve"> (дата обращения: 29.11.2021). – Текст</w:t>
      </w:r>
      <w:proofErr w:type="gramStart"/>
      <w:r w:rsidRPr="00D41E0B">
        <w:rPr>
          <w:sz w:val="28"/>
          <w:szCs w:val="28"/>
        </w:rPr>
        <w:t xml:space="preserve"> :</w:t>
      </w:r>
      <w:proofErr w:type="gramEnd"/>
      <w:r w:rsidRPr="00D41E0B">
        <w:rPr>
          <w:sz w:val="28"/>
          <w:szCs w:val="28"/>
        </w:rPr>
        <w:t xml:space="preserve"> электронный.</w:t>
      </w:r>
    </w:p>
    <w:p w:rsidR="00310361" w:rsidRDefault="00310361" w:rsidP="00310361">
      <w:pPr>
        <w:spacing w:line="360" w:lineRule="auto"/>
        <w:rPr>
          <w:b/>
          <w:i/>
          <w:sz w:val="28"/>
          <w:szCs w:val="28"/>
        </w:rPr>
      </w:pPr>
      <w:r w:rsidRPr="00D41E0B">
        <w:rPr>
          <w:b/>
          <w:i/>
          <w:sz w:val="28"/>
          <w:szCs w:val="28"/>
        </w:rPr>
        <w:t>Раздел сайта</w:t>
      </w:r>
    </w:p>
    <w:p w:rsidR="00310361" w:rsidRPr="009E0682" w:rsidRDefault="00310361" w:rsidP="00310361">
      <w:pPr>
        <w:spacing w:line="360" w:lineRule="auto"/>
      </w:pPr>
      <w:r w:rsidRPr="009E0682">
        <w:t>Электронная библиотека</w:t>
      </w:r>
      <w:proofErr w:type="gramStart"/>
      <w:r w:rsidRPr="009E0682">
        <w:t xml:space="preserve"> :</w:t>
      </w:r>
      <w:proofErr w:type="gramEnd"/>
      <w:r w:rsidRPr="009E0682">
        <w:t xml:space="preserve"> библиотека диссертаций : </w:t>
      </w:r>
      <w:r>
        <w:t>[сайт]</w:t>
      </w:r>
      <w:r w:rsidRPr="009E0682">
        <w:t xml:space="preserve"> // Российская государственная библиотека. </w:t>
      </w:r>
      <w:r>
        <w:t xml:space="preserve"> </w:t>
      </w:r>
      <w:r w:rsidRPr="009E0682">
        <w:t xml:space="preserve">– </w:t>
      </w:r>
      <w:r>
        <w:t xml:space="preserve"> </w:t>
      </w:r>
      <w:r w:rsidRPr="009E0682">
        <w:t>Москва</w:t>
      </w:r>
      <w:proofErr w:type="gramStart"/>
      <w:r w:rsidRPr="009E0682">
        <w:t xml:space="preserve"> :</w:t>
      </w:r>
      <w:proofErr w:type="gramEnd"/>
      <w:r w:rsidRPr="009E0682">
        <w:t xml:space="preserve"> РГБ, 2003. – URL: http://diss.rsl.ru/?lang=ru (дата обращения: 20.06.2019). – Текст</w:t>
      </w:r>
      <w:proofErr w:type="gramStart"/>
      <w:r w:rsidRPr="009E0682">
        <w:t xml:space="preserve"> :</w:t>
      </w:r>
      <w:proofErr w:type="gramEnd"/>
      <w:r w:rsidRPr="009E0682">
        <w:t xml:space="preserve"> электронный.</w:t>
      </w:r>
    </w:p>
    <w:p w:rsidR="00310361" w:rsidRPr="009E0682" w:rsidRDefault="00310361" w:rsidP="00310361">
      <w:pPr>
        <w:spacing w:line="360" w:lineRule="auto"/>
      </w:pPr>
      <w:r w:rsidRPr="009E0682">
        <w:t>Технология сварки блоков ДВС. – Текст</w:t>
      </w:r>
      <w:proofErr w:type="gramStart"/>
      <w:r w:rsidRPr="009E0682">
        <w:t xml:space="preserve"> :</w:t>
      </w:r>
      <w:proofErr w:type="gramEnd"/>
      <w:r w:rsidRPr="009E0682">
        <w:t xml:space="preserve"> электронный  //  </w:t>
      </w:r>
      <w:r w:rsidRPr="009E0682">
        <w:rPr>
          <w:lang w:val="en-US"/>
        </w:rPr>
        <w:t>SVARKAVED</w:t>
      </w:r>
      <w:r w:rsidRPr="009E0682">
        <w:t>.</w:t>
      </w:r>
      <w:r w:rsidRPr="009E0682">
        <w:rPr>
          <w:lang w:val="en-US"/>
        </w:rPr>
        <w:t>RU</w:t>
      </w:r>
      <w:r w:rsidRPr="009E0682">
        <w:t xml:space="preserve"> : [сайт]. – </w:t>
      </w:r>
      <w:r w:rsidRPr="009E0682">
        <w:rPr>
          <w:lang w:val="en-US"/>
        </w:rPr>
        <w:t>URL</w:t>
      </w:r>
      <w:r w:rsidRPr="009E0682">
        <w:t xml:space="preserve">: </w:t>
      </w:r>
      <w:hyperlink r:id="rId18" w:history="1">
        <w:r w:rsidRPr="009E0682">
          <w:rPr>
            <w:rStyle w:val="a9"/>
          </w:rPr>
          <w:t>https://svarkaved.ru/o-svarke/tehnologiya-svarki-blokov-dvs</w:t>
        </w:r>
      </w:hyperlink>
      <w:r w:rsidRPr="009E0682">
        <w:t xml:space="preserve"> (дата обращения: 30.11.2021).</w:t>
      </w:r>
    </w:p>
    <w:p w:rsidR="00310361" w:rsidRPr="009E0682" w:rsidRDefault="00310361" w:rsidP="00310361">
      <w:pPr>
        <w:spacing w:line="360" w:lineRule="auto"/>
      </w:pPr>
      <w:r w:rsidRPr="009E0682">
        <w:t>Крепление бруса к стене из кирпича. - Текст</w:t>
      </w:r>
      <w:proofErr w:type="gramStart"/>
      <w:r w:rsidRPr="009E0682">
        <w:t xml:space="preserve"> :</w:t>
      </w:r>
      <w:proofErr w:type="gramEnd"/>
      <w:r w:rsidRPr="009E0682">
        <w:t xml:space="preserve"> электронный // </w:t>
      </w:r>
      <w:proofErr w:type="spellStart"/>
      <w:r w:rsidRPr="009E0682">
        <w:rPr>
          <w:shd w:val="clear" w:color="auto" w:fill="FFFFFF"/>
        </w:rPr>
        <w:t>EtoKirpich.ru</w:t>
      </w:r>
      <w:proofErr w:type="spellEnd"/>
      <w:r w:rsidRPr="009E0682">
        <w:rPr>
          <w:shd w:val="clear" w:color="auto" w:fill="FFFFFF"/>
        </w:rPr>
        <w:t> </w:t>
      </w:r>
      <w:r>
        <w:t>: (сайт)</w:t>
      </w:r>
      <w:r w:rsidRPr="009E0682">
        <w:t xml:space="preserve">. – </w:t>
      </w:r>
      <w:proofErr w:type="gramStart"/>
      <w:r w:rsidRPr="009E0682">
        <w:rPr>
          <w:lang w:val="en-US"/>
        </w:rPr>
        <w:t>URL</w:t>
      </w:r>
      <w:r w:rsidRPr="009E0682">
        <w:t xml:space="preserve">: </w:t>
      </w:r>
      <w:hyperlink r:id="rId19" w:history="1">
        <w:r w:rsidRPr="009E0682">
          <w:rPr>
            <w:rStyle w:val="a9"/>
          </w:rPr>
          <w:t>https://etokirpichi.ru/zdania/stenka/kak-zakrepit-brus-k-kirpichnoj-stene.html</w:t>
        </w:r>
      </w:hyperlink>
      <w:r w:rsidRPr="009E0682">
        <w:t xml:space="preserve"> дата обращения: 30.11.2021).</w:t>
      </w:r>
      <w:proofErr w:type="gramEnd"/>
    </w:p>
    <w:p w:rsidR="00310361" w:rsidRPr="00D41E0B" w:rsidRDefault="00310361" w:rsidP="00310361">
      <w:pPr>
        <w:spacing w:line="360" w:lineRule="auto"/>
        <w:rPr>
          <w:sz w:val="28"/>
          <w:szCs w:val="28"/>
          <w:lang w:eastAsia="en-US"/>
        </w:rPr>
      </w:pPr>
    </w:p>
    <w:bookmarkEnd w:id="2"/>
    <w:p w:rsidR="003411A3" w:rsidRDefault="003411A3" w:rsidP="003A035E">
      <w:pPr>
        <w:suppressAutoHyphens/>
        <w:spacing w:after="0"/>
        <w:jc w:val="center"/>
        <w:rPr>
          <w:b/>
          <w:bCs/>
          <w:szCs w:val="24"/>
          <w:lang w:eastAsia="ar-SA"/>
        </w:rPr>
      </w:pPr>
    </w:p>
    <w:p w:rsidR="003A035E" w:rsidRDefault="003A035E" w:rsidP="003A035E">
      <w:pPr>
        <w:suppressAutoHyphens/>
        <w:spacing w:after="0"/>
        <w:jc w:val="center"/>
        <w:rPr>
          <w:b/>
          <w:bCs/>
          <w:szCs w:val="24"/>
          <w:lang w:eastAsia="ar-SA"/>
        </w:rPr>
      </w:pPr>
      <w:r w:rsidRPr="003A035E">
        <w:rPr>
          <w:b/>
          <w:bCs/>
          <w:szCs w:val="24"/>
          <w:lang w:eastAsia="ar-SA"/>
        </w:rPr>
        <w:t xml:space="preserve">СПИСОК </w:t>
      </w:r>
      <w:r w:rsidR="003411A3">
        <w:rPr>
          <w:b/>
          <w:bCs/>
          <w:szCs w:val="24"/>
          <w:lang w:eastAsia="ar-SA"/>
        </w:rPr>
        <w:t xml:space="preserve">ИСПОЛЬЗОВАННЫХ </w:t>
      </w:r>
      <w:r w:rsidRPr="003A035E">
        <w:rPr>
          <w:b/>
          <w:bCs/>
          <w:szCs w:val="24"/>
          <w:lang w:eastAsia="ar-SA"/>
        </w:rPr>
        <w:t xml:space="preserve">ИСТОЧНИКОВ </w:t>
      </w:r>
    </w:p>
    <w:p w:rsidR="006D571F" w:rsidRDefault="006D571F" w:rsidP="003A035E">
      <w:pPr>
        <w:suppressAutoHyphens/>
        <w:spacing w:after="0"/>
        <w:jc w:val="center"/>
        <w:rPr>
          <w:b/>
          <w:bCs/>
          <w:szCs w:val="24"/>
          <w:lang w:eastAsia="ar-SA"/>
        </w:rPr>
      </w:pPr>
    </w:p>
    <w:p w:rsidR="003411A3" w:rsidRPr="006D571F" w:rsidRDefault="003411A3" w:rsidP="006D571F">
      <w:pPr>
        <w:spacing w:after="0" w:line="240" w:lineRule="auto"/>
        <w:rPr>
          <w:rFonts w:eastAsia="Calibri"/>
          <w:szCs w:val="24"/>
        </w:rPr>
      </w:pPr>
    </w:p>
    <w:p w:rsidR="003411A3" w:rsidRPr="006D571F" w:rsidRDefault="003411A3" w:rsidP="00135FA7">
      <w:pPr>
        <w:numPr>
          <w:ilvl w:val="0"/>
          <w:numId w:val="9"/>
        </w:numPr>
        <w:spacing w:after="0" w:line="240" w:lineRule="auto"/>
        <w:contextualSpacing/>
        <w:rPr>
          <w:rFonts w:eastAsia="Calibri"/>
          <w:szCs w:val="24"/>
        </w:rPr>
      </w:pPr>
      <w:proofErr w:type="spellStart"/>
      <w:r w:rsidRPr="006D571F">
        <w:rPr>
          <w:rFonts w:eastAsia="Calibri"/>
          <w:szCs w:val="24"/>
        </w:rPr>
        <w:t>Бухтиярова</w:t>
      </w:r>
      <w:proofErr w:type="spellEnd"/>
      <w:r w:rsidRPr="006D571F">
        <w:rPr>
          <w:rFonts w:eastAsia="Calibri"/>
          <w:szCs w:val="24"/>
        </w:rPr>
        <w:t xml:space="preserve"> И.Н. Метод проектов и индивидуальные программы в продуктивном обучении. // Школьные технологии. 2001. №2. С.108-115.</w:t>
      </w:r>
    </w:p>
    <w:p w:rsidR="003411A3" w:rsidRPr="006D571F" w:rsidRDefault="003411A3" w:rsidP="00135FA7">
      <w:pPr>
        <w:numPr>
          <w:ilvl w:val="0"/>
          <w:numId w:val="9"/>
        </w:numPr>
        <w:spacing w:after="0" w:line="240" w:lineRule="auto"/>
        <w:contextualSpacing/>
        <w:rPr>
          <w:rFonts w:eastAsia="Calibri"/>
          <w:szCs w:val="24"/>
        </w:rPr>
      </w:pPr>
      <w:r w:rsidRPr="006D571F">
        <w:rPr>
          <w:rFonts w:eastAsia="Calibri"/>
          <w:szCs w:val="24"/>
        </w:rPr>
        <w:t>Девяткина Г.В. Проектирование учебно-технологических игр. // Школьные технологии. 2008. №4. С. 121-126 с.</w:t>
      </w:r>
    </w:p>
    <w:p w:rsidR="003411A3" w:rsidRPr="006D571F" w:rsidRDefault="003411A3" w:rsidP="00135FA7">
      <w:pPr>
        <w:numPr>
          <w:ilvl w:val="0"/>
          <w:numId w:val="9"/>
        </w:numPr>
        <w:spacing w:after="0" w:line="240" w:lineRule="auto"/>
        <w:contextualSpacing/>
        <w:rPr>
          <w:rFonts w:eastAsia="Calibri"/>
          <w:szCs w:val="24"/>
        </w:rPr>
      </w:pPr>
      <w:r w:rsidRPr="006D571F">
        <w:rPr>
          <w:rFonts w:eastAsia="Calibri"/>
          <w:szCs w:val="24"/>
        </w:rPr>
        <w:t xml:space="preserve">Куликова Л.Н. </w:t>
      </w:r>
      <w:proofErr w:type="spellStart"/>
      <w:r w:rsidRPr="006D571F">
        <w:rPr>
          <w:rFonts w:eastAsia="Calibri"/>
          <w:szCs w:val="24"/>
        </w:rPr>
        <w:t>Гуманизация</w:t>
      </w:r>
      <w:proofErr w:type="spellEnd"/>
      <w:r w:rsidRPr="006D571F">
        <w:rPr>
          <w:rFonts w:eastAsia="Calibri"/>
          <w:szCs w:val="24"/>
        </w:rPr>
        <w:t xml:space="preserve"> образования и саморазвитие личности. – Хабаровск: ХГПУ, 2001. – 333 с.</w:t>
      </w:r>
    </w:p>
    <w:p w:rsidR="003411A3" w:rsidRPr="006D571F" w:rsidRDefault="003411A3" w:rsidP="00135FA7">
      <w:pPr>
        <w:numPr>
          <w:ilvl w:val="0"/>
          <w:numId w:val="8"/>
        </w:numPr>
        <w:spacing w:after="0" w:line="240" w:lineRule="auto"/>
        <w:contextualSpacing/>
        <w:rPr>
          <w:rFonts w:eastAsia="Calibri"/>
          <w:szCs w:val="24"/>
        </w:rPr>
      </w:pPr>
      <w:r w:rsidRPr="006D571F">
        <w:rPr>
          <w:rFonts w:eastAsia="Calibri"/>
          <w:szCs w:val="24"/>
        </w:rPr>
        <w:t>Лазарев, В.С. Проектная деятельность в школе</w:t>
      </w:r>
      <w:proofErr w:type="gramStart"/>
      <w:r w:rsidRPr="006D571F">
        <w:rPr>
          <w:rFonts w:eastAsia="Calibri"/>
          <w:szCs w:val="24"/>
        </w:rPr>
        <w:t xml:space="preserve"> :</w:t>
      </w:r>
      <w:proofErr w:type="gramEnd"/>
      <w:r w:rsidRPr="006D571F">
        <w:rPr>
          <w:rFonts w:eastAsia="Calibri"/>
          <w:szCs w:val="24"/>
        </w:rPr>
        <w:t xml:space="preserve"> учеб. Пособие для учащихся 7-11 </w:t>
      </w:r>
      <w:proofErr w:type="spellStart"/>
      <w:r w:rsidRPr="006D571F">
        <w:rPr>
          <w:rFonts w:eastAsia="Calibri"/>
          <w:szCs w:val="24"/>
        </w:rPr>
        <w:t>кл</w:t>
      </w:r>
      <w:proofErr w:type="spellEnd"/>
      <w:r w:rsidRPr="006D571F">
        <w:rPr>
          <w:rFonts w:eastAsia="Calibri"/>
          <w:szCs w:val="24"/>
        </w:rPr>
        <w:t xml:space="preserve">. / В.С. Лазарев. – Сургут, РИО </w:t>
      </w:r>
      <w:proofErr w:type="spellStart"/>
      <w:r w:rsidRPr="006D571F">
        <w:rPr>
          <w:rFonts w:eastAsia="Calibri"/>
          <w:szCs w:val="24"/>
        </w:rPr>
        <w:t>СурГПУ</w:t>
      </w:r>
      <w:proofErr w:type="spellEnd"/>
      <w:r w:rsidRPr="006D571F">
        <w:rPr>
          <w:rFonts w:eastAsia="Calibri"/>
          <w:szCs w:val="24"/>
        </w:rPr>
        <w:t>, 2014. – 135 С.</w:t>
      </w:r>
    </w:p>
    <w:p w:rsidR="003411A3" w:rsidRPr="006D571F" w:rsidRDefault="003411A3" w:rsidP="00135FA7">
      <w:pPr>
        <w:numPr>
          <w:ilvl w:val="0"/>
          <w:numId w:val="9"/>
        </w:numPr>
        <w:spacing w:after="0" w:line="240" w:lineRule="auto"/>
        <w:contextualSpacing/>
        <w:rPr>
          <w:rFonts w:eastAsia="Calibri"/>
          <w:szCs w:val="24"/>
        </w:rPr>
      </w:pPr>
      <w:r w:rsidRPr="006D571F">
        <w:rPr>
          <w:rFonts w:eastAsia="Calibri"/>
          <w:szCs w:val="24"/>
        </w:rPr>
        <w:t xml:space="preserve">Маралов В.Г. Основы самопознания и саморазвития. – М.: Издательский центр «Академия», 2002. – 256 </w:t>
      </w:r>
      <w:proofErr w:type="gramStart"/>
      <w:r w:rsidRPr="006D571F">
        <w:rPr>
          <w:rFonts w:eastAsia="Calibri"/>
          <w:szCs w:val="24"/>
        </w:rPr>
        <w:t>с</w:t>
      </w:r>
      <w:proofErr w:type="gramEnd"/>
      <w:r w:rsidRPr="006D571F">
        <w:rPr>
          <w:rFonts w:eastAsia="Calibri"/>
          <w:szCs w:val="24"/>
        </w:rPr>
        <w:t>.</w:t>
      </w:r>
    </w:p>
    <w:p w:rsidR="003411A3" w:rsidRPr="006D571F" w:rsidRDefault="003411A3" w:rsidP="00135FA7">
      <w:pPr>
        <w:numPr>
          <w:ilvl w:val="0"/>
          <w:numId w:val="8"/>
        </w:numPr>
        <w:spacing w:after="0" w:line="240" w:lineRule="auto"/>
        <w:contextualSpacing/>
        <w:rPr>
          <w:rFonts w:eastAsia="Calibri"/>
          <w:szCs w:val="24"/>
        </w:rPr>
      </w:pPr>
      <w:r w:rsidRPr="006D571F">
        <w:rPr>
          <w:rFonts w:eastAsia="Calibri"/>
          <w:szCs w:val="24"/>
        </w:rPr>
        <w:t>Яковлева Н.Ф. Проектная деятельность в образовательном учреждении [Электронный ресурс]: учеб. Пособие. – 2-е изд., стер. – М.</w:t>
      </w:r>
      <w:proofErr w:type="gramStart"/>
      <w:r w:rsidRPr="006D571F">
        <w:rPr>
          <w:rFonts w:eastAsia="Calibri"/>
          <w:szCs w:val="24"/>
        </w:rPr>
        <w:t xml:space="preserve"> :</w:t>
      </w:r>
      <w:proofErr w:type="gramEnd"/>
      <w:r w:rsidRPr="006D571F">
        <w:rPr>
          <w:rFonts w:eastAsia="Calibri"/>
          <w:szCs w:val="24"/>
        </w:rPr>
        <w:t xml:space="preserve"> ФЛИНТА, 2014. – 144 с.</w:t>
      </w:r>
    </w:p>
    <w:p w:rsidR="006D571F" w:rsidRPr="006D571F" w:rsidRDefault="006D571F" w:rsidP="006D571F">
      <w:pPr>
        <w:spacing w:after="0" w:line="240" w:lineRule="auto"/>
        <w:rPr>
          <w:rFonts w:eastAsia="Calibri"/>
          <w:szCs w:val="24"/>
        </w:rPr>
      </w:pPr>
    </w:p>
    <w:p w:rsidR="003A035E" w:rsidRDefault="003A035E" w:rsidP="00926BAD">
      <w:pPr>
        <w:rPr>
          <w:b/>
          <w:szCs w:val="24"/>
        </w:rPr>
      </w:pPr>
    </w:p>
    <w:p w:rsidR="00310361" w:rsidRDefault="00310361" w:rsidP="00926BAD">
      <w:pPr>
        <w:rPr>
          <w:b/>
          <w:szCs w:val="24"/>
        </w:rPr>
      </w:pPr>
    </w:p>
    <w:p w:rsidR="00310361" w:rsidRDefault="00310361" w:rsidP="00926BAD">
      <w:pPr>
        <w:rPr>
          <w:b/>
          <w:szCs w:val="24"/>
        </w:rPr>
      </w:pPr>
    </w:p>
    <w:p w:rsidR="00310361" w:rsidRDefault="00310361" w:rsidP="00926BAD">
      <w:pPr>
        <w:rPr>
          <w:b/>
          <w:szCs w:val="24"/>
        </w:rPr>
      </w:pPr>
    </w:p>
    <w:p w:rsidR="00310361" w:rsidRDefault="00310361" w:rsidP="00926BAD">
      <w:pPr>
        <w:rPr>
          <w:b/>
          <w:szCs w:val="24"/>
        </w:rPr>
      </w:pPr>
    </w:p>
    <w:p w:rsidR="00310361" w:rsidRDefault="00310361" w:rsidP="00926BAD">
      <w:pPr>
        <w:rPr>
          <w:b/>
          <w:szCs w:val="24"/>
        </w:rPr>
      </w:pPr>
    </w:p>
    <w:p w:rsidR="00310361" w:rsidRPr="00B10A6F" w:rsidRDefault="00310361" w:rsidP="00926BAD">
      <w:pPr>
        <w:rPr>
          <w:b/>
          <w:szCs w:val="24"/>
        </w:rPr>
      </w:pPr>
    </w:p>
    <w:sectPr w:rsidR="00310361" w:rsidRPr="00B10A6F" w:rsidSect="0073636F">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D0B" w:rsidRDefault="00453D0B" w:rsidP="0073636F">
      <w:pPr>
        <w:spacing w:after="0" w:line="240" w:lineRule="auto"/>
      </w:pPr>
      <w:r>
        <w:separator/>
      </w:r>
    </w:p>
  </w:endnote>
  <w:endnote w:type="continuationSeparator" w:id="0">
    <w:p w:rsidR="00453D0B" w:rsidRDefault="00453D0B" w:rsidP="007363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48439"/>
      <w:docPartObj>
        <w:docPartGallery w:val="Page Numbers (Bottom of Page)"/>
        <w:docPartUnique/>
      </w:docPartObj>
    </w:sdtPr>
    <w:sdtContent>
      <w:p w:rsidR="009C4357" w:rsidRDefault="009C4357">
        <w:pPr>
          <w:pStyle w:val="a7"/>
          <w:jc w:val="center"/>
        </w:pPr>
        <w:fldSimple w:instr=" PAGE   \* MERGEFORMAT ">
          <w:r w:rsidR="00EF3D1A">
            <w:rPr>
              <w:noProof/>
            </w:rPr>
            <w:t>28</w:t>
          </w:r>
        </w:fldSimple>
      </w:p>
    </w:sdtContent>
  </w:sdt>
  <w:p w:rsidR="009C4357" w:rsidRDefault="009C43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D0B" w:rsidRDefault="00453D0B" w:rsidP="0073636F">
      <w:pPr>
        <w:spacing w:after="0" w:line="240" w:lineRule="auto"/>
      </w:pPr>
      <w:r>
        <w:separator/>
      </w:r>
    </w:p>
  </w:footnote>
  <w:footnote w:type="continuationSeparator" w:id="0">
    <w:p w:rsidR="00453D0B" w:rsidRDefault="00453D0B" w:rsidP="007363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05EDD"/>
    <w:multiLevelType w:val="hybridMultilevel"/>
    <w:tmpl w:val="A1F47FE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6783696"/>
    <w:multiLevelType w:val="hybridMultilevel"/>
    <w:tmpl w:val="B00C394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
    <w:nsid w:val="232628E2"/>
    <w:multiLevelType w:val="multilevel"/>
    <w:tmpl w:val="296EC10A"/>
    <w:lvl w:ilvl="0">
      <w:start w:val="1"/>
      <w:numFmt w:val="decimal"/>
      <w:pStyle w:val="6"/>
      <w:lvlText w:val="%1."/>
      <w:lvlJc w:val="left"/>
      <w:pPr>
        <w:ind w:left="720" w:hanging="360"/>
      </w:pPr>
      <w:rPr>
        <w:rFonts w:hint="default"/>
        <w:kern w:val="16"/>
      </w:rPr>
    </w:lvl>
    <w:lvl w:ilvl="1">
      <w:start w:val="2"/>
      <w:numFmt w:val="decimal"/>
      <w:isLgl/>
      <w:lvlText w:val="%1.%2"/>
      <w:lvlJc w:val="left"/>
      <w:pPr>
        <w:ind w:left="1444" w:hanging="375"/>
      </w:pPr>
      <w:rPr>
        <w:rFonts w:hint="default"/>
      </w:rPr>
    </w:lvl>
    <w:lvl w:ilvl="2">
      <w:start w:val="1"/>
      <w:numFmt w:val="decimal"/>
      <w:isLgl/>
      <w:lvlText w:val="%1.%2.%3"/>
      <w:lvlJc w:val="left"/>
      <w:pPr>
        <w:ind w:left="2498" w:hanging="720"/>
      </w:pPr>
      <w:rPr>
        <w:rFonts w:hint="default"/>
      </w:rPr>
    </w:lvl>
    <w:lvl w:ilvl="3">
      <w:start w:val="1"/>
      <w:numFmt w:val="decimal"/>
      <w:isLgl/>
      <w:lvlText w:val="%1.%2.%3.%4"/>
      <w:lvlJc w:val="left"/>
      <w:pPr>
        <w:ind w:left="3567" w:hanging="108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5345" w:hanging="144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7123" w:hanging="1800"/>
      </w:pPr>
      <w:rPr>
        <w:rFonts w:hint="default"/>
      </w:rPr>
    </w:lvl>
    <w:lvl w:ilvl="8">
      <w:start w:val="1"/>
      <w:numFmt w:val="decimal"/>
      <w:isLgl/>
      <w:lvlText w:val="%1.%2.%3.%4.%5.%6.%7.%8.%9"/>
      <w:lvlJc w:val="left"/>
      <w:pPr>
        <w:ind w:left="8192" w:hanging="2160"/>
      </w:pPr>
      <w:rPr>
        <w:rFonts w:hint="default"/>
      </w:rPr>
    </w:lvl>
  </w:abstractNum>
  <w:abstractNum w:abstractNumId="3">
    <w:nsid w:val="30FB46A9"/>
    <w:multiLevelType w:val="multilevel"/>
    <w:tmpl w:val="2D12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5F532A"/>
    <w:multiLevelType w:val="multilevel"/>
    <w:tmpl w:val="6204B5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05" w:hanging="825"/>
      </w:pPr>
      <w:rPr>
        <w:rFonts w:ascii="Times New Roman" w:hAnsi="Times New Roman" w:cs="Times New Roman" w:hint="default"/>
        <w:sz w:val="28"/>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BE3A52"/>
    <w:multiLevelType w:val="hybridMultilevel"/>
    <w:tmpl w:val="150A97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1F055A9"/>
    <w:multiLevelType w:val="hybridMultilevel"/>
    <w:tmpl w:val="D39A53CA"/>
    <w:lvl w:ilvl="0" w:tplc="9364D302">
      <w:start w:val="1"/>
      <w:numFmt w:val="decimal"/>
      <w:pStyle w:val="1"/>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3710155"/>
    <w:multiLevelType w:val="hybridMultilevel"/>
    <w:tmpl w:val="F9C461D8"/>
    <w:lvl w:ilvl="0" w:tplc="50A2D4CA">
      <w:start w:val="1"/>
      <w:numFmt w:val="bullet"/>
      <w:lvlText w:val=""/>
      <w:lvlJc w:val="left"/>
      <w:pPr>
        <w:ind w:left="1429" w:hanging="360"/>
      </w:pPr>
      <w:rPr>
        <w:rFonts w:ascii="Symbol" w:hAnsi="Symbol" w:hint="default"/>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45B130C"/>
    <w:multiLevelType w:val="multilevel"/>
    <w:tmpl w:val="3D9C10C8"/>
    <w:lvl w:ilvl="0">
      <w:start w:val="1"/>
      <w:numFmt w:val="decimal"/>
      <w:lvlText w:val="%1."/>
      <w:lvlJc w:val="left"/>
      <w:pPr>
        <w:ind w:left="1920" w:hanging="360"/>
      </w:pPr>
    </w:lvl>
    <w:lvl w:ilvl="1">
      <w:start w:val="4"/>
      <w:numFmt w:val="decimal"/>
      <w:isLgl/>
      <w:lvlText w:val="%1.%2."/>
      <w:lvlJc w:val="left"/>
      <w:pPr>
        <w:ind w:left="2323" w:hanging="480"/>
      </w:pPr>
    </w:lvl>
    <w:lvl w:ilvl="2">
      <w:start w:val="1"/>
      <w:numFmt w:val="decimal"/>
      <w:isLgl/>
      <w:lvlText w:val="%1.%2.%3."/>
      <w:lvlJc w:val="left"/>
      <w:pPr>
        <w:ind w:left="2846" w:hanging="720"/>
      </w:pPr>
    </w:lvl>
    <w:lvl w:ilvl="3">
      <w:start w:val="1"/>
      <w:numFmt w:val="decimal"/>
      <w:isLgl/>
      <w:lvlText w:val="%1.%2.%3.%4."/>
      <w:lvlJc w:val="left"/>
      <w:pPr>
        <w:ind w:left="3129" w:hanging="720"/>
      </w:pPr>
    </w:lvl>
    <w:lvl w:ilvl="4">
      <w:start w:val="1"/>
      <w:numFmt w:val="decimal"/>
      <w:isLgl/>
      <w:lvlText w:val="%1.%2.%3.%4.%5."/>
      <w:lvlJc w:val="left"/>
      <w:pPr>
        <w:ind w:left="3772" w:hanging="1080"/>
      </w:pPr>
    </w:lvl>
    <w:lvl w:ilvl="5">
      <w:start w:val="1"/>
      <w:numFmt w:val="decimal"/>
      <w:isLgl/>
      <w:lvlText w:val="%1.%2.%3.%4.%5.%6."/>
      <w:lvlJc w:val="left"/>
      <w:pPr>
        <w:ind w:left="4055" w:hanging="1080"/>
      </w:pPr>
    </w:lvl>
    <w:lvl w:ilvl="6">
      <w:start w:val="1"/>
      <w:numFmt w:val="decimal"/>
      <w:isLgl/>
      <w:lvlText w:val="%1.%2.%3.%4.%5.%6.%7."/>
      <w:lvlJc w:val="left"/>
      <w:pPr>
        <w:ind w:left="4698" w:hanging="1440"/>
      </w:pPr>
    </w:lvl>
    <w:lvl w:ilvl="7">
      <w:start w:val="1"/>
      <w:numFmt w:val="decimal"/>
      <w:isLgl/>
      <w:lvlText w:val="%1.%2.%3.%4.%5.%6.%7.%8."/>
      <w:lvlJc w:val="left"/>
      <w:pPr>
        <w:ind w:left="4981" w:hanging="1440"/>
      </w:pPr>
    </w:lvl>
    <w:lvl w:ilvl="8">
      <w:start w:val="1"/>
      <w:numFmt w:val="decimal"/>
      <w:isLgl/>
      <w:lvlText w:val="%1.%2.%3.%4.%5.%6.%7.%8.%9."/>
      <w:lvlJc w:val="left"/>
      <w:pPr>
        <w:ind w:left="5624" w:hanging="1800"/>
      </w:pPr>
    </w:lvl>
  </w:abstractNum>
  <w:abstractNum w:abstractNumId="9">
    <w:nsid w:val="568D2571"/>
    <w:multiLevelType w:val="hybridMultilevel"/>
    <w:tmpl w:val="B2F028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5A7169E2"/>
    <w:multiLevelType w:val="multilevel"/>
    <w:tmpl w:val="9576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00191"/>
    <w:multiLevelType w:val="hybridMultilevel"/>
    <w:tmpl w:val="A9768652"/>
    <w:lvl w:ilvl="0" w:tplc="64744E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9D6E54"/>
    <w:multiLevelType w:val="hybridMultilevel"/>
    <w:tmpl w:val="CDCA627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5FA9335A"/>
    <w:multiLevelType w:val="multilevel"/>
    <w:tmpl w:val="7A3479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606F5F"/>
    <w:multiLevelType w:val="multilevel"/>
    <w:tmpl w:val="DB6C4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754DDF"/>
    <w:multiLevelType w:val="multilevel"/>
    <w:tmpl w:val="3F5653DE"/>
    <w:lvl w:ilvl="0">
      <w:start w:val="1"/>
      <w:numFmt w:val="decimal"/>
      <w:lvlText w:val="%1"/>
      <w:lvlJc w:val="left"/>
      <w:pPr>
        <w:ind w:left="495" w:hanging="495"/>
      </w:pPr>
      <w:rPr>
        <w:rFonts w:hint="default"/>
      </w:rPr>
    </w:lvl>
    <w:lvl w:ilvl="1">
      <w:start w:val="1"/>
      <w:numFmt w:val="decimal"/>
      <w:lvlText w:val="%1.%2"/>
      <w:lvlJc w:val="left"/>
      <w:pPr>
        <w:ind w:left="1204" w:hanging="49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8B929E3"/>
    <w:multiLevelType w:val="multilevel"/>
    <w:tmpl w:val="3BDE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3"/>
  </w:num>
  <w:num w:numId="4">
    <w:abstractNumId w:val="14"/>
  </w:num>
  <w:num w:numId="5">
    <w:abstractNumId w:val="10"/>
  </w:num>
  <w:num w:numId="6">
    <w:abstractNumId w:val="16"/>
  </w:num>
  <w:num w:numId="7">
    <w:abstractNumId w:val="11"/>
  </w:num>
  <w:num w:numId="8">
    <w:abstractNumId w:val="0"/>
  </w:num>
  <w:num w:numId="9">
    <w:abstractNumId w:val="12"/>
  </w:num>
  <w:num w:numId="10">
    <w:abstractNumId w:val="9"/>
  </w:num>
  <w:num w:numId="11">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7"/>
  </w:num>
  <w:num w:numId="15">
    <w:abstractNumId w:val="6"/>
  </w:num>
  <w:num w:numId="16">
    <w:abstractNumId w:val="2"/>
  </w:num>
  <w:num w:numId="17">
    <w:abstractNumId w:val="2"/>
    <w:lvlOverride w:ilvl="0">
      <w:startOverride w:val="1"/>
    </w:lvlOverride>
    <w:lvlOverride w:ilvl="1">
      <w:startOverride w:val="4"/>
    </w:lvlOverride>
  </w:num>
  <w:num w:numId="18">
    <w:abstractNumId w:val="15"/>
  </w:num>
  <w:num w:numId="19">
    <w:abstractNumId w:val="2"/>
    <w:lvlOverride w:ilvl="0">
      <w:startOverride w:val="1"/>
    </w:lvlOverride>
    <w:lvlOverride w:ilvl="1">
      <w:startOverride w:val="2"/>
    </w:lvlOverride>
  </w:num>
  <w:num w:numId="20">
    <w:abstractNumId w:val="2"/>
    <w:lvlOverride w:ilvl="0">
      <w:startOverride w:val="1"/>
    </w:lvlOverride>
    <w:lvlOverride w:ilvl="1">
      <w:startOverride w:val="2"/>
    </w:lvlOverride>
  </w:num>
  <w:num w:numId="21">
    <w:abstractNumId w:val="2"/>
    <w:lvlOverride w:ilvl="0">
      <w:startOverride w:val="1"/>
    </w:lvlOverride>
    <w:lvlOverride w:ilvl="1">
      <w:startOverride w:val="2"/>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E305F7"/>
    <w:rsid w:val="00031DF9"/>
    <w:rsid w:val="00082F2F"/>
    <w:rsid w:val="000C49D6"/>
    <w:rsid w:val="00135FA7"/>
    <w:rsid w:val="00221A55"/>
    <w:rsid w:val="0029569C"/>
    <w:rsid w:val="002C3D6F"/>
    <w:rsid w:val="00310361"/>
    <w:rsid w:val="00321DE5"/>
    <w:rsid w:val="003411A3"/>
    <w:rsid w:val="00341CDF"/>
    <w:rsid w:val="00357630"/>
    <w:rsid w:val="00366C7F"/>
    <w:rsid w:val="003A035E"/>
    <w:rsid w:val="003B6799"/>
    <w:rsid w:val="003C016E"/>
    <w:rsid w:val="003C068F"/>
    <w:rsid w:val="004156E9"/>
    <w:rsid w:val="00453D0B"/>
    <w:rsid w:val="0047518F"/>
    <w:rsid w:val="004F2779"/>
    <w:rsid w:val="005204DA"/>
    <w:rsid w:val="00534DE0"/>
    <w:rsid w:val="005478E4"/>
    <w:rsid w:val="00552295"/>
    <w:rsid w:val="005D2371"/>
    <w:rsid w:val="006704B0"/>
    <w:rsid w:val="006A2AD7"/>
    <w:rsid w:val="006D571F"/>
    <w:rsid w:val="00713BD4"/>
    <w:rsid w:val="0073636F"/>
    <w:rsid w:val="0078172A"/>
    <w:rsid w:val="00786CF8"/>
    <w:rsid w:val="007A216F"/>
    <w:rsid w:val="007B256A"/>
    <w:rsid w:val="007F5E6C"/>
    <w:rsid w:val="00833923"/>
    <w:rsid w:val="008650E3"/>
    <w:rsid w:val="008A24B5"/>
    <w:rsid w:val="008C33B4"/>
    <w:rsid w:val="008E4842"/>
    <w:rsid w:val="009029CE"/>
    <w:rsid w:val="00926BAD"/>
    <w:rsid w:val="00975DD4"/>
    <w:rsid w:val="00982245"/>
    <w:rsid w:val="00982950"/>
    <w:rsid w:val="0099607B"/>
    <w:rsid w:val="009B285E"/>
    <w:rsid w:val="009C4357"/>
    <w:rsid w:val="009C6E63"/>
    <w:rsid w:val="00B10A6F"/>
    <w:rsid w:val="00B139FB"/>
    <w:rsid w:val="00BA521D"/>
    <w:rsid w:val="00BC1AAA"/>
    <w:rsid w:val="00BD49B1"/>
    <w:rsid w:val="00C6685C"/>
    <w:rsid w:val="00C9653F"/>
    <w:rsid w:val="00CC276A"/>
    <w:rsid w:val="00D048D1"/>
    <w:rsid w:val="00D77963"/>
    <w:rsid w:val="00DF625C"/>
    <w:rsid w:val="00E16369"/>
    <w:rsid w:val="00E305F7"/>
    <w:rsid w:val="00E40F64"/>
    <w:rsid w:val="00E41E09"/>
    <w:rsid w:val="00E43032"/>
    <w:rsid w:val="00E63C9C"/>
    <w:rsid w:val="00E65FD8"/>
    <w:rsid w:val="00E85C2B"/>
    <w:rsid w:val="00EA1C51"/>
    <w:rsid w:val="00EA69EC"/>
    <w:rsid w:val="00EF3D1A"/>
    <w:rsid w:val="00F17D3B"/>
    <w:rsid w:val="00F375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33"/>
        <o:r id="V:Rule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AAA"/>
    <w:pPr>
      <w:spacing w:after="120" w:line="276" w:lineRule="auto"/>
      <w:ind w:firstLine="709"/>
      <w:jc w:val="both"/>
    </w:pPr>
    <w:rPr>
      <w:rFonts w:ascii="Times New Roman" w:eastAsia="Times New Roman" w:hAnsi="Times New Roman" w:cs="Times New Roman"/>
      <w:sz w:val="24"/>
      <w:lang w:eastAsia="ru-RU"/>
    </w:rPr>
  </w:style>
  <w:style w:type="paragraph" w:styleId="1">
    <w:name w:val="heading 1"/>
    <w:aliases w:val="Подзаголовок 1.1"/>
    <w:basedOn w:val="a"/>
    <w:next w:val="a"/>
    <w:link w:val="10"/>
    <w:qFormat/>
    <w:rsid w:val="00BA521D"/>
    <w:pPr>
      <w:keepNext/>
      <w:widowControl w:val="0"/>
      <w:numPr>
        <w:numId w:val="15"/>
      </w:numPr>
      <w:spacing w:before="120" w:after="60" w:line="240" w:lineRule="auto"/>
      <w:jc w:val="left"/>
      <w:outlineLvl w:val="0"/>
    </w:pPr>
    <w:rPr>
      <w:b/>
      <w:sz w:val="28"/>
      <w:szCs w:val="20"/>
    </w:rPr>
  </w:style>
  <w:style w:type="paragraph" w:styleId="6">
    <w:name w:val="heading 6"/>
    <w:aliases w:val="Главный заголовок"/>
    <w:basedOn w:val="a"/>
    <w:next w:val="a"/>
    <w:link w:val="60"/>
    <w:qFormat/>
    <w:rsid w:val="00833923"/>
    <w:pPr>
      <w:keepNext/>
      <w:numPr>
        <w:numId w:val="16"/>
      </w:numPr>
      <w:spacing w:before="240" w:after="240" w:line="240" w:lineRule="auto"/>
      <w:jc w:val="center"/>
      <w:outlineLvl w:val="5"/>
    </w:pPr>
    <w:rPr>
      <w:b/>
      <w:bCs/>
      <w:iCs/>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5C2B"/>
    <w:pPr>
      <w:spacing w:before="100" w:beforeAutospacing="1" w:after="100" w:afterAutospacing="1" w:line="240" w:lineRule="auto"/>
    </w:pPr>
    <w:rPr>
      <w:szCs w:val="24"/>
    </w:rPr>
  </w:style>
  <w:style w:type="character" w:customStyle="1" w:styleId="313">
    <w:name w:val="Основной текст (3) + 13"/>
    <w:aliases w:val="5 pt"/>
    <w:rsid w:val="00E85C2B"/>
    <w:rPr>
      <w:spacing w:val="1"/>
      <w:sz w:val="25"/>
      <w:szCs w:val="25"/>
      <w:shd w:val="clear" w:color="auto" w:fill="FFFFFF"/>
    </w:rPr>
  </w:style>
  <w:style w:type="paragraph" w:styleId="a4">
    <w:name w:val="List Paragraph"/>
    <w:basedOn w:val="a"/>
    <w:uiPriority w:val="34"/>
    <w:qFormat/>
    <w:rsid w:val="00E40F64"/>
    <w:pPr>
      <w:ind w:left="720"/>
      <w:contextualSpacing/>
    </w:pPr>
  </w:style>
  <w:style w:type="paragraph" w:customStyle="1" w:styleId="c3">
    <w:name w:val="c3"/>
    <w:basedOn w:val="a"/>
    <w:rsid w:val="00786CF8"/>
    <w:pPr>
      <w:spacing w:before="100" w:beforeAutospacing="1" w:after="100" w:afterAutospacing="1" w:line="240" w:lineRule="auto"/>
    </w:pPr>
    <w:rPr>
      <w:szCs w:val="24"/>
    </w:rPr>
  </w:style>
  <w:style w:type="character" w:customStyle="1" w:styleId="c1">
    <w:name w:val="c1"/>
    <w:basedOn w:val="a0"/>
    <w:rsid w:val="00786CF8"/>
  </w:style>
  <w:style w:type="paragraph" w:customStyle="1" w:styleId="c25">
    <w:name w:val="c25"/>
    <w:basedOn w:val="a"/>
    <w:rsid w:val="00786CF8"/>
    <w:pPr>
      <w:spacing w:before="100" w:beforeAutospacing="1" w:after="100" w:afterAutospacing="1" w:line="240" w:lineRule="auto"/>
    </w:pPr>
    <w:rPr>
      <w:szCs w:val="24"/>
    </w:rPr>
  </w:style>
  <w:style w:type="character" w:customStyle="1" w:styleId="c13">
    <w:name w:val="c13"/>
    <w:basedOn w:val="a0"/>
    <w:rsid w:val="00786CF8"/>
  </w:style>
  <w:style w:type="character" w:customStyle="1" w:styleId="c9">
    <w:name w:val="c9"/>
    <w:basedOn w:val="a0"/>
    <w:rsid w:val="00786CF8"/>
  </w:style>
  <w:style w:type="character" w:customStyle="1" w:styleId="c31">
    <w:name w:val="c31"/>
    <w:basedOn w:val="a0"/>
    <w:rsid w:val="00786CF8"/>
  </w:style>
  <w:style w:type="paragraph" w:customStyle="1" w:styleId="21">
    <w:name w:val="Основной текст 21"/>
    <w:basedOn w:val="a"/>
    <w:rsid w:val="0047518F"/>
    <w:pPr>
      <w:suppressAutoHyphens/>
      <w:spacing w:line="480" w:lineRule="auto"/>
    </w:pPr>
    <w:rPr>
      <w:szCs w:val="24"/>
      <w:lang w:eastAsia="ar-SA"/>
    </w:rPr>
  </w:style>
  <w:style w:type="paragraph" w:styleId="a5">
    <w:name w:val="header"/>
    <w:basedOn w:val="a"/>
    <w:link w:val="a6"/>
    <w:uiPriority w:val="99"/>
    <w:unhideWhenUsed/>
    <w:rsid w:val="0073636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3636F"/>
    <w:rPr>
      <w:rFonts w:ascii="Calibri" w:eastAsia="Times New Roman" w:hAnsi="Calibri" w:cs="Times New Roman"/>
      <w:lang w:eastAsia="ru-RU"/>
    </w:rPr>
  </w:style>
  <w:style w:type="paragraph" w:styleId="a7">
    <w:name w:val="footer"/>
    <w:basedOn w:val="a"/>
    <w:link w:val="a8"/>
    <w:uiPriority w:val="99"/>
    <w:unhideWhenUsed/>
    <w:rsid w:val="0073636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636F"/>
    <w:rPr>
      <w:rFonts w:ascii="Calibri" w:eastAsia="Times New Roman" w:hAnsi="Calibri" w:cs="Times New Roman"/>
      <w:lang w:eastAsia="ru-RU"/>
    </w:rPr>
  </w:style>
  <w:style w:type="character" w:styleId="a9">
    <w:name w:val="Hyperlink"/>
    <w:basedOn w:val="a0"/>
    <w:uiPriority w:val="99"/>
    <w:unhideWhenUsed/>
    <w:rsid w:val="00C9653F"/>
    <w:rPr>
      <w:color w:val="0563C1" w:themeColor="hyperlink"/>
      <w:u w:val="single"/>
    </w:rPr>
  </w:style>
  <w:style w:type="paragraph" w:styleId="aa">
    <w:name w:val="Balloon Text"/>
    <w:basedOn w:val="a"/>
    <w:link w:val="ab"/>
    <w:uiPriority w:val="99"/>
    <w:semiHidden/>
    <w:unhideWhenUsed/>
    <w:rsid w:val="0098224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82245"/>
    <w:rPr>
      <w:rFonts w:ascii="Segoe UI" w:eastAsia="Times New Roman" w:hAnsi="Segoe UI" w:cs="Segoe UI"/>
      <w:sz w:val="18"/>
      <w:szCs w:val="18"/>
      <w:lang w:eastAsia="ru-RU"/>
    </w:rPr>
  </w:style>
  <w:style w:type="paragraph" w:styleId="HTML">
    <w:name w:val="HTML Preformatted"/>
    <w:basedOn w:val="a"/>
    <w:link w:val="HTML0"/>
    <w:unhideWhenUsed/>
    <w:rsid w:val="00552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hAnsi="Courier New"/>
      <w:color w:val="000080"/>
      <w:sz w:val="20"/>
      <w:szCs w:val="20"/>
    </w:rPr>
  </w:style>
  <w:style w:type="character" w:customStyle="1" w:styleId="HTML0">
    <w:name w:val="Стандартный HTML Знак"/>
    <w:basedOn w:val="a0"/>
    <w:link w:val="HTML"/>
    <w:rsid w:val="00552295"/>
    <w:rPr>
      <w:rFonts w:ascii="Courier New" w:eastAsia="Times New Roman" w:hAnsi="Courier New" w:cs="Times New Roman"/>
      <w:color w:val="000080"/>
      <w:sz w:val="20"/>
      <w:szCs w:val="20"/>
      <w:lang w:eastAsia="ru-RU"/>
    </w:rPr>
  </w:style>
  <w:style w:type="paragraph" w:customStyle="1" w:styleId="pcenter">
    <w:name w:val="pcenter"/>
    <w:basedOn w:val="a"/>
    <w:rsid w:val="003411A3"/>
    <w:pPr>
      <w:spacing w:before="100" w:beforeAutospacing="1" w:after="100" w:afterAutospacing="1" w:line="240" w:lineRule="auto"/>
      <w:ind w:firstLine="0"/>
      <w:jc w:val="left"/>
    </w:pPr>
    <w:rPr>
      <w:szCs w:val="24"/>
    </w:rPr>
  </w:style>
  <w:style w:type="paragraph" w:customStyle="1" w:styleId="formattext">
    <w:name w:val="formattext"/>
    <w:basedOn w:val="a"/>
    <w:rsid w:val="003411A3"/>
    <w:pPr>
      <w:spacing w:before="100" w:beforeAutospacing="1" w:after="100" w:afterAutospacing="1" w:line="240" w:lineRule="auto"/>
      <w:ind w:firstLine="0"/>
      <w:jc w:val="left"/>
    </w:pPr>
    <w:rPr>
      <w:szCs w:val="24"/>
    </w:rPr>
  </w:style>
  <w:style w:type="character" w:customStyle="1" w:styleId="10">
    <w:name w:val="Заголовок 1 Знак"/>
    <w:aliases w:val="Подзаголовок 1.1 Знак"/>
    <w:basedOn w:val="a0"/>
    <w:link w:val="1"/>
    <w:rsid w:val="00BA521D"/>
    <w:rPr>
      <w:rFonts w:ascii="Times New Roman" w:eastAsia="Times New Roman" w:hAnsi="Times New Roman" w:cs="Times New Roman"/>
      <w:b/>
      <w:sz w:val="28"/>
      <w:szCs w:val="20"/>
      <w:lang w:eastAsia="ru-RU"/>
    </w:rPr>
  </w:style>
  <w:style w:type="character" w:customStyle="1" w:styleId="60">
    <w:name w:val="Заголовок 6 Знак"/>
    <w:aliases w:val="Главный заголовок Знак"/>
    <w:basedOn w:val="a0"/>
    <w:link w:val="6"/>
    <w:rsid w:val="00833923"/>
    <w:rPr>
      <w:rFonts w:ascii="Times New Roman" w:eastAsia="Times New Roman" w:hAnsi="Times New Roman" w:cs="Times New Roman"/>
      <w:b/>
      <w:bCs/>
      <w:iCs/>
      <w:sz w:val="28"/>
      <w:szCs w:val="24"/>
      <w:lang w:eastAsia="ru-RU"/>
    </w:rPr>
  </w:style>
  <w:style w:type="paragraph" w:customStyle="1" w:styleId="ac">
    <w:name w:val="Массив текста"/>
    <w:basedOn w:val="a"/>
    <w:uiPriority w:val="99"/>
    <w:rsid w:val="00310361"/>
    <w:pPr>
      <w:spacing w:after="0" w:line="240" w:lineRule="auto"/>
    </w:pPr>
    <w:rPr>
      <w:szCs w:val="20"/>
    </w:rPr>
  </w:style>
  <w:style w:type="paragraph" w:customStyle="1" w:styleId="FR3">
    <w:name w:val="FR3"/>
    <w:uiPriority w:val="99"/>
    <w:rsid w:val="00310361"/>
    <w:pPr>
      <w:widowControl w:val="0"/>
      <w:spacing w:after="0" w:line="240" w:lineRule="auto"/>
      <w:ind w:left="160"/>
    </w:pPr>
    <w:rPr>
      <w:rFonts w:ascii="Courier New" w:eastAsia="Times New Roman" w:hAnsi="Courier New" w:cs="Times New Roman"/>
      <w:szCs w:val="20"/>
      <w:lang w:eastAsia="ru-RU"/>
    </w:rPr>
  </w:style>
  <w:style w:type="paragraph" w:customStyle="1" w:styleId="12">
    <w:name w:val="НАТАЛИ_12"/>
    <w:basedOn w:val="a"/>
    <w:uiPriority w:val="99"/>
    <w:rsid w:val="00310361"/>
    <w:pPr>
      <w:spacing w:after="0" w:line="240" w:lineRule="auto"/>
      <w:ind w:firstLine="0"/>
      <w:jc w:val="left"/>
    </w:pPr>
    <w:rPr>
      <w:rFonts w:ascii="Arial" w:hAnsi="Arial"/>
      <w:szCs w:val="20"/>
    </w:rPr>
  </w:style>
  <w:style w:type="paragraph" w:customStyle="1" w:styleId="headertext">
    <w:name w:val="headertext"/>
    <w:basedOn w:val="a"/>
    <w:rsid w:val="00310361"/>
    <w:pPr>
      <w:spacing w:before="100" w:beforeAutospacing="1" w:after="100" w:afterAutospacing="1" w:line="240" w:lineRule="auto"/>
      <w:ind w:firstLine="0"/>
      <w:jc w:val="left"/>
    </w:pPr>
    <w:rPr>
      <w:szCs w:val="24"/>
    </w:rPr>
  </w:style>
  <w:style w:type="character" w:styleId="ad">
    <w:name w:val="Emphasis"/>
    <w:basedOn w:val="a0"/>
    <w:uiPriority w:val="20"/>
    <w:qFormat/>
    <w:rsid w:val="009C4357"/>
    <w:rPr>
      <w:i/>
      <w:iCs/>
    </w:rPr>
  </w:style>
</w:styles>
</file>

<file path=word/webSettings.xml><?xml version="1.0" encoding="utf-8"?>
<w:webSettings xmlns:r="http://schemas.openxmlformats.org/officeDocument/2006/relationships" xmlns:w="http://schemas.openxmlformats.org/wordprocessingml/2006/main">
  <w:divs>
    <w:div w:id="51734255">
      <w:bodyDiv w:val="1"/>
      <w:marLeft w:val="0"/>
      <w:marRight w:val="0"/>
      <w:marTop w:val="0"/>
      <w:marBottom w:val="0"/>
      <w:divBdr>
        <w:top w:val="none" w:sz="0" w:space="0" w:color="auto"/>
        <w:left w:val="none" w:sz="0" w:space="0" w:color="auto"/>
        <w:bottom w:val="none" w:sz="0" w:space="0" w:color="auto"/>
        <w:right w:val="none" w:sz="0" w:space="0" w:color="auto"/>
      </w:divBdr>
    </w:div>
    <w:div w:id="236399817">
      <w:bodyDiv w:val="1"/>
      <w:marLeft w:val="0"/>
      <w:marRight w:val="0"/>
      <w:marTop w:val="0"/>
      <w:marBottom w:val="0"/>
      <w:divBdr>
        <w:top w:val="none" w:sz="0" w:space="0" w:color="auto"/>
        <w:left w:val="none" w:sz="0" w:space="0" w:color="auto"/>
        <w:bottom w:val="none" w:sz="0" w:space="0" w:color="auto"/>
        <w:right w:val="none" w:sz="0" w:space="0" w:color="auto"/>
      </w:divBdr>
    </w:div>
    <w:div w:id="473332775">
      <w:bodyDiv w:val="1"/>
      <w:marLeft w:val="0"/>
      <w:marRight w:val="0"/>
      <w:marTop w:val="0"/>
      <w:marBottom w:val="0"/>
      <w:divBdr>
        <w:top w:val="none" w:sz="0" w:space="0" w:color="auto"/>
        <w:left w:val="none" w:sz="0" w:space="0" w:color="auto"/>
        <w:bottom w:val="none" w:sz="0" w:space="0" w:color="auto"/>
        <w:right w:val="none" w:sz="0" w:space="0" w:color="auto"/>
      </w:divBdr>
    </w:div>
    <w:div w:id="779835020">
      <w:bodyDiv w:val="1"/>
      <w:marLeft w:val="0"/>
      <w:marRight w:val="0"/>
      <w:marTop w:val="0"/>
      <w:marBottom w:val="0"/>
      <w:divBdr>
        <w:top w:val="none" w:sz="0" w:space="0" w:color="auto"/>
        <w:left w:val="none" w:sz="0" w:space="0" w:color="auto"/>
        <w:bottom w:val="none" w:sz="0" w:space="0" w:color="auto"/>
        <w:right w:val="none" w:sz="0" w:space="0" w:color="auto"/>
      </w:divBdr>
    </w:div>
    <w:div w:id="1065644291">
      <w:bodyDiv w:val="1"/>
      <w:marLeft w:val="0"/>
      <w:marRight w:val="0"/>
      <w:marTop w:val="0"/>
      <w:marBottom w:val="0"/>
      <w:divBdr>
        <w:top w:val="none" w:sz="0" w:space="0" w:color="auto"/>
        <w:left w:val="none" w:sz="0" w:space="0" w:color="auto"/>
        <w:bottom w:val="none" w:sz="0" w:space="0" w:color="auto"/>
        <w:right w:val="none" w:sz="0" w:space="0" w:color="auto"/>
      </w:divBdr>
    </w:div>
    <w:div w:id="1251504213">
      <w:bodyDiv w:val="1"/>
      <w:marLeft w:val="0"/>
      <w:marRight w:val="0"/>
      <w:marTop w:val="0"/>
      <w:marBottom w:val="0"/>
      <w:divBdr>
        <w:top w:val="none" w:sz="0" w:space="0" w:color="auto"/>
        <w:left w:val="none" w:sz="0" w:space="0" w:color="auto"/>
        <w:bottom w:val="none" w:sz="0" w:space="0" w:color="auto"/>
        <w:right w:val="none" w:sz="0" w:space="0" w:color="auto"/>
      </w:divBdr>
    </w:div>
    <w:div w:id="1393503753">
      <w:bodyDiv w:val="1"/>
      <w:marLeft w:val="0"/>
      <w:marRight w:val="0"/>
      <w:marTop w:val="0"/>
      <w:marBottom w:val="0"/>
      <w:divBdr>
        <w:top w:val="none" w:sz="0" w:space="0" w:color="auto"/>
        <w:left w:val="none" w:sz="0" w:space="0" w:color="auto"/>
        <w:bottom w:val="none" w:sz="0" w:space="0" w:color="auto"/>
        <w:right w:val="none" w:sz="0" w:space="0" w:color="auto"/>
      </w:divBdr>
    </w:div>
    <w:div w:id="1451242317">
      <w:bodyDiv w:val="1"/>
      <w:marLeft w:val="0"/>
      <w:marRight w:val="0"/>
      <w:marTop w:val="0"/>
      <w:marBottom w:val="0"/>
      <w:divBdr>
        <w:top w:val="none" w:sz="0" w:space="0" w:color="auto"/>
        <w:left w:val="none" w:sz="0" w:space="0" w:color="auto"/>
        <w:bottom w:val="none" w:sz="0" w:space="0" w:color="auto"/>
        <w:right w:val="none" w:sz="0" w:space="0" w:color="auto"/>
      </w:divBdr>
    </w:div>
    <w:div w:id="1492061281">
      <w:bodyDiv w:val="1"/>
      <w:marLeft w:val="0"/>
      <w:marRight w:val="0"/>
      <w:marTop w:val="0"/>
      <w:marBottom w:val="0"/>
      <w:divBdr>
        <w:top w:val="none" w:sz="0" w:space="0" w:color="auto"/>
        <w:left w:val="none" w:sz="0" w:space="0" w:color="auto"/>
        <w:bottom w:val="none" w:sz="0" w:space="0" w:color="auto"/>
        <w:right w:val="none" w:sz="0" w:space="0" w:color="auto"/>
      </w:divBdr>
    </w:div>
    <w:div w:id="1696031766">
      <w:bodyDiv w:val="1"/>
      <w:marLeft w:val="0"/>
      <w:marRight w:val="0"/>
      <w:marTop w:val="0"/>
      <w:marBottom w:val="0"/>
      <w:divBdr>
        <w:top w:val="none" w:sz="0" w:space="0" w:color="auto"/>
        <w:left w:val="none" w:sz="0" w:space="0" w:color="auto"/>
        <w:bottom w:val="none" w:sz="0" w:space="0" w:color="auto"/>
        <w:right w:val="none" w:sz="0" w:space="0" w:color="auto"/>
      </w:divBdr>
    </w:div>
    <w:div w:id="1698382322">
      <w:bodyDiv w:val="1"/>
      <w:marLeft w:val="0"/>
      <w:marRight w:val="0"/>
      <w:marTop w:val="0"/>
      <w:marBottom w:val="0"/>
      <w:divBdr>
        <w:top w:val="none" w:sz="0" w:space="0" w:color="auto"/>
        <w:left w:val="none" w:sz="0" w:space="0" w:color="auto"/>
        <w:bottom w:val="none" w:sz="0" w:space="0" w:color="auto"/>
        <w:right w:val="none" w:sz="0" w:space="0" w:color="auto"/>
      </w:divBdr>
    </w:div>
    <w:div w:id="1782064274">
      <w:bodyDiv w:val="1"/>
      <w:marLeft w:val="0"/>
      <w:marRight w:val="0"/>
      <w:marTop w:val="0"/>
      <w:marBottom w:val="0"/>
      <w:divBdr>
        <w:top w:val="none" w:sz="0" w:space="0" w:color="auto"/>
        <w:left w:val="none" w:sz="0" w:space="0" w:color="auto"/>
        <w:bottom w:val="none" w:sz="0" w:space="0" w:color="auto"/>
        <w:right w:val="none" w:sz="0" w:space="0" w:color="auto"/>
      </w:divBdr>
    </w:div>
    <w:div w:id="1943604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sultant.ru/document/cons_doc_LAW_140174/" TargetMode="External"/><Relationship Id="rId18" Type="http://schemas.openxmlformats.org/officeDocument/2006/relationships/hyperlink" Target="https://svarkaved.ru/o-svarke/tehnologiya-svarki-blokov-dv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aud-journal.com/images/AGD29/AGD29_16-22.pdf" TargetMode="External"/><Relationship Id="rId17" Type="http://schemas.openxmlformats.org/officeDocument/2006/relationships/hyperlink" Target="https://znanium.com/" TargetMode="External"/><Relationship Id="rId2" Type="http://schemas.openxmlformats.org/officeDocument/2006/relationships/numbering" Target="numbering.xml"/><Relationship Id="rId16" Type="http://schemas.openxmlformats.org/officeDocument/2006/relationships/hyperlink" Target="https://www.kuztagis.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f-obr42.ru/" TargetMode="External"/><Relationship Id="rId5" Type="http://schemas.openxmlformats.org/officeDocument/2006/relationships/webSettings" Target="webSettings.xml"/><Relationship Id="rId15" Type="http://schemas.openxmlformats.org/officeDocument/2006/relationships/hyperlink" Target="https://www.consultant.ru/" TargetMode="External"/><Relationship Id="rId10" Type="http://schemas.openxmlformats.org/officeDocument/2006/relationships/image" Target="media/image3.png"/><Relationship Id="rId19" Type="http://schemas.openxmlformats.org/officeDocument/2006/relationships/hyperlink" Target="https://etokirpichi.ru/zdania/stenka/kak-zakrepit-brus-k-kirpichnoj-sten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nsult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97C21-8C68-452D-A4FB-A1F8B87BD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7128</Words>
  <Characters>40632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47665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Александровна Борисова</dc:creator>
  <cp:lastModifiedBy>кадастр</cp:lastModifiedBy>
  <cp:revision>3</cp:revision>
  <cp:lastPrinted>2021-04-02T09:21:00Z</cp:lastPrinted>
  <dcterms:created xsi:type="dcterms:W3CDTF">2023-09-18T08:52:00Z</dcterms:created>
  <dcterms:modified xsi:type="dcterms:W3CDTF">2023-09-18T09:14:00Z</dcterms:modified>
</cp:coreProperties>
</file>