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A9" w:rsidRPr="005D5022" w:rsidRDefault="00C818A9" w:rsidP="00DE0C41">
      <w:pPr>
        <w:pStyle w:val="2"/>
        <w:rPr>
          <w:b w:val="0"/>
          <w:sz w:val="28"/>
          <w:szCs w:val="28"/>
        </w:rPr>
      </w:pPr>
      <w:r w:rsidRPr="005D5022">
        <w:rPr>
          <w:b w:val="0"/>
          <w:sz w:val="28"/>
          <w:szCs w:val="28"/>
        </w:rPr>
        <w:t>Государственное профессиональное образовательное учреждение</w:t>
      </w:r>
    </w:p>
    <w:p w:rsidR="00C818A9" w:rsidRPr="000F4742" w:rsidRDefault="00C818A9" w:rsidP="00775E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742">
        <w:rPr>
          <w:rFonts w:ascii="Times New Roman" w:hAnsi="Times New Roman" w:cs="Times New Roman"/>
          <w:sz w:val="28"/>
          <w:szCs w:val="28"/>
        </w:rPr>
        <w:t xml:space="preserve"> «Анжеро-Судженский политехнический колледж»</w:t>
      </w:r>
    </w:p>
    <w:p w:rsidR="00C818A9" w:rsidRPr="004052D1" w:rsidRDefault="00C818A9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C818A9" w:rsidRPr="004052D1" w:rsidRDefault="00C818A9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2C0E26" w:rsidRPr="004052D1" w:rsidRDefault="002C0E26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4052D1" w:rsidRDefault="004052D1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4052D1" w:rsidRDefault="004052D1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C818A9" w:rsidRDefault="00C818A9" w:rsidP="00775E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052D1">
        <w:rPr>
          <w:rFonts w:ascii="Times New Roman" w:hAnsi="Times New Roman" w:cs="Times New Roman"/>
          <w:sz w:val="32"/>
          <w:szCs w:val="32"/>
        </w:rPr>
        <w:t>Е.С. Арефьева</w:t>
      </w:r>
    </w:p>
    <w:p w:rsidR="004052D1" w:rsidRPr="004052D1" w:rsidRDefault="004052D1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4052D1" w:rsidRPr="004052D1" w:rsidRDefault="004052D1" w:rsidP="00775E68">
      <w:pPr>
        <w:pStyle w:val="2"/>
        <w:rPr>
          <w:sz w:val="56"/>
          <w:szCs w:val="56"/>
        </w:rPr>
      </w:pPr>
      <w:r w:rsidRPr="004052D1">
        <w:rPr>
          <w:sz w:val="56"/>
          <w:szCs w:val="56"/>
        </w:rPr>
        <w:t>КОЛИЧЕСТВЕННЫЙ АНАЛИЗ</w:t>
      </w:r>
    </w:p>
    <w:p w:rsidR="00C818A9" w:rsidRPr="004052D1" w:rsidRDefault="00A70812" w:rsidP="00775E68">
      <w:pPr>
        <w:pStyle w:val="1"/>
        <w:rPr>
          <w:sz w:val="32"/>
          <w:szCs w:val="32"/>
        </w:rPr>
      </w:pPr>
      <w:r>
        <w:rPr>
          <w:sz w:val="32"/>
          <w:szCs w:val="32"/>
        </w:rPr>
        <w:t>Методические указан</w:t>
      </w:r>
      <w:r w:rsidR="00D46E70">
        <w:rPr>
          <w:sz w:val="32"/>
          <w:szCs w:val="32"/>
        </w:rPr>
        <w:t>и</w:t>
      </w:r>
      <w:r>
        <w:rPr>
          <w:sz w:val="32"/>
          <w:szCs w:val="32"/>
        </w:rPr>
        <w:t xml:space="preserve">я по выполнению </w:t>
      </w:r>
      <w:r w:rsidR="004052D1" w:rsidRPr="004052D1">
        <w:rPr>
          <w:sz w:val="32"/>
          <w:szCs w:val="32"/>
        </w:rPr>
        <w:t>лабораторных работ</w:t>
      </w:r>
    </w:p>
    <w:p w:rsidR="00C818A9" w:rsidRPr="004052D1" w:rsidRDefault="00C818A9" w:rsidP="00775E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1194F">
        <w:rPr>
          <w:rFonts w:ascii="Times New Roman" w:hAnsi="Times New Roman" w:cs="Times New Roman"/>
          <w:b/>
          <w:sz w:val="32"/>
          <w:szCs w:val="32"/>
        </w:rPr>
        <w:t>по дисциплине</w:t>
      </w:r>
      <w:r w:rsidR="0061194F" w:rsidRPr="0061194F">
        <w:rPr>
          <w:rFonts w:ascii="Times New Roman" w:hAnsi="Times New Roman" w:cs="Times New Roman"/>
          <w:b/>
          <w:sz w:val="32"/>
          <w:szCs w:val="32"/>
        </w:rPr>
        <w:t xml:space="preserve"> ОП.04</w:t>
      </w:r>
      <w:r w:rsidR="0061194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4052D1">
        <w:rPr>
          <w:rFonts w:ascii="Times New Roman" w:hAnsi="Times New Roman" w:cs="Times New Roman"/>
          <w:b/>
          <w:sz w:val="32"/>
          <w:szCs w:val="32"/>
        </w:rPr>
        <w:t>Аналитическая химия</w:t>
      </w:r>
    </w:p>
    <w:p w:rsidR="00C818A9" w:rsidRPr="004D41B9" w:rsidRDefault="0061194F" w:rsidP="004D41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Специальность </w:t>
      </w:r>
      <w:r w:rsidR="004D41B9" w:rsidRPr="004D41B9">
        <w:rPr>
          <w:rFonts w:ascii="Times New Roman" w:hAnsi="Times New Roman" w:cs="Times New Roman"/>
          <w:b/>
          <w:sz w:val="32"/>
          <w:szCs w:val="32"/>
        </w:rPr>
        <w:t>18.02.09  Переработка нефти и газа</w:t>
      </w:r>
    </w:p>
    <w:p w:rsidR="00C818A9" w:rsidRPr="004052D1" w:rsidRDefault="00C818A9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C818A9" w:rsidRPr="004052D1" w:rsidRDefault="00C818A9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C818A9" w:rsidRPr="004052D1" w:rsidRDefault="00C818A9" w:rsidP="004052D1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ind w:firstLine="680"/>
        <w:rPr>
          <w:sz w:val="32"/>
          <w:szCs w:val="32"/>
        </w:rPr>
      </w:pPr>
    </w:p>
    <w:p w:rsidR="00C818A9" w:rsidRDefault="00C818A9" w:rsidP="004052D1">
      <w:pPr>
        <w:pStyle w:val="31"/>
        <w:ind w:firstLine="680"/>
        <w:rPr>
          <w:sz w:val="32"/>
          <w:szCs w:val="32"/>
        </w:rPr>
      </w:pPr>
    </w:p>
    <w:p w:rsidR="004D41B9" w:rsidRDefault="004D41B9" w:rsidP="004052D1">
      <w:pPr>
        <w:pStyle w:val="31"/>
        <w:ind w:firstLine="680"/>
        <w:rPr>
          <w:sz w:val="32"/>
          <w:szCs w:val="32"/>
        </w:rPr>
      </w:pPr>
    </w:p>
    <w:p w:rsidR="005D5022" w:rsidRDefault="005D5022" w:rsidP="004052D1">
      <w:pPr>
        <w:pStyle w:val="31"/>
        <w:ind w:firstLine="680"/>
        <w:rPr>
          <w:sz w:val="32"/>
          <w:szCs w:val="32"/>
        </w:rPr>
      </w:pPr>
    </w:p>
    <w:p w:rsidR="005D5022" w:rsidRPr="004052D1" w:rsidRDefault="005D5022" w:rsidP="004052D1">
      <w:pPr>
        <w:pStyle w:val="31"/>
        <w:ind w:firstLine="680"/>
        <w:rPr>
          <w:sz w:val="32"/>
          <w:szCs w:val="32"/>
        </w:rPr>
      </w:pPr>
    </w:p>
    <w:p w:rsidR="00C818A9" w:rsidRPr="004052D1" w:rsidRDefault="00C818A9" w:rsidP="004052D1">
      <w:pPr>
        <w:pStyle w:val="31"/>
        <w:jc w:val="left"/>
        <w:rPr>
          <w:sz w:val="32"/>
          <w:szCs w:val="32"/>
        </w:rPr>
      </w:pPr>
    </w:p>
    <w:p w:rsidR="00C818A9" w:rsidRPr="004052D1" w:rsidRDefault="00C818A9" w:rsidP="00775E68">
      <w:pPr>
        <w:pStyle w:val="31"/>
        <w:rPr>
          <w:b w:val="0"/>
          <w:sz w:val="28"/>
          <w:szCs w:val="28"/>
        </w:rPr>
      </w:pPr>
      <w:r w:rsidRPr="004052D1">
        <w:rPr>
          <w:b w:val="0"/>
          <w:sz w:val="28"/>
          <w:szCs w:val="28"/>
        </w:rPr>
        <w:t>Анжеро-Судженск</w:t>
      </w:r>
      <w:r w:rsidR="004D41B9">
        <w:rPr>
          <w:b w:val="0"/>
          <w:sz w:val="28"/>
          <w:szCs w:val="28"/>
        </w:rPr>
        <w:t xml:space="preserve"> 202</w:t>
      </w:r>
      <w:r w:rsidR="00BC517E">
        <w:rPr>
          <w:b w:val="0"/>
          <w:sz w:val="28"/>
          <w:szCs w:val="28"/>
        </w:rPr>
        <w:t>3</w:t>
      </w:r>
      <w:r w:rsidRPr="004052D1">
        <w:rPr>
          <w:b w:val="0"/>
          <w:sz w:val="28"/>
          <w:szCs w:val="28"/>
        </w:rPr>
        <w:br w:type="page"/>
      </w:r>
    </w:p>
    <w:p w:rsidR="000F4742" w:rsidRDefault="000F4742" w:rsidP="000F474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1194F" w:rsidRPr="00C818A9" w:rsidRDefault="0061194F" w:rsidP="00FB223E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5149" w:rsidRPr="004D41B9" w:rsidRDefault="00CF5149" w:rsidP="000F47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18A9">
        <w:rPr>
          <w:rFonts w:ascii="Times New Roman" w:hAnsi="Times New Roman" w:cs="Times New Roman"/>
          <w:sz w:val="24"/>
          <w:szCs w:val="24"/>
        </w:rPr>
        <w:t>Арефьева</w:t>
      </w:r>
      <w:r w:rsidR="009A6B9A">
        <w:rPr>
          <w:rFonts w:ascii="Times New Roman" w:hAnsi="Times New Roman" w:cs="Times New Roman"/>
          <w:sz w:val="24"/>
          <w:szCs w:val="24"/>
        </w:rPr>
        <w:t>,</w:t>
      </w:r>
      <w:r w:rsidRPr="00C818A9">
        <w:rPr>
          <w:rFonts w:ascii="Times New Roman" w:hAnsi="Times New Roman" w:cs="Times New Roman"/>
          <w:sz w:val="24"/>
          <w:szCs w:val="24"/>
        </w:rPr>
        <w:t xml:space="preserve"> Е.С</w:t>
      </w:r>
      <w:r w:rsidR="00B5450C">
        <w:rPr>
          <w:rFonts w:ascii="Times New Roman" w:hAnsi="Times New Roman" w:cs="Times New Roman"/>
          <w:sz w:val="24"/>
          <w:szCs w:val="24"/>
        </w:rPr>
        <w:t xml:space="preserve">. </w:t>
      </w:r>
      <w:r w:rsidR="0061194F">
        <w:rPr>
          <w:rFonts w:ascii="Times New Roman" w:hAnsi="Times New Roman" w:cs="Times New Roman"/>
          <w:sz w:val="24"/>
          <w:szCs w:val="24"/>
        </w:rPr>
        <w:t>Количественный анализ. Методические указания по выполнению лабораторных работ</w:t>
      </w:r>
      <w:r>
        <w:rPr>
          <w:rFonts w:ascii="Times New Roman" w:hAnsi="Times New Roman" w:cs="Times New Roman"/>
          <w:sz w:val="24"/>
          <w:szCs w:val="24"/>
        </w:rPr>
        <w:t xml:space="preserve"> по дисциплине</w:t>
      </w:r>
      <w:r w:rsidR="0061194F">
        <w:rPr>
          <w:rFonts w:ascii="Times New Roman" w:hAnsi="Times New Roman" w:cs="Times New Roman"/>
          <w:sz w:val="24"/>
          <w:szCs w:val="24"/>
        </w:rPr>
        <w:t xml:space="preserve"> ОП.04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B9A" w:rsidRPr="0061194F">
        <w:rPr>
          <w:rFonts w:ascii="Times New Roman" w:hAnsi="Times New Roman" w:cs="Times New Roman"/>
          <w:sz w:val="24"/>
          <w:szCs w:val="24"/>
        </w:rPr>
        <w:t>А</w:t>
      </w:r>
      <w:r w:rsidRPr="0061194F">
        <w:rPr>
          <w:rFonts w:ascii="Times New Roman" w:hAnsi="Times New Roman" w:cs="Times New Roman"/>
          <w:sz w:val="24"/>
          <w:szCs w:val="24"/>
        </w:rPr>
        <w:t>налитическая химия</w:t>
      </w:r>
      <w:r w:rsidR="009A6B9A" w:rsidRPr="0061194F">
        <w:rPr>
          <w:rFonts w:ascii="Times New Roman" w:hAnsi="Times New Roman" w:cs="Times New Roman"/>
          <w:sz w:val="24"/>
          <w:szCs w:val="24"/>
        </w:rPr>
        <w:t>.</w:t>
      </w:r>
      <w:r w:rsidR="009A6B9A" w:rsidRPr="00DE0C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A6B9A" w:rsidRPr="0061194F">
        <w:rPr>
          <w:rFonts w:ascii="Times New Roman" w:hAnsi="Times New Roman" w:cs="Times New Roman"/>
          <w:sz w:val="24"/>
          <w:szCs w:val="24"/>
        </w:rPr>
        <w:t>С</w:t>
      </w:r>
      <w:r w:rsidRPr="0061194F">
        <w:rPr>
          <w:rFonts w:ascii="Times New Roman" w:hAnsi="Times New Roman" w:cs="Times New Roman"/>
          <w:sz w:val="24"/>
          <w:szCs w:val="24"/>
        </w:rPr>
        <w:t>пециальност</w:t>
      </w:r>
      <w:r w:rsidR="009A6B9A" w:rsidRPr="0061194F">
        <w:rPr>
          <w:rFonts w:ascii="Times New Roman" w:hAnsi="Times New Roman" w:cs="Times New Roman"/>
          <w:sz w:val="24"/>
          <w:szCs w:val="24"/>
        </w:rPr>
        <w:t>ь</w:t>
      </w:r>
      <w:r w:rsidR="006119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D41B9">
        <w:rPr>
          <w:rFonts w:ascii="Times New Roman" w:hAnsi="Times New Roman" w:cs="Times New Roman"/>
          <w:sz w:val="24"/>
          <w:szCs w:val="24"/>
        </w:rPr>
        <w:t xml:space="preserve">18.02.09 </w:t>
      </w:r>
      <w:r w:rsidR="004D41B9" w:rsidRPr="004D41B9">
        <w:rPr>
          <w:rFonts w:ascii="Times New Roman" w:hAnsi="Times New Roman" w:cs="Times New Roman"/>
          <w:sz w:val="24"/>
          <w:szCs w:val="24"/>
        </w:rPr>
        <w:t>Переработка нефти и газа</w:t>
      </w:r>
      <w:r w:rsidR="009A6B9A">
        <w:rPr>
          <w:rFonts w:ascii="Times New Roman" w:hAnsi="Times New Roman" w:cs="Times New Roman"/>
          <w:sz w:val="24"/>
          <w:szCs w:val="24"/>
        </w:rPr>
        <w:t>/ Е.С. Арефьева</w:t>
      </w:r>
      <w:r w:rsidR="009156FF">
        <w:rPr>
          <w:rFonts w:ascii="Times New Roman" w:hAnsi="Times New Roman" w:cs="Times New Roman"/>
          <w:sz w:val="24"/>
          <w:szCs w:val="24"/>
        </w:rPr>
        <w:t>. –</w:t>
      </w:r>
      <w:r w:rsidRPr="00C818A9">
        <w:rPr>
          <w:rFonts w:ascii="Times New Roman" w:hAnsi="Times New Roman" w:cs="Times New Roman"/>
          <w:sz w:val="24"/>
          <w:szCs w:val="24"/>
        </w:rPr>
        <w:t xml:space="preserve"> Анже</w:t>
      </w:r>
      <w:r>
        <w:rPr>
          <w:rFonts w:ascii="Times New Roman" w:hAnsi="Times New Roman" w:cs="Times New Roman"/>
          <w:sz w:val="24"/>
          <w:szCs w:val="24"/>
        </w:rPr>
        <w:t>ро</w:t>
      </w:r>
      <w:r w:rsidR="009156F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Судженск</w:t>
      </w:r>
      <w:r w:rsidR="009156FF">
        <w:rPr>
          <w:rFonts w:ascii="Times New Roman" w:hAnsi="Times New Roman" w:cs="Times New Roman"/>
          <w:sz w:val="24"/>
          <w:szCs w:val="24"/>
        </w:rPr>
        <w:t xml:space="preserve">: </w:t>
      </w:r>
      <w:r w:rsidR="004D41B9">
        <w:rPr>
          <w:rFonts w:ascii="Times New Roman" w:hAnsi="Times New Roman" w:cs="Times New Roman"/>
          <w:sz w:val="24"/>
          <w:szCs w:val="24"/>
        </w:rPr>
        <w:t>ГПОУ  АСПК, 202</w:t>
      </w:r>
      <w:r w:rsidR="00BC517E">
        <w:rPr>
          <w:rFonts w:ascii="Times New Roman" w:hAnsi="Times New Roman" w:cs="Times New Roman"/>
          <w:sz w:val="24"/>
          <w:szCs w:val="24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  <w:r w:rsidRPr="00441880">
        <w:rPr>
          <w:rFonts w:ascii="Times New Roman" w:hAnsi="Times New Roman" w:cs="Times New Roman"/>
          <w:sz w:val="24"/>
          <w:szCs w:val="24"/>
        </w:rPr>
        <w:t xml:space="preserve">- </w:t>
      </w:r>
      <w:r w:rsidR="00441880" w:rsidRPr="00441880">
        <w:rPr>
          <w:rFonts w:ascii="Times New Roman" w:hAnsi="Times New Roman" w:cs="Times New Roman"/>
          <w:sz w:val="24"/>
          <w:szCs w:val="24"/>
        </w:rPr>
        <w:t>27</w:t>
      </w:r>
      <w:r w:rsidRPr="0044188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41880">
        <w:rPr>
          <w:rFonts w:ascii="Times New Roman" w:hAnsi="Times New Roman" w:cs="Times New Roman"/>
          <w:sz w:val="24"/>
          <w:szCs w:val="24"/>
        </w:rPr>
        <w:t>.</w:t>
      </w:r>
    </w:p>
    <w:p w:rsidR="000F4742" w:rsidRDefault="000F4742" w:rsidP="000F47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методические указания</w:t>
      </w:r>
      <w:r w:rsidR="00CF5149">
        <w:rPr>
          <w:rFonts w:ascii="Times New Roman" w:hAnsi="Times New Roman" w:cs="Times New Roman"/>
          <w:sz w:val="24"/>
          <w:szCs w:val="24"/>
        </w:rPr>
        <w:t xml:space="preserve"> </w:t>
      </w:r>
      <w:r w:rsidR="009156FF" w:rsidRPr="00C818A9">
        <w:rPr>
          <w:rFonts w:ascii="Times New Roman" w:hAnsi="Times New Roman" w:cs="Times New Roman"/>
          <w:sz w:val="24"/>
          <w:szCs w:val="24"/>
        </w:rPr>
        <w:t>в</w:t>
      </w:r>
      <w:r w:rsidR="001971BA">
        <w:rPr>
          <w:rFonts w:ascii="Times New Roman" w:hAnsi="Times New Roman" w:cs="Times New Roman"/>
          <w:sz w:val="24"/>
          <w:szCs w:val="24"/>
        </w:rPr>
        <w:t>ходят</w:t>
      </w:r>
      <w:r w:rsidR="00773335">
        <w:rPr>
          <w:rFonts w:ascii="Times New Roman" w:hAnsi="Times New Roman" w:cs="Times New Roman"/>
          <w:sz w:val="24"/>
          <w:szCs w:val="24"/>
        </w:rPr>
        <w:t xml:space="preserve"> лабораторные работы</w:t>
      </w:r>
      <w:r w:rsidR="001971BA">
        <w:rPr>
          <w:rFonts w:ascii="Times New Roman" w:hAnsi="Times New Roman" w:cs="Times New Roman"/>
          <w:sz w:val="24"/>
          <w:szCs w:val="24"/>
        </w:rPr>
        <w:t xml:space="preserve">, выполняемые в рамках изучения </w:t>
      </w:r>
      <w:r w:rsidR="00773335">
        <w:rPr>
          <w:rFonts w:ascii="Times New Roman" w:hAnsi="Times New Roman" w:cs="Times New Roman"/>
          <w:sz w:val="24"/>
          <w:szCs w:val="24"/>
        </w:rPr>
        <w:t>раздел</w:t>
      </w:r>
      <w:r w:rsidR="001971B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«Количественный анализ».</w:t>
      </w:r>
    </w:p>
    <w:p w:rsidR="00C818A9" w:rsidRPr="00C818A9" w:rsidRDefault="000F4742" w:rsidP="000F47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указания</w:t>
      </w:r>
      <w:r w:rsidR="009156FF">
        <w:rPr>
          <w:rFonts w:ascii="Times New Roman" w:hAnsi="Times New Roman" w:cs="Times New Roman"/>
          <w:sz w:val="24"/>
          <w:szCs w:val="24"/>
        </w:rPr>
        <w:t xml:space="preserve"> предназначен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156FF" w:rsidRPr="00C818A9">
        <w:rPr>
          <w:rFonts w:ascii="Times New Roman" w:hAnsi="Times New Roman" w:cs="Times New Roman"/>
          <w:sz w:val="24"/>
          <w:szCs w:val="24"/>
        </w:rPr>
        <w:t xml:space="preserve"> для </w:t>
      </w:r>
      <w:r w:rsidR="001971BA">
        <w:rPr>
          <w:rFonts w:ascii="Times New Roman" w:hAnsi="Times New Roman" w:cs="Times New Roman"/>
          <w:sz w:val="24"/>
          <w:szCs w:val="24"/>
        </w:rPr>
        <w:t>организации самостоятельн</w:t>
      </w:r>
      <w:r w:rsidR="00541C0F">
        <w:rPr>
          <w:rFonts w:ascii="Times New Roman" w:hAnsi="Times New Roman" w:cs="Times New Roman"/>
          <w:sz w:val="24"/>
          <w:szCs w:val="24"/>
        </w:rPr>
        <w:t xml:space="preserve">ой </w:t>
      </w:r>
      <w:r w:rsidR="008115BD">
        <w:rPr>
          <w:rFonts w:ascii="Times New Roman" w:hAnsi="Times New Roman" w:cs="Times New Roman"/>
          <w:sz w:val="24"/>
          <w:szCs w:val="24"/>
        </w:rPr>
        <w:t>аудиторной работы по</w:t>
      </w:r>
      <w:r w:rsidR="00541C0F">
        <w:rPr>
          <w:rFonts w:ascii="Times New Roman" w:hAnsi="Times New Roman" w:cs="Times New Roman"/>
          <w:sz w:val="24"/>
          <w:szCs w:val="24"/>
        </w:rPr>
        <w:t xml:space="preserve"> выполнению лабо</w:t>
      </w:r>
      <w:r w:rsidR="001971BA">
        <w:rPr>
          <w:rFonts w:ascii="Times New Roman" w:hAnsi="Times New Roman" w:cs="Times New Roman"/>
          <w:sz w:val="24"/>
          <w:szCs w:val="24"/>
        </w:rPr>
        <w:t xml:space="preserve">раторных работ, способствует </w:t>
      </w:r>
      <w:r w:rsidR="009156FF" w:rsidRPr="00C818A9">
        <w:rPr>
          <w:rFonts w:ascii="Times New Roman" w:hAnsi="Times New Roman" w:cs="Times New Roman"/>
          <w:sz w:val="24"/>
          <w:szCs w:val="24"/>
        </w:rPr>
        <w:t>формировани</w:t>
      </w:r>
      <w:r w:rsidR="001971BA">
        <w:rPr>
          <w:rFonts w:ascii="Times New Roman" w:hAnsi="Times New Roman" w:cs="Times New Roman"/>
          <w:sz w:val="24"/>
          <w:szCs w:val="24"/>
        </w:rPr>
        <w:t>ю</w:t>
      </w:r>
      <w:r w:rsidR="009156FF" w:rsidRPr="00C818A9">
        <w:rPr>
          <w:rFonts w:ascii="Times New Roman" w:hAnsi="Times New Roman" w:cs="Times New Roman"/>
          <w:sz w:val="24"/>
          <w:szCs w:val="24"/>
        </w:rPr>
        <w:t xml:space="preserve"> у студ</w:t>
      </w:r>
      <w:r w:rsidR="009156FF">
        <w:rPr>
          <w:rFonts w:ascii="Times New Roman" w:hAnsi="Times New Roman" w:cs="Times New Roman"/>
          <w:sz w:val="24"/>
          <w:szCs w:val="24"/>
        </w:rPr>
        <w:t xml:space="preserve">ентов </w:t>
      </w:r>
      <w:r w:rsidR="009156FF" w:rsidRPr="00C818A9">
        <w:rPr>
          <w:rFonts w:ascii="Times New Roman" w:hAnsi="Times New Roman" w:cs="Times New Roman"/>
          <w:sz w:val="24"/>
          <w:szCs w:val="24"/>
        </w:rPr>
        <w:t>общих и</w:t>
      </w:r>
      <w:r w:rsidR="009156FF">
        <w:rPr>
          <w:rFonts w:ascii="Times New Roman" w:hAnsi="Times New Roman" w:cs="Times New Roman"/>
          <w:sz w:val="24"/>
          <w:szCs w:val="24"/>
        </w:rPr>
        <w:t xml:space="preserve"> профессиональных компетенций</w:t>
      </w:r>
      <w:r w:rsidR="009156FF" w:rsidRPr="00C818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8A9" w:rsidRPr="00C818A9" w:rsidRDefault="000B3B75" w:rsidP="000F47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Сборник р</w:t>
      </w:r>
      <w:r w:rsidR="00CF5149">
        <w:rPr>
          <w:rFonts w:ascii="Times New Roman" w:hAnsi="Times New Roman" w:cs="Times New Roman"/>
          <w:sz w:val="24"/>
          <w:szCs w:val="24"/>
        </w:rPr>
        <w:t xml:space="preserve">екомендован студентам </w:t>
      </w:r>
      <w:r w:rsidR="00FB223E">
        <w:rPr>
          <w:rFonts w:ascii="Times New Roman" w:hAnsi="Times New Roman" w:cs="Times New Roman"/>
          <w:sz w:val="24"/>
          <w:szCs w:val="24"/>
        </w:rPr>
        <w:t>2</w:t>
      </w:r>
      <w:r w:rsidR="00541C0F" w:rsidRPr="00C818A9">
        <w:rPr>
          <w:rFonts w:ascii="Times New Roman" w:hAnsi="Times New Roman" w:cs="Times New Roman"/>
          <w:sz w:val="24"/>
          <w:szCs w:val="24"/>
        </w:rPr>
        <w:t xml:space="preserve"> курса специальности  </w:t>
      </w:r>
      <w:r w:rsidR="004D41B9">
        <w:rPr>
          <w:rFonts w:ascii="Times New Roman" w:hAnsi="Times New Roman" w:cs="Times New Roman"/>
          <w:sz w:val="24"/>
          <w:szCs w:val="24"/>
        </w:rPr>
        <w:t xml:space="preserve">18.02.09 </w:t>
      </w:r>
      <w:r w:rsidR="004D41B9" w:rsidRPr="004D41B9">
        <w:rPr>
          <w:rFonts w:ascii="Times New Roman" w:hAnsi="Times New Roman" w:cs="Times New Roman"/>
          <w:sz w:val="24"/>
          <w:szCs w:val="24"/>
        </w:rPr>
        <w:t>Переработка нефти и газа</w:t>
      </w:r>
      <w:r w:rsidR="00541C0F" w:rsidRPr="00C818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8A9" w:rsidRPr="00C818A9" w:rsidRDefault="00C818A9" w:rsidP="000F4742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FB22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D5022" w:rsidRDefault="005D5022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Default="00541C0F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BC517E" w:rsidRDefault="00BC517E" w:rsidP="00C818A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541C0F" w:rsidRPr="00441880" w:rsidRDefault="00C818A9" w:rsidP="00441880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 ГПОУ </w:t>
      </w:r>
      <w:r w:rsidR="00C145CC">
        <w:rPr>
          <w:rFonts w:ascii="Times New Roman" w:hAnsi="Times New Roman" w:cs="Times New Roman"/>
          <w:sz w:val="24"/>
          <w:szCs w:val="24"/>
        </w:rPr>
        <w:t>АСПК</w:t>
      </w:r>
      <w:r w:rsidR="00FB223E">
        <w:rPr>
          <w:rFonts w:ascii="Times New Roman" w:hAnsi="Times New Roman" w:cs="Times New Roman"/>
          <w:sz w:val="24"/>
          <w:szCs w:val="24"/>
        </w:rPr>
        <w:t>, 202</w:t>
      </w:r>
      <w:r w:rsidR="00BC517E">
        <w:rPr>
          <w:rFonts w:ascii="Times New Roman" w:hAnsi="Times New Roman" w:cs="Times New Roman"/>
          <w:sz w:val="24"/>
          <w:szCs w:val="24"/>
        </w:rPr>
        <w:t>3</w:t>
      </w:r>
    </w:p>
    <w:p w:rsidR="00541C0F" w:rsidRDefault="00541C0F" w:rsidP="00C818A9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775E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645"/>
        <w:gridCol w:w="1259"/>
      </w:tblGrid>
      <w:tr w:rsidR="00C818A9" w:rsidRPr="00C818A9" w:rsidTr="006F5A6A">
        <w:tc>
          <w:tcPr>
            <w:tcW w:w="8645" w:type="dxa"/>
          </w:tcPr>
          <w:p w:rsidR="00C818A9" w:rsidRPr="00C818A9" w:rsidRDefault="00FB223E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Аннотация</w:t>
            </w:r>
          </w:p>
        </w:tc>
        <w:tc>
          <w:tcPr>
            <w:tcW w:w="1259" w:type="dxa"/>
          </w:tcPr>
          <w:p w:rsidR="00C818A9" w:rsidRPr="00C818A9" w:rsidRDefault="00574A37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818A9" w:rsidRPr="00C818A9" w:rsidTr="006F5A6A">
        <w:trPr>
          <w:trHeight w:val="278"/>
        </w:trPr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Организац</w:t>
            </w:r>
            <w:r w:rsidR="00204BAC">
              <w:rPr>
                <w:rFonts w:ascii="Times New Roman" w:hAnsi="Times New Roman" w:cs="Times New Roman"/>
                <w:sz w:val="24"/>
                <w:szCs w:val="24"/>
              </w:rPr>
              <w:t>ия работы и безопасное поведение в лаборатории</w:t>
            </w:r>
          </w:p>
        </w:tc>
        <w:tc>
          <w:tcPr>
            <w:tcW w:w="1259" w:type="dxa"/>
          </w:tcPr>
          <w:p w:rsidR="00C818A9" w:rsidRPr="00C818A9" w:rsidRDefault="005D5022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  <w:r w:rsidR="00574A3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. Метод нейтрализации. Алкалиметрия</w:t>
            </w:r>
          </w:p>
        </w:tc>
        <w:tc>
          <w:tcPr>
            <w:tcW w:w="1259" w:type="dxa"/>
          </w:tcPr>
          <w:p w:rsidR="00C818A9" w:rsidRPr="00C818A9" w:rsidRDefault="00441880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  <w:r w:rsidR="00574A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. Метод нейтрализации. Ацидиметрия</w:t>
            </w:r>
          </w:p>
        </w:tc>
        <w:tc>
          <w:tcPr>
            <w:tcW w:w="1259" w:type="dxa"/>
          </w:tcPr>
          <w:p w:rsidR="00C818A9" w:rsidRPr="00C818A9" w:rsidRDefault="00574A37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  <w:r w:rsidR="00574A37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. Метод перманганатометрии</w:t>
            </w:r>
          </w:p>
        </w:tc>
        <w:tc>
          <w:tcPr>
            <w:tcW w:w="1259" w:type="dxa"/>
          </w:tcPr>
          <w:p w:rsidR="00C818A9" w:rsidRPr="00C818A9" w:rsidRDefault="00574A37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  <w:r w:rsidR="00574A37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0F4742">
              <w:rPr>
                <w:rFonts w:ascii="Times New Roman" w:hAnsi="Times New Roman" w:cs="Times New Roman"/>
                <w:sz w:val="24"/>
                <w:szCs w:val="24"/>
              </w:rPr>
              <w:t>. Метод и</w:t>
            </w: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одометрии</w:t>
            </w:r>
          </w:p>
        </w:tc>
        <w:tc>
          <w:tcPr>
            <w:tcW w:w="1259" w:type="dxa"/>
          </w:tcPr>
          <w:p w:rsidR="00C818A9" w:rsidRPr="00C818A9" w:rsidRDefault="00441880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  <w:r w:rsidR="00441880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. Метод комплексонометрии</w:t>
            </w:r>
          </w:p>
        </w:tc>
        <w:tc>
          <w:tcPr>
            <w:tcW w:w="1259" w:type="dxa"/>
          </w:tcPr>
          <w:p w:rsidR="00C818A9" w:rsidRPr="00C818A9" w:rsidRDefault="00574A37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818A9" w:rsidRPr="00C818A9" w:rsidTr="006F5A6A">
        <w:tc>
          <w:tcPr>
            <w:tcW w:w="8645" w:type="dxa"/>
          </w:tcPr>
          <w:p w:rsidR="00C818A9" w:rsidRPr="00C818A9" w:rsidRDefault="00C818A9" w:rsidP="000F474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18A9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259" w:type="dxa"/>
          </w:tcPr>
          <w:p w:rsidR="00C818A9" w:rsidRPr="00C818A9" w:rsidRDefault="00AB7D04" w:rsidP="000F4742">
            <w:pPr>
              <w:spacing w:after="0" w:line="360" w:lineRule="auto"/>
              <w:ind w:firstLine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D50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2C0E26" w:rsidRDefault="002C0E26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2C0E26" w:rsidRDefault="002C0E26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FB223E" w:rsidRDefault="00FB223E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5D5022" w:rsidRDefault="005D5022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441880" w:rsidRDefault="00441880" w:rsidP="00FB223E">
      <w:pPr>
        <w:pStyle w:val="31"/>
        <w:jc w:val="left"/>
        <w:rPr>
          <w:rFonts w:eastAsiaTheme="minorEastAsia"/>
          <w:b w:val="0"/>
          <w:sz w:val="24"/>
          <w:szCs w:val="24"/>
        </w:rPr>
      </w:pPr>
    </w:p>
    <w:p w:rsidR="000F4742" w:rsidRDefault="000F4742" w:rsidP="00FB223E">
      <w:pPr>
        <w:pStyle w:val="31"/>
        <w:jc w:val="left"/>
        <w:rPr>
          <w:sz w:val="24"/>
          <w:szCs w:val="24"/>
        </w:rPr>
      </w:pPr>
    </w:p>
    <w:p w:rsidR="00C818A9" w:rsidRPr="00C818A9" w:rsidRDefault="00FB223E" w:rsidP="000B3B75">
      <w:pPr>
        <w:pStyle w:val="3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Аннотация </w:t>
      </w:r>
    </w:p>
    <w:p w:rsidR="00C818A9" w:rsidRPr="00C818A9" w:rsidRDefault="00C818A9" w:rsidP="00C818A9">
      <w:pPr>
        <w:spacing w:after="0" w:line="240" w:lineRule="auto"/>
        <w:ind w:firstLine="680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0B3B75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D46E70" w:rsidRPr="00D46E70">
        <w:rPr>
          <w:sz w:val="24"/>
          <w:szCs w:val="24"/>
        </w:rPr>
        <w:t>методические указания по выполнению лабораторных работ</w:t>
      </w:r>
      <w:r w:rsidR="00C818A9" w:rsidRPr="00C818A9">
        <w:rPr>
          <w:sz w:val="24"/>
          <w:szCs w:val="24"/>
        </w:rPr>
        <w:t xml:space="preserve"> по дисц</w:t>
      </w:r>
      <w:r w:rsidR="00574A37">
        <w:rPr>
          <w:sz w:val="24"/>
          <w:szCs w:val="24"/>
        </w:rPr>
        <w:t xml:space="preserve">иплине </w:t>
      </w:r>
      <w:r>
        <w:rPr>
          <w:sz w:val="24"/>
          <w:szCs w:val="24"/>
        </w:rPr>
        <w:t>«</w:t>
      </w:r>
      <w:r w:rsidR="00574A37">
        <w:rPr>
          <w:sz w:val="24"/>
          <w:szCs w:val="24"/>
        </w:rPr>
        <w:t>Аналитическая химия</w:t>
      </w:r>
      <w:r>
        <w:rPr>
          <w:sz w:val="24"/>
          <w:szCs w:val="24"/>
        </w:rPr>
        <w:t xml:space="preserve">» включены работы, выполняемые в рамках изучения раздела «Количественный анализ». </w:t>
      </w:r>
      <w:r w:rsidR="00D46E70">
        <w:rPr>
          <w:sz w:val="24"/>
          <w:szCs w:val="24"/>
        </w:rPr>
        <w:t>Лабораторные работы разработаны</w:t>
      </w:r>
      <w:r w:rsidR="000F4742">
        <w:rPr>
          <w:sz w:val="24"/>
          <w:szCs w:val="24"/>
        </w:rPr>
        <w:t xml:space="preserve"> </w:t>
      </w:r>
      <w:r w:rsidR="00C818A9" w:rsidRPr="00C818A9">
        <w:rPr>
          <w:sz w:val="24"/>
          <w:szCs w:val="24"/>
        </w:rPr>
        <w:t>в соответствии с рабоче</w:t>
      </w:r>
      <w:r w:rsidR="00574A37">
        <w:rPr>
          <w:sz w:val="24"/>
          <w:szCs w:val="24"/>
        </w:rPr>
        <w:t xml:space="preserve">й программой </w:t>
      </w:r>
      <w:r w:rsidR="008115BD">
        <w:rPr>
          <w:sz w:val="24"/>
          <w:szCs w:val="24"/>
        </w:rPr>
        <w:t xml:space="preserve">дисциплины «Аналитическая химия» </w:t>
      </w:r>
      <w:r w:rsidR="00574A37">
        <w:rPr>
          <w:sz w:val="24"/>
          <w:szCs w:val="24"/>
        </w:rPr>
        <w:t xml:space="preserve">для специальности </w:t>
      </w:r>
      <w:r w:rsidR="00FB223E">
        <w:rPr>
          <w:sz w:val="24"/>
          <w:szCs w:val="24"/>
        </w:rPr>
        <w:t xml:space="preserve">18.02.09 </w:t>
      </w:r>
      <w:r w:rsidR="00FB223E" w:rsidRPr="004D41B9">
        <w:rPr>
          <w:sz w:val="24"/>
          <w:szCs w:val="24"/>
        </w:rPr>
        <w:t>Переработка нефти и газа</w:t>
      </w:r>
      <w:r w:rsidR="00C818A9" w:rsidRPr="00C818A9">
        <w:rPr>
          <w:sz w:val="24"/>
          <w:szCs w:val="24"/>
        </w:rPr>
        <w:t>.</w:t>
      </w:r>
    </w:p>
    <w:p w:rsidR="00C818A9" w:rsidRPr="00C818A9" w:rsidRDefault="00C818A9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ab/>
        <w:t xml:space="preserve">Целью </w:t>
      </w:r>
      <w:r w:rsidR="00D46E70" w:rsidRPr="00D46E70">
        <w:rPr>
          <w:sz w:val="24"/>
          <w:szCs w:val="24"/>
        </w:rPr>
        <w:t>методически</w:t>
      </w:r>
      <w:r w:rsidR="00D46E70">
        <w:rPr>
          <w:sz w:val="24"/>
          <w:szCs w:val="24"/>
        </w:rPr>
        <w:t>х указаний</w:t>
      </w:r>
      <w:r w:rsidR="000F4742">
        <w:rPr>
          <w:sz w:val="24"/>
          <w:szCs w:val="24"/>
        </w:rPr>
        <w:t xml:space="preserve"> </w:t>
      </w:r>
      <w:r w:rsidRPr="00C818A9">
        <w:rPr>
          <w:sz w:val="24"/>
          <w:szCs w:val="24"/>
        </w:rPr>
        <w:t xml:space="preserve">является </w:t>
      </w:r>
      <w:r w:rsidR="008115BD">
        <w:rPr>
          <w:sz w:val="24"/>
          <w:szCs w:val="24"/>
        </w:rPr>
        <w:t>организация самостоятельной аудиторной работы студентов по выполнению лабораторных работ</w:t>
      </w:r>
      <w:r w:rsidRPr="00C818A9">
        <w:rPr>
          <w:sz w:val="24"/>
          <w:szCs w:val="24"/>
        </w:rPr>
        <w:t xml:space="preserve">. </w:t>
      </w:r>
    </w:p>
    <w:p w:rsidR="00C818A9" w:rsidRPr="00C818A9" w:rsidRDefault="00C818A9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ab/>
        <w:t xml:space="preserve">Лабораторные работы проводятся </w:t>
      </w:r>
      <w:r w:rsidRPr="00A70812">
        <w:rPr>
          <w:sz w:val="24"/>
          <w:szCs w:val="24"/>
        </w:rPr>
        <w:t>в лаборатори</w:t>
      </w:r>
      <w:r w:rsidR="00FB223E">
        <w:rPr>
          <w:sz w:val="24"/>
          <w:szCs w:val="24"/>
        </w:rPr>
        <w:t>и аналитической химии</w:t>
      </w:r>
      <w:r w:rsidRPr="00C818A9">
        <w:rPr>
          <w:sz w:val="24"/>
          <w:szCs w:val="24"/>
        </w:rPr>
        <w:t>, котор</w:t>
      </w:r>
      <w:r w:rsidR="00FB223E">
        <w:rPr>
          <w:sz w:val="24"/>
          <w:szCs w:val="24"/>
        </w:rPr>
        <w:t>ая оборудована</w:t>
      </w:r>
      <w:r w:rsidRPr="00C818A9">
        <w:rPr>
          <w:sz w:val="24"/>
          <w:szCs w:val="24"/>
        </w:rPr>
        <w:t xml:space="preserve"> соответствующим лабораторным оборудова</w:t>
      </w:r>
      <w:r w:rsidRPr="00A70812">
        <w:rPr>
          <w:sz w:val="24"/>
          <w:szCs w:val="24"/>
        </w:rPr>
        <w:t>ние</w:t>
      </w:r>
      <w:r w:rsidR="00A70812" w:rsidRPr="00A70812">
        <w:rPr>
          <w:sz w:val="24"/>
          <w:szCs w:val="24"/>
        </w:rPr>
        <w:t>м</w:t>
      </w:r>
      <w:r w:rsidRPr="00C818A9">
        <w:rPr>
          <w:sz w:val="24"/>
          <w:szCs w:val="24"/>
        </w:rPr>
        <w:t xml:space="preserve"> и приборами</w:t>
      </w:r>
      <w:r w:rsidRPr="00A70812">
        <w:rPr>
          <w:sz w:val="24"/>
          <w:szCs w:val="24"/>
        </w:rPr>
        <w:t>.</w:t>
      </w:r>
      <w:r w:rsidR="000F4742">
        <w:rPr>
          <w:sz w:val="24"/>
          <w:szCs w:val="24"/>
        </w:rPr>
        <w:t xml:space="preserve"> </w:t>
      </w:r>
      <w:r w:rsidR="00241D93" w:rsidRPr="00A70812">
        <w:rPr>
          <w:sz w:val="24"/>
          <w:szCs w:val="24"/>
        </w:rPr>
        <w:t xml:space="preserve">До </w:t>
      </w:r>
      <w:r w:rsidR="00D46E70">
        <w:rPr>
          <w:sz w:val="24"/>
          <w:szCs w:val="24"/>
        </w:rPr>
        <w:t>начала выполнения лабораторной</w:t>
      </w:r>
      <w:r w:rsidR="00241D93" w:rsidRPr="00A70812">
        <w:rPr>
          <w:sz w:val="24"/>
          <w:szCs w:val="24"/>
        </w:rPr>
        <w:t xml:space="preserve"> работ</w:t>
      </w:r>
      <w:r w:rsidR="00A70812" w:rsidRPr="00A70812">
        <w:rPr>
          <w:sz w:val="24"/>
          <w:szCs w:val="24"/>
        </w:rPr>
        <w:t>ы</w:t>
      </w:r>
      <w:r w:rsidR="00241D93" w:rsidRPr="00A70812">
        <w:rPr>
          <w:sz w:val="24"/>
          <w:szCs w:val="24"/>
        </w:rPr>
        <w:t xml:space="preserve"> необходимо ознакомиться с правилами безопасного поведения в лаборатории. </w:t>
      </w:r>
      <w:r w:rsidR="002D130C">
        <w:rPr>
          <w:sz w:val="24"/>
          <w:szCs w:val="24"/>
        </w:rPr>
        <w:t xml:space="preserve">Для каждой лабораторной работы приводится перечень необходимого для ее выполнения оборудования и реактивов.  </w:t>
      </w:r>
    </w:p>
    <w:p w:rsidR="00A70812" w:rsidRDefault="002D130C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ab/>
        <w:t>При выполнении лабораторных работ студенты получают практические на</w:t>
      </w:r>
      <w:r>
        <w:rPr>
          <w:sz w:val="24"/>
          <w:szCs w:val="24"/>
        </w:rPr>
        <w:t>выки проведения количественного</w:t>
      </w:r>
      <w:r w:rsidR="00FB223E">
        <w:rPr>
          <w:sz w:val="24"/>
          <w:szCs w:val="24"/>
        </w:rPr>
        <w:t xml:space="preserve"> анализа химических веществ</w:t>
      </w:r>
      <w:r w:rsidRPr="00C818A9">
        <w:rPr>
          <w:sz w:val="24"/>
          <w:szCs w:val="24"/>
        </w:rPr>
        <w:t>.</w:t>
      </w:r>
      <w:r w:rsidR="000F4742">
        <w:rPr>
          <w:sz w:val="24"/>
          <w:szCs w:val="24"/>
        </w:rPr>
        <w:t xml:space="preserve"> </w:t>
      </w:r>
      <w:r w:rsidRPr="00C818A9">
        <w:rPr>
          <w:sz w:val="24"/>
          <w:szCs w:val="24"/>
        </w:rPr>
        <w:t xml:space="preserve">В результате </w:t>
      </w:r>
      <w:r w:rsidR="005B2442">
        <w:rPr>
          <w:sz w:val="24"/>
          <w:szCs w:val="24"/>
        </w:rPr>
        <w:t xml:space="preserve">выполнения работ у студентов </w:t>
      </w:r>
      <w:r w:rsidRPr="00C818A9">
        <w:rPr>
          <w:sz w:val="24"/>
          <w:szCs w:val="24"/>
        </w:rPr>
        <w:t>формируют</w:t>
      </w:r>
      <w:r w:rsidR="005B2442">
        <w:rPr>
          <w:sz w:val="24"/>
          <w:szCs w:val="24"/>
        </w:rPr>
        <w:t>ся</w:t>
      </w:r>
      <w:r w:rsidRPr="00C818A9">
        <w:rPr>
          <w:sz w:val="24"/>
          <w:szCs w:val="24"/>
        </w:rPr>
        <w:t xml:space="preserve"> профессиональные компетенции</w:t>
      </w:r>
      <w:r w:rsidR="0061194F">
        <w:rPr>
          <w:sz w:val="24"/>
          <w:szCs w:val="24"/>
        </w:rPr>
        <w:t xml:space="preserve">, </w:t>
      </w:r>
      <w:r w:rsidR="00DE0C41" w:rsidRPr="0061194F">
        <w:rPr>
          <w:sz w:val="24"/>
          <w:szCs w:val="24"/>
        </w:rPr>
        <w:t>практический опыт</w:t>
      </w:r>
      <w:r w:rsidR="0061194F">
        <w:rPr>
          <w:sz w:val="24"/>
          <w:szCs w:val="24"/>
        </w:rPr>
        <w:t>: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>ПК 1.1 Контролировать эффективность работы оборудования.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>
        <w:t>ПК 1.2</w:t>
      </w:r>
      <w:r w:rsidRPr="00EC5720">
        <w:t>Обеспечивать безопасную эксплуатацию оборудования и коммуникаций при ведении технологического процесса.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>
        <w:t>ПК 1.3</w:t>
      </w:r>
      <w:r w:rsidRPr="00EC5720">
        <w:t>Подготавливать оборудование к проведению работ различного характера.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>ПК 2.1Контролировать и регулировать технологический режим с использованием средств автоматизации и результатов анализов.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>ПК 2.2Контролировать  качество сырья, получаемых продуктов.</w:t>
      </w:r>
    </w:p>
    <w:p w:rsidR="00FB223E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>
        <w:t xml:space="preserve">ПК </w:t>
      </w:r>
      <w:r w:rsidRPr="00EC5720">
        <w:t>2.3Контролировать расход сырья, продукции, реагентов, катализаторов, топливно-энергетических ресурсов.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 xml:space="preserve">ПК 3.1Анализировать причины отказа, повреждениятехнических устройств и принимать меры по их устранению.  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 xml:space="preserve">ПК 3.2Анализировать причины отклонения от режима технологического процесса и принимать меры по их устранению.  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t>ПК 3.3 Разрабатывать меры по предупреждению инцидентов на технологическом блоке.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 w:rsidRPr="00EC5720">
        <w:lastRenderedPageBreak/>
        <w:t>ПК 4.1Организовывать работу коллектива и поддерживать профессиональные отношения со смежными подразделениями.</w:t>
      </w:r>
    </w:p>
    <w:p w:rsidR="00FB223E" w:rsidRPr="00EC5720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</w:pPr>
      <w:r>
        <w:t>ПК 4.2</w:t>
      </w:r>
      <w:r w:rsidRPr="00EC5720">
        <w:t>Обеспечивать выполнение производственного задания по объему производства и качеству продукта.</w:t>
      </w:r>
    </w:p>
    <w:p w:rsidR="00FB223E" w:rsidRPr="0061194F" w:rsidRDefault="00FB223E" w:rsidP="000F4742">
      <w:pPr>
        <w:pStyle w:val="af0"/>
        <w:numPr>
          <w:ilvl w:val="0"/>
          <w:numId w:val="10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80"/>
        <w:jc w:val="both"/>
        <w:rPr>
          <w:sz w:val="22"/>
          <w:szCs w:val="22"/>
        </w:rPr>
      </w:pPr>
      <w:r>
        <w:t>ПК 4.3</w:t>
      </w:r>
      <w:r w:rsidRPr="00EC5720">
        <w:t>Обеспечивать соблюдение правил охраны труда, промышленной, пожарной и экологической безопасности.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</w:t>
      </w:r>
      <w:r w:rsidRPr="000F4742">
        <w:rPr>
          <w:rFonts w:ascii="Times New Roman" w:hAnsi="Times New Roman" w:cs="Times New Roman"/>
          <w:sz w:val="24"/>
          <w:szCs w:val="24"/>
        </w:rPr>
        <w:t>уметь: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описывать механизм химических реакций количественного и качественного анализа;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 xml:space="preserve">- обосновывать выбор методики анализа, реактивов и химической аппаратуры по  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конкретному заданию;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готовить растворы заданной концентрации;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 xml:space="preserve">- проводить количественный и качественный анализ с соблюдением правил техники 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безопасности;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анализировать смеси катионов и анионов;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контролировать и оценивать протекание химических процессов;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проводить расчеты по химическим формулам и уравнениям реакций.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производить анализы и оценивать достоверность результатов.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194F" w:rsidRPr="000F4742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</w:t>
      </w:r>
      <w:r w:rsidRPr="000F4742">
        <w:rPr>
          <w:rFonts w:ascii="Times New Roman" w:hAnsi="Times New Roman" w:cs="Times New Roman"/>
          <w:sz w:val="24"/>
          <w:szCs w:val="24"/>
        </w:rPr>
        <w:t xml:space="preserve">знать: 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агрегатные состояния вещества;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аналитическую классификацию ионов;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аппаратуру и технику выполнения анализов;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значение химического анализа</w:t>
      </w:r>
      <w:r w:rsidRPr="0061194F">
        <w:rPr>
          <w:rFonts w:ascii="Times New Roman" w:hAnsi="Times New Roman" w:cs="Times New Roman"/>
          <w:sz w:val="24"/>
          <w:szCs w:val="24"/>
        </w:rPr>
        <w:t xml:space="preserve">, методы качественного и количественного анализа 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химических соединений;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периодичность свойств элементов;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способы выражения концентрации веществ;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теоретические основы методов анализа;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теоретические основы химических и физико-химических процессов;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технику выполнения анализов;</w:t>
      </w:r>
    </w:p>
    <w:p w:rsidR="0061194F" w:rsidRP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194F">
        <w:rPr>
          <w:rFonts w:ascii="Times New Roman" w:hAnsi="Times New Roman" w:cs="Times New Roman"/>
          <w:sz w:val="24"/>
          <w:szCs w:val="24"/>
        </w:rPr>
        <w:t>- типы ошибок в анализе;</w:t>
      </w:r>
    </w:p>
    <w:p w:rsidR="0061194F" w:rsidRDefault="0061194F" w:rsidP="000F4742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61194F">
        <w:rPr>
          <w:rFonts w:ascii="Times New Roman" w:hAnsi="Times New Roman" w:cs="Times New Roman"/>
          <w:sz w:val="24"/>
          <w:szCs w:val="24"/>
        </w:rPr>
        <w:t>- устройство основного лабораторного оборудования и правила его  эксплуатации</w:t>
      </w:r>
      <w:r>
        <w:t>.</w:t>
      </w:r>
    </w:p>
    <w:p w:rsidR="0061194F" w:rsidRPr="00FB223E" w:rsidRDefault="0061194F" w:rsidP="000F4742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sz w:val="22"/>
          <w:szCs w:val="22"/>
        </w:rPr>
      </w:pPr>
    </w:p>
    <w:p w:rsidR="006F5A6A" w:rsidRPr="00C818A9" w:rsidRDefault="006F5A6A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Методические указания включают в себя л</w:t>
      </w:r>
      <w:r w:rsidR="008167E8">
        <w:rPr>
          <w:sz w:val="24"/>
          <w:szCs w:val="24"/>
        </w:rPr>
        <w:t>абораторные работы, состоящие от трех до шести</w:t>
      </w:r>
      <w:r>
        <w:rPr>
          <w:sz w:val="24"/>
          <w:szCs w:val="24"/>
        </w:rPr>
        <w:t xml:space="preserve"> работ по данной теме</w:t>
      </w:r>
      <w:r w:rsidR="008167E8">
        <w:rPr>
          <w:sz w:val="24"/>
          <w:szCs w:val="24"/>
        </w:rPr>
        <w:t xml:space="preserve"> в зависимости </w:t>
      </w:r>
      <w:r w:rsidR="008167E8" w:rsidRPr="000F4742">
        <w:rPr>
          <w:sz w:val="24"/>
          <w:szCs w:val="24"/>
        </w:rPr>
        <w:t>от времени их выполнения</w:t>
      </w:r>
      <w:r w:rsidR="000F4742">
        <w:rPr>
          <w:sz w:val="24"/>
          <w:szCs w:val="24"/>
        </w:rPr>
        <w:t xml:space="preserve"> (от четырех до десяти часов)</w:t>
      </w:r>
      <w:r w:rsidR="008167E8" w:rsidRPr="000F4742">
        <w:rPr>
          <w:sz w:val="24"/>
          <w:szCs w:val="24"/>
        </w:rPr>
        <w:t>.</w:t>
      </w:r>
    </w:p>
    <w:p w:rsidR="00C818A9" w:rsidRPr="00C818A9" w:rsidRDefault="00C818A9" w:rsidP="000F4742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ab/>
        <w:t>Рекомендации п</w:t>
      </w:r>
      <w:r w:rsidR="00D46E70">
        <w:rPr>
          <w:sz w:val="24"/>
          <w:szCs w:val="24"/>
        </w:rPr>
        <w:t xml:space="preserve">о работе с </w:t>
      </w:r>
      <w:r w:rsidR="00D46E70" w:rsidRPr="00D46E70">
        <w:rPr>
          <w:sz w:val="24"/>
          <w:szCs w:val="24"/>
        </w:rPr>
        <w:t>методически</w:t>
      </w:r>
      <w:r w:rsidR="00D46E70">
        <w:rPr>
          <w:sz w:val="24"/>
          <w:szCs w:val="24"/>
        </w:rPr>
        <w:t>ми</w:t>
      </w:r>
      <w:r w:rsidR="00D46E70" w:rsidRPr="00D46E70">
        <w:rPr>
          <w:sz w:val="24"/>
          <w:szCs w:val="24"/>
        </w:rPr>
        <w:t xml:space="preserve"> указания</w:t>
      </w:r>
      <w:r w:rsidR="00D46E70">
        <w:rPr>
          <w:sz w:val="24"/>
          <w:szCs w:val="24"/>
        </w:rPr>
        <w:t>ми</w:t>
      </w:r>
      <w:r w:rsidR="00D46E70" w:rsidRPr="00D46E70">
        <w:rPr>
          <w:sz w:val="24"/>
          <w:szCs w:val="24"/>
        </w:rPr>
        <w:t xml:space="preserve"> по выполнению лабораторных работ</w:t>
      </w:r>
      <w:r w:rsidRPr="00C818A9">
        <w:rPr>
          <w:sz w:val="24"/>
          <w:szCs w:val="24"/>
        </w:rPr>
        <w:t>:</w:t>
      </w:r>
    </w:p>
    <w:p w:rsidR="00C818A9" w:rsidRPr="00D46E70" w:rsidRDefault="00C818A9" w:rsidP="000F4742">
      <w:pPr>
        <w:pStyle w:val="a4"/>
        <w:numPr>
          <w:ilvl w:val="0"/>
          <w:numId w:val="1"/>
        </w:numPr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>Ознакомьтесь с общими</w:t>
      </w:r>
      <w:r w:rsidR="00D46E70">
        <w:rPr>
          <w:sz w:val="24"/>
          <w:szCs w:val="24"/>
        </w:rPr>
        <w:t xml:space="preserve"> правилами работы в лаборатории</w:t>
      </w:r>
      <w:r w:rsidRPr="00C818A9">
        <w:rPr>
          <w:sz w:val="24"/>
          <w:szCs w:val="24"/>
        </w:rPr>
        <w:t xml:space="preserve"> и техникой выполнения лабораторной работы.</w:t>
      </w:r>
    </w:p>
    <w:p w:rsidR="00C818A9" w:rsidRPr="00C818A9" w:rsidRDefault="00C818A9" w:rsidP="000F4742">
      <w:pPr>
        <w:pStyle w:val="a4"/>
        <w:numPr>
          <w:ilvl w:val="0"/>
          <w:numId w:val="1"/>
        </w:numPr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 xml:space="preserve">Особое внимание обратите на приготовление растворов, точность взвешивания на аналитических весах, расчеты. </w:t>
      </w:r>
    </w:p>
    <w:p w:rsidR="00C818A9" w:rsidRPr="00C818A9" w:rsidRDefault="00C818A9" w:rsidP="00FB223E">
      <w:pPr>
        <w:pStyle w:val="a4"/>
        <w:spacing w:line="360" w:lineRule="auto"/>
        <w:ind w:firstLine="680"/>
        <w:rPr>
          <w:sz w:val="24"/>
          <w:szCs w:val="24"/>
        </w:rPr>
      </w:pPr>
    </w:p>
    <w:p w:rsidR="00DF6299" w:rsidRPr="009D4EF7" w:rsidRDefault="00C818A9" w:rsidP="009D4E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br w:type="page"/>
      </w:r>
      <w:r w:rsidRPr="009D4EF7">
        <w:rPr>
          <w:rFonts w:ascii="Times New Roman" w:hAnsi="Times New Roman" w:cs="Times New Roman"/>
          <w:b/>
          <w:sz w:val="24"/>
          <w:szCs w:val="24"/>
        </w:rPr>
        <w:lastRenderedPageBreak/>
        <w:t>ОРГАНИЗАЦИЯ Р</w:t>
      </w:r>
      <w:r w:rsidR="00DF6299" w:rsidRPr="009D4EF7">
        <w:rPr>
          <w:rFonts w:ascii="Times New Roman" w:hAnsi="Times New Roman" w:cs="Times New Roman"/>
          <w:b/>
          <w:sz w:val="24"/>
          <w:szCs w:val="24"/>
        </w:rPr>
        <w:t xml:space="preserve">АБОТЫ И БЕЗОПАСНОЕ ПОВЕДЕНИЕ </w:t>
      </w:r>
    </w:p>
    <w:p w:rsidR="00C818A9" w:rsidRPr="009D4EF7" w:rsidRDefault="00DF6299" w:rsidP="009D4EF7">
      <w:pPr>
        <w:pStyle w:val="af0"/>
        <w:ind w:left="0"/>
        <w:jc w:val="center"/>
        <w:rPr>
          <w:b/>
        </w:rPr>
      </w:pPr>
      <w:r w:rsidRPr="009D4EF7">
        <w:rPr>
          <w:b/>
        </w:rPr>
        <w:t>В ЛАБОРАТОРИИ</w:t>
      </w:r>
    </w:p>
    <w:p w:rsidR="00C818A9" w:rsidRPr="009D4EF7" w:rsidRDefault="00C818A9" w:rsidP="009D4EF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A260FB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9D4EF7">
        <w:rPr>
          <w:sz w:val="24"/>
          <w:szCs w:val="24"/>
        </w:rPr>
        <w:tab/>
        <w:t xml:space="preserve">Приступая к </w:t>
      </w:r>
      <w:r w:rsidR="00BC517E" w:rsidRPr="009D4EF7">
        <w:rPr>
          <w:sz w:val="24"/>
          <w:szCs w:val="24"/>
        </w:rPr>
        <w:t>работе, в</w:t>
      </w:r>
      <w:r w:rsidRPr="009D4EF7">
        <w:rPr>
          <w:sz w:val="24"/>
          <w:szCs w:val="24"/>
        </w:rPr>
        <w:t xml:space="preserve"> первую очередь необходимо твердо усвоить правила </w:t>
      </w:r>
      <w:r w:rsidR="00AD2337" w:rsidRPr="00C44C33">
        <w:rPr>
          <w:sz w:val="24"/>
          <w:szCs w:val="24"/>
        </w:rPr>
        <w:t xml:space="preserve">безопасной </w:t>
      </w:r>
      <w:r w:rsidRPr="00C44C33">
        <w:rPr>
          <w:sz w:val="24"/>
          <w:szCs w:val="24"/>
        </w:rPr>
        <w:t>работы</w:t>
      </w:r>
      <w:r w:rsidRPr="009D4EF7">
        <w:rPr>
          <w:sz w:val="24"/>
          <w:szCs w:val="24"/>
        </w:rPr>
        <w:t xml:space="preserve"> в лаборатор</w:t>
      </w:r>
      <w:r w:rsidR="00DF6299" w:rsidRPr="009D4EF7">
        <w:rPr>
          <w:sz w:val="24"/>
          <w:szCs w:val="24"/>
        </w:rPr>
        <w:t>ии, правила охраны труда и пожарной безопасности</w:t>
      </w:r>
      <w:r w:rsidRPr="009D4EF7">
        <w:rPr>
          <w:sz w:val="24"/>
          <w:szCs w:val="24"/>
        </w:rPr>
        <w:t>, меры</w:t>
      </w:r>
      <w:r w:rsidRPr="00C818A9">
        <w:rPr>
          <w:sz w:val="24"/>
          <w:szCs w:val="24"/>
        </w:rPr>
        <w:t xml:space="preserve"> предупреждения несчастных случаев</w:t>
      </w:r>
      <w:r w:rsidR="00AD2337">
        <w:rPr>
          <w:sz w:val="24"/>
          <w:szCs w:val="24"/>
        </w:rPr>
        <w:t>. Необходимо</w:t>
      </w:r>
      <w:r w:rsidRPr="00C818A9">
        <w:rPr>
          <w:sz w:val="24"/>
          <w:szCs w:val="24"/>
        </w:rPr>
        <w:t xml:space="preserve"> помнить, что беспорядочность, поспешность, могут </w:t>
      </w:r>
      <w:r w:rsidRPr="00D46E70">
        <w:rPr>
          <w:sz w:val="24"/>
          <w:szCs w:val="24"/>
        </w:rPr>
        <w:t xml:space="preserve">привести </w:t>
      </w:r>
      <w:r w:rsidR="00D46E70" w:rsidRPr="00D46E70">
        <w:rPr>
          <w:sz w:val="24"/>
          <w:szCs w:val="24"/>
        </w:rPr>
        <w:t xml:space="preserve">к ошибкам </w:t>
      </w:r>
      <w:r w:rsidR="00BC517E" w:rsidRPr="00D46E70">
        <w:rPr>
          <w:sz w:val="24"/>
          <w:szCs w:val="24"/>
        </w:rPr>
        <w:t>в</w:t>
      </w:r>
      <w:r w:rsidR="00BC517E">
        <w:rPr>
          <w:sz w:val="24"/>
          <w:szCs w:val="24"/>
        </w:rPr>
        <w:t xml:space="preserve"> анализе</w:t>
      </w:r>
      <w:r w:rsidRPr="00C818A9">
        <w:rPr>
          <w:sz w:val="24"/>
          <w:szCs w:val="24"/>
        </w:rPr>
        <w:t xml:space="preserve"> и даже к несчастным случаям.</w:t>
      </w:r>
    </w:p>
    <w:p w:rsidR="009D4EF7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Общие правила работы в </w:t>
      </w:r>
      <w:r w:rsidR="00BC517E" w:rsidRPr="00C818A9">
        <w:rPr>
          <w:rFonts w:ascii="Times New Roman" w:hAnsi="Times New Roman" w:cs="Times New Roman"/>
          <w:b/>
          <w:sz w:val="24"/>
          <w:szCs w:val="24"/>
        </w:rPr>
        <w:t>лаборатории аналитической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химии</w:t>
      </w:r>
    </w:p>
    <w:p w:rsidR="00C818A9" w:rsidRPr="00C818A9" w:rsidRDefault="00C818A9" w:rsidP="00A260FB">
      <w:pPr>
        <w:pStyle w:val="a4"/>
        <w:numPr>
          <w:ilvl w:val="0"/>
          <w:numId w:val="2"/>
        </w:numPr>
        <w:tabs>
          <w:tab w:val="left" w:pos="993"/>
        </w:tabs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>К работе в лаборатории допускаются лица, прошедшие инструктаж по технике безопасности.</w:t>
      </w:r>
    </w:p>
    <w:p w:rsidR="00C818A9" w:rsidRPr="00C818A9" w:rsidRDefault="00C818A9" w:rsidP="00A260FB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Не приступайте к работе без разрешения преподавателя.</w:t>
      </w:r>
    </w:p>
    <w:p w:rsidR="00C818A9" w:rsidRPr="00C818A9" w:rsidRDefault="00C818A9" w:rsidP="00A260FB">
      <w:pPr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Не оставляйте действующие приборы без наблюдения. Запрещается работать в лаборатории одному.</w:t>
      </w:r>
    </w:p>
    <w:p w:rsidR="00C818A9" w:rsidRPr="00C818A9" w:rsidRDefault="00C818A9" w:rsidP="00A260FB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Каждый студент должен работать на закрепленном за ним или на специально отведенном для данной работы месте.</w:t>
      </w:r>
    </w:p>
    <w:p w:rsidR="00C818A9" w:rsidRPr="00C818A9" w:rsidRDefault="00C818A9" w:rsidP="00A260FB">
      <w:pPr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Во время работы соблюдайте тишину, порядок, чистоту, рационально стройте свою работу, ведите ее точно, аккуратно, быстро, но без спешки.</w:t>
      </w:r>
    </w:p>
    <w:p w:rsidR="00C818A9" w:rsidRPr="00C818A9" w:rsidRDefault="00C818A9" w:rsidP="00A260FB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Запрещается производить в лаборатории какие – либо работы, не связанные непосредственно с выполнением полученных заданий.</w:t>
      </w:r>
    </w:p>
    <w:p w:rsidR="00C818A9" w:rsidRPr="00C818A9" w:rsidRDefault="00C818A9" w:rsidP="00A260FB">
      <w:pPr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Приступая к работе, необходимо заранее изучить свойства используемых веществ. Прежде чем начать работу, следует обсудить с преподавателем схему прибора и план работы.</w:t>
      </w:r>
    </w:p>
    <w:p w:rsidR="00C818A9" w:rsidRPr="00C818A9" w:rsidRDefault="00C818A9" w:rsidP="00A260FB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На рабочем месте должны находиться необходимые для выполнения конкретной работы реактивы, приборы и оборудование. </w:t>
      </w:r>
      <w:r w:rsidR="00BC517E" w:rsidRPr="00C818A9">
        <w:rPr>
          <w:rFonts w:ascii="Times New Roman" w:hAnsi="Times New Roman" w:cs="Times New Roman"/>
          <w:sz w:val="24"/>
          <w:szCs w:val="24"/>
        </w:rPr>
        <w:t>Содержите рабочий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стол в чистоте и не загромождайте его.</w:t>
      </w:r>
    </w:p>
    <w:p w:rsidR="00C818A9" w:rsidRPr="00C818A9" w:rsidRDefault="00BC517E" w:rsidP="00A260FB">
      <w:pPr>
        <w:numPr>
          <w:ilvl w:val="0"/>
          <w:numId w:val="10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Экономьте воду</w:t>
      </w:r>
      <w:r w:rsidR="00C818A9" w:rsidRPr="00C818A9">
        <w:rPr>
          <w:rFonts w:ascii="Times New Roman" w:hAnsi="Times New Roman" w:cs="Times New Roman"/>
          <w:sz w:val="24"/>
          <w:szCs w:val="24"/>
        </w:rPr>
        <w:t>, электроэнергию и реактивы.</w:t>
      </w:r>
    </w:p>
    <w:p w:rsidR="00C818A9" w:rsidRPr="00C818A9" w:rsidRDefault="00C818A9" w:rsidP="00A260FB">
      <w:pPr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Во время работы </w:t>
      </w:r>
      <w:r w:rsidR="00BC517E" w:rsidRPr="00C818A9">
        <w:rPr>
          <w:rFonts w:ascii="Times New Roman" w:hAnsi="Times New Roman" w:cs="Times New Roman"/>
          <w:sz w:val="24"/>
          <w:szCs w:val="24"/>
        </w:rPr>
        <w:t>надевайте халат</w:t>
      </w:r>
      <w:r w:rsidRPr="00C818A9">
        <w:rPr>
          <w:rFonts w:ascii="Times New Roman" w:hAnsi="Times New Roman" w:cs="Times New Roman"/>
          <w:sz w:val="24"/>
          <w:szCs w:val="24"/>
        </w:rPr>
        <w:t>, пользуйтесь полотенцем.</w:t>
      </w:r>
    </w:p>
    <w:p w:rsidR="00C818A9" w:rsidRPr="00C818A9" w:rsidRDefault="00C818A9" w:rsidP="00A260FB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Нельзя проводить работы в загрязненной посуде. Посуду следует </w:t>
      </w:r>
      <w:r w:rsidR="00BC517E" w:rsidRPr="00C818A9">
        <w:rPr>
          <w:rFonts w:ascii="Times New Roman" w:hAnsi="Times New Roman" w:cs="Times New Roman"/>
          <w:sz w:val="24"/>
          <w:szCs w:val="24"/>
        </w:rPr>
        <w:t>мыть сразу же</w:t>
      </w:r>
      <w:r w:rsidRPr="00C818A9">
        <w:rPr>
          <w:rFonts w:ascii="Times New Roman" w:hAnsi="Times New Roman" w:cs="Times New Roman"/>
          <w:sz w:val="24"/>
          <w:szCs w:val="24"/>
        </w:rPr>
        <w:t xml:space="preserve"> после окончания опыта.</w:t>
      </w:r>
    </w:p>
    <w:p w:rsidR="00C818A9" w:rsidRPr="00C818A9" w:rsidRDefault="00C818A9" w:rsidP="00A260FB">
      <w:pPr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Не выносите из лаборатории приборы, посуду и реактивы.</w:t>
      </w:r>
    </w:p>
    <w:p w:rsidR="00C818A9" w:rsidRPr="00C818A9" w:rsidRDefault="00C818A9" w:rsidP="00A260FB">
      <w:pPr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Работу с токсичными веществами следует проводить в вытяжном шкафу.</w:t>
      </w:r>
    </w:p>
    <w:p w:rsidR="00C818A9" w:rsidRPr="00C818A9" w:rsidRDefault="00C818A9" w:rsidP="00A260FB">
      <w:pPr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Строго соблюдайте меры предосторожности при работе с взрывоопасными и легковоспламеняющимися веществами.</w:t>
      </w:r>
    </w:p>
    <w:p w:rsidR="00C818A9" w:rsidRPr="00C818A9" w:rsidRDefault="00C818A9" w:rsidP="00A260FB">
      <w:pPr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Нельзя выливать в раковины остатки химических реактивов. Сливайте эти вещества в специальные склянки, помещенные в вытяжной шкаф.</w:t>
      </w:r>
    </w:p>
    <w:p w:rsidR="00C818A9" w:rsidRPr="00C818A9" w:rsidRDefault="00BC517E" w:rsidP="00A260FB">
      <w:pPr>
        <w:numPr>
          <w:ilvl w:val="0"/>
          <w:numId w:val="17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>Все вещества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должны храниться в посуде с этикетками.</w:t>
      </w:r>
    </w:p>
    <w:p w:rsidR="00C818A9" w:rsidRPr="00C818A9" w:rsidRDefault="00C818A9" w:rsidP="00A260FB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Не путайте пробки от склянок, содержащих разные реактивы, во избежание загрязнения последних.</w:t>
      </w:r>
    </w:p>
    <w:p w:rsidR="00C818A9" w:rsidRPr="00C818A9" w:rsidRDefault="00C818A9" w:rsidP="00A260FB">
      <w:pPr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 взвешивании сухих реактивов не высыпайте их прямо на чашку весов.</w:t>
      </w:r>
    </w:p>
    <w:p w:rsidR="00C818A9" w:rsidRPr="00C818A9" w:rsidRDefault="00C818A9" w:rsidP="00A260FB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Нельзя пробовать на вкус, а также всасывать через пипетки </w:t>
      </w:r>
      <w:r w:rsidR="00BC517E" w:rsidRPr="00C818A9">
        <w:rPr>
          <w:rFonts w:ascii="Times New Roman" w:hAnsi="Times New Roman" w:cs="Times New Roman"/>
          <w:sz w:val="24"/>
          <w:szCs w:val="24"/>
        </w:rPr>
        <w:t>любые растворы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A260FB">
      <w:pPr>
        <w:numPr>
          <w:ilvl w:val="0"/>
          <w:numId w:val="21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Нюхать вещества можно, лишь осторожно направляя к себе их пары </w:t>
      </w:r>
      <w:r w:rsidR="000F4742">
        <w:rPr>
          <w:rFonts w:ascii="Times New Roman" w:hAnsi="Times New Roman" w:cs="Times New Roman"/>
          <w:sz w:val="24"/>
          <w:szCs w:val="24"/>
        </w:rPr>
        <w:t>или газ легким движением руки,</w:t>
      </w:r>
      <w:r w:rsidRPr="00C818A9">
        <w:rPr>
          <w:rFonts w:ascii="Times New Roman" w:hAnsi="Times New Roman" w:cs="Times New Roman"/>
          <w:sz w:val="24"/>
          <w:szCs w:val="24"/>
        </w:rPr>
        <w:t xml:space="preserve"> не наклоняясь к сосуду и не вдыхая их полной грудью.</w:t>
      </w:r>
    </w:p>
    <w:p w:rsidR="004B082A" w:rsidRDefault="00C818A9" w:rsidP="00A260FB">
      <w:pPr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Каждый работающий в лаборатории должен знать, где находятся средства противопожарной защиты (огнетушители, ящик с песком, асбестовое одеяло), а также аптечка со средствами для оказания первой помощи.</w:t>
      </w:r>
    </w:p>
    <w:p w:rsidR="00C818A9" w:rsidRPr="004B082A" w:rsidRDefault="000F4742" w:rsidP="00A260FB">
      <w:pPr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Уходя из лаборатории</w:t>
      </w:r>
      <w:r w:rsidR="00C818A9" w:rsidRPr="004B082A">
        <w:rPr>
          <w:rFonts w:ascii="Times New Roman" w:hAnsi="Times New Roman" w:cs="Times New Roman"/>
          <w:sz w:val="24"/>
          <w:szCs w:val="24"/>
        </w:rPr>
        <w:t xml:space="preserve"> выклю</w:t>
      </w:r>
      <w:r>
        <w:rPr>
          <w:rFonts w:ascii="Times New Roman" w:hAnsi="Times New Roman" w:cs="Times New Roman"/>
          <w:sz w:val="24"/>
          <w:szCs w:val="24"/>
        </w:rPr>
        <w:t>чить воду</w:t>
      </w:r>
      <w:r w:rsidR="00C818A9" w:rsidRPr="004B082A">
        <w:rPr>
          <w:rFonts w:ascii="Times New Roman" w:hAnsi="Times New Roman" w:cs="Times New Roman"/>
          <w:sz w:val="24"/>
          <w:szCs w:val="24"/>
        </w:rPr>
        <w:t xml:space="preserve"> и электричество.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EF7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Работа с токсичными веществами</w:t>
      </w:r>
    </w:p>
    <w:p w:rsidR="00C818A9" w:rsidRPr="00C818A9" w:rsidRDefault="00C818A9" w:rsidP="00A260FB">
      <w:pPr>
        <w:pStyle w:val="a4"/>
        <w:spacing w:line="360" w:lineRule="auto"/>
        <w:ind w:firstLine="680"/>
        <w:jc w:val="both"/>
        <w:rPr>
          <w:sz w:val="24"/>
          <w:szCs w:val="24"/>
        </w:rPr>
      </w:pPr>
      <w:r w:rsidRPr="00C818A9">
        <w:rPr>
          <w:sz w:val="24"/>
          <w:szCs w:val="24"/>
        </w:rPr>
        <w:tab/>
        <w:t>Большинство химических соединений более или менее токсичны. Поэтому каждый приступающий к работе должен хорошо знать токсические свойства тех вещ</w:t>
      </w:r>
      <w:r w:rsidR="009D4EF7">
        <w:rPr>
          <w:sz w:val="24"/>
          <w:szCs w:val="24"/>
        </w:rPr>
        <w:t>еств, с которыми он работает, и</w:t>
      </w:r>
      <w:r w:rsidRPr="00C818A9">
        <w:rPr>
          <w:sz w:val="24"/>
          <w:szCs w:val="24"/>
        </w:rPr>
        <w:t xml:space="preserve">, если возникает необходимость, уметь оказать помощь пострадавшему. </w:t>
      </w:r>
    </w:p>
    <w:p w:rsidR="00C818A9" w:rsidRPr="00C818A9" w:rsidRDefault="00C818A9" w:rsidP="00A260FB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При работе с токсичными и едкими веществами следует соблюдать следующие правила:</w:t>
      </w:r>
    </w:p>
    <w:p w:rsidR="00C818A9" w:rsidRPr="00C818A9" w:rsidRDefault="00C818A9" w:rsidP="00A260FB">
      <w:pPr>
        <w:numPr>
          <w:ilvl w:val="0"/>
          <w:numId w:val="48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 лаборатории должны иметься противогаз, защитные очки.</w:t>
      </w:r>
    </w:p>
    <w:p w:rsidR="00C818A9" w:rsidRPr="00C818A9" w:rsidRDefault="00C818A9" w:rsidP="00A260FB">
      <w:pPr>
        <w:numPr>
          <w:ilvl w:val="0"/>
          <w:numId w:val="49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Работу с высокотоксичными веществами следует проводить под наблюдением преподавателя или лаборанта.</w:t>
      </w:r>
    </w:p>
    <w:p w:rsidR="00C818A9" w:rsidRPr="00C818A9" w:rsidRDefault="00C818A9" w:rsidP="00A260FB">
      <w:pPr>
        <w:numPr>
          <w:ilvl w:val="0"/>
          <w:numId w:val="50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Все работы с токсичными и горючими веществами следует проводить в вытяжном шкафу. При этом нельзя разбирать прибор, пока из него под тягой не будут удалены токсичные продукты.</w:t>
      </w:r>
    </w:p>
    <w:p w:rsidR="00C818A9" w:rsidRPr="00C818A9" w:rsidRDefault="00C818A9" w:rsidP="00A260FB">
      <w:pPr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Измельчение едк</w:t>
      </w:r>
      <w:r w:rsidR="00DF6299">
        <w:rPr>
          <w:rFonts w:ascii="Times New Roman" w:hAnsi="Times New Roman" w:cs="Times New Roman"/>
          <w:sz w:val="24"/>
          <w:szCs w:val="24"/>
        </w:rPr>
        <w:t>их щелочей, натронной извести, й</w:t>
      </w:r>
      <w:r w:rsidRPr="00C818A9">
        <w:rPr>
          <w:rFonts w:ascii="Times New Roman" w:hAnsi="Times New Roman" w:cs="Times New Roman"/>
          <w:sz w:val="24"/>
          <w:szCs w:val="24"/>
        </w:rPr>
        <w:t>ода, дихромата калия и других веществ</w:t>
      </w:r>
      <w:r w:rsidR="00DF6299">
        <w:rPr>
          <w:rFonts w:ascii="Times New Roman" w:hAnsi="Times New Roman" w:cs="Times New Roman"/>
          <w:sz w:val="24"/>
          <w:szCs w:val="24"/>
        </w:rPr>
        <w:t>,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следует проводить в вытяжном шкафу, пользуясь </w:t>
      </w:r>
      <w:r w:rsidR="00BC517E" w:rsidRPr="00C818A9">
        <w:rPr>
          <w:rFonts w:ascii="Times New Roman" w:hAnsi="Times New Roman" w:cs="Times New Roman"/>
          <w:sz w:val="24"/>
          <w:szCs w:val="24"/>
        </w:rPr>
        <w:t>защитными очками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A260FB">
      <w:pPr>
        <w:numPr>
          <w:ilvl w:val="0"/>
          <w:numId w:val="5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 обращении с концентрированными кислотами и щелочами необходимо соблюдать следующие меры предосторожности:</w:t>
      </w:r>
    </w:p>
    <w:p w:rsidR="00C818A9" w:rsidRPr="00C818A9" w:rsidRDefault="00C818A9" w:rsidP="00A260FB">
      <w:pPr>
        <w:numPr>
          <w:ilvl w:val="0"/>
          <w:numId w:val="8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наливать указанные жидкости только через воронку в вытяжном шкафу;</w:t>
      </w:r>
    </w:p>
    <w:p w:rsidR="00C818A9" w:rsidRPr="00C818A9" w:rsidRDefault="00C818A9" w:rsidP="00A260FB">
      <w:pPr>
        <w:numPr>
          <w:ilvl w:val="0"/>
          <w:numId w:val="82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при разбавлении концентрированной серной кислоты вливать кислоту   порциями в воду и энергично перемешивать;              </w:t>
      </w:r>
    </w:p>
    <w:p w:rsidR="00C818A9" w:rsidRPr="00C818A9" w:rsidRDefault="00C818A9" w:rsidP="00A260FB">
      <w:pPr>
        <w:numPr>
          <w:ilvl w:val="0"/>
          <w:numId w:val="100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 разбавлении концентрированной серной кислоты водой, при изготовлении хромой смеси, при смешивании концентрированных серной и азотной кислот можно пользоваться только тонкостенной    химической посудой.</w:t>
      </w:r>
    </w:p>
    <w:p w:rsidR="00C818A9" w:rsidRPr="00A260FB" w:rsidRDefault="00BC517E" w:rsidP="00A260FB">
      <w:pPr>
        <w:numPr>
          <w:ilvl w:val="0"/>
          <w:numId w:val="53"/>
        </w:numPr>
        <w:tabs>
          <w:tab w:val="left" w:pos="993"/>
        </w:tabs>
        <w:spacing w:after="0" w:line="36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>Нельзя вливать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горячие жидкости в толстостенную посуду.</w:t>
      </w:r>
    </w:p>
    <w:p w:rsidR="009D4EF7" w:rsidRPr="00A260FB" w:rsidRDefault="00C818A9" w:rsidP="00A260FB">
      <w:pPr>
        <w:pStyle w:val="31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Работа с легковоспламеняющимися и взрывоопасными веществами</w:t>
      </w:r>
    </w:p>
    <w:p w:rsidR="00C818A9" w:rsidRPr="00C818A9" w:rsidRDefault="00C818A9" w:rsidP="00A260FB">
      <w:pPr>
        <w:pStyle w:val="31"/>
        <w:spacing w:line="360" w:lineRule="auto"/>
        <w:ind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Работать с огнеопасными растворителями нужно особенно осторожно, так как их пары могут легко воспламениться.</w:t>
      </w:r>
    </w:p>
    <w:p w:rsidR="00C818A9" w:rsidRPr="00C818A9" w:rsidRDefault="00C818A9" w:rsidP="00A260FB">
      <w:pPr>
        <w:pStyle w:val="31"/>
        <w:spacing w:line="360" w:lineRule="auto"/>
        <w:ind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Необходимо выполнять следующие правила:</w:t>
      </w:r>
    </w:p>
    <w:p w:rsidR="00C818A9" w:rsidRPr="00C818A9" w:rsidRDefault="00C818A9" w:rsidP="00A260FB">
      <w:pPr>
        <w:pStyle w:val="31"/>
        <w:numPr>
          <w:ilvl w:val="0"/>
          <w:numId w:val="24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держать эти растворители вблизи огня, в теплом месте или вблизи нагревательных приборов.</w:t>
      </w:r>
    </w:p>
    <w:p w:rsidR="00C818A9" w:rsidRPr="00C818A9" w:rsidRDefault="00C818A9" w:rsidP="00A260FB">
      <w:pPr>
        <w:pStyle w:val="31"/>
        <w:numPr>
          <w:ilvl w:val="0"/>
          <w:numId w:val="25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нагревать сосуд с такими веществами на открытом огне, на сетке, вблизи огня или в открытых сосудах; для этой цели следует пользоваться водяной баней с обратным водяным холодильником.</w:t>
      </w:r>
    </w:p>
    <w:p w:rsidR="00C818A9" w:rsidRPr="00C818A9" w:rsidRDefault="00C818A9" w:rsidP="00A260FB">
      <w:pPr>
        <w:pStyle w:val="31"/>
        <w:numPr>
          <w:ilvl w:val="0"/>
          <w:numId w:val="26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хранить эти вещества в тонкостенной посуде с плотно закрытой пробкой.</w:t>
      </w:r>
    </w:p>
    <w:p w:rsidR="00C818A9" w:rsidRPr="00C818A9" w:rsidRDefault="00C818A9" w:rsidP="00A260FB">
      <w:pPr>
        <w:pStyle w:val="31"/>
        <w:numPr>
          <w:ilvl w:val="0"/>
          <w:numId w:val="27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выливать их в раковину.</w:t>
      </w:r>
    </w:p>
    <w:p w:rsidR="00C818A9" w:rsidRPr="00C818A9" w:rsidRDefault="00C818A9" w:rsidP="00A260FB">
      <w:pPr>
        <w:pStyle w:val="31"/>
        <w:numPr>
          <w:ilvl w:val="0"/>
          <w:numId w:val="28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держать на рабочем месте большие количества таких веществ.</w:t>
      </w:r>
    </w:p>
    <w:p w:rsidR="00C818A9" w:rsidRPr="00C818A9" w:rsidRDefault="00C818A9" w:rsidP="00A260FB">
      <w:pPr>
        <w:pStyle w:val="31"/>
        <w:numPr>
          <w:ilvl w:val="0"/>
          <w:numId w:val="29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Перегонку их необходимо проводить на специальном лабораторном столе, пользуясь водяной баней с обратным водяным холодильником. </w:t>
      </w:r>
    </w:p>
    <w:p w:rsidR="00C818A9" w:rsidRPr="00C818A9" w:rsidRDefault="00C818A9" w:rsidP="00A260FB">
      <w:pPr>
        <w:pStyle w:val="31"/>
        <w:numPr>
          <w:ilvl w:val="0"/>
          <w:numId w:val="30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проводить перегонку досуха, так как многие вещества (диэтиловый эфир, диоксан) образуют взрывоопасные пероксиды.</w:t>
      </w:r>
    </w:p>
    <w:p w:rsidR="00C818A9" w:rsidRDefault="00C818A9" w:rsidP="00A260FB">
      <w:pPr>
        <w:pStyle w:val="31"/>
        <w:numPr>
          <w:ilvl w:val="0"/>
          <w:numId w:val="31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Если в лаборатории по какой</w:t>
      </w:r>
      <w:r w:rsidR="009D4EF7">
        <w:rPr>
          <w:b w:val="0"/>
          <w:sz w:val="24"/>
          <w:szCs w:val="24"/>
        </w:rPr>
        <w:t>-</w:t>
      </w:r>
      <w:r w:rsidRPr="00C818A9">
        <w:rPr>
          <w:b w:val="0"/>
          <w:sz w:val="24"/>
          <w:szCs w:val="24"/>
        </w:rPr>
        <w:t>либо причине пролито значительное количество легковоспламеняющейся жидкости, то необходимо погасить все горелки и электронагревательные приборы, открыть окна и засыпать пролитую жидкость песком. После полного впитывания жидкости, массу собирают пластмассовым совком в ведро и выносят в безопасное место для сжигания.</w:t>
      </w:r>
    </w:p>
    <w:p w:rsidR="009D4EF7" w:rsidRPr="00C818A9" w:rsidRDefault="00C818A9" w:rsidP="00A260FB">
      <w:pPr>
        <w:pStyle w:val="31"/>
        <w:tabs>
          <w:tab w:val="left" w:pos="993"/>
        </w:tabs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Правила обращения со стеклом</w:t>
      </w:r>
    </w:p>
    <w:p w:rsidR="00C818A9" w:rsidRPr="00C818A9" w:rsidRDefault="00C818A9" w:rsidP="00A260FB">
      <w:pPr>
        <w:pStyle w:val="31"/>
        <w:numPr>
          <w:ilvl w:val="0"/>
          <w:numId w:val="32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При разламывании надрезанных напильником стеклянных трубок или палочек, стараться как бы разорвать трубку, чтобы не порезать руки краями стекла.</w:t>
      </w:r>
    </w:p>
    <w:p w:rsidR="00C818A9" w:rsidRPr="00C818A9" w:rsidRDefault="00C818A9" w:rsidP="00A260FB">
      <w:pPr>
        <w:pStyle w:val="31"/>
        <w:numPr>
          <w:ilvl w:val="0"/>
          <w:numId w:val="33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Вставляя стеклянную трубку, холодильник, капельную воронку, термометр в пробку, нужно держать их рукой как можно ближе к вставляемому концу и не вдавливать в пробку, а </w:t>
      </w:r>
      <w:r w:rsidR="00BC517E" w:rsidRPr="00C818A9">
        <w:rPr>
          <w:b w:val="0"/>
          <w:sz w:val="24"/>
          <w:szCs w:val="24"/>
        </w:rPr>
        <w:t>слегка ввинчивать</w:t>
      </w:r>
      <w:r w:rsidRPr="00C818A9">
        <w:rPr>
          <w:b w:val="0"/>
          <w:sz w:val="24"/>
          <w:szCs w:val="24"/>
        </w:rPr>
        <w:t>. В случае применения резиновых пробок следует смазать их глицерином, а затем избыток глицерина снять.</w:t>
      </w:r>
    </w:p>
    <w:p w:rsidR="00C818A9" w:rsidRPr="00C818A9" w:rsidRDefault="00C818A9" w:rsidP="00A260FB">
      <w:pPr>
        <w:pStyle w:val="31"/>
        <w:numPr>
          <w:ilvl w:val="0"/>
          <w:numId w:val="34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Нельзя нагревать толстостенную посуду.</w:t>
      </w:r>
    </w:p>
    <w:p w:rsidR="00C818A9" w:rsidRPr="00A260FB" w:rsidRDefault="00C818A9" w:rsidP="00A260FB">
      <w:pPr>
        <w:pStyle w:val="31"/>
        <w:numPr>
          <w:ilvl w:val="0"/>
          <w:numId w:val="35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При стеклодувных работах необходимо соблюдать особую осторожность, беречь глаза.</w:t>
      </w:r>
    </w:p>
    <w:p w:rsidR="009D4EF7" w:rsidRDefault="00DF6299" w:rsidP="00A260FB">
      <w:pPr>
        <w:pStyle w:val="3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Первая (</w:t>
      </w:r>
      <w:r w:rsidR="00C818A9" w:rsidRPr="00C818A9">
        <w:rPr>
          <w:sz w:val="24"/>
          <w:szCs w:val="24"/>
        </w:rPr>
        <w:t xml:space="preserve">доврачебная) помощь при ожогах, отравлениях и поражениях </w:t>
      </w:r>
    </w:p>
    <w:p w:rsidR="00C818A9" w:rsidRPr="00A260FB" w:rsidRDefault="00C818A9" w:rsidP="00A260FB">
      <w:pPr>
        <w:pStyle w:val="31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lastRenderedPageBreak/>
        <w:t>электрическим током</w:t>
      </w:r>
    </w:p>
    <w:p w:rsidR="00C818A9" w:rsidRPr="00C818A9" w:rsidRDefault="00C818A9" w:rsidP="00A260FB">
      <w:pPr>
        <w:pStyle w:val="31"/>
        <w:numPr>
          <w:ilvl w:val="0"/>
          <w:numId w:val="36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термических ожогах </w:t>
      </w:r>
      <w:r w:rsidRPr="00C818A9">
        <w:rPr>
          <w:b w:val="0"/>
          <w:sz w:val="24"/>
          <w:szCs w:val="24"/>
          <w:lang w:val="en-US"/>
        </w:rPr>
        <w:t>I</w:t>
      </w:r>
      <w:r w:rsidRPr="00C818A9">
        <w:rPr>
          <w:b w:val="0"/>
          <w:sz w:val="24"/>
          <w:szCs w:val="24"/>
        </w:rPr>
        <w:t xml:space="preserve"> степени, т.е. покраснение кожи, можно обожженные участки охладить проточной холодной водой. При более обширных и тяжелых ожогах следует вызвать врача или немедленно доставить пострадавшего в лечебное учреждение. До оказания медицинской помощи необходимо на обожженный участок наложить сухую асептическую повязку. Нельзя с обожженного участка снимать прилипшие остатки обгоревшей одежды.</w:t>
      </w:r>
    </w:p>
    <w:p w:rsidR="00C818A9" w:rsidRPr="00C818A9" w:rsidRDefault="00C818A9" w:rsidP="00A260FB">
      <w:pPr>
        <w:pStyle w:val="31"/>
        <w:tabs>
          <w:tab w:val="left" w:pos="993"/>
        </w:tabs>
        <w:spacing w:line="360" w:lineRule="auto"/>
        <w:ind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Для снятия боли при ожогах следует применять обезбол</w:t>
      </w:r>
      <w:r w:rsidR="00F47F6F">
        <w:rPr>
          <w:b w:val="0"/>
          <w:sz w:val="24"/>
          <w:szCs w:val="24"/>
        </w:rPr>
        <w:t>ивающие средства (</w:t>
      </w:r>
      <w:r w:rsidRPr="00C818A9">
        <w:rPr>
          <w:b w:val="0"/>
          <w:sz w:val="24"/>
          <w:szCs w:val="24"/>
        </w:rPr>
        <w:t xml:space="preserve">анальгин, амидопирин и др.). </w:t>
      </w:r>
      <w:r w:rsidR="00BC517E" w:rsidRPr="00C818A9">
        <w:rPr>
          <w:b w:val="0"/>
          <w:sz w:val="24"/>
          <w:szCs w:val="24"/>
        </w:rPr>
        <w:t>Можно провести</w:t>
      </w:r>
      <w:r w:rsidRPr="00C818A9">
        <w:rPr>
          <w:b w:val="0"/>
          <w:sz w:val="24"/>
          <w:szCs w:val="24"/>
        </w:rPr>
        <w:t xml:space="preserve"> обезболивание при ожог</w:t>
      </w:r>
      <w:r w:rsidR="00DF6299">
        <w:rPr>
          <w:b w:val="0"/>
          <w:sz w:val="24"/>
          <w:szCs w:val="24"/>
        </w:rPr>
        <w:t>ах с помощью «</w:t>
      </w:r>
      <w:r w:rsidR="00F47F6F">
        <w:rPr>
          <w:b w:val="0"/>
          <w:sz w:val="24"/>
          <w:szCs w:val="24"/>
        </w:rPr>
        <w:t>сухого холода» (</w:t>
      </w:r>
      <w:r w:rsidRPr="00C818A9">
        <w:rPr>
          <w:b w:val="0"/>
          <w:sz w:val="24"/>
          <w:szCs w:val="24"/>
        </w:rPr>
        <w:t>лед, снег, холодная вода в резиновом пузыре или в полиэтиленовом мешочке).</w:t>
      </w:r>
    </w:p>
    <w:p w:rsidR="00C818A9" w:rsidRPr="00C818A9" w:rsidRDefault="00C818A9" w:rsidP="00A260FB">
      <w:pPr>
        <w:pStyle w:val="31"/>
        <w:numPr>
          <w:ilvl w:val="0"/>
          <w:numId w:val="37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ожогах </w:t>
      </w:r>
      <w:r w:rsidR="00BC517E" w:rsidRPr="00C818A9">
        <w:rPr>
          <w:b w:val="0"/>
          <w:sz w:val="24"/>
          <w:szCs w:val="24"/>
        </w:rPr>
        <w:t>кислотами пораженное</w:t>
      </w:r>
      <w:r w:rsidRPr="00C818A9">
        <w:rPr>
          <w:b w:val="0"/>
          <w:sz w:val="24"/>
          <w:szCs w:val="24"/>
        </w:rPr>
        <w:t xml:space="preserve"> место следует промывать струей воды в течение длительного времени не менее 15 мин, затем накладывать на него примочки из 2% - го раствора гидрокарбоната натрия.</w:t>
      </w:r>
    </w:p>
    <w:p w:rsidR="00C818A9" w:rsidRPr="00C818A9" w:rsidRDefault="00C818A9" w:rsidP="00A260FB">
      <w:pPr>
        <w:pStyle w:val="31"/>
        <w:numPr>
          <w:ilvl w:val="0"/>
          <w:numId w:val="38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ожогах щелочами пораженное место следует промывать струей воды в течение длительного времени не менее 15 мин, затем накладывать на него примочки с 2% - </w:t>
      </w:r>
      <w:r w:rsidR="00BC517E" w:rsidRPr="00C818A9">
        <w:rPr>
          <w:b w:val="0"/>
          <w:sz w:val="24"/>
          <w:szCs w:val="24"/>
        </w:rPr>
        <w:t>м раствором уксусной</w:t>
      </w:r>
      <w:r w:rsidRPr="00C818A9">
        <w:rPr>
          <w:b w:val="0"/>
          <w:sz w:val="24"/>
          <w:szCs w:val="24"/>
        </w:rPr>
        <w:t xml:space="preserve"> или лимонной кислоты</w:t>
      </w:r>
      <w:r w:rsidR="00DF6299">
        <w:rPr>
          <w:b w:val="0"/>
          <w:sz w:val="24"/>
          <w:szCs w:val="24"/>
        </w:rPr>
        <w:t>.</w:t>
      </w:r>
    </w:p>
    <w:p w:rsidR="00C818A9" w:rsidRPr="00C818A9" w:rsidRDefault="00C818A9" w:rsidP="00A260FB">
      <w:pPr>
        <w:pStyle w:val="31"/>
        <w:numPr>
          <w:ilvl w:val="0"/>
          <w:numId w:val="39"/>
        </w:numPr>
        <w:tabs>
          <w:tab w:val="left" w:pos="993"/>
        </w:tabs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попадании кислоты или щелочи в </w:t>
      </w:r>
      <w:r w:rsidR="00BC517E" w:rsidRPr="00C818A9">
        <w:rPr>
          <w:b w:val="0"/>
          <w:sz w:val="24"/>
          <w:szCs w:val="24"/>
        </w:rPr>
        <w:t>глаза следует</w:t>
      </w:r>
      <w:r w:rsidRPr="00C818A9">
        <w:rPr>
          <w:b w:val="0"/>
          <w:sz w:val="24"/>
          <w:szCs w:val="24"/>
        </w:rPr>
        <w:t xml:space="preserve"> сразу же промывать глаза водой в течение 10 –15 мин. Затем продолжать промывание глаз в случае попадания кислоты 2% - м раствором гидрокарбоната натрия, а в случае попадания щелочи – еще в течение 30-60 мин изотоническим раствором хлорида натрия. После тщательного промывания следует обратиться к врачу.</w:t>
      </w:r>
    </w:p>
    <w:p w:rsidR="00C818A9" w:rsidRPr="00C818A9" w:rsidRDefault="00C818A9" w:rsidP="00A260FB">
      <w:pPr>
        <w:pStyle w:val="31"/>
        <w:numPr>
          <w:ilvl w:val="0"/>
          <w:numId w:val="40"/>
        </w:numPr>
        <w:tabs>
          <w:tab w:val="left" w:pos="993"/>
        </w:tabs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случайном попадании токсичных веществ </w:t>
      </w:r>
      <w:r w:rsidR="00BC517E" w:rsidRPr="00C818A9">
        <w:rPr>
          <w:b w:val="0"/>
          <w:sz w:val="24"/>
          <w:szCs w:val="24"/>
        </w:rPr>
        <w:t>внутрь рекомендуется</w:t>
      </w:r>
      <w:r w:rsidRPr="00C818A9">
        <w:rPr>
          <w:b w:val="0"/>
          <w:sz w:val="24"/>
          <w:szCs w:val="24"/>
        </w:rPr>
        <w:t xml:space="preserve"> вызвать рвоту, давая пострадавшему пить большое количество теплой </w:t>
      </w:r>
      <w:r w:rsidR="00BC517E" w:rsidRPr="00C818A9">
        <w:rPr>
          <w:b w:val="0"/>
          <w:sz w:val="24"/>
          <w:szCs w:val="24"/>
        </w:rPr>
        <w:t>воды с</w:t>
      </w:r>
      <w:r w:rsidRPr="00C818A9">
        <w:rPr>
          <w:b w:val="0"/>
          <w:sz w:val="24"/>
          <w:szCs w:val="24"/>
        </w:rPr>
        <w:t xml:space="preserve"> несколькими каплями нашатырного спирта, и обратиться к врачу.</w:t>
      </w:r>
    </w:p>
    <w:p w:rsidR="00C818A9" w:rsidRPr="00C818A9" w:rsidRDefault="00C818A9" w:rsidP="00A260FB">
      <w:pPr>
        <w:pStyle w:val="31"/>
        <w:numPr>
          <w:ilvl w:val="0"/>
          <w:numId w:val="41"/>
        </w:numPr>
        <w:tabs>
          <w:tab w:val="left" w:pos="993"/>
        </w:tabs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отравлении токсичными газами, парами, </w:t>
      </w:r>
      <w:r w:rsidR="00BC517E" w:rsidRPr="00C818A9">
        <w:rPr>
          <w:b w:val="0"/>
          <w:sz w:val="24"/>
          <w:szCs w:val="24"/>
        </w:rPr>
        <w:t>аэрозолями необходим</w:t>
      </w:r>
      <w:r w:rsidRPr="00C818A9">
        <w:rPr>
          <w:b w:val="0"/>
          <w:sz w:val="24"/>
          <w:szCs w:val="24"/>
        </w:rPr>
        <w:t xml:space="preserve"> свежий воздух, покой, следует вызвать врача.</w:t>
      </w:r>
    </w:p>
    <w:p w:rsidR="00C818A9" w:rsidRPr="00C818A9" w:rsidRDefault="00C818A9" w:rsidP="00A260FB">
      <w:pPr>
        <w:pStyle w:val="31"/>
        <w:numPr>
          <w:ilvl w:val="0"/>
          <w:numId w:val="42"/>
        </w:numPr>
        <w:tabs>
          <w:tab w:val="left" w:pos="993"/>
        </w:tabs>
        <w:spacing w:line="360" w:lineRule="auto"/>
        <w:ind w:left="0" w:firstLine="680"/>
        <w:jc w:val="both"/>
        <w:rPr>
          <w:sz w:val="24"/>
          <w:szCs w:val="24"/>
        </w:rPr>
      </w:pPr>
      <w:r w:rsidRPr="00C818A9">
        <w:rPr>
          <w:b w:val="0"/>
          <w:sz w:val="24"/>
          <w:szCs w:val="24"/>
        </w:rPr>
        <w:t>При неосторожном изгибании трубок, вставлении трубки или термометра в отверстие колбы, возможны порезы и ранения. При порезах в первую очередь нужно удалить из раны осколки,</w:t>
      </w:r>
      <w:r w:rsidR="00A260FB">
        <w:rPr>
          <w:b w:val="0"/>
          <w:sz w:val="24"/>
          <w:szCs w:val="24"/>
        </w:rPr>
        <w:t xml:space="preserve"> края раны дезинфицировать 3%-</w:t>
      </w:r>
      <w:r w:rsidRPr="00C818A9">
        <w:rPr>
          <w:b w:val="0"/>
          <w:sz w:val="24"/>
          <w:szCs w:val="24"/>
        </w:rPr>
        <w:t xml:space="preserve">м спиртовым раствором иода, а затем наложить стерильную повязку. При сильных кровотечениях следует </w:t>
      </w:r>
      <w:r w:rsidR="00BC517E" w:rsidRPr="00C818A9">
        <w:rPr>
          <w:b w:val="0"/>
          <w:sz w:val="24"/>
          <w:szCs w:val="24"/>
        </w:rPr>
        <w:t>наложить выше</w:t>
      </w:r>
      <w:r w:rsidRPr="00C818A9">
        <w:rPr>
          <w:b w:val="0"/>
          <w:sz w:val="24"/>
          <w:szCs w:val="24"/>
        </w:rPr>
        <w:t xml:space="preserve"> раны жгут и вызвать врача или направить пострадавшего к врачу.</w:t>
      </w:r>
    </w:p>
    <w:p w:rsidR="00C818A9" w:rsidRPr="00C818A9" w:rsidRDefault="00C818A9" w:rsidP="00A260FB">
      <w:pPr>
        <w:pStyle w:val="31"/>
        <w:numPr>
          <w:ilvl w:val="0"/>
          <w:numId w:val="43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При поражениях электрическим </w:t>
      </w:r>
      <w:r w:rsidR="00BC517E" w:rsidRPr="00C818A9">
        <w:rPr>
          <w:b w:val="0"/>
          <w:sz w:val="24"/>
          <w:szCs w:val="24"/>
        </w:rPr>
        <w:t>током следует</w:t>
      </w:r>
      <w:r w:rsidRPr="00C818A9">
        <w:rPr>
          <w:b w:val="0"/>
          <w:sz w:val="24"/>
          <w:szCs w:val="24"/>
        </w:rPr>
        <w:t xml:space="preserve"> отключить электроэнергию общим рубильником.</w:t>
      </w:r>
    </w:p>
    <w:p w:rsidR="00C818A9" w:rsidRPr="00C818A9" w:rsidRDefault="00C818A9" w:rsidP="00A260FB">
      <w:pPr>
        <w:pStyle w:val="31"/>
        <w:spacing w:line="360" w:lineRule="auto"/>
        <w:ind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lastRenderedPageBreak/>
        <w:t>После освобождения пострадавшего от действия тока необходимо оказать ему медицинскую помощь. Если пострадавший хотя бы кратковременно потерял сознание, следует вызвать врача. До прихода врача необходимо уложить пострадавшего на спину, привести в сознание – обрызгать лицо холодной водой, дать понюхать вату, смоченную нашатырным спиртом.</w:t>
      </w:r>
    </w:p>
    <w:p w:rsidR="00C818A9" w:rsidRPr="00C818A9" w:rsidRDefault="00C818A9" w:rsidP="00A260FB">
      <w:pPr>
        <w:pStyle w:val="31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Тушение местных загораний и горящей одежды</w:t>
      </w:r>
    </w:p>
    <w:p w:rsidR="00C818A9" w:rsidRPr="00C818A9" w:rsidRDefault="00BC517E" w:rsidP="00A260FB">
      <w:pPr>
        <w:pStyle w:val="31"/>
        <w:numPr>
          <w:ilvl w:val="0"/>
          <w:numId w:val="44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При возникновении</w:t>
      </w:r>
      <w:r w:rsidR="00C818A9" w:rsidRPr="00C818A9">
        <w:rPr>
          <w:b w:val="0"/>
          <w:sz w:val="24"/>
          <w:szCs w:val="24"/>
        </w:rPr>
        <w:t xml:space="preserve">  пожара необходимо немедленно  отключить  электроприборы во всей лаборатории; быстро убрать все горючие вещества из зоны огня; тушить пламя с помощью углекислотного огнетушителя, песка или асбестового одеяла. Не следует заливать пламя водой, ибо во многих случаях это приводит лишь к расширению зоны пожара.</w:t>
      </w:r>
    </w:p>
    <w:p w:rsidR="00C818A9" w:rsidRPr="00C818A9" w:rsidRDefault="00C818A9" w:rsidP="00A260FB">
      <w:pPr>
        <w:pStyle w:val="31"/>
        <w:numPr>
          <w:ilvl w:val="0"/>
          <w:numId w:val="45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Растворимые в воде огнеопасные вещества (спирты, ацетон и др.) можно тушить водой.</w:t>
      </w:r>
    </w:p>
    <w:p w:rsidR="00C818A9" w:rsidRPr="00C818A9" w:rsidRDefault="00C818A9" w:rsidP="00A260FB">
      <w:pPr>
        <w:pStyle w:val="31"/>
        <w:numPr>
          <w:ilvl w:val="0"/>
          <w:numId w:val="46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Если горит нерастворимое в воде вещество (например, диэтиловый</w:t>
      </w:r>
      <w:r w:rsidR="005D5022" w:rsidRPr="005D5022">
        <w:rPr>
          <w:b w:val="0"/>
          <w:sz w:val="24"/>
          <w:szCs w:val="24"/>
        </w:rPr>
        <w:t xml:space="preserve"> </w:t>
      </w:r>
      <w:r w:rsidR="00DF6299">
        <w:rPr>
          <w:b w:val="0"/>
          <w:sz w:val="24"/>
          <w:szCs w:val="24"/>
        </w:rPr>
        <w:t>эфир, бензол, бензин, скипидар)</w:t>
      </w:r>
      <w:r w:rsidRPr="00C818A9">
        <w:rPr>
          <w:b w:val="0"/>
          <w:sz w:val="24"/>
          <w:szCs w:val="24"/>
        </w:rPr>
        <w:t>, то воду применять для тушения пожара нельзя, так как он не только не будет ликвидирован, но даже может усилиться. В этом случае пламя следует тушить песком или использовать огнетушитель.</w:t>
      </w:r>
    </w:p>
    <w:p w:rsidR="00C818A9" w:rsidRPr="00C818A9" w:rsidRDefault="00C818A9" w:rsidP="00A260FB">
      <w:pPr>
        <w:pStyle w:val="31"/>
        <w:numPr>
          <w:ilvl w:val="0"/>
          <w:numId w:val="47"/>
        </w:numPr>
        <w:tabs>
          <w:tab w:val="left" w:pos="993"/>
        </w:tabs>
        <w:spacing w:line="360" w:lineRule="auto"/>
        <w:ind w:left="0" w:firstLine="680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 xml:space="preserve">В случае воспламенения одежды не следует бежать; надо набросить на пострадавшего халат, пиджак, брезент </w:t>
      </w:r>
      <w:r w:rsidR="00BC517E" w:rsidRPr="00C818A9">
        <w:rPr>
          <w:b w:val="0"/>
          <w:sz w:val="24"/>
          <w:szCs w:val="24"/>
        </w:rPr>
        <w:t>или асбестовое</w:t>
      </w:r>
      <w:r w:rsidRPr="00C818A9">
        <w:rPr>
          <w:b w:val="0"/>
          <w:sz w:val="24"/>
          <w:szCs w:val="24"/>
        </w:rPr>
        <w:t xml:space="preserve"> одеяло, которое должно всегда лежать на видном и доступном месте.</w:t>
      </w: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C818A9" w:rsidRPr="00C818A9" w:rsidRDefault="00C818A9" w:rsidP="009D4EF7">
      <w:pPr>
        <w:pStyle w:val="31"/>
        <w:ind w:firstLine="680"/>
        <w:rPr>
          <w:sz w:val="24"/>
          <w:szCs w:val="24"/>
        </w:rPr>
      </w:pPr>
    </w:p>
    <w:p w:rsidR="009D4EF7" w:rsidRDefault="009D4EF7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022" w:rsidRDefault="005D5022" w:rsidP="00A260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260FB" w:rsidRDefault="00A260FB" w:rsidP="00A260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  <w:r w:rsidR="00DF6299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C818A9" w:rsidRPr="00C818A9" w:rsidRDefault="00C818A9" w:rsidP="00A260FB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 xml:space="preserve">Метод нейтрализации. </w:t>
      </w:r>
      <w:r w:rsidRPr="002C0E26">
        <w:rPr>
          <w:b/>
          <w:sz w:val="24"/>
          <w:szCs w:val="24"/>
          <w:lang w:val="ru-RU"/>
        </w:rPr>
        <w:t>Алкалиметрия</w:t>
      </w:r>
    </w:p>
    <w:p w:rsid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Цел</w:t>
      </w:r>
      <w:r w:rsidR="009D4EF7">
        <w:rPr>
          <w:rFonts w:ascii="Times New Roman" w:hAnsi="Times New Roman" w:cs="Times New Roman"/>
          <w:b/>
          <w:sz w:val="24"/>
          <w:szCs w:val="24"/>
        </w:rPr>
        <w:t>и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C818A9" w:rsidRPr="00DF6299" w:rsidRDefault="00C818A9" w:rsidP="00A260FB">
      <w:pPr>
        <w:numPr>
          <w:ilvl w:val="0"/>
          <w:numId w:val="7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Приобрести навыки:</w:t>
      </w:r>
      <w:r w:rsidR="00BC517E">
        <w:rPr>
          <w:rFonts w:ascii="Times New Roman" w:hAnsi="Times New Roman" w:cs="Times New Roman"/>
          <w:sz w:val="24"/>
          <w:szCs w:val="24"/>
        </w:rPr>
        <w:t xml:space="preserve"> </w:t>
      </w:r>
      <w:r w:rsidRPr="00DF6299">
        <w:rPr>
          <w:rFonts w:ascii="Times New Roman" w:hAnsi="Times New Roman" w:cs="Times New Roman"/>
          <w:sz w:val="24"/>
          <w:szCs w:val="24"/>
        </w:rPr>
        <w:t>проведения прямого титрования</w:t>
      </w:r>
      <w:r w:rsidR="00DF6299">
        <w:rPr>
          <w:rFonts w:ascii="Times New Roman" w:hAnsi="Times New Roman" w:cs="Times New Roman"/>
          <w:sz w:val="24"/>
          <w:szCs w:val="24"/>
        </w:rPr>
        <w:t xml:space="preserve"> и </w:t>
      </w:r>
      <w:r w:rsidRPr="00DF6299">
        <w:rPr>
          <w:rFonts w:ascii="Times New Roman" w:hAnsi="Times New Roman" w:cs="Times New Roman"/>
          <w:sz w:val="24"/>
          <w:szCs w:val="24"/>
        </w:rPr>
        <w:t xml:space="preserve">выполнения расчетов молярной концентрации </w:t>
      </w:r>
      <w:r w:rsidR="00BC517E" w:rsidRPr="00DF6299">
        <w:rPr>
          <w:rFonts w:ascii="Times New Roman" w:hAnsi="Times New Roman" w:cs="Times New Roman"/>
          <w:sz w:val="24"/>
          <w:szCs w:val="24"/>
        </w:rPr>
        <w:t>эквивалента раствора</w:t>
      </w:r>
      <w:r w:rsidRPr="00DF6299">
        <w:rPr>
          <w:rFonts w:ascii="Times New Roman" w:hAnsi="Times New Roman" w:cs="Times New Roman"/>
          <w:sz w:val="24"/>
          <w:szCs w:val="24"/>
        </w:rPr>
        <w:t xml:space="preserve"> щелочи по результатам прямого титрования.</w:t>
      </w:r>
    </w:p>
    <w:p w:rsidR="00C818A9" w:rsidRPr="00DF6299" w:rsidRDefault="00BC517E" w:rsidP="00A260FB">
      <w:pPr>
        <w:numPr>
          <w:ilvl w:val="0"/>
          <w:numId w:val="7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Научиться:</w:t>
      </w:r>
      <w:r w:rsidRPr="00DF6299">
        <w:rPr>
          <w:rFonts w:ascii="Times New Roman" w:hAnsi="Times New Roman" w:cs="Times New Roman"/>
          <w:sz w:val="24"/>
          <w:szCs w:val="24"/>
        </w:rPr>
        <w:t xml:space="preserve"> выбирать</w:t>
      </w:r>
      <w:r w:rsidR="00C818A9" w:rsidRPr="00DF6299">
        <w:rPr>
          <w:rFonts w:ascii="Times New Roman" w:hAnsi="Times New Roman" w:cs="Times New Roman"/>
          <w:sz w:val="24"/>
          <w:szCs w:val="24"/>
        </w:rPr>
        <w:t xml:space="preserve"> индикатор для конкретных случаев кислотно-основного титрования</w:t>
      </w:r>
      <w:r w:rsidR="00DF6299">
        <w:rPr>
          <w:rFonts w:ascii="Times New Roman" w:hAnsi="Times New Roman" w:cs="Times New Roman"/>
          <w:sz w:val="24"/>
          <w:szCs w:val="24"/>
        </w:rPr>
        <w:t xml:space="preserve"> и </w:t>
      </w:r>
      <w:r w:rsidR="00C818A9" w:rsidRPr="00DF6299">
        <w:rPr>
          <w:rFonts w:ascii="Times New Roman" w:hAnsi="Times New Roman" w:cs="Times New Roman"/>
          <w:sz w:val="24"/>
          <w:szCs w:val="24"/>
        </w:rPr>
        <w:t>выполнять расчеты определения количества анализируемого вещества.</w:t>
      </w:r>
    </w:p>
    <w:p w:rsidR="00921995" w:rsidRDefault="00C818A9" w:rsidP="00A260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Оборудование и реактивы:</w:t>
      </w:r>
    </w:p>
    <w:p w:rsidR="00C818A9" w:rsidRPr="00C818A9" w:rsidRDefault="00921995" w:rsidP="00A26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818A9" w:rsidRPr="00C818A9">
        <w:rPr>
          <w:rFonts w:ascii="Times New Roman" w:hAnsi="Times New Roman" w:cs="Times New Roman"/>
          <w:sz w:val="24"/>
          <w:szCs w:val="24"/>
        </w:rPr>
        <w:t>ипетка Мора, бюретка, колба для титрования, воронка, бюкс, мерные колбы на 200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и 100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, химический стакан,</w:t>
      </w:r>
      <w:r w:rsidR="000F474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</w:rPr>
        <w:t>электронные аналитические и лабораторные</w:t>
      </w:r>
      <w:r w:rsidR="000F474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весы, гидроксид натрия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, серная кислота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>, индикатор фенолфталеин, щавелевая кислота Н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</w:rPr>
        <w:t>С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</w:rPr>
        <w:t>О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·</w:t>
      </w:r>
      <w:r w:rsidR="00C818A9" w:rsidRPr="00C818A9">
        <w:rPr>
          <w:rFonts w:ascii="Times New Roman" w:hAnsi="Times New Roman" w:cs="Times New Roman"/>
          <w:sz w:val="24"/>
          <w:szCs w:val="24"/>
        </w:rPr>
        <w:t>2Н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</w:rPr>
        <w:t>О.</w:t>
      </w:r>
    </w:p>
    <w:p w:rsidR="00C818A9" w:rsidRPr="00C818A9" w:rsidRDefault="00BC517E" w:rsidP="00A260FB">
      <w:pPr>
        <w:pStyle w:val="2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Работа 1</w:t>
      </w:r>
    </w:p>
    <w:p w:rsidR="00C818A9" w:rsidRPr="00A260FB" w:rsidRDefault="00C818A9" w:rsidP="00A260F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100 см</w:t>
      </w:r>
      <w:r w:rsidR="00BC517E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BC517E"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щавелевой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17E" w:rsidRPr="00C818A9">
        <w:rPr>
          <w:rFonts w:ascii="Times New Roman" w:hAnsi="Times New Roman" w:cs="Times New Roman"/>
          <w:b/>
          <w:sz w:val="24"/>
          <w:szCs w:val="24"/>
        </w:rPr>
        <w:t>кислоты Н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b/>
          <w:sz w:val="24"/>
          <w:szCs w:val="24"/>
        </w:rPr>
        <w:t>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b/>
          <w:sz w:val="24"/>
          <w:szCs w:val="24"/>
        </w:rPr>
        <w:t>О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∙ 2Н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b/>
          <w:sz w:val="24"/>
          <w:szCs w:val="24"/>
        </w:rPr>
        <w:t>О с молярной концентрацией эквивалента (С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b/>
          <w:sz w:val="24"/>
          <w:szCs w:val="24"/>
        </w:rPr>
        <w:t>) 0,1 моль/ 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молярной массы эквивалента кислоты</w:t>
      </w:r>
      <w:r w:rsidR="003A714B">
        <w:rPr>
          <w:rFonts w:ascii="Times New Roman" w:hAnsi="Times New Roman" w:cs="Times New Roman"/>
          <w:sz w:val="24"/>
          <w:szCs w:val="24"/>
        </w:rPr>
        <w:t>:</w:t>
      </w:r>
    </w:p>
    <w:p w:rsidR="003A714B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="002C0E26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</w:rPr>
        <w:t>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C0E26">
        <w:rPr>
          <w:rFonts w:ascii="Times New Roman" w:hAnsi="Times New Roman" w:cs="Times New Roman"/>
          <w:sz w:val="24"/>
          <w:szCs w:val="24"/>
        </w:rPr>
        <w:t>∙</w:t>
      </w:r>
      <w:r w:rsidRPr="00C818A9">
        <w:rPr>
          <w:rFonts w:ascii="Times New Roman" w:hAnsi="Times New Roman" w:cs="Times New Roman"/>
          <w:sz w:val="24"/>
          <w:szCs w:val="24"/>
        </w:rPr>
        <w:t>2Н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О) =  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="00574A37">
        <w:rPr>
          <w:rFonts w:ascii="Times New Roman" w:hAnsi="Times New Roman" w:cs="Times New Roman"/>
          <w:sz w:val="24"/>
          <w:szCs w:val="24"/>
        </w:rPr>
        <w:t xml:space="preserve"> · М (</w:t>
      </w:r>
      <w:r w:rsidRPr="00C818A9">
        <w:rPr>
          <w:rFonts w:ascii="Times New Roman" w:hAnsi="Times New Roman" w:cs="Times New Roman"/>
          <w:sz w:val="24"/>
          <w:szCs w:val="24"/>
        </w:rPr>
        <w:t>г / моль)</w:t>
      </w:r>
    </w:p>
    <w:p w:rsidR="00C818A9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(Н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C0E26">
        <w:rPr>
          <w:rFonts w:ascii="Times New Roman" w:hAnsi="Times New Roman" w:cs="Times New Roman"/>
          <w:sz w:val="24"/>
          <w:szCs w:val="24"/>
        </w:rPr>
        <w:t>∙</w:t>
      </w:r>
      <w:r w:rsidRPr="00C818A9">
        <w:rPr>
          <w:rFonts w:ascii="Times New Roman" w:hAnsi="Times New Roman" w:cs="Times New Roman"/>
          <w:sz w:val="24"/>
          <w:szCs w:val="24"/>
        </w:rPr>
        <w:t>2Н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74A37">
        <w:rPr>
          <w:rFonts w:ascii="Times New Roman" w:hAnsi="Times New Roman" w:cs="Times New Roman"/>
          <w:sz w:val="24"/>
          <w:szCs w:val="24"/>
        </w:rPr>
        <w:t>О) = 126,07 (</w:t>
      </w:r>
      <w:r w:rsidRPr="00C818A9">
        <w:rPr>
          <w:rFonts w:ascii="Times New Roman" w:hAnsi="Times New Roman" w:cs="Times New Roman"/>
          <w:sz w:val="24"/>
          <w:szCs w:val="24"/>
        </w:rPr>
        <w:t>г / моль)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навески кислоты</w:t>
      </w:r>
      <w:r w:rsidR="002C0E26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2C0E26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э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:rsidR="00C818A9" w:rsidRPr="00C818A9" w:rsidRDefault="00C818A9" w:rsidP="00A260FB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A260FB" w:rsidRDefault="00C818A9" w:rsidP="00A260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Рассчитанную навеску точно взвесить на аналитических весах, количественно перенести в мерную колбу на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, растворить в небольшом количестве дистиллированной воды и долить до метки по нижнему мениску.</w:t>
      </w:r>
    </w:p>
    <w:p w:rsidR="00C818A9" w:rsidRPr="00C818A9" w:rsidRDefault="00C818A9" w:rsidP="00A260FB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2</w:t>
      </w:r>
    </w:p>
    <w:p w:rsidR="00C818A9" w:rsidRPr="00A260FB" w:rsidRDefault="00BC517E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200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см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гидроксида натрия с молярной концентрацией эквивалента (С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Н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) 0,1 моль/ дм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и устан</w:t>
      </w:r>
      <w:r w:rsidR="00D46E70">
        <w:rPr>
          <w:rFonts w:ascii="Times New Roman" w:hAnsi="Times New Roman" w:cs="Times New Roman"/>
          <w:b/>
          <w:sz w:val="24"/>
          <w:szCs w:val="24"/>
        </w:rPr>
        <w:t>овить титр по щавелевой кислоте</w:t>
      </w:r>
    </w:p>
    <w:p w:rsidR="00C818A9" w:rsidRPr="004D6ABD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Приготовление раствора гидроксида натрия</w:t>
      </w:r>
      <w:r w:rsidR="003A714B">
        <w:rPr>
          <w:rFonts w:ascii="Times New Roman" w:hAnsi="Times New Roman" w:cs="Times New Roman"/>
          <w:sz w:val="24"/>
          <w:szCs w:val="24"/>
        </w:rPr>
        <w:t>:</w:t>
      </w:r>
      <w:r w:rsidR="004A07A4">
        <w:rPr>
          <w:rFonts w:ascii="Cambria Math" w:hAnsi="Cambria Math"/>
        </w:rPr>
        <w:br/>
      </w: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э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:rsidR="00C818A9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>)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Pr="00C818A9">
        <w:rPr>
          <w:rFonts w:ascii="Times New Roman" w:hAnsi="Times New Roman" w:cs="Times New Roman"/>
          <w:sz w:val="24"/>
          <w:szCs w:val="24"/>
        </w:rPr>
        <w:t xml:space="preserve"> · М  (г /моль)</w:t>
      </w:r>
    </w:p>
    <w:p w:rsidR="00C818A9" w:rsidRPr="00C818A9" w:rsidRDefault="00C818A9" w:rsidP="00A260FB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lastRenderedPageBreak/>
        <w:t>Ход работы</w:t>
      </w:r>
    </w:p>
    <w:p w:rsidR="00C818A9" w:rsidRPr="00C818A9" w:rsidRDefault="00C818A9" w:rsidP="00A260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Рассчитанную навеску взвесить на лабораторных весах, количественно перенести в мерную колбу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, растворить в небольшом количестве дистиллированной воды и долить до метки по нижнему мениску. Полученным раствором заполнить бюретку до нулевого деления. </w:t>
      </w:r>
    </w:p>
    <w:p w:rsidR="00C818A9" w:rsidRPr="00C818A9" w:rsidRDefault="00C818A9" w:rsidP="00A26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В колбу для титрования пипеткой Мора внести аликвотную часть раствора щавелевой кислоты, добавить 2-3 капли фенолфталеина и титровать до слабо – розовой окраски. </w:t>
      </w:r>
    </w:p>
    <w:p w:rsidR="003A714B" w:rsidRDefault="00C818A9" w:rsidP="00A260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 xml:space="preserve">Для уменьшения случайной ошибки выполнить 3-4 параллельных титрования при условии различия объемов не более </w:t>
      </w:r>
      <w:r w:rsidR="00C473C8">
        <w:rPr>
          <w:rFonts w:ascii="Times New Roman" w:hAnsi="Times New Roman" w:cs="Times New Roman"/>
          <w:sz w:val="24"/>
          <w:szCs w:val="24"/>
        </w:rPr>
        <w:t>±</w:t>
      </w:r>
      <w:r w:rsidRPr="00C818A9">
        <w:rPr>
          <w:rFonts w:ascii="Times New Roman" w:hAnsi="Times New Roman" w:cs="Times New Roman"/>
          <w:sz w:val="24"/>
          <w:szCs w:val="24"/>
        </w:rPr>
        <w:t>0,1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3A714B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A714B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3A714B" w:rsidRPr="003A714B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C818A9" w:rsidRDefault="00C818A9" w:rsidP="00A260FB">
      <w:pPr>
        <w:pStyle w:val="8"/>
        <w:spacing w:line="360" w:lineRule="auto"/>
        <w:jc w:val="left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</w:rPr>
        <w:t>V (Н</w:t>
      </w:r>
      <w:r w:rsidRPr="00C818A9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</w:rPr>
        <w:t>С</w:t>
      </w:r>
      <w:r w:rsidRPr="00C818A9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</w:rPr>
        <w:t>О</w:t>
      </w:r>
      <w:r w:rsidRPr="00C818A9">
        <w:rPr>
          <w:b w:val="0"/>
          <w:sz w:val="24"/>
          <w:szCs w:val="24"/>
          <w:vertAlign w:val="subscript"/>
        </w:rPr>
        <w:t>4</w:t>
      </w:r>
      <w:r w:rsidRPr="00C818A9">
        <w:rPr>
          <w:b w:val="0"/>
          <w:sz w:val="24"/>
          <w:szCs w:val="24"/>
        </w:rPr>
        <w:t xml:space="preserve"> · 2Н</w:t>
      </w:r>
      <w:r w:rsidRPr="00C818A9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</w:rPr>
        <w:t>О), см</w:t>
      </w:r>
      <w:r w:rsidRPr="00C818A9">
        <w:rPr>
          <w:b w:val="0"/>
          <w:sz w:val="24"/>
          <w:szCs w:val="24"/>
          <w:vertAlign w:val="superscript"/>
        </w:rPr>
        <w:t>3</w:t>
      </w:r>
      <w:r w:rsidR="000F4742">
        <w:rPr>
          <w:b w:val="0"/>
          <w:sz w:val="24"/>
          <w:szCs w:val="24"/>
          <w:vertAlign w:val="superscript"/>
        </w:rPr>
        <w:t xml:space="preserve">                                                                         </w:t>
      </w:r>
      <w:r w:rsidRPr="00C818A9">
        <w:rPr>
          <w:b w:val="0"/>
          <w:sz w:val="24"/>
          <w:szCs w:val="24"/>
          <w:lang w:val="en-US"/>
        </w:rPr>
        <w:t>V</w:t>
      </w:r>
      <w:r w:rsidRPr="00C818A9">
        <w:rPr>
          <w:b w:val="0"/>
          <w:sz w:val="24"/>
          <w:szCs w:val="24"/>
        </w:rPr>
        <w:t>(</w:t>
      </w:r>
      <w:r w:rsidRPr="00C818A9">
        <w:rPr>
          <w:b w:val="0"/>
          <w:sz w:val="24"/>
          <w:szCs w:val="24"/>
          <w:lang w:val="en-US"/>
        </w:rPr>
        <w:t>NaOH</w:t>
      </w:r>
      <w:r w:rsidRPr="00C818A9">
        <w:rPr>
          <w:b w:val="0"/>
          <w:sz w:val="24"/>
          <w:szCs w:val="24"/>
        </w:rPr>
        <w:t>), см</w:t>
      </w:r>
      <w:r w:rsidRPr="00C818A9">
        <w:rPr>
          <w:b w:val="0"/>
          <w:sz w:val="24"/>
          <w:szCs w:val="24"/>
          <w:vertAlign w:val="superscript"/>
        </w:rPr>
        <w:t>3</w:t>
      </w:r>
    </w:p>
    <w:p w:rsidR="00C818A9" w:rsidRPr="00C818A9" w:rsidRDefault="00C818A9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п.</w:t>
      </w:r>
      <w:r w:rsidRPr="00C818A9">
        <w:rPr>
          <w:rFonts w:ascii="Times New Roman" w:hAnsi="Times New Roman" w:cs="Times New Roman"/>
          <w:sz w:val="24"/>
          <w:szCs w:val="24"/>
        </w:rPr>
        <w:t xml:space="preserve"> Мора                                              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 =</w:t>
      </w:r>
    </w:p>
    <w:p w:rsidR="000F4742" w:rsidRDefault="000F4742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</w:rPr>
        <w:t>=</w:t>
      </w:r>
    </w:p>
    <w:p w:rsidR="00C818A9" w:rsidRPr="00C818A9" w:rsidRDefault="000F4742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=                  </w:t>
      </w:r>
    </w:p>
    <w:p w:rsidR="00C818A9" w:rsidRPr="004D6ABD" w:rsidRDefault="000F4742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ср.</w:t>
      </w:r>
      <w:r w:rsidR="00C818A9" w:rsidRPr="00C818A9">
        <w:rPr>
          <w:rFonts w:ascii="Times New Roman" w:hAnsi="Times New Roman" w:cs="Times New Roman"/>
          <w:sz w:val="24"/>
          <w:szCs w:val="24"/>
        </w:rPr>
        <w:t>=</w:t>
      </w:r>
    </w:p>
    <w:p w:rsidR="00C818A9" w:rsidRPr="00C818A9" w:rsidRDefault="00BC517E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A714B">
        <w:rPr>
          <w:rFonts w:ascii="Times New Roman" w:hAnsi="Times New Roman" w:cs="Times New Roman"/>
          <w:sz w:val="24"/>
          <w:szCs w:val="24"/>
        </w:rPr>
        <w:t>Расчет молярной</w:t>
      </w:r>
      <w:r w:rsidR="00C818A9" w:rsidRPr="003A714B">
        <w:rPr>
          <w:rFonts w:ascii="Times New Roman" w:hAnsi="Times New Roman" w:cs="Times New Roman"/>
          <w:sz w:val="24"/>
          <w:szCs w:val="24"/>
        </w:rPr>
        <w:t xml:space="preserve"> концентрации </w:t>
      </w:r>
      <w:r w:rsidRPr="003A714B">
        <w:rPr>
          <w:rFonts w:ascii="Times New Roman" w:hAnsi="Times New Roman" w:cs="Times New Roman"/>
          <w:sz w:val="24"/>
          <w:szCs w:val="24"/>
        </w:rPr>
        <w:t>эквивалента NaOH</w:t>
      </w:r>
      <w:r w:rsidR="003A714B" w:rsidRPr="003A714B">
        <w:rPr>
          <w:rFonts w:ascii="Times New Roman" w:hAnsi="Times New Roman" w:cs="Times New Roman"/>
          <w:sz w:val="24"/>
          <w:szCs w:val="24"/>
        </w:rPr>
        <w:t>:</w:t>
      </w:r>
    </w:p>
    <w:p w:rsidR="00C818A9" w:rsidRPr="00926461" w:rsidRDefault="00BC517E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926461">
        <w:rPr>
          <w:rFonts w:ascii="Times New Roman" w:hAnsi="Times New Roman" w:cs="Times New Roman"/>
          <w:sz w:val="24"/>
          <w:szCs w:val="24"/>
        </w:rPr>
        <w:t xml:space="preserve"> 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926461">
        <w:rPr>
          <w:rFonts w:ascii="Times New Roman" w:hAnsi="Times New Roman" w:cs="Times New Roman"/>
          <w:sz w:val="24"/>
          <w:szCs w:val="24"/>
        </w:rPr>
        <w:t xml:space="preserve"> · 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926461">
        <w:rPr>
          <w:rFonts w:ascii="Times New Roman" w:hAnsi="Times New Roman" w:cs="Times New Roman"/>
          <w:sz w:val="24"/>
          <w:szCs w:val="24"/>
        </w:rPr>
        <w:t xml:space="preserve">) ·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926461">
        <w:rPr>
          <w:rFonts w:ascii="Times New Roman" w:hAnsi="Times New Roman" w:cs="Times New Roman"/>
          <w:sz w:val="24"/>
          <w:szCs w:val="24"/>
        </w:rPr>
        <w:t>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926461">
        <w:rPr>
          <w:rFonts w:ascii="Times New Roman" w:hAnsi="Times New Roman" w:cs="Times New Roman"/>
          <w:sz w:val="24"/>
          <w:szCs w:val="24"/>
        </w:rPr>
        <w:t xml:space="preserve"> · 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926461">
        <w:rPr>
          <w:rFonts w:ascii="Times New Roman" w:hAnsi="Times New Roman" w:cs="Times New Roman"/>
          <w:sz w:val="24"/>
          <w:szCs w:val="24"/>
        </w:rPr>
        <w:t xml:space="preserve">) =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H</w:t>
      </w:r>
      <w:r w:rsidR="00C818A9" w:rsidRPr="00926461">
        <w:rPr>
          <w:rFonts w:ascii="Times New Roman" w:hAnsi="Times New Roman" w:cs="Times New Roman"/>
          <w:sz w:val="24"/>
          <w:szCs w:val="24"/>
        </w:rPr>
        <w:t>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="00C818A9" w:rsidRPr="00926461">
        <w:rPr>
          <w:rFonts w:ascii="Times New Roman" w:hAnsi="Times New Roman" w:cs="Times New Roman"/>
          <w:sz w:val="24"/>
          <w:szCs w:val="24"/>
        </w:rPr>
        <w:t xml:space="preserve">) ·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926461">
        <w:rPr>
          <w:rFonts w:ascii="Times New Roman" w:hAnsi="Times New Roman" w:cs="Times New Roman"/>
          <w:sz w:val="24"/>
          <w:szCs w:val="24"/>
        </w:rPr>
        <w:t>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="00C818A9" w:rsidRPr="00926461">
        <w:rPr>
          <w:rFonts w:ascii="Times New Roman" w:hAnsi="Times New Roman" w:cs="Times New Roman"/>
          <w:sz w:val="24"/>
          <w:szCs w:val="24"/>
        </w:rPr>
        <w:t>)</w:t>
      </w:r>
    </w:p>
    <w:p w:rsidR="00C818A9" w:rsidRPr="00A260FB" w:rsidRDefault="00944BBA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NaOH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∙2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∙2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NaOH</m:t>
                  </m:r>
                </m:e>
              </m:d>
            </m:den>
          </m:f>
        </m:oMath>
      </m:oMathPara>
    </w:p>
    <w:p w:rsidR="00C818A9" w:rsidRPr="00A260FB" w:rsidRDefault="00944BBA" w:rsidP="00A260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K</m:t>
              </m:r>
            </m:e>
            <m: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NaOH</m:t>
                  </m:r>
                </m:e>
              </m:d>
            </m:sub>
          </m:sSub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практ.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С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</m:den>
          </m:f>
        </m:oMath>
      </m:oMathPara>
    </w:p>
    <w:p w:rsidR="00C818A9" w:rsidRPr="00C818A9" w:rsidRDefault="00C818A9" w:rsidP="00A260FB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3</w:t>
      </w:r>
    </w:p>
    <w:p w:rsidR="00C818A9" w:rsidRPr="00A260FB" w:rsidRDefault="00D46E70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Определить содержание серной кислоты в растворе</w:t>
      </w:r>
    </w:p>
    <w:p w:rsidR="00C818A9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DF6299">
        <w:rPr>
          <w:rFonts w:ascii="Times New Roman" w:hAnsi="Times New Roman" w:cs="Times New Roman"/>
          <w:sz w:val="24"/>
          <w:szCs w:val="24"/>
        </w:rPr>
        <w:t xml:space="preserve"> + 2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Расчет молярной массы эквивалента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A714B">
        <w:rPr>
          <w:rFonts w:ascii="Times New Roman" w:hAnsi="Times New Roman" w:cs="Times New Roman"/>
          <w:sz w:val="24"/>
          <w:szCs w:val="24"/>
        </w:rPr>
        <w:t>:</w:t>
      </w:r>
    </w:p>
    <w:p w:rsidR="003A714B" w:rsidRPr="00A260FB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Pr="00C818A9">
        <w:rPr>
          <w:rFonts w:ascii="Times New Roman" w:hAnsi="Times New Roman" w:cs="Times New Roman"/>
          <w:sz w:val="24"/>
          <w:szCs w:val="24"/>
        </w:rPr>
        <w:t xml:space="preserve"> · </w:t>
      </w:r>
      <w:r w:rsidR="00BC517E" w:rsidRPr="00C818A9">
        <w:rPr>
          <w:rFonts w:ascii="Times New Roman" w:hAnsi="Times New Roman" w:cs="Times New Roman"/>
          <w:sz w:val="24"/>
          <w:szCs w:val="24"/>
        </w:rPr>
        <w:t>М (</w:t>
      </w:r>
      <w:r w:rsidRPr="00C818A9">
        <w:rPr>
          <w:rFonts w:ascii="Times New Roman" w:hAnsi="Times New Roman" w:cs="Times New Roman"/>
          <w:sz w:val="24"/>
          <w:szCs w:val="24"/>
        </w:rPr>
        <w:t>г/моль)</w:t>
      </w:r>
    </w:p>
    <w:p w:rsidR="00C818A9" w:rsidRPr="00C818A9" w:rsidRDefault="00C818A9" w:rsidP="00A260F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C818A9" w:rsidRPr="00C818A9" w:rsidRDefault="00C818A9" w:rsidP="00A260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Бюретку до нулевого деления заполнить раствором щелочи. В колбу для титрования получить контрольный раствор серной кислоты, добавить 2-3 капли фенолфталеина и титровать до слабо – розовой окраски.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3A714B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C818A9" w:rsidRDefault="00C818A9" w:rsidP="00CD78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>) =</w:t>
      </w:r>
    </w:p>
    <w:p w:rsidR="00C818A9" w:rsidRPr="00C818A9" w:rsidRDefault="00C818A9" w:rsidP="00A260FB">
      <w:pPr>
        <w:pStyle w:val="9"/>
        <w:spacing w:line="360" w:lineRule="auto"/>
        <w:ind w:firstLine="708"/>
        <w:jc w:val="left"/>
        <w:rPr>
          <w:sz w:val="24"/>
          <w:szCs w:val="24"/>
        </w:rPr>
      </w:pPr>
      <w:r w:rsidRPr="003A714B">
        <w:rPr>
          <w:sz w:val="24"/>
          <w:szCs w:val="24"/>
        </w:rPr>
        <w:lastRenderedPageBreak/>
        <w:t>Расчет массы серной кислоты в контрольном растворе</w:t>
      </w:r>
      <w:r w:rsidR="003A714B">
        <w:rPr>
          <w:sz w:val="24"/>
          <w:szCs w:val="24"/>
        </w:rPr>
        <w:t>:</w:t>
      </w:r>
    </w:p>
    <w:p w:rsidR="00C818A9" w:rsidRPr="00C818A9" w:rsidRDefault="00BB0B75" w:rsidP="00A260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(NaOH)∙V(NaOH)∙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</m:oMath>
      </m:oMathPara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Вывод:</w:t>
      </w:r>
    </w:p>
    <w:p w:rsidR="00C818A9" w:rsidRPr="00C818A9" w:rsidRDefault="00C818A9" w:rsidP="00A26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Методом прямого титрования установлена молярная </w:t>
      </w:r>
      <w:r w:rsidR="00BC517E" w:rsidRPr="00C818A9">
        <w:rPr>
          <w:rFonts w:ascii="Times New Roman" w:hAnsi="Times New Roman" w:cs="Times New Roman"/>
          <w:sz w:val="24"/>
          <w:szCs w:val="24"/>
        </w:rPr>
        <w:t>концентрация эквивалента СН</w:t>
      </w:r>
      <w:r w:rsidR="00CD7802">
        <w:rPr>
          <w:rFonts w:ascii="Times New Roman" w:hAnsi="Times New Roman" w:cs="Times New Roman"/>
          <w:sz w:val="24"/>
          <w:szCs w:val="24"/>
        </w:rPr>
        <w:t>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="00CD7802">
        <w:rPr>
          <w:rFonts w:ascii="Times New Roman" w:hAnsi="Times New Roman" w:cs="Times New Roman"/>
          <w:sz w:val="24"/>
          <w:szCs w:val="24"/>
        </w:rPr>
        <w:t>)</w:t>
      </w:r>
      <w:r w:rsidR="00DF6299">
        <w:rPr>
          <w:rFonts w:ascii="Times New Roman" w:hAnsi="Times New Roman" w:cs="Times New Roman"/>
          <w:sz w:val="24"/>
          <w:szCs w:val="24"/>
        </w:rPr>
        <w:t>…</w:t>
      </w:r>
      <w:r w:rsidR="00BB0B75">
        <w:rPr>
          <w:rFonts w:ascii="Times New Roman" w:hAnsi="Times New Roman" w:cs="Times New Roman"/>
          <w:sz w:val="24"/>
          <w:szCs w:val="24"/>
        </w:rPr>
        <w:t xml:space="preserve">  моль /</w:t>
      </w:r>
      <w:r w:rsidRPr="00C818A9">
        <w:rPr>
          <w:rFonts w:ascii="Times New Roman" w:hAnsi="Times New Roman" w:cs="Times New Roman"/>
          <w:sz w:val="24"/>
          <w:szCs w:val="24"/>
        </w:rPr>
        <w:t>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A260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 контрольном растворе содержится серная кислота … г.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br w:type="page"/>
      </w: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  <w:r w:rsidR="00921995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C818A9" w:rsidRPr="00C818A9" w:rsidRDefault="00C818A9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 xml:space="preserve">Метод нейтрализации. Ацидиметрия 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Цель работы:</w:t>
      </w:r>
    </w:p>
    <w:p w:rsidR="00C818A9" w:rsidRPr="00C818A9" w:rsidRDefault="002C0F5A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766DF" w:rsidRPr="004766DF">
        <w:rPr>
          <w:rFonts w:ascii="Times New Roman" w:hAnsi="Times New Roman" w:cs="Times New Roman"/>
          <w:sz w:val="24"/>
          <w:szCs w:val="24"/>
        </w:rPr>
        <w:t>1.</w:t>
      </w:r>
      <w:r w:rsidR="00C818A9" w:rsidRPr="00C818A9">
        <w:rPr>
          <w:rFonts w:ascii="Times New Roman" w:hAnsi="Times New Roman" w:cs="Times New Roman"/>
          <w:sz w:val="24"/>
          <w:szCs w:val="24"/>
        </w:rPr>
        <w:t>Закрепить  навыки приготовления растворов заданной концентрации  по точной навеске и путем разбавления концентрированног</w:t>
      </w:r>
      <w:r w:rsidR="004766DF">
        <w:rPr>
          <w:rFonts w:ascii="Times New Roman" w:hAnsi="Times New Roman" w:cs="Times New Roman"/>
          <w:sz w:val="24"/>
          <w:szCs w:val="24"/>
        </w:rPr>
        <w:t>о раствора, выполнения расчетов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по результатам прямого титрования.</w:t>
      </w:r>
    </w:p>
    <w:p w:rsidR="00C818A9" w:rsidRPr="00C818A9" w:rsidRDefault="002C0F5A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Оборудование и  реактивы: </w:t>
      </w:r>
    </w:p>
    <w:p w:rsidR="00C818A9" w:rsidRPr="00C720D0" w:rsidRDefault="00921995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818A9" w:rsidRPr="00C818A9">
        <w:rPr>
          <w:rFonts w:ascii="Times New Roman" w:hAnsi="Times New Roman" w:cs="Times New Roman"/>
          <w:sz w:val="24"/>
          <w:szCs w:val="24"/>
        </w:rPr>
        <w:t>ипетка Мора, бюретка, колба для титрования, воронка, бюкс, мерные колбы на  200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и 100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, химиче</w:t>
      </w:r>
      <w:r w:rsidR="00C473C8">
        <w:rPr>
          <w:rFonts w:ascii="Times New Roman" w:hAnsi="Times New Roman" w:cs="Times New Roman"/>
          <w:sz w:val="24"/>
          <w:szCs w:val="24"/>
        </w:rPr>
        <w:t>ский стакан, аналитические</w:t>
      </w:r>
      <w:r w:rsidR="00BB0B75">
        <w:rPr>
          <w:rFonts w:ascii="Times New Roman" w:hAnsi="Times New Roman" w:cs="Times New Roman"/>
          <w:sz w:val="24"/>
          <w:szCs w:val="24"/>
        </w:rPr>
        <w:t xml:space="preserve"> весы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, тетраборат натрия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∙10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</w:rPr>
        <w:t>, серная кислота, гидроксид натрия, индикаторы метиловый красный и метиловый оранжевый.</w:t>
      </w:r>
    </w:p>
    <w:p w:rsidR="00C818A9" w:rsidRPr="00C818A9" w:rsidRDefault="00C818A9" w:rsidP="00C720D0">
      <w:pPr>
        <w:pStyle w:val="2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Работа 1</w:t>
      </w:r>
    </w:p>
    <w:p w:rsidR="00C818A9" w:rsidRPr="00C720D0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100 см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 раствора тетрабората натрия с молярной концентрацией эквивалента  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Н 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0,1 моль/ 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навески тетрабората натрия</w:t>
      </w:r>
      <w:r w:rsidR="00BB0B75">
        <w:rPr>
          <w:rFonts w:ascii="Times New Roman" w:hAnsi="Times New Roman" w:cs="Times New Roman"/>
          <w:sz w:val="24"/>
          <w:szCs w:val="24"/>
        </w:rPr>
        <w:t>:</w:t>
      </w:r>
    </w:p>
    <w:p w:rsidR="002C0F5A" w:rsidRPr="00C720D0" w:rsidRDefault="00BB0B75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э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молярной массы эквивалента</w:t>
      </w:r>
      <w:r w:rsidR="002C0F5A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Pr="00C818A9">
        <w:rPr>
          <w:rFonts w:ascii="Times New Roman" w:hAnsi="Times New Roman" w:cs="Times New Roman"/>
          <w:sz w:val="24"/>
          <w:szCs w:val="24"/>
        </w:rPr>
        <w:t xml:space="preserve"> ∙ М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C818A9">
        <w:rPr>
          <w:rFonts w:ascii="Times New Roman" w:hAnsi="Times New Roman" w:cs="Times New Roman"/>
          <w:sz w:val="24"/>
          <w:szCs w:val="24"/>
        </w:rPr>
        <w:t xml:space="preserve">  ∙ 10Н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О) = 381,37 г/моль</w:t>
      </w: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720D0" w:rsidRDefault="00815CF5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Рассчитанную навеску точно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взвесить на аналитических весах, количественно перенести в мерную колбу на 100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>, растворить в небольшом количестве дистиллированной воды и долить до метки по нижнему мениску.</w:t>
      </w:r>
    </w:p>
    <w:p w:rsidR="00C818A9" w:rsidRPr="00C818A9" w:rsidRDefault="00C818A9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2</w:t>
      </w:r>
    </w:p>
    <w:p w:rsidR="00C818A9" w:rsidRPr="00C720D0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Приготовить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200 см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 раствора серной кислотыиз 96% ( ρ = 1,84 г\см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) с молярной концентрацией эквивалента 0,1 моль/ дм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, установит концентрацию по раствору тетрабората натрия</w:t>
      </w:r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Рассчитать объем 96% серной кислоты для приготовления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0,1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раствора.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7 </w:t>
      </w:r>
      <w:r w:rsidRPr="00C818A9">
        <w:rPr>
          <w:rFonts w:ascii="Times New Roman" w:hAnsi="Times New Roman" w:cs="Times New Roman"/>
          <w:sz w:val="24"/>
          <w:szCs w:val="24"/>
        </w:rPr>
        <w:t xml:space="preserve">+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C818A9">
        <w:rPr>
          <w:rFonts w:ascii="Times New Roman" w:hAnsi="Times New Roman" w:cs="Times New Roman"/>
          <w:sz w:val="24"/>
          <w:szCs w:val="24"/>
        </w:rPr>
        <w:t>+ 5Н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О = 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В мерную колбу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налить до половины ее объема дистиллированной воды.  Заполнить градуированную пипетку концентрированным раствором серной кислоты и перенести вычисленный объем серной кислоты в мерную колбу. Перемешать раствор </w:t>
      </w:r>
      <w:r w:rsidRPr="00C818A9">
        <w:rPr>
          <w:rFonts w:ascii="Times New Roman" w:hAnsi="Times New Roman" w:cs="Times New Roman"/>
          <w:sz w:val="24"/>
          <w:szCs w:val="24"/>
        </w:rPr>
        <w:lastRenderedPageBreak/>
        <w:t>круговыми движениями. Осторожно</w:t>
      </w:r>
      <w:r w:rsidR="00815CF5">
        <w:rPr>
          <w:rFonts w:ascii="Times New Roman" w:hAnsi="Times New Roman" w:cs="Times New Roman"/>
          <w:sz w:val="24"/>
          <w:szCs w:val="24"/>
        </w:rPr>
        <w:t xml:space="preserve"> долить воду до</w:t>
      </w:r>
      <w:r w:rsidRPr="00C818A9">
        <w:rPr>
          <w:rFonts w:ascii="Times New Roman" w:hAnsi="Times New Roman" w:cs="Times New Roman"/>
          <w:sz w:val="24"/>
          <w:szCs w:val="24"/>
        </w:rPr>
        <w:t xml:space="preserve"> метки. Закрыть колбу </w:t>
      </w:r>
      <w:r w:rsidR="006C43E5">
        <w:rPr>
          <w:rFonts w:ascii="Times New Roman" w:hAnsi="Times New Roman" w:cs="Times New Roman"/>
          <w:sz w:val="24"/>
          <w:szCs w:val="24"/>
        </w:rPr>
        <w:t>пробкой и перемешать раствор. (</w:t>
      </w:r>
      <w:r w:rsidRPr="00C818A9">
        <w:rPr>
          <w:rFonts w:ascii="Times New Roman" w:hAnsi="Times New Roman" w:cs="Times New Roman"/>
          <w:sz w:val="24"/>
          <w:szCs w:val="24"/>
        </w:rPr>
        <w:t>Работу проводить под</w:t>
      </w:r>
      <w:r w:rsidR="00815CF5">
        <w:rPr>
          <w:rFonts w:ascii="Times New Roman" w:hAnsi="Times New Roman" w:cs="Times New Roman"/>
          <w:sz w:val="24"/>
          <w:szCs w:val="24"/>
        </w:rPr>
        <w:t xml:space="preserve"> тягой). Приготовленным растворо</w:t>
      </w:r>
      <w:r w:rsidRPr="00C818A9">
        <w:rPr>
          <w:rFonts w:ascii="Times New Roman" w:hAnsi="Times New Roman" w:cs="Times New Roman"/>
          <w:sz w:val="24"/>
          <w:szCs w:val="24"/>
        </w:rPr>
        <w:t xml:space="preserve">м серной кислоты заполнить бюретку до нулевого деления. В колбу для титрования пипеткой Мора внести аликвотную часть раствора буры, добавить 2-3 капли метилового красного и титровать до оранжевого оттенка в желтом титруемом растворе. 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 xml:space="preserve">Для уменьшения случайной ошибки выполнить 3-4 параллельных титрования при условии различия объемов не более </w:t>
      </w:r>
      <w:r w:rsidR="004766DF">
        <w:rPr>
          <w:rFonts w:ascii="Times New Roman" w:hAnsi="Times New Roman" w:cs="Times New Roman"/>
          <w:sz w:val="24"/>
          <w:szCs w:val="24"/>
        </w:rPr>
        <w:t>±</w:t>
      </w:r>
      <w:r w:rsidRPr="00C818A9">
        <w:rPr>
          <w:rFonts w:ascii="Times New Roman" w:hAnsi="Times New Roman" w:cs="Times New Roman"/>
          <w:sz w:val="24"/>
          <w:szCs w:val="24"/>
        </w:rPr>
        <w:t xml:space="preserve"> 0,1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120C32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CD7802" w:rsidRDefault="00C818A9" w:rsidP="00C720D0">
      <w:pPr>
        <w:pStyle w:val="8"/>
        <w:spacing w:line="360" w:lineRule="auto"/>
        <w:ind w:firstLine="709"/>
        <w:jc w:val="both"/>
        <w:rPr>
          <w:b w:val="0"/>
          <w:sz w:val="24"/>
          <w:szCs w:val="24"/>
        </w:rPr>
      </w:pPr>
      <w:r w:rsidRPr="00C818A9">
        <w:rPr>
          <w:b w:val="0"/>
          <w:sz w:val="24"/>
          <w:szCs w:val="24"/>
          <w:lang w:val="en-US"/>
        </w:rPr>
        <w:t>V</w:t>
      </w:r>
      <w:r w:rsidRPr="00CD7802">
        <w:rPr>
          <w:sz w:val="24"/>
          <w:szCs w:val="24"/>
        </w:rPr>
        <w:t xml:space="preserve">( </w:t>
      </w:r>
      <w:r w:rsidRPr="00C818A9">
        <w:rPr>
          <w:b w:val="0"/>
          <w:sz w:val="24"/>
          <w:szCs w:val="24"/>
          <w:lang w:val="en-US"/>
        </w:rPr>
        <w:t>Na</w:t>
      </w:r>
      <w:r w:rsidRPr="00CD7802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  <w:lang w:val="en-US"/>
        </w:rPr>
        <w:t>B</w:t>
      </w:r>
      <w:r w:rsidRPr="00CD7802">
        <w:rPr>
          <w:b w:val="0"/>
          <w:sz w:val="24"/>
          <w:szCs w:val="24"/>
          <w:vertAlign w:val="subscript"/>
        </w:rPr>
        <w:t>4</w:t>
      </w:r>
      <w:r w:rsidRPr="00C818A9">
        <w:rPr>
          <w:b w:val="0"/>
          <w:sz w:val="24"/>
          <w:szCs w:val="24"/>
          <w:lang w:val="en-US"/>
        </w:rPr>
        <w:t>O</w:t>
      </w:r>
      <w:r w:rsidRPr="00CD7802">
        <w:rPr>
          <w:b w:val="0"/>
          <w:sz w:val="24"/>
          <w:szCs w:val="24"/>
          <w:vertAlign w:val="subscript"/>
        </w:rPr>
        <w:t>7</w:t>
      </w:r>
      <w:r w:rsidRPr="00CD7802">
        <w:rPr>
          <w:b w:val="0"/>
          <w:sz w:val="24"/>
          <w:szCs w:val="24"/>
        </w:rPr>
        <w:t xml:space="preserve"> ∙ 10</w:t>
      </w:r>
      <w:r w:rsidRPr="00C818A9">
        <w:rPr>
          <w:b w:val="0"/>
          <w:sz w:val="24"/>
          <w:szCs w:val="24"/>
          <w:lang w:val="en-US"/>
        </w:rPr>
        <w:t>H</w:t>
      </w:r>
      <w:r w:rsidRPr="00CD7802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  <w:lang w:val="en-US"/>
        </w:rPr>
        <w:t>O</w:t>
      </w:r>
      <w:r w:rsidRPr="00CD7802">
        <w:rPr>
          <w:b w:val="0"/>
          <w:sz w:val="24"/>
          <w:szCs w:val="24"/>
        </w:rPr>
        <w:t xml:space="preserve">), </w:t>
      </w:r>
      <w:r w:rsidRPr="00C818A9">
        <w:rPr>
          <w:b w:val="0"/>
          <w:sz w:val="24"/>
          <w:szCs w:val="24"/>
        </w:rPr>
        <w:t>см</w:t>
      </w:r>
      <w:r w:rsidRPr="00CD7802">
        <w:rPr>
          <w:b w:val="0"/>
          <w:sz w:val="24"/>
          <w:szCs w:val="24"/>
          <w:vertAlign w:val="superscript"/>
        </w:rPr>
        <w:t>3</w:t>
      </w:r>
      <w:r w:rsidR="00CD7802">
        <w:rPr>
          <w:b w:val="0"/>
          <w:sz w:val="24"/>
          <w:szCs w:val="24"/>
          <w:vertAlign w:val="superscript"/>
        </w:rPr>
        <w:t xml:space="preserve">                                                                 </w:t>
      </w:r>
      <w:r w:rsidRPr="00C818A9">
        <w:rPr>
          <w:b w:val="0"/>
          <w:sz w:val="24"/>
          <w:szCs w:val="24"/>
          <w:lang w:val="en-US"/>
        </w:rPr>
        <w:t>V</w:t>
      </w:r>
      <w:r w:rsidRPr="00CD7802">
        <w:rPr>
          <w:b w:val="0"/>
          <w:sz w:val="24"/>
          <w:szCs w:val="24"/>
        </w:rPr>
        <w:t xml:space="preserve"> (</w:t>
      </w:r>
      <w:r w:rsidRPr="00C818A9">
        <w:rPr>
          <w:b w:val="0"/>
          <w:sz w:val="24"/>
          <w:szCs w:val="24"/>
          <w:lang w:val="en-US"/>
        </w:rPr>
        <w:t>H</w:t>
      </w:r>
      <w:r w:rsidRPr="00CD7802">
        <w:rPr>
          <w:b w:val="0"/>
          <w:sz w:val="24"/>
          <w:szCs w:val="24"/>
          <w:vertAlign w:val="subscript"/>
        </w:rPr>
        <w:t>2</w:t>
      </w:r>
      <w:r w:rsidRPr="00C818A9">
        <w:rPr>
          <w:b w:val="0"/>
          <w:sz w:val="24"/>
          <w:szCs w:val="24"/>
          <w:lang w:val="en-US"/>
        </w:rPr>
        <w:t>SO</w:t>
      </w:r>
      <w:r w:rsidRPr="00CD7802">
        <w:rPr>
          <w:b w:val="0"/>
          <w:sz w:val="24"/>
          <w:szCs w:val="24"/>
          <w:vertAlign w:val="subscript"/>
        </w:rPr>
        <w:t>4</w:t>
      </w:r>
      <w:r w:rsidRPr="00CD7802">
        <w:rPr>
          <w:b w:val="0"/>
          <w:sz w:val="24"/>
          <w:szCs w:val="24"/>
        </w:rPr>
        <w:t xml:space="preserve">), </w:t>
      </w:r>
      <w:r w:rsidRPr="00C818A9">
        <w:rPr>
          <w:b w:val="0"/>
          <w:sz w:val="24"/>
          <w:szCs w:val="24"/>
          <w:lang w:val="en-US"/>
        </w:rPr>
        <w:t>c</w:t>
      </w:r>
      <w:r w:rsidRPr="00C818A9">
        <w:rPr>
          <w:b w:val="0"/>
          <w:sz w:val="24"/>
          <w:szCs w:val="24"/>
        </w:rPr>
        <w:t>м</w:t>
      </w:r>
      <w:r w:rsidRPr="00CD7802">
        <w:rPr>
          <w:b w:val="0"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818A9">
        <w:rPr>
          <w:rFonts w:ascii="Times New Roman" w:hAnsi="Times New Roman" w:cs="Times New Roman"/>
          <w:sz w:val="24"/>
          <w:szCs w:val="24"/>
        </w:rPr>
        <w:t>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 xml:space="preserve">  Мора</w:t>
      </w:r>
      <w:r w:rsidR="00CD780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1  </w:t>
      </w:r>
      <w:r w:rsidRPr="00C818A9">
        <w:rPr>
          <w:rFonts w:ascii="Times New Roman" w:hAnsi="Times New Roman" w:cs="Times New Roman"/>
          <w:sz w:val="24"/>
          <w:szCs w:val="24"/>
        </w:rPr>
        <w:t>=</w:t>
      </w:r>
    </w:p>
    <w:p w:rsidR="00C818A9" w:rsidRPr="00C818A9" w:rsidRDefault="00CD7802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2   </w:t>
      </w:r>
      <w:r w:rsidR="00C818A9" w:rsidRPr="00C818A9">
        <w:rPr>
          <w:rFonts w:ascii="Times New Roman" w:hAnsi="Times New Roman" w:cs="Times New Roman"/>
          <w:sz w:val="24"/>
          <w:szCs w:val="24"/>
        </w:rPr>
        <w:t>=</w:t>
      </w:r>
    </w:p>
    <w:p w:rsidR="00C818A9" w:rsidRPr="00C818A9" w:rsidRDefault="00CD7802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 =</w:t>
      </w:r>
    </w:p>
    <w:p w:rsidR="00C818A9" w:rsidRPr="00C720D0" w:rsidRDefault="00CD7802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ср.</w:t>
      </w:r>
      <w:r w:rsidR="00C818A9" w:rsidRPr="00C818A9">
        <w:rPr>
          <w:rFonts w:ascii="Times New Roman" w:hAnsi="Times New Roman" w:cs="Times New Roman"/>
          <w:sz w:val="24"/>
          <w:szCs w:val="24"/>
        </w:rPr>
        <w:t>=</w:t>
      </w:r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0C32">
        <w:rPr>
          <w:rFonts w:ascii="Times New Roman" w:hAnsi="Times New Roman" w:cs="Times New Roman"/>
          <w:sz w:val="24"/>
          <w:szCs w:val="24"/>
        </w:rPr>
        <w:t xml:space="preserve">Расчет молярной концентрации эквивалента  раствора </w:t>
      </w:r>
      <w:r w:rsidRPr="00120C32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120C3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20C32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120C32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120C32">
        <w:rPr>
          <w:rFonts w:ascii="Times New Roman" w:hAnsi="Times New Roman" w:cs="Times New Roman"/>
          <w:sz w:val="24"/>
          <w:szCs w:val="24"/>
        </w:rPr>
        <w:t>:</w:t>
      </w:r>
    </w:p>
    <w:p w:rsidR="00C818A9" w:rsidRPr="00926461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926461">
        <w:rPr>
          <w:rFonts w:ascii="Times New Roman" w:hAnsi="Times New Roman" w:cs="Times New Roman"/>
          <w:sz w:val="24"/>
          <w:szCs w:val="24"/>
        </w:rPr>
        <w:t xml:space="preserve">(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926461">
        <w:rPr>
          <w:rFonts w:ascii="Times New Roman" w:hAnsi="Times New Roman" w:cs="Times New Roman"/>
          <w:sz w:val="24"/>
          <w:szCs w:val="24"/>
        </w:rPr>
        <w:t xml:space="preserve"> ∙ 10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26461">
        <w:rPr>
          <w:rFonts w:ascii="Times New Roman" w:hAnsi="Times New Roman" w:cs="Times New Roman"/>
          <w:sz w:val="24"/>
          <w:szCs w:val="24"/>
        </w:rPr>
        <w:t xml:space="preserve">) ∙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26461">
        <w:rPr>
          <w:rFonts w:ascii="Times New Roman" w:hAnsi="Times New Roman" w:cs="Times New Roman"/>
          <w:sz w:val="24"/>
          <w:szCs w:val="24"/>
        </w:rPr>
        <w:t xml:space="preserve">(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926461">
        <w:rPr>
          <w:rFonts w:ascii="Times New Roman" w:hAnsi="Times New Roman" w:cs="Times New Roman"/>
          <w:sz w:val="24"/>
          <w:szCs w:val="24"/>
        </w:rPr>
        <w:t xml:space="preserve"> ∙ 10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26461">
        <w:rPr>
          <w:rFonts w:ascii="Times New Roman" w:hAnsi="Times New Roman" w:cs="Times New Roman"/>
          <w:sz w:val="24"/>
          <w:szCs w:val="24"/>
        </w:rPr>
        <w:t xml:space="preserve">)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H</w:t>
      </w:r>
      <w:r w:rsidRPr="00926461">
        <w:rPr>
          <w:rFonts w:ascii="Times New Roman" w:hAnsi="Times New Roman" w:cs="Times New Roman"/>
          <w:sz w:val="24"/>
          <w:szCs w:val="24"/>
        </w:rPr>
        <w:t>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926461">
        <w:rPr>
          <w:rFonts w:ascii="Times New Roman" w:hAnsi="Times New Roman" w:cs="Times New Roman"/>
          <w:sz w:val="24"/>
          <w:szCs w:val="24"/>
        </w:rPr>
        <w:t>)∙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26461">
        <w:rPr>
          <w:rFonts w:ascii="Times New Roman" w:hAnsi="Times New Roman" w:cs="Times New Roman"/>
          <w:sz w:val="24"/>
          <w:szCs w:val="24"/>
        </w:rPr>
        <w:t>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926461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926461">
        <w:rPr>
          <w:rFonts w:ascii="Times New Roman" w:hAnsi="Times New Roman" w:cs="Times New Roman"/>
          <w:sz w:val="24"/>
          <w:szCs w:val="24"/>
        </w:rPr>
        <w:t>)</w:t>
      </w:r>
    </w:p>
    <w:p w:rsidR="00C818A9" w:rsidRPr="00926461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720D0" w:rsidRDefault="00944BBA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Na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7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∙10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Na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7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∙10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sub>
                  </m:sSub>
                </m:e>
              </m:d>
            </m:den>
          </m:f>
        </m:oMath>
      </m:oMathPara>
    </w:p>
    <w:p w:rsidR="00C818A9" w:rsidRPr="00C818A9" w:rsidRDefault="00C818A9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3</w:t>
      </w:r>
    </w:p>
    <w:p w:rsidR="00C818A9" w:rsidRPr="00C818A9" w:rsidRDefault="00120C32" w:rsidP="00C720D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Самостоятельная работа</w:t>
      </w:r>
    </w:p>
    <w:p w:rsidR="00C818A9" w:rsidRPr="00C720D0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Определить содержание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гидроксида натрия в растворе</w:t>
      </w:r>
    </w:p>
    <w:p w:rsidR="00C818A9" w:rsidRPr="00441880" w:rsidRDefault="006C43E5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052D1"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NaOH + H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= Na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+ 2H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O</w:t>
      </w:r>
    </w:p>
    <w:p w:rsidR="00C818A9" w:rsidRPr="004D6ABD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(NaOH)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.</w:t>
      </w:r>
      <w:r w:rsidRPr="0061194F">
        <w:rPr>
          <w:rFonts w:ascii="Times New Roman" w:hAnsi="Times New Roman" w:cs="Times New Roman"/>
          <w:sz w:val="24"/>
          <w:szCs w:val="24"/>
          <w:lang w:val="en-US"/>
        </w:rPr>
        <w:t xml:space="preserve">∙ </w:t>
      </w:r>
      <w:r w:rsidRPr="00C818A9">
        <w:rPr>
          <w:rFonts w:ascii="Times New Roman" w:hAnsi="Times New Roman" w:cs="Times New Roman"/>
          <w:sz w:val="24"/>
          <w:szCs w:val="24"/>
        </w:rPr>
        <w:t>М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>) = 40 г/моль</w:t>
      </w: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 xml:space="preserve">Бюретку до нулевого деления заполнить раствором серной кислоты. В колбу для титрования получить контрольный раствор содержащий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NaOH</w:t>
      </w:r>
      <w:r w:rsidRPr="00C818A9">
        <w:rPr>
          <w:rFonts w:ascii="Times New Roman" w:hAnsi="Times New Roman" w:cs="Times New Roman"/>
          <w:sz w:val="24"/>
          <w:szCs w:val="24"/>
        </w:rPr>
        <w:t>. Добавить 2-3 капли индикатора метилового оранжевого и титровать раствором кислоты до перехода окраски индикатора из желтой в оранжевую.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120C32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  =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120C32" w:rsidRDefault="00C818A9" w:rsidP="00C720D0">
      <w:pPr>
        <w:pStyle w:val="9"/>
        <w:spacing w:line="360" w:lineRule="auto"/>
        <w:ind w:firstLine="708"/>
        <w:jc w:val="left"/>
        <w:rPr>
          <w:sz w:val="24"/>
          <w:szCs w:val="24"/>
        </w:rPr>
      </w:pPr>
      <w:r w:rsidRPr="00120C32">
        <w:rPr>
          <w:sz w:val="24"/>
          <w:szCs w:val="24"/>
        </w:rPr>
        <w:lastRenderedPageBreak/>
        <w:t>Расчеты</w:t>
      </w:r>
      <w:r w:rsidR="00120C32" w:rsidRPr="00120C32">
        <w:rPr>
          <w:sz w:val="24"/>
          <w:szCs w:val="24"/>
        </w:rPr>
        <w:t>:</w:t>
      </w:r>
    </w:p>
    <w:p w:rsidR="00C818A9" w:rsidRPr="00C818A9" w:rsidRDefault="006C43E5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NaOH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)∙V(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)∙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(NaOH)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den>
          </m:f>
        </m:oMath>
      </m:oMathPara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C818A9">
        <w:rPr>
          <w:rFonts w:ascii="Times New Roman" w:hAnsi="Times New Roman" w:cs="Times New Roman"/>
          <w:sz w:val="24"/>
          <w:szCs w:val="24"/>
        </w:rPr>
        <w:t>Молярная концентрация эквивалента серной кислоты……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6C43E5">
        <w:rPr>
          <w:rFonts w:ascii="Times New Roman" w:hAnsi="Times New Roman" w:cs="Times New Roman"/>
          <w:sz w:val="24"/>
          <w:szCs w:val="24"/>
        </w:rPr>
        <w:t>.</w:t>
      </w:r>
      <w:r w:rsidRPr="00C818A9">
        <w:rPr>
          <w:rFonts w:ascii="Times New Roman" w:hAnsi="Times New Roman" w:cs="Times New Roman"/>
          <w:sz w:val="24"/>
          <w:szCs w:val="24"/>
        </w:rPr>
        <w:t>Содержание гидроксида натрия…. г</w:t>
      </w: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Default="00C818A9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5022" w:rsidRDefault="005D5022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0D0" w:rsidRPr="00C818A9" w:rsidRDefault="00C720D0" w:rsidP="009D4E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  <w:r w:rsidR="00921995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C818A9" w:rsidRPr="00C818A9" w:rsidRDefault="005D5022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Метод </w:t>
      </w:r>
      <w:r w:rsidR="00BC517E">
        <w:rPr>
          <w:b/>
          <w:sz w:val="24"/>
          <w:szCs w:val="24"/>
          <w:lang w:val="ru-RU"/>
        </w:rPr>
        <w:t>перманганат метрии</w:t>
      </w:r>
      <w:bookmarkStart w:id="0" w:name="_GoBack"/>
      <w:bookmarkEnd w:id="0"/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Цел</w:t>
      </w:r>
      <w:r w:rsidR="00364E18">
        <w:rPr>
          <w:rFonts w:ascii="Times New Roman" w:hAnsi="Times New Roman" w:cs="Times New Roman"/>
          <w:b/>
          <w:sz w:val="24"/>
          <w:szCs w:val="24"/>
        </w:rPr>
        <w:t>и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C818A9" w:rsidRPr="00C818A9" w:rsidRDefault="004766DF" w:rsidP="00C720D0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риготовить раствор с известной </w:t>
      </w:r>
      <w:r w:rsidR="004D6ABD">
        <w:rPr>
          <w:rFonts w:ascii="Times New Roman" w:hAnsi="Times New Roman" w:cs="Times New Roman"/>
          <w:sz w:val="24"/>
          <w:szCs w:val="24"/>
        </w:rPr>
        <w:t>концентрацией</w:t>
      </w:r>
      <w:r w:rsidR="00C818A9" w:rsidRPr="00C818A9">
        <w:rPr>
          <w:rFonts w:ascii="Times New Roman" w:hAnsi="Times New Roman" w:cs="Times New Roman"/>
          <w:sz w:val="24"/>
          <w:szCs w:val="24"/>
        </w:rPr>
        <w:t>;</w:t>
      </w:r>
    </w:p>
    <w:p w:rsidR="00C818A9" w:rsidRPr="00C818A9" w:rsidRDefault="004766DF" w:rsidP="00C720D0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</w:t>
      </w:r>
      <w:r w:rsidR="00921995">
        <w:rPr>
          <w:rFonts w:ascii="Times New Roman" w:hAnsi="Times New Roman" w:cs="Times New Roman"/>
          <w:sz w:val="24"/>
          <w:szCs w:val="24"/>
        </w:rPr>
        <w:t>становить молярную концентрацию эквивалента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по первичному стандарту;</w:t>
      </w:r>
    </w:p>
    <w:p w:rsidR="00C818A9" w:rsidRPr="00C818A9" w:rsidRDefault="004766DF" w:rsidP="00C720D0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</w:t>
      </w:r>
      <w:r w:rsidR="00C818A9" w:rsidRPr="00C818A9">
        <w:rPr>
          <w:rFonts w:ascii="Times New Roman" w:hAnsi="Times New Roman" w:cs="Times New Roman"/>
          <w:sz w:val="24"/>
          <w:szCs w:val="24"/>
        </w:rPr>
        <w:t>пределить количество анализируемого вещества методом перманганатометрии</w:t>
      </w:r>
      <w:r w:rsidR="004D6ABD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Оборудование и реактивы: </w:t>
      </w:r>
    </w:p>
    <w:p w:rsidR="00364E18" w:rsidRPr="00C720D0" w:rsidRDefault="00921995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818A9" w:rsidRPr="00C818A9">
        <w:rPr>
          <w:rFonts w:ascii="Times New Roman" w:hAnsi="Times New Roman" w:cs="Times New Roman"/>
          <w:sz w:val="24"/>
          <w:szCs w:val="24"/>
        </w:rPr>
        <w:t>ипетка Мора, бюретка, колба для титрования, воронка, бюкс, мерные колбы на 200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и 100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>, химический стакан, аналитические и технические весы с р</w:t>
      </w:r>
      <w:r w:rsidR="00CD7802">
        <w:rPr>
          <w:rFonts w:ascii="Times New Roman" w:hAnsi="Times New Roman" w:cs="Times New Roman"/>
          <w:sz w:val="24"/>
          <w:szCs w:val="24"/>
        </w:rPr>
        <w:t>азновесами,</w:t>
      </w:r>
      <w:r w:rsidR="00CD7802" w:rsidRPr="00CD7802">
        <w:rPr>
          <w:rFonts w:ascii="Times New Roman" w:hAnsi="Times New Roman" w:cs="Times New Roman"/>
          <w:sz w:val="24"/>
          <w:szCs w:val="24"/>
        </w:rPr>
        <w:t xml:space="preserve"> </w:t>
      </w:r>
      <w:r w:rsidR="00CD7802">
        <w:rPr>
          <w:rFonts w:ascii="Times New Roman" w:hAnsi="Times New Roman" w:cs="Times New Roman"/>
          <w:sz w:val="24"/>
          <w:szCs w:val="24"/>
        </w:rPr>
        <w:t>перманганат калия КМ</w:t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818A9" w:rsidRPr="00C818A9">
        <w:rPr>
          <w:rFonts w:ascii="Times New Roman" w:hAnsi="Times New Roman" w:cs="Times New Roman"/>
          <w:sz w:val="24"/>
          <w:szCs w:val="24"/>
        </w:rPr>
        <w:t>О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>, серная кислота, оксалат аммония 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>)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·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</w:rPr>
        <w:t>,</w:t>
      </w:r>
      <w:r w:rsidR="00CD7802" w:rsidRPr="00CD780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</w:rPr>
        <w:t>соль</w:t>
      </w:r>
      <w:r w:rsidR="00CD7802" w:rsidRPr="00CD780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</w:rPr>
        <w:t>Мора</w:t>
      </w:r>
      <w:r w:rsidR="00CD7802" w:rsidRPr="00CD780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FeSO</w:t>
      </w:r>
      <w:r w:rsidR="00C818A9" w:rsidRPr="00D6219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D6219D">
        <w:rPr>
          <w:rFonts w:ascii="Times New Roman" w:hAnsi="Times New Roman" w:cs="Times New Roman"/>
          <w:sz w:val="24"/>
          <w:szCs w:val="24"/>
        </w:rPr>
        <w:t xml:space="preserve"> (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="00C818A9" w:rsidRPr="00D6219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D6219D">
        <w:rPr>
          <w:rFonts w:ascii="Times New Roman" w:hAnsi="Times New Roman" w:cs="Times New Roman"/>
          <w:sz w:val="24"/>
          <w:szCs w:val="24"/>
        </w:rPr>
        <w:t>)</w:t>
      </w:r>
      <w:r w:rsidR="00C818A9" w:rsidRPr="00D6219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C818A9" w:rsidRPr="00D6219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·</w:t>
      </w:r>
      <w:r w:rsidR="00C818A9" w:rsidRPr="00D6219D">
        <w:rPr>
          <w:rFonts w:ascii="Times New Roman" w:hAnsi="Times New Roman" w:cs="Times New Roman"/>
          <w:sz w:val="24"/>
          <w:szCs w:val="24"/>
        </w:rPr>
        <w:t>6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D6219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D6219D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Работа  1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100 см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оксалата аммония с молярной концентрацией эквивалента 0,1 моль/дм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молярной массы эквивалента оксалата аммония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21995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A461D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>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21995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эк в </w:t>
      </w:r>
      <w:r w:rsidRPr="00C818A9">
        <w:rPr>
          <w:rFonts w:ascii="Times New Roman" w:hAnsi="Times New Roman" w:cs="Times New Roman"/>
          <w:sz w:val="24"/>
          <w:szCs w:val="24"/>
        </w:rPr>
        <w:t>·М</w:t>
      </w:r>
    </w:p>
    <w:p w:rsidR="00C818A9" w:rsidRPr="00364E18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навески(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21995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A461D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D6219D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э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D6219D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Рассчитанную навеску взвесить на аналитических весах, количественно перенести в мерную колбу на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, растворить в небольшом количестве дистиллированной воды и долить до метки по нижнему мениску.</w:t>
      </w:r>
    </w:p>
    <w:p w:rsidR="00C818A9" w:rsidRPr="00C818A9" w:rsidRDefault="00C818A9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2</w:t>
      </w:r>
    </w:p>
    <w:p w:rsidR="00C818A9" w:rsidRPr="00C720D0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Приготовить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200 см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 раствора перманганата калия с молярной концентрацией эквивалента 0,1 моль/дм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и установи</w:t>
      </w:r>
      <w:r>
        <w:rPr>
          <w:rFonts w:ascii="Times New Roman" w:hAnsi="Times New Roman" w:cs="Times New Roman"/>
          <w:b/>
          <w:sz w:val="24"/>
          <w:szCs w:val="24"/>
        </w:rPr>
        <w:t>ть его титр по оксалату аммония</w:t>
      </w:r>
    </w:p>
    <w:p w:rsidR="00C818A9" w:rsidRPr="00C720D0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46E7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KMnO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+5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+8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+2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MnSO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+5(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+ 10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+8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C818A9" w:rsidRPr="00D46E70" w:rsidRDefault="00944BBA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92" style="position:absolute;left:0;text-align:left;z-index:251668480" from="214.95pt,4.15pt" to="214.95pt,32.95pt" o:allowincell="f"/>
        </w:pic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MnO</w:t>
      </w:r>
      <w:r w:rsidR="00C818A9"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C818A9"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C818A9"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+ 5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818A9"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+ 8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="00C818A9"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→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C818A9"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2+</w:t>
      </w:r>
      <w:r w:rsidR="00C818A9"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+ 4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      2</w:t>
      </w:r>
    </w:p>
    <w:p w:rsidR="00C818A9" w:rsidRPr="00C720D0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-2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            =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         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              5</w:t>
      </w:r>
    </w:p>
    <w:p w:rsidR="00C818A9" w:rsidRPr="00441880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="00921995">
        <w:rPr>
          <w:rFonts w:ascii="Times New Roman" w:hAnsi="Times New Roman" w:cs="Times New Roman"/>
          <w:sz w:val="24"/>
          <w:szCs w:val="24"/>
        </w:rPr>
        <w:t>КМ</w:t>
      </w:r>
      <w:r w:rsidR="0092199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44188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41880">
        <w:rPr>
          <w:rFonts w:ascii="Times New Roman" w:hAnsi="Times New Roman" w:cs="Times New Roman"/>
          <w:sz w:val="24"/>
          <w:szCs w:val="24"/>
        </w:rPr>
        <w:t xml:space="preserve">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</w:t>
      </w:r>
      <w:r w:rsidRPr="00441880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М</w:t>
      </w:r>
    </w:p>
    <w:p w:rsidR="00C818A9" w:rsidRPr="00D6219D" w:rsidRDefault="00921995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навески КМ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818A9" w:rsidRPr="00C818A9">
        <w:rPr>
          <w:rFonts w:ascii="Times New Roman" w:hAnsi="Times New Roman" w:cs="Times New Roman"/>
          <w:sz w:val="24"/>
          <w:szCs w:val="24"/>
        </w:rPr>
        <w:t>О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D6219D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C818A9" w:rsidP="00C720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э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1000</m:t>
              </m:r>
            </m:den>
          </m:f>
        </m:oMath>
      </m:oMathPara>
    </w:p>
    <w:p w:rsidR="00C818A9" w:rsidRPr="00364E18" w:rsidRDefault="009A461D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Приготовить </w:t>
      </w:r>
      <w:r w:rsidR="00C818A9" w:rsidRPr="00364E18">
        <w:rPr>
          <w:rFonts w:ascii="Times New Roman" w:hAnsi="Times New Roman" w:cs="Times New Roman"/>
          <w:b/>
          <w:sz w:val="24"/>
          <w:szCs w:val="24"/>
        </w:rPr>
        <w:t>500 см</w:t>
      </w:r>
      <w:r w:rsidR="00C818A9" w:rsidRPr="00364E1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364E18">
        <w:rPr>
          <w:rFonts w:ascii="Times New Roman" w:hAnsi="Times New Roman" w:cs="Times New Roman"/>
          <w:b/>
          <w:sz w:val="24"/>
          <w:szCs w:val="24"/>
        </w:rPr>
        <w:t xml:space="preserve"> раствора серной кислоты с молярной концентрацией эквивалента С</w:t>
      </w:r>
      <w:r w:rsidR="00C818A9" w:rsidRPr="00364E18">
        <w:rPr>
          <w:rFonts w:ascii="Times New Roman" w:hAnsi="Times New Roman" w:cs="Times New Roman"/>
          <w:b/>
          <w:sz w:val="24"/>
          <w:szCs w:val="24"/>
          <w:vertAlign w:val="subscript"/>
        </w:rPr>
        <w:t>Н</w:t>
      </w:r>
      <w:r w:rsidR="00C818A9" w:rsidRPr="00364E18">
        <w:rPr>
          <w:rFonts w:ascii="Times New Roman" w:hAnsi="Times New Roman" w:cs="Times New Roman"/>
          <w:b/>
          <w:sz w:val="24"/>
          <w:szCs w:val="24"/>
        </w:rPr>
        <w:t xml:space="preserve">  = 2 моль/дм</w:t>
      </w:r>
      <w:r w:rsidR="00C818A9" w:rsidRPr="00364E1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364E18">
        <w:rPr>
          <w:rFonts w:ascii="Times New Roman" w:hAnsi="Times New Roman" w:cs="Times New Roman"/>
          <w:b/>
          <w:sz w:val="24"/>
          <w:szCs w:val="24"/>
        </w:rPr>
        <w:t>из 96% с р = 1,84 г\см</w:t>
      </w:r>
      <w:r w:rsidR="00C818A9" w:rsidRPr="00364E1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Навеску перма</w:t>
      </w:r>
      <w:r w:rsidR="004766DF">
        <w:rPr>
          <w:rFonts w:ascii="Times New Roman" w:hAnsi="Times New Roman" w:cs="Times New Roman"/>
          <w:sz w:val="24"/>
          <w:szCs w:val="24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>ганата калия взвесить на технических весах, количественно перенести в мерную колбу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15CF5">
        <w:rPr>
          <w:rFonts w:ascii="Times New Roman" w:hAnsi="Times New Roman" w:cs="Times New Roman"/>
          <w:sz w:val="24"/>
          <w:szCs w:val="24"/>
        </w:rPr>
        <w:t xml:space="preserve">, </w:t>
      </w:r>
      <w:r w:rsidRPr="00C818A9">
        <w:rPr>
          <w:rFonts w:ascii="Times New Roman" w:hAnsi="Times New Roman" w:cs="Times New Roman"/>
          <w:sz w:val="24"/>
          <w:szCs w:val="24"/>
        </w:rPr>
        <w:t xml:space="preserve">налить до половины ее объема дистиллированной воды, растворить, перемешать и долить водой до метки. 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 бюретку до нулевого деления налить раствор перманганата калия. В колбу для титрования пипеткой Мора внести аликвотную часть раствора оксалата аммония, прибавить 10см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>= 2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раствора серной кислоты, подогреть до 70-80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C818A9">
        <w:rPr>
          <w:rFonts w:ascii="Times New Roman" w:hAnsi="Times New Roman" w:cs="Times New Roman"/>
          <w:sz w:val="24"/>
          <w:szCs w:val="24"/>
        </w:rPr>
        <w:t xml:space="preserve">С. Горячий раствор оттитровать до слабо – розовой окраски. 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 xml:space="preserve">Для уменьшения случайной ошибки выполнить 3-4 параллельных титрования при условии различия объемов не более </w:t>
      </w:r>
      <w:r w:rsidR="004766DF">
        <w:rPr>
          <w:rFonts w:ascii="Times New Roman" w:hAnsi="Times New Roman" w:cs="Times New Roman"/>
          <w:sz w:val="24"/>
          <w:szCs w:val="24"/>
        </w:rPr>
        <w:t>±</w:t>
      </w:r>
      <w:r w:rsidRPr="00C818A9">
        <w:rPr>
          <w:rFonts w:ascii="Times New Roman" w:hAnsi="Times New Roman" w:cs="Times New Roman"/>
          <w:sz w:val="24"/>
          <w:szCs w:val="24"/>
        </w:rPr>
        <w:t xml:space="preserve"> 0,1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0B33B7" w:rsidRPr="00C720D0" w:rsidRDefault="00364E18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818A9" w:rsidRPr="00C818A9">
        <w:rPr>
          <w:rFonts w:ascii="Times New Roman" w:hAnsi="Times New Roman" w:cs="Times New Roman"/>
          <w:sz w:val="24"/>
          <w:szCs w:val="24"/>
        </w:rPr>
        <w:t>Примечание:</w:t>
      </w:r>
      <w:r w:rsidR="00CD7802" w:rsidRPr="00CD7802">
        <w:rPr>
          <w:rFonts w:ascii="Times New Roman" w:hAnsi="Times New Roman" w:cs="Times New Roman"/>
          <w:sz w:val="24"/>
          <w:szCs w:val="24"/>
        </w:rPr>
        <w:t xml:space="preserve"> 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свежеприготовленный раствор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KMnO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оставить на 6-7 дней, и воспользоваться раствором, прошедший стабилизацию.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364E18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818A9" w:rsidRPr="00C818A9" w:rsidSect="005D5022">
          <w:footerReference w:type="even" r:id="rId8"/>
          <w:footerReference w:type="default" r:id="rId9"/>
          <w:pgSz w:w="12240" w:h="15840"/>
          <w:pgMar w:top="851" w:right="851" w:bottom="1134" w:left="1701" w:header="720" w:footer="720" w:gutter="0"/>
          <w:cols w:space="720"/>
          <w:titlePg/>
        </w:sectPr>
      </w:pP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>V ((NH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)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C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·  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O),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п.</w:t>
      </w:r>
      <w:r w:rsidRPr="00C818A9">
        <w:rPr>
          <w:rFonts w:ascii="Times New Roman" w:hAnsi="Times New Roman" w:cs="Times New Roman"/>
          <w:sz w:val="24"/>
          <w:szCs w:val="24"/>
        </w:rPr>
        <w:t xml:space="preserve"> Мора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BC517E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BC517E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KMnO</w:t>
      </w:r>
      <w:r w:rsidRPr="00BC517E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C517E">
        <w:rPr>
          <w:rFonts w:ascii="Times New Roman" w:hAnsi="Times New Roman" w:cs="Times New Roman"/>
          <w:sz w:val="24"/>
          <w:szCs w:val="24"/>
        </w:rPr>
        <w:t xml:space="preserve">), </w:t>
      </w:r>
      <w:r w:rsidRPr="00C818A9">
        <w:rPr>
          <w:rFonts w:ascii="Times New Roman" w:hAnsi="Times New Roman" w:cs="Times New Roman"/>
          <w:sz w:val="24"/>
          <w:szCs w:val="24"/>
        </w:rPr>
        <w:t>см</w:t>
      </w:r>
      <w:r w:rsidRPr="00BC517E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C818A9" w:rsidRPr="00BC517E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C517E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C517E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BC517E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C517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C517E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BC517E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C517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BC517E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9A461D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818A9" w:rsidRPr="00C818A9" w:rsidSect="000B33B7">
          <w:type w:val="continuous"/>
          <w:pgSz w:w="12240" w:h="15840"/>
          <w:pgMar w:top="1134" w:right="851" w:bottom="1134" w:left="1701" w:header="720" w:footer="720" w:gutter="0"/>
          <w:cols w:num="2" w:space="709"/>
        </w:sectPr>
      </w:pPr>
    </w:p>
    <w:p w:rsidR="00C818A9" w:rsidRPr="00C720D0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E18">
        <w:rPr>
          <w:rFonts w:ascii="Times New Roman" w:hAnsi="Times New Roman" w:cs="Times New Roman"/>
          <w:sz w:val="24"/>
          <w:szCs w:val="24"/>
        </w:rPr>
        <w:lastRenderedPageBreak/>
        <w:t>Расчет  молярной концен</w:t>
      </w:r>
      <w:r w:rsidR="00D6219D" w:rsidRPr="00364E18">
        <w:rPr>
          <w:rFonts w:ascii="Times New Roman" w:hAnsi="Times New Roman" w:cs="Times New Roman"/>
          <w:sz w:val="24"/>
          <w:szCs w:val="24"/>
        </w:rPr>
        <w:t>трации эквивалента  раствора КМ</w:t>
      </w:r>
      <w:r w:rsidR="00D6219D" w:rsidRPr="00364E1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64E18">
        <w:rPr>
          <w:rFonts w:ascii="Times New Roman" w:hAnsi="Times New Roman" w:cs="Times New Roman"/>
          <w:sz w:val="24"/>
          <w:szCs w:val="24"/>
        </w:rPr>
        <w:t>О</w:t>
      </w:r>
      <w:r w:rsidRPr="00364E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64E18" w:rsidRPr="00364E18">
        <w:rPr>
          <w:rFonts w:ascii="Times New Roman" w:hAnsi="Times New Roman" w:cs="Times New Roman"/>
          <w:sz w:val="24"/>
          <w:szCs w:val="24"/>
        </w:rPr>
        <w:t>:</w:t>
      </w:r>
    </w:p>
    <w:p w:rsidR="00C818A9" w:rsidRPr="004D6ABD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4D6ABD">
        <w:rPr>
          <w:rFonts w:ascii="Times New Roman" w:hAnsi="Times New Roman" w:cs="Times New Roman"/>
          <w:sz w:val="24"/>
          <w:szCs w:val="24"/>
        </w:rPr>
        <w:t xml:space="preserve"> ((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>)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 xml:space="preserve">  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4D6ABD">
        <w:rPr>
          <w:rFonts w:ascii="Times New Roman" w:hAnsi="Times New Roman" w:cs="Times New Roman"/>
          <w:sz w:val="24"/>
          <w:szCs w:val="24"/>
        </w:rPr>
        <w:t xml:space="preserve">) 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D6ABD">
        <w:rPr>
          <w:rFonts w:ascii="Times New Roman" w:hAnsi="Times New Roman" w:cs="Times New Roman"/>
          <w:sz w:val="24"/>
          <w:szCs w:val="24"/>
        </w:rPr>
        <w:t xml:space="preserve"> ((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>)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 xml:space="preserve">  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4D6ABD">
        <w:rPr>
          <w:rFonts w:ascii="Times New Roman" w:hAnsi="Times New Roman" w:cs="Times New Roman"/>
          <w:sz w:val="24"/>
          <w:szCs w:val="24"/>
        </w:rPr>
        <w:t xml:space="preserve">) = </w:t>
      </w: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D6219D" w:rsidRPr="004D6ABD">
        <w:rPr>
          <w:rFonts w:ascii="Times New Roman" w:hAnsi="Times New Roman" w:cs="Times New Roman"/>
          <w:sz w:val="24"/>
          <w:szCs w:val="24"/>
        </w:rPr>
        <w:t xml:space="preserve"> (</w:t>
      </w:r>
      <w:r w:rsidR="00D6219D">
        <w:rPr>
          <w:rFonts w:ascii="Times New Roman" w:hAnsi="Times New Roman" w:cs="Times New Roman"/>
          <w:sz w:val="24"/>
          <w:szCs w:val="24"/>
        </w:rPr>
        <w:t>КМ</w:t>
      </w:r>
      <w:r w:rsidR="00D6219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 xml:space="preserve">) 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6219D" w:rsidRPr="004D6ABD">
        <w:rPr>
          <w:rFonts w:ascii="Times New Roman" w:hAnsi="Times New Roman" w:cs="Times New Roman"/>
          <w:sz w:val="24"/>
          <w:szCs w:val="24"/>
        </w:rPr>
        <w:t xml:space="preserve"> (</w:t>
      </w:r>
      <w:r w:rsidR="00D6219D">
        <w:rPr>
          <w:rFonts w:ascii="Times New Roman" w:hAnsi="Times New Roman" w:cs="Times New Roman"/>
          <w:sz w:val="24"/>
          <w:szCs w:val="24"/>
        </w:rPr>
        <w:t>КМ</w:t>
      </w:r>
      <w:r w:rsidR="00D6219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4D6AB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4D6ABD">
        <w:rPr>
          <w:rFonts w:ascii="Times New Roman" w:hAnsi="Times New Roman" w:cs="Times New Roman"/>
          <w:sz w:val="24"/>
          <w:szCs w:val="24"/>
        </w:rPr>
        <w:t>)</w:t>
      </w:r>
    </w:p>
    <w:p w:rsidR="00C818A9" w:rsidRPr="00C720D0" w:rsidRDefault="00944BBA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KMn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O)∙V((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KMnO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den>
          </m:f>
        </m:oMath>
      </m:oMathPara>
    </w:p>
    <w:p w:rsidR="00C818A9" w:rsidRPr="00364E18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E18">
        <w:rPr>
          <w:rFonts w:ascii="Times New Roman" w:hAnsi="Times New Roman" w:cs="Times New Roman"/>
          <w:b/>
          <w:sz w:val="24"/>
          <w:szCs w:val="24"/>
        </w:rPr>
        <w:t>Работа 3</w:t>
      </w:r>
    </w:p>
    <w:p w:rsidR="009A461D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E18">
        <w:rPr>
          <w:rFonts w:ascii="Times New Roman" w:hAnsi="Times New Roman" w:cs="Times New Roman"/>
          <w:b/>
          <w:sz w:val="24"/>
          <w:szCs w:val="24"/>
        </w:rPr>
        <w:t>Контрольный анализ</w:t>
      </w:r>
      <w:r w:rsidR="00364E1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818A9" w:rsidRPr="00C818A9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Определить содержание железа в соли Мора</w:t>
      </w:r>
    </w:p>
    <w:p w:rsidR="00C818A9" w:rsidRPr="00C720D0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364E18">
        <w:rPr>
          <w:rFonts w:ascii="Times New Roman" w:hAnsi="Times New Roman" w:cs="Times New Roman"/>
          <w:sz w:val="24"/>
          <w:szCs w:val="24"/>
          <w:lang w:val="de-DE"/>
        </w:rPr>
        <w:t>2</w:t>
      </w:r>
      <w:r w:rsidR="001426BB">
        <w:rPr>
          <w:rFonts w:ascii="Times New Roman" w:hAnsi="Times New Roman" w:cs="Times New Roman"/>
          <w:sz w:val="24"/>
          <w:szCs w:val="24"/>
        </w:rPr>
        <w:t>КМ</w:t>
      </w:r>
      <w:r w:rsidR="001426BB" w:rsidRPr="004052D1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+10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FeSO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(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NH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)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+8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 xml:space="preserve"> = 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+2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MnSO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+5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Fe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(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)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3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+10(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NH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>)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364E18">
        <w:rPr>
          <w:rFonts w:ascii="Times New Roman" w:hAnsi="Times New Roman" w:cs="Times New Roman"/>
          <w:sz w:val="24"/>
          <w:szCs w:val="24"/>
          <w:lang w:val="de-DE"/>
        </w:rPr>
        <w:t xml:space="preserve"> +8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364E18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O</w:t>
      </w:r>
    </w:p>
    <w:p w:rsidR="00C818A9" w:rsidRPr="004052D1" w:rsidRDefault="00944BBA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93" style="position:absolute;left:0;text-align:left;z-index:251669504" from="214.95pt,1.15pt" to="214.95pt,37.15pt" o:allowincell="f"/>
        </w:pic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MnO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 xml:space="preserve">- 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+ 5e + 8H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+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→ Mn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2+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+ 4H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O      1       </w:t>
      </w:r>
    </w:p>
    <w:p w:rsidR="00C818A9" w:rsidRPr="00C720D0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  <w:lang w:val="en-US"/>
        </w:rPr>
      </w:pPr>
      <w:r w:rsidRPr="004052D1">
        <w:rPr>
          <w:rFonts w:ascii="Times New Roman" w:hAnsi="Times New Roman" w:cs="Times New Roman"/>
          <w:sz w:val="24"/>
          <w:szCs w:val="24"/>
          <w:lang w:val="de-DE"/>
        </w:rPr>
        <w:t>Fe</w:t>
      </w:r>
      <w:r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2+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- e                   = Fe</w:t>
      </w:r>
      <w:r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 xml:space="preserve">3+   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5      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соли Мора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эк в </w:t>
      </w:r>
      <w:r w:rsidRPr="00C818A9">
        <w:rPr>
          <w:rFonts w:ascii="Times New Roman" w:hAnsi="Times New Roman" w:cs="Times New Roman"/>
          <w:sz w:val="24"/>
          <w:szCs w:val="24"/>
        </w:rPr>
        <w:t xml:space="preserve">·М </w:t>
      </w:r>
    </w:p>
    <w:p w:rsidR="00C818A9" w:rsidRPr="00C818A9" w:rsidRDefault="00C818A9" w:rsidP="00C720D0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соли Мора =392,14 г./моль</w:t>
      </w:r>
    </w:p>
    <w:p w:rsidR="00C818A9" w:rsidRPr="00C818A9" w:rsidRDefault="00C818A9" w:rsidP="00C720D0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А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C818A9">
        <w:rPr>
          <w:rFonts w:ascii="Times New Roman" w:hAnsi="Times New Roman" w:cs="Times New Roman"/>
          <w:sz w:val="24"/>
          <w:szCs w:val="24"/>
        </w:rPr>
        <w:t>) = 55,85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>Расчет теоретического % содержания железа в соли Мора</w:t>
      </w:r>
      <w:r w:rsidR="00364E18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1426BB" w:rsidP="00C720D0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A(Fe)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M(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FeSO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∙6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O)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∙100%</m:t>
          </m:r>
        </m:oMath>
      </m:oMathPara>
    </w:p>
    <w:p w:rsidR="00C818A9" w:rsidRPr="00C818A9" w:rsidRDefault="00C818A9" w:rsidP="00C720D0">
      <w:pPr>
        <w:pStyle w:val="7"/>
        <w:spacing w:line="360" w:lineRule="auto"/>
        <w:ind w:firstLine="68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0B33B7" w:rsidRPr="00C720D0" w:rsidRDefault="00C818A9" w:rsidP="00C720D0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Бюретку до нулевого деления заполнить раствором перманганата калия. В колбу для титрования получить контрольный раствор соли Мора, прилить 10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>=2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раствора серной кислоты. Раствор в колбе оттитровать раствором перманганата калия до слабо – розовой окраски.</w:t>
      </w:r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</w:p>
    <w:p w:rsidR="00364E18" w:rsidRDefault="00C818A9" w:rsidP="00C720D0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426BB">
        <w:rPr>
          <w:rFonts w:ascii="Times New Roman" w:hAnsi="Times New Roman" w:cs="Times New Roman"/>
          <w:sz w:val="24"/>
          <w:szCs w:val="24"/>
        </w:rPr>
        <w:t xml:space="preserve"> (КМ</w:t>
      </w:r>
      <w:r w:rsidR="001426B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 w:rsidRPr="00C818A9">
        <w:rPr>
          <w:rFonts w:ascii="Times New Roman" w:hAnsi="Times New Roman" w:cs="Times New Roman"/>
          <w:sz w:val="24"/>
          <w:szCs w:val="24"/>
        </w:rPr>
        <w:t>)=</w:t>
      </w:r>
    </w:p>
    <w:p w:rsidR="00C818A9" w:rsidRPr="00364E18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364E18">
        <w:rPr>
          <w:rFonts w:ascii="Times New Roman" w:hAnsi="Times New Roman" w:cs="Times New Roman"/>
          <w:sz w:val="24"/>
          <w:szCs w:val="24"/>
        </w:rPr>
        <w:t>Расчеты</w:t>
      </w:r>
      <w:r w:rsidR="00364E18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C720D0">
      <w:pPr>
        <w:pStyle w:val="9"/>
        <w:spacing w:line="360" w:lineRule="auto"/>
        <w:ind w:firstLine="680"/>
        <w:jc w:val="left"/>
        <w:rPr>
          <w:sz w:val="24"/>
          <w:szCs w:val="24"/>
        </w:rPr>
      </w:pPr>
      <w:r w:rsidRPr="00C818A9">
        <w:rPr>
          <w:sz w:val="24"/>
          <w:szCs w:val="24"/>
        </w:rPr>
        <w:t>1.  Расчет навески соли Мора</w:t>
      </w:r>
      <w:r w:rsidR="00C720D0">
        <w:rPr>
          <w:sz w:val="24"/>
          <w:szCs w:val="24"/>
        </w:rPr>
        <w:t>:</w:t>
      </w:r>
    </w:p>
    <w:p w:rsidR="00C818A9" w:rsidRPr="00C720D0" w:rsidRDefault="001426BB" w:rsidP="00C720D0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m(</m:t>
          </m:r>
          <m:r>
            <w:rPr>
              <w:rFonts w:ascii="Cambria Math" w:hAnsi="Cambria Math" w:cs="Times New Roman"/>
              <w:sz w:val="24"/>
              <w:szCs w:val="24"/>
            </w:rPr>
            <m:t>соли Мора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MnO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)∙V(K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MnO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соли Мора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1000</m:t>
              </m:r>
            </m:den>
          </m:f>
        </m:oMath>
      </m:oMathPara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2.  Содержание  железа в соли Мора в граммах</w:t>
      </w:r>
      <w:r w:rsidR="00C720D0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1426BB" w:rsidP="00C720D0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Fe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m(соли Мора)∙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A(Fe)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M(соли Мора)</m:t>
              </m:r>
            </m:den>
          </m:f>
        </m:oMath>
      </m:oMathPara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3. Содержание железа в соли Мора в процентах %</w:t>
      </w:r>
      <w:r w:rsidR="00C720D0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A60F13" w:rsidP="00C720D0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A(Fe)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M(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FeSO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∙6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O)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∙100%</m:t>
          </m:r>
        </m:oMath>
      </m:oMathPara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4. Процент ошибки</w:t>
      </w:r>
      <w:r w:rsidR="00C720D0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A60F13" w:rsidP="00C720D0">
      <w:pPr>
        <w:spacing w:after="0" w:line="360" w:lineRule="auto"/>
        <w:ind w:firstLine="680"/>
        <w:jc w:val="center"/>
        <w:rPr>
          <w:rFonts w:ascii="Times New Roman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Z=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практ.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C818A9">
        <w:rPr>
          <w:rFonts w:ascii="Times New Roman" w:hAnsi="Times New Roman" w:cs="Times New Roman"/>
          <w:sz w:val="24"/>
          <w:szCs w:val="24"/>
        </w:rPr>
        <w:t xml:space="preserve">Содержание железа в соли Мора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921995">
        <w:rPr>
          <w:rFonts w:ascii="Times New Roman" w:hAnsi="Times New Roman" w:cs="Times New Roman"/>
          <w:sz w:val="24"/>
          <w:szCs w:val="24"/>
        </w:rPr>
        <w:t xml:space="preserve"> = …</w:t>
      </w:r>
      <w:r w:rsidRPr="00C818A9">
        <w:rPr>
          <w:rFonts w:ascii="Times New Roman" w:hAnsi="Times New Roman" w:cs="Times New Roman"/>
          <w:sz w:val="24"/>
          <w:szCs w:val="24"/>
        </w:rPr>
        <w:t xml:space="preserve">г,   </w:t>
      </w:r>
      <w:r w:rsidR="00921995">
        <w:rPr>
          <w:rFonts w:ascii="Times New Roman" w:hAnsi="Times New Roman" w:cs="Times New Roman"/>
          <w:sz w:val="24"/>
          <w:szCs w:val="24"/>
        </w:rPr>
        <w:t>…</w:t>
      </w:r>
      <w:r w:rsidRPr="00C818A9">
        <w:rPr>
          <w:rFonts w:ascii="Times New Roman" w:hAnsi="Times New Roman" w:cs="Times New Roman"/>
          <w:sz w:val="24"/>
          <w:szCs w:val="24"/>
        </w:rPr>
        <w:t xml:space="preserve">% ошибки </w:t>
      </w:r>
    </w:p>
    <w:p w:rsidR="00C818A9" w:rsidRPr="00C818A9" w:rsidRDefault="00C818A9" w:rsidP="00C720D0">
      <w:pPr>
        <w:spacing w:after="0" w:line="360" w:lineRule="auto"/>
        <w:ind w:firstLine="680"/>
        <w:rPr>
          <w:rFonts w:ascii="Times New Roman" w:hAnsi="Times New Roman" w:cs="Times New Roman"/>
          <w:b/>
          <w:sz w:val="24"/>
          <w:szCs w:val="24"/>
        </w:rPr>
      </w:pPr>
    </w:p>
    <w:p w:rsidR="00921995" w:rsidRPr="00C818A9" w:rsidRDefault="00C818A9" w:rsidP="00921995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br w:type="page"/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  <w:r w:rsidR="00921995" w:rsidRPr="007677A7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C818A9" w:rsidRPr="00C818A9" w:rsidRDefault="00CD7802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Метод и</w:t>
      </w:r>
      <w:r w:rsidR="00C818A9" w:rsidRPr="00C818A9">
        <w:rPr>
          <w:b/>
          <w:sz w:val="24"/>
          <w:szCs w:val="24"/>
          <w:lang w:val="ru-RU"/>
        </w:rPr>
        <w:t>одометрии</w:t>
      </w:r>
    </w:p>
    <w:p w:rsidR="004766DF" w:rsidRDefault="00C818A9" w:rsidP="00C720D0">
      <w:pPr>
        <w:spacing w:after="0" w:line="360" w:lineRule="auto"/>
        <w:ind w:firstLine="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Цел</w:t>
      </w:r>
      <w:r w:rsidR="004766DF">
        <w:rPr>
          <w:rFonts w:ascii="Times New Roman" w:hAnsi="Times New Roman" w:cs="Times New Roman"/>
          <w:b/>
          <w:sz w:val="24"/>
          <w:szCs w:val="24"/>
        </w:rPr>
        <w:t>и работы</w:t>
      </w:r>
      <w:r w:rsidRPr="00C818A9">
        <w:rPr>
          <w:rFonts w:ascii="Times New Roman" w:hAnsi="Times New Roman" w:cs="Times New Roman"/>
          <w:b/>
          <w:sz w:val="24"/>
          <w:szCs w:val="24"/>
        </w:rPr>
        <w:t>:</w:t>
      </w:r>
    </w:p>
    <w:p w:rsidR="004766DF" w:rsidRDefault="004766DF" w:rsidP="00C720D0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  <w:r w:rsidRPr="004766DF">
        <w:rPr>
          <w:rFonts w:ascii="Times New Roman" w:hAnsi="Times New Roman" w:cs="Times New Roman"/>
          <w:sz w:val="24"/>
          <w:szCs w:val="24"/>
        </w:rPr>
        <w:t>1.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Установить точную концентрацию раствора тиосульфата натрия методомзамещения. </w:t>
      </w:r>
    </w:p>
    <w:p w:rsidR="00C818A9" w:rsidRPr="00E04794" w:rsidRDefault="004766DF" w:rsidP="00C720D0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818A9" w:rsidRPr="00C818A9">
        <w:rPr>
          <w:rFonts w:ascii="Times New Roman" w:hAnsi="Times New Roman" w:cs="Times New Roman"/>
          <w:sz w:val="24"/>
          <w:szCs w:val="24"/>
        </w:rPr>
        <w:t>Определить содержание меди в сульфате меди.</w:t>
      </w:r>
      <w:r w:rsidR="00E04794">
        <w:rPr>
          <w:rFonts w:ascii="Times New Roman" w:hAnsi="Times New Roman" w:cs="Times New Roman"/>
          <w:sz w:val="24"/>
          <w:szCs w:val="24"/>
        </w:rPr>
        <w:tab/>
      </w:r>
    </w:p>
    <w:p w:rsidR="00C818A9" w:rsidRPr="00C818A9" w:rsidRDefault="00C818A9" w:rsidP="00C720D0">
      <w:pPr>
        <w:spacing w:after="0" w:line="360" w:lineRule="auto"/>
        <w:ind w:firstLine="850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Оборудование и реактивы: </w:t>
      </w:r>
    </w:p>
    <w:p w:rsidR="00C818A9" w:rsidRPr="00C818A9" w:rsidRDefault="000B33B7" w:rsidP="00C720D0">
      <w:pPr>
        <w:spacing w:after="0" w:line="360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818A9" w:rsidRPr="00C818A9">
        <w:rPr>
          <w:rFonts w:ascii="Times New Roman" w:hAnsi="Times New Roman" w:cs="Times New Roman"/>
          <w:sz w:val="24"/>
          <w:szCs w:val="24"/>
        </w:rPr>
        <w:t>ипетка Мора, бюретка, колба для титрования, воронка, бюкс, мерные колбы на 200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и 100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, химический стакан, аналитические и лабораторные весы</w:t>
      </w:r>
      <w:r w:rsidR="009E2CF3">
        <w:rPr>
          <w:rFonts w:ascii="Times New Roman" w:hAnsi="Times New Roman" w:cs="Times New Roman"/>
          <w:sz w:val="24"/>
          <w:szCs w:val="24"/>
        </w:rPr>
        <w:t>, цилиндр, перманганат калия КМ</w:t>
      </w:r>
      <w:r w:rsidR="009E2C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818A9" w:rsidRPr="00C818A9">
        <w:rPr>
          <w:rFonts w:ascii="Times New Roman" w:hAnsi="Times New Roman" w:cs="Times New Roman"/>
          <w:sz w:val="24"/>
          <w:szCs w:val="24"/>
        </w:rPr>
        <w:t>О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 С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C818A9" w:rsidRPr="00C818A9">
        <w:rPr>
          <w:rFonts w:ascii="Times New Roman" w:hAnsi="Times New Roman" w:cs="Times New Roman"/>
          <w:sz w:val="24"/>
          <w:szCs w:val="24"/>
        </w:rPr>
        <w:t>= 0,01 моль/ дм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>,  серная кислота С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C818A9" w:rsidRPr="00C818A9">
        <w:rPr>
          <w:rFonts w:ascii="Times New Roman" w:hAnsi="Times New Roman" w:cs="Times New Roman"/>
          <w:sz w:val="24"/>
          <w:szCs w:val="24"/>
        </w:rPr>
        <w:t>= 2 моль/ дм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>, йодид калия ω= 10%, сульфат мед</w:t>
      </w:r>
      <w:r w:rsidR="00CD7802">
        <w:rPr>
          <w:rFonts w:ascii="Times New Roman" w:hAnsi="Times New Roman" w:cs="Times New Roman"/>
          <w:sz w:val="24"/>
          <w:szCs w:val="24"/>
        </w:rPr>
        <w:t>и С</w:t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E2CF3">
        <w:rPr>
          <w:rFonts w:ascii="Times New Roman" w:hAnsi="Times New Roman" w:cs="Times New Roman"/>
          <w:sz w:val="24"/>
          <w:szCs w:val="24"/>
        </w:rPr>
        <w:t>·</w:t>
      </w:r>
      <w:r w:rsidR="00C818A9" w:rsidRPr="00C818A9">
        <w:rPr>
          <w:rFonts w:ascii="Times New Roman" w:hAnsi="Times New Roman" w:cs="Times New Roman"/>
          <w:sz w:val="24"/>
          <w:szCs w:val="24"/>
        </w:rPr>
        <w:t>5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, ω= 1% раствор крахмала, тиосульфат натрия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E2CF3">
        <w:rPr>
          <w:rFonts w:ascii="Times New Roman" w:hAnsi="Times New Roman" w:cs="Times New Roman"/>
          <w:sz w:val="24"/>
          <w:szCs w:val="24"/>
        </w:rPr>
        <w:t>·</w:t>
      </w:r>
      <w:r w:rsidR="00C818A9" w:rsidRPr="00C818A9">
        <w:rPr>
          <w:rFonts w:ascii="Times New Roman" w:hAnsi="Times New Roman" w:cs="Times New Roman"/>
          <w:sz w:val="24"/>
          <w:szCs w:val="24"/>
        </w:rPr>
        <w:t>5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818A9" w:rsidRPr="00C818A9">
        <w:rPr>
          <w:rFonts w:ascii="Times New Roman" w:hAnsi="Times New Roman" w:cs="Times New Roman"/>
          <w:sz w:val="24"/>
          <w:szCs w:val="24"/>
        </w:rPr>
        <w:t xml:space="preserve">  С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C818A9" w:rsidRPr="00C818A9">
        <w:rPr>
          <w:rFonts w:ascii="Times New Roman" w:hAnsi="Times New Roman" w:cs="Times New Roman"/>
          <w:sz w:val="24"/>
          <w:szCs w:val="24"/>
        </w:rPr>
        <w:t>= 0,01 моль/ дм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Работа  1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100 см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9E2CF3">
        <w:rPr>
          <w:rFonts w:ascii="Times New Roman" w:hAnsi="Times New Roman" w:cs="Times New Roman"/>
          <w:b/>
          <w:sz w:val="24"/>
          <w:szCs w:val="24"/>
        </w:rPr>
        <w:t xml:space="preserve">  раствора КМ</w:t>
      </w:r>
      <w:r w:rsidR="009E2CF3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b/>
          <w:sz w:val="24"/>
          <w:szCs w:val="24"/>
        </w:rPr>
        <w:t>О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Н</w:t>
      </w:r>
      <w:r w:rsidR="009A461D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Pr="00C818A9">
        <w:rPr>
          <w:rFonts w:ascii="Times New Roman" w:hAnsi="Times New Roman" w:cs="Times New Roman"/>
          <w:b/>
          <w:sz w:val="24"/>
          <w:szCs w:val="24"/>
        </w:rPr>
        <w:t>0,01 моль/ 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C818A9" w:rsidRPr="00C720D0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 мерную колбу на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отмерить пипеткой Мора 10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 Н</w:t>
      </w:r>
      <w:r w:rsidRPr="00C818A9">
        <w:rPr>
          <w:rFonts w:ascii="Times New Roman" w:hAnsi="Times New Roman" w:cs="Times New Roman"/>
          <w:sz w:val="24"/>
          <w:szCs w:val="24"/>
        </w:rPr>
        <w:t>=  0,1моль/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, долить до метки дистиллированной водой и перемешать.</w:t>
      </w:r>
    </w:p>
    <w:p w:rsidR="00C818A9" w:rsidRPr="00C818A9" w:rsidRDefault="00C818A9" w:rsidP="00C720D0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2</w:t>
      </w:r>
    </w:p>
    <w:p w:rsidR="00C818A9" w:rsidRPr="00C720D0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Приготовить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200 см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Н</w:t>
      </w:r>
      <w:r>
        <w:rPr>
          <w:rFonts w:ascii="Times New Roman" w:hAnsi="Times New Roman" w:cs="Times New Roman"/>
          <w:b/>
          <w:sz w:val="24"/>
          <w:szCs w:val="24"/>
        </w:rPr>
        <w:t>=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0,01 моль/ дм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3 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тиосульфата натрия и установить точную концентрацию по перманганату калия</w:t>
      </w: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В мерную колбу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отмерить пипеткой Мора 20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4766DF">
        <w:rPr>
          <w:rFonts w:ascii="Times New Roman" w:hAnsi="Times New Roman" w:cs="Times New Roman"/>
          <w:sz w:val="24"/>
          <w:szCs w:val="24"/>
        </w:rPr>
        <w:t xml:space="preserve">= </w:t>
      </w:r>
      <w:r w:rsidRPr="00C818A9">
        <w:rPr>
          <w:rFonts w:ascii="Times New Roman" w:hAnsi="Times New Roman" w:cs="Times New Roman"/>
          <w:sz w:val="24"/>
          <w:szCs w:val="24"/>
        </w:rPr>
        <w:t>0,1 моль/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4766DF">
        <w:rPr>
          <w:rFonts w:ascii="Times New Roman" w:hAnsi="Times New Roman" w:cs="Times New Roman"/>
          <w:sz w:val="24"/>
          <w:szCs w:val="24"/>
        </w:rPr>
        <w:t>,</w:t>
      </w:r>
      <w:r w:rsidRPr="00C818A9">
        <w:rPr>
          <w:rFonts w:ascii="Times New Roman" w:hAnsi="Times New Roman" w:cs="Times New Roman"/>
          <w:sz w:val="24"/>
          <w:szCs w:val="24"/>
        </w:rPr>
        <w:t xml:space="preserve"> долить до метки дистиллированной водой и перемешать.</w:t>
      </w:r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Бюретку заполнить раствором тиосульфата натрия, точную концентрацию которого следует установить по перманганату калия. В колбу для титрования пипеткой Мора внести аликвотную часть рас</w:t>
      </w:r>
      <w:r w:rsidR="009E2CF3">
        <w:rPr>
          <w:rFonts w:ascii="Times New Roman" w:hAnsi="Times New Roman" w:cs="Times New Roman"/>
          <w:sz w:val="24"/>
          <w:szCs w:val="24"/>
        </w:rPr>
        <w:t>твора КМ</w:t>
      </w:r>
      <w:r w:rsidR="009E2C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>, добавить 10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4766DF">
        <w:rPr>
          <w:rFonts w:ascii="Times New Roman" w:hAnsi="Times New Roman" w:cs="Times New Roman"/>
          <w:sz w:val="24"/>
          <w:szCs w:val="24"/>
        </w:rPr>
        <w:t>=</w:t>
      </w:r>
      <w:r w:rsidRPr="00C818A9">
        <w:rPr>
          <w:rFonts w:ascii="Times New Roman" w:hAnsi="Times New Roman" w:cs="Times New Roman"/>
          <w:sz w:val="24"/>
          <w:szCs w:val="24"/>
        </w:rPr>
        <w:t>2 моль/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раствора серной кислоты, 2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10% раствора иодида калия. Колбу закрыть и поставить в темное место на 3–5 минут для завершения реакции. </w:t>
      </w:r>
    </w:p>
    <w:p w:rsidR="00C818A9" w:rsidRPr="00C720D0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de-DE"/>
        </w:rPr>
      </w:pP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2 </w:t>
      </w:r>
      <w:r w:rsidR="00E04794">
        <w:rPr>
          <w:rFonts w:ascii="Times New Roman" w:hAnsi="Times New Roman" w:cs="Times New Roman"/>
          <w:sz w:val="24"/>
          <w:szCs w:val="24"/>
        </w:rPr>
        <w:t>КМ</w:t>
      </w:r>
      <w:r w:rsidR="00E04794" w:rsidRPr="004052D1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+ 10 KI + 8 H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= 2 MnSO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+ 5 I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+ 2 K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SO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+ 8 H</w:t>
      </w:r>
      <w:r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Pr="004052D1">
        <w:rPr>
          <w:rFonts w:ascii="Times New Roman" w:hAnsi="Times New Roman" w:cs="Times New Roman"/>
          <w:sz w:val="24"/>
          <w:szCs w:val="24"/>
          <w:lang w:val="de-DE"/>
        </w:rPr>
        <w:t>O</w:t>
      </w:r>
    </w:p>
    <w:p w:rsidR="00C818A9" w:rsidRPr="004052D1" w:rsidRDefault="00944BBA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126" style="position:absolute;left:0;text-align:left;z-index:251703296" from="192.45pt,.25pt" to="192.45pt,36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125" style="position:absolute;left:0;text-align:left;z-index:251702272" from="217.1pt,6.8pt" to="217.1pt,6.8pt" o:allowincell="f"/>
        </w:pic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MnO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-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+ 5e</w:t>
      </w:r>
      <w:r w:rsidR="009A461D" w:rsidRPr="009A461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+ 8H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+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= Mn</w:t>
      </w:r>
      <w:r w:rsidR="00C818A9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2+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 xml:space="preserve"> + 4H</w:t>
      </w:r>
      <w:r w:rsidR="00C818A9" w:rsidRPr="004052D1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>O</w:t>
      </w:r>
      <w:r w:rsidR="00C818A9" w:rsidRPr="004052D1">
        <w:rPr>
          <w:rFonts w:ascii="Times New Roman" w:hAnsi="Times New Roman" w:cs="Times New Roman"/>
          <w:sz w:val="24"/>
          <w:szCs w:val="24"/>
          <w:lang w:val="de-DE"/>
        </w:rPr>
        <w:tab/>
        <w:t>2</w:t>
      </w:r>
    </w:p>
    <w:p w:rsidR="00C818A9" w:rsidRPr="00D46E70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6E7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- 2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9A461D" w:rsidRPr="009A461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C818A9" w:rsidRPr="00D46E70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E70"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  <w:r w:rsidRPr="00C818A9">
        <w:rPr>
          <w:rFonts w:ascii="Times New Roman" w:hAnsi="Times New Roman" w:cs="Times New Roman"/>
          <w:sz w:val="24"/>
          <w:szCs w:val="24"/>
        </w:rPr>
        <w:t>Выделившийся йод титровать раствором тиосульфата натрия до светло-жёлтой (соломенной) окраски раствора, добавить 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раствора крахмала и далее титровать до полного исчезновения синий окраски.</w:t>
      </w:r>
    </w:p>
    <w:p w:rsidR="009E2CF3" w:rsidRPr="007677A7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Для уменьшения случайной ошибки выполнить 3-4 параллельных титрования при условии различия объемов не более </w:t>
      </w:r>
      <w:r w:rsidR="004766DF">
        <w:rPr>
          <w:rFonts w:ascii="Times New Roman" w:hAnsi="Times New Roman" w:cs="Times New Roman"/>
          <w:sz w:val="24"/>
          <w:szCs w:val="24"/>
        </w:rPr>
        <w:t>±</w:t>
      </w:r>
      <w:r w:rsidRPr="00C818A9">
        <w:rPr>
          <w:rFonts w:ascii="Times New Roman" w:hAnsi="Times New Roman" w:cs="Times New Roman"/>
          <w:sz w:val="24"/>
          <w:szCs w:val="24"/>
        </w:rPr>
        <w:t xml:space="preserve"> 0,1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720D0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+ 2 Na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 xml:space="preserve"> = 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NaI + Na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</w:p>
    <w:p w:rsidR="00C818A9" w:rsidRPr="00C818A9" w:rsidRDefault="00944BBA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127" style="position:absolute;left:0;text-align:left;z-index:251704320" from="119.7pt,1.5pt" to="119.7pt,30.3pt" o:allowincell="f"/>
        </w:pic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+ 2e          = 2I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-    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            1</w:t>
      </w:r>
    </w:p>
    <w:p w:rsidR="00C818A9" w:rsidRPr="00C720D0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2S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- 2e  = 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2-            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. </w:t>
      </w:r>
      <w:r w:rsidRPr="00C818A9">
        <w:rPr>
          <w:rFonts w:ascii="Times New Roman" w:hAnsi="Times New Roman" w:cs="Times New Roman"/>
          <w:sz w:val="24"/>
          <w:szCs w:val="24"/>
        </w:rPr>
        <w:t xml:space="preserve">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818A9">
        <w:rPr>
          <w:rFonts w:ascii="Times New Roman" w:hAnsi="Times New Roman" w:cs="Times New Roman"/>
          <w:sz w:val="24"/>
          <w:szCs w:val="24"/>
        </w:rPr>
        <w:t>=  1/2 · 253,8  =  126,9 г/моль</w:t>
      </w:r>
    </w:p>
    <w:p w:rsidR="000B33B7" w:rsidRPr="00815CF5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04794">
        <w:rPr>
          <w:rFonts w:ascii="Times New Roman" w:hAnsi="Times New Roman" w:cs="Times New Roman"/>
          <w:sz w:val="24"/>
          <w:szCs w:val="24"/>
        </w:rPr>
        <w:t>∙</w:t>
      </w:r>
      <w:r w:rsidRPr="00C818A9">
        <w:rPr>
          <w:rFonts w:ascii="Times New Roman" w:hAnsi="Times New Roman" w:cs="Times New Roman"/>
          <w:sz w:val="24"/>
          <w:szCs w:val="24"/>
        </w:rPr>
        <w:t>5Н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О)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экв. </w:t>
      </w:r>
      <w:r w:rsidRPr="00C818A9">
        <w:rPr>
          <w:rFonts w:ascii="Times New Roman" w:hAnsi="Times New Roman" w:cs="Times New Roman"/>
          <w:sz w:val="24"/>
          <w:szCs w:val="24"/>
        </w:rPr>
        <w:t xml:space="preserve">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E04794">
        <w:rPr>
          <w:rFonts w:ascii="Times New Roman" w:hAnsi="Times New Roman" w:cs="Times New Roman"/>
          <w:sz w:val="24"/>
          <w:szCs w:val="24"/>
        </w:rPr>
        <w:t xml:space="preserve"> = 1/1</w:t>
      </w:r>
      <w:r w:rsidRPr="00C818A9">
        <w:rPr>
          <w:rFonts w:ascii="Times New Roman" w:hAnsi="Times New Roman" w:cs="Times New Roman"/>
          <w:sz w:val="24"/>
          <w:szCs w:val="24"/>
        </w:rPr>
        <w:t>·248,18= 248,18  г/моль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818A9" w:rsidRPr="00C818A9" w:rsidSect="000B33B7">
          <w:type w:val="continuous"/>
          <w:pgSz w:w="12240" w:h="15840"/>
          <w:pgMar w:top="1134" w:right="851" w:bottom="1134" w:left="1701" w:header="720" w:footer="720" w:gutter="0"/>
          <w:cols w:space="720"/>
        </w:sectPr>
      </w:pPr>
    </w:p>
    <w:p w:rsidR="00C818A9" w:rsidRPr="00C818A9" w:rsidRDefault="00E04794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 (КМ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818A9" w:rsidRPr="00C818A9">
        <w:rPr>
          <w:rFonts w:ascii="Times New Roman" w:hAnsi="Times New Roman" w:cs="Times New Roman"/>
          <w:sz w:val="24"/>
          <w:szCs w:val="24"/>
        </w:rPr>
        <w:t>О</w:t>
      </w:r>
      <w:r w:rsidR="00C818A9"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818A9" w:rsidRPr="00C818A9">
        <w:rPr>
          <w:rFonts w:ascii="Times New Roman" w:hAnsi="Times New Roman" w:cs="Times New Roman"/>
          <w:sz w:val="24"/>
          <w:szCs w:val="24"/>
        </w:rPr>
        <w:t>),  см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п.</w:t>
      </w:r>
      <w:r w:rsidRPr="00C818A9">
        <w:rPr>
          <w:rFonts w:ascii="Times New Roman" w:hAnsi="Times New Roman" w:cs="Times New Roman"/>
          <w:sz w:val="24"/>
          <w:szCs w:val="24"/>
        </w:rPr>
        <w:t xml:space="preserve"> Мора=10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7677A7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7677A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7677A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677A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677A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E04794" w:rsidRPr="007677A7">
        <w:rPr>
          <w:rFonts w:ascii="Times New Roman" w:hAnsi="Times New Roman" w:cs="Times New Roman"/>
          <w:sz w:val="24"/>
          <w:szCs w:val="24"/>
          <w:lang w:val="en-US"/>
        </w:rPr>
        <w:t>·</w:t>
      </w:r>
      <w:r w:rsidRPr="007677A7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677A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677A7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E8135E">
        <w:rPr>
          <w:rFonts w:ascii="Times New Roman" w:hAnsi="Times New Roman" w:cs="Times New Roman"/>
          <w:sz w:val="24"/>
          <w:szCs w:val="24"/>
        </w:rPr>
        <w:t>см</w:t>
      </w:r>
      <w:r w:rsidRPr="007677A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</w:p>
    <w:p w:rsidR="00C818A9" w:rsidRPr="007677A7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677A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Pr="007677A7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818A9" w:rsidRPr="00C818A9" w:rsidSect="000B33B7">
          <w:type w:val="continuous"/>
          <w:pgSz w:w="12240" w:h="15840"/>
          <w:pgMar w:top="1134" w:right="851" w:bottom="1134" w:left="1701" w:header="720" w:footer="720" w:gutter="0"/>
          <w:cols w:num="2" w:space="709"/>
        </w:sectPr>
      </w:pPr>
    </w:p>
    <w:p w:rsidR="00C818A9" w:rsidRPr="00C818A9" w:rsidRDefault="00C818A9" w:rsidP="00C7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33B7">
        <w:rPr>
          <w:rFonts w:ascii="Times New Roman" w:hAnsi="Times New Roman" w:cs="Times New Roman"/>
          <w:sz w:val="24"/>
          <w:szCs w:val="24"/>
        </w:rPr>
        <w:lastRenderedPageBreak/>
        <w:t xml:space="preserve">Расчет молярной концентрации эквивалента раствора  </w:t>
      </w:r>
      <w:r w:rsidRPr="000B33B7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0B33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B33B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B33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B33B7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B33B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E2CF3" w:rsidRPr="000B33B7">
        <w:rPr>
          <w:rFonts w:ascii="Times New Roman" w:hAnsi="Times New Roman" w:cs="Times New Roman"/>
          <w:sz w:val="24"/>
          <w:szCs w:val="24"/>
        </w:rPr>
        <w:t>∙</w:t>
      </w:r>
      <w:r w:rsidRPr="000B33B7">
        <w:rPr>
          <w:rFonts w:ascii="Times New Roman" w:hAnsi="Times New Roman" w:cs="Times New Roman"/>
          <w:sz w:val="24"/>
          <w:szCs w:val="24"/>
        </w:rPr>
        <w:t>5</w:t>
      </w:r>
      <w:r w:rsidRPr="000B33B7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0B33B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B33B7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252554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720D0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E04794">
        <w:rPr>
          <w:rFonts w:ascii="Times New Roman" w:hAnsi="Times New Roman" w:cs="Times New Roman"/>
          <w:sz w:val="24"/>
          <w:szCs w:val="24"/>
        </w:rPr>
        <w:t>КМ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)·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V(</w:t>
      </w:r>
      <w:r w:rsidR="00E04794">
        <w:rPr>
          <w:rFonts w:ascii="Times New Roman" w:hAnsi="Times New Roman" w:cs="Times New Roman"/>
          <w:sz w:val="24"/>
          <w:szCs w:val="24"/>
        </w:rPr>
        <w:t>КМ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C818A9">
        <w:rPr>
          <w:rFonts w:ascii="Times New Roman" w:hAnsi="Times New Roman" w:cs="Times New Roman"/>
          <w:sz w:val="24"/>
          <w:szCs w:val="24"/>
        </w:rPr>
        <w:t>О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) = </w:t>
      </w: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(Na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5H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O)·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 (Na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E04794">
        <w:rPr>
          <w:rFonts w:ascii="Times New Roman" w:hAnsi="Times New Roman" w:cs="Times New Roman"/>
          <w:sz w:val="24"/>
          <w:szCs w:val="24"/>
          <w:lang w:val="en-US"/>
        </w:rPr>
        <w:t>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5H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O)</w:t>
      </w:r>
    </w:p>
    <w:p w:rsidR="00C818A9" w:rsidRPr="00C720D0" w:rsidRDefault="00944BBA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ctrl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KMnO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)∙V(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KMnO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V(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den>
          </m:f>
        </m:oMath>
      </m:oMathPara>
    </w:p>
    <w:p w:rsidR="00C818A9" w:rsidRPr="00C818A9" w:rsidRDefault="00C818A9" w:rsidP="00C720D0">
      <w:pPr>
        <w:pStyle w:val="4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Работа  3</w:t>
      </w:r>
    </w:p>
    <w:p w:rsidR="00C818A9" w:rsidRPr="009A461D" w:rsidRDefault="009A461D" w:rsidP="00C720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Определить содержание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 xml:space="preserve"> меди  в сульфате меди </w:t>
      </w:r>
      <w:r w:rsidR="00C818A9" w:rsidRPr="00C818A9">
        <w:rPr>
          <w:rFonts w:ascii="Times New Roman" w:hAnsi="Times New Roman" w:cs="Times New Roman"/>
          <w:b/>
          <w:sz w:val="24"/>
          <w:szCs w:val="24"/>
          <w:lang w:val="en-US"/>
        </w:rPr>
        <w:t>CuSO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9E2CF3">
        <w:rPr>
          <w:rFonts w:ascii="Times New Roman" w:hAnsi="Times New Roman" w:cs="Times New Roman"/>
          <w:b/>
          <w:sz w:val="24"/>
          <w:szCs w:val="24"/>
        </w:rPr>
        <w:t>∙</w:t>
      </w:r>
      <w:r w:rsidR="00C818A9" w:rsidRPr="00C818A9">
        <w:rPr>
          <w:rFonts w:ascii="Times New Roman" w:hAnsi="Times New Roman" w:cs="Times New Roman"/>
          <w:b/>
          <w:sz w:val="24"/>
          <w:szCs w:val="24"/>
        </w:rPr>
        <w:t>5</w:t>
      </w:r>
      <w:r w:rsidR="00C818A9" w:rsidRPr="00C818A9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="00C818A9"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C818A9" w:rsidRPr="00C818A9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теоретического содержания меди в сульфате меди (в %)</w:t>
      </w:r>
      <w:r w:rsidR="009E2CF3">
        <w:rPr>
          <w:rFonts w:ascii="Times New Roman" w:hAnsi="Times New Roman" w:cs="Times New Roman"/>
          <w:sz w:val="24"/>
          <w:szCs w:val="24"/>
        </w:rPr>
        <w:t>:</w:t>
      </w:r>
    </w:p>
    <w:p w:rsidR="009E2CF3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А (С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C818A9">
        <w:rPr>
          <w:rFonts w:ascii="Times New Roman" w:hAnsi="Times New Roman" w:cs="Times New Roman"/>
          <w:sz w:val="24"/>
          <w:szCs w:val="24"/>
        </w:rPr>
        <w:t>) = 63,546</w:t>
      </w:r>
    </w:p>
    <w:p w:rsidR="009E2CF3" w:rsidRPr="009E2CF3" w:rsidRDefault="009E2CF3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A(Cu)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∙5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C720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C720D0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 xml:space="preserve"> Бюретку до нулевого деления заполнить раствором тиосульфата. В колбу для титрования получить контрольный раствор сульфата меди, добавить 5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10% раствора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Pr="00C818A9">
        <w:rPr>
          <w:rFonts w:ascii="Times New Roman" w:hAnsi="Times New Roman" w:cs="Times New Roman"/>
          <w:sz w:val="24"/>
          <w:szCs w:val="24"/>
        </w:rPr>
        <w:t xml:space="preserve">. Колбу плотно закрыть и сделать выдержку 4-5 минут. </w:t>
      </w:r>
    </w:p>
    <w:p w:rsidR="00C818A9" w:rsidRPr="00C818A9" w:rsidRDefault="00C818A9" w:rsidP="00C720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2 С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uSO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+ 4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2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CuI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+ 2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C818A9" w:rsidRPr="00C818A9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944BBA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line id="_x0000_s1128" style="position:absolute;left:0;text-align:left;z-index:251705344" from="91.2pt,.6pt" to="91.2pt,29.4pt" o:allowincell="f"/>
        </w:pic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>Cu</w:t>
      </w:r>
      <w:r w:rsidR="00C818A9"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2+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+ e = Cu</w:t>
      </w:r>
      <w:r w:rsidR="00C818A9" w:rsidRPr="00C818A9">
        <w:rPr>
          <w:rFonts w:ascii="Times New Roman" w:hAnsi="Times New Roman" w:cs="Times New Roman"/>
          <w:sz w:val="24"/>
          <w:szCs w:val="24"/>
          <w:lang w:val="en-US"/>
        </w:rPr>
        <w:tab/>
        <w:t>2</w:t>
      </w:r>
    </w:p>
    <w:p w:rsidR="00C818A9" w:rsidRPr="00441880" w:rsidRDefault="00C818A9" w:rsidP="00C720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2I</w:t>
      </w:r>
      <w:r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- 2e   = I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  <w:t>1</w:t>
      </w:r>
    </w:p>
    <w:p w:rsidR="00C818A9" w:rsidRPr="00C818A9" w:rsidRDefault="00C818A9" w:rsidP="001423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(CuSO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 · 5H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 xml:space="preserve">O) 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. </w:t>
      </w:r>
      <w:r w:rsidRPr="00C818A9">
        <w:rPr>
          <w:rFonts w:ascii="Times New Roman" w:hAnsi="Times New Roman" w:cs="Times New Roman"/>
          <w:sz w:val="24"/>
          <w:szCs w:val="24"/>
        </w:rPr>
        <w:t xml:space="preserve">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C818A9">
        <w:rPr>
          <w:rFonts w:ascii="Times New Roman" w:hAnsi="Times New Roman" w:cs="Times New Roman"/>
          <w:sz w:val="24"/>
          <w:szCs w:val="24"/>
        </w:rPr>
        <w:t>=  1/1 · 249,68  =  249,68  г/моль</w:t>
      </w:r>
    </w:p>
    <w:p w:rsidR="00C818A9" w:rsidRPr="00C818A9" w:rsidRDefault="00C818A9" w:rsidP="00C720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)= ƒ 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экв. </w:t>
      </w:r>
      <w:r w:rsidRPr="00C818A9">
        <w:rPr>
          <w:rFonts w:ascii="Times New Roman" w:hAnsi="Times New Roman" w:cs="Times New Roman"/>
          <w:sz w:val="24"/>
          <w:szCs w:val="24"/>
        </w:rPr>
        <w:t xml:space="preserve">·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</w:p>
    <w:p w:rsidR="00C818A9" w:rsidRPr="00C818A9" w:rsidRDefault="00C818A9" w:rsidP="001423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>) = 253,8 г/моль</w:t>
      </w:r>
    </w:p>
    <w:p w:rsidR="00C818A9" w:rsidRPr="00C818A9" w:rsidRDefault="00C818A9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Выделившийся йод титровать раствором тиосульфата натрия до соломенной окраски раствора, добавить раствор крахмала и далее титровать до обесцвечивания.</w:t>
      </w:r>
    </w:p>
    <w:p w:rsidR="00C818A9" w:rsidRPr="00C818A9" w:rsidRDefault="00C818A9" w:rsidP="00C720D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C1013D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14236E" w:rsidRDefault="00C818A9" w:rsidP="001423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B606B9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5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B606B9">
        <w:rPr>
          <w:rFonts w:ascii="Times New Roman" w:hAnsi="Times New Roman" w:cs="Times New Roman"/>
          <w:sz w:val="24"/>
          <w:szCs w:val="24"/>
        </w:rPr>
        <w:t xml:space="preserve">) </w:t>
      </w:r>
      <w:r w:rsidRPr="00C818A9">
        <w:rPr>
          <w:rFonts w:ascii="Times New Roman" w:hAnsi="Times New Roman" w:cs="Times New Roman"/>
          <w:sz w:val="24"/>
          <w:szCs w:val="24"/>
        </w:rPr>
        <w:t xml:space="preserve">= </w:t>
      </w:r>
    </w:p>
    <w:p w:rsidR="00C818A9" w:rsidRPr="0014236E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13D">
        <w:rPr>
          <w:rFonts w:ascii="Times New Roman" w:hAnsi="Times New Roman" w:cs="Times New Roman"/>
          <w:sz w:val="24"/>
          <w:szCs w:val="24"/>
        </w:rPr>
        <w:t>Расчеты</w:t>
      </w:r>
      <w:r w:rsidR="00C1013D" w:rsidRPr="00C1013D">
        <w:rPr>
          <w:rFonts w:ascii="Times New Roman" w:hAnsi="Times New Roman" w:cs="Times New Roman"/>
          <w:sz w:val="24"/>
          <w:szCs w:val="24"/>
        </w:rPr>
        <w:t>:</w:t>
      </w:r>
    </w:p>
    <w:p w:rsidR="00C818A9" w:rsidRPr="0014236E" w:rsidRDefault="00B606B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</w:t>
      </w:r>
      <w:r w:rsidR="00C818A9" w:rsidRPr="00C818A9">
        <w:rPr>
          <w:rFonts w:ascii="Times New Roman" w:hAnsi="Times New Roman" w:cs="Times New Roman"/>
          <w:sz w:val="24"/>
          <w:szCs w:val="24"/>
        </w:rPr>
        <w:t>асчет навески сульфата меди (г)</w:t>
      </w:r>
    </w:p>
    <w:p w:rsidR="00B606B9" w:rsidRPr="0014236E" w:rsidRDefault="00B606B9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)∙V(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1000</m:t>
              </m:r>
            </m:den>
          </m:f>
        </m:oMath>
      </m:oMathPara>
    </w:p>
    <w:p w:rsidR="00C818A9" w:rsidRPr="00C1013D" w:rsidRDefault="00C1013D" w:rsidP="00142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E2CF3" w:rsidRPr="00C1013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818A9" w:rsidRPr="00C1013D">
        <w:rPr>
          <w:rFonts w:ascii="Times New Roman" w:hAnsi="Times New Roman" w:cs="Times New Roman"/>
          <w:sz w:val="24"/>
          <w:szCs w:val="24"/>
        </w:rPr>
        <w:t xml:space="preserve">одержание меди в сульфате меди </w:t>
      </w:r>
      <w:r w:rsidR="00C818A9" w:rsidRPr="00C1013D">
        <w:rPr>
          <w:rFonts w:ascii="Times New Roman" w:hAnsi="Times New Roman" w:cs="Times New Roman"/>
          <w:sz w:val="24"/>
          <w:szCs w:val="24"/>
          <w:lang w:val="en-US"/>
        </w:rPr>
        <w:t>CuSO</w:t>
      </w:r>
      <w:r w:rsidR="00C818A9" w:rsidRPr="00C1013D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B606B9" w:rsidRPr="00C1013D">
        <w:rPr>
          <w:rFonts w:ascii="Times New Roman" w:hAnsi="Times New Roman" w:cs="Times New Roman"/>
          <w:sz w:val="24"/>
          <w:szCs w:val="24"/>
        </w:rPr>
        <w:t>·</w:t>
      </w:r>
      <w:r w:rsidR="00C818A9" w:rsidRPr="00C1013D">
        <w:rPr>
          <w:rFonts w:ascii="Times New Roman" w:hAnsi="Times New Roman" w:cs="Times New Roman"/>
          <w:sz w:val="24"/>
          <w:szCs w:val="24"/>
        </w:rPr>
        <w:t>5</w:t>
      </w:r>
      <w:r w:rsidR="00C818A9" w:rsidRPr="00C1013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818A9" w:rsidRPr="00C1013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18A9" w:rsidRPr="00C1013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593EC0">
        <w:rPr>
          <w:rFonts w:ascii="Times New Roman" w:hAnsi="Times New Roman" w:cs="Times New Roman"/>
          <w:sz w:val="24"/>
          <w:szCs w:val="24"/>
        </w:rPr>
        <w:t>, (</w:t>
      </w:r>
      <w:r w:rsidR="00593EC0" w:rsidRPr="00C818A9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93EC0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Cu</w:t>
      </w:r>
      <w:r w:rsidR="00593EC0" w:rsidRPr="00C818A9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593EC0">
        <w:rPr>
          <w:rFonts w:ascii="Times New Roman" w:hAnsi="Times New Roman" w:cs="Times New Roman"/>
          <w:sz w:val="24"/>
          <w:szCs w:val="24"/>
        </w:rPr>
        <w:t xml:space="preserve">) </w:t>
      </w:r>
      <w:r w:rsidR="00C818A9" w:rsidRPr="00C1013D">
        <w:rPr>
          <w:rFonts w:ascii="Times New Roman" w:hAnsi="Times New Roman" w:cs="Times New Roman"/>
          <w:sz w:val="24"/>
          <w:szCs w:val="24"/>
        </w:rPr>
        <w:t>г.</w:t>
      </w:r>
    </w:p>
    <w:p w:rsidR="00B70360" w:rsidRPr="00C818A9" w:rsidRDefault="00B70360" w:rsidP="00B70360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Cu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2+</m:t>
                  </m:r>
                </m:sup>
              </m:sSup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m(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)∙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Cu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den>
          </m:f>
        </m:oMath>
      </m:oMathPara>
    </w:p>
    <w:p w:rsidR="00C818A9" w:rsidRPr="00B70360" w:rsidRDefault="00C1013D" w:rsidP="00B703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818A9" w:rsidRPr="00C1013D">
        <w:rPr>
          <w:rFonts w:ascii="Times New Roman" w:hAnsi="Times New Roman" w:cs="Times New Roman"/>
          <w:sz w:val="24"/>
          <w:szCs w:val="24"/>
        </w:rPr>
        <w:t>Содержание С</w:t>
      </w:r>
      <w:r w:rsidR="00C818A9" w:rsidRPr="00C1013D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C818A9" w:rsidRPr="00C1013D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C818A9" w:rsidRPr="00C1013D">
        <w:rPr>
          <w:rFonts w:ascii="Times New Roman" w:hAnsi="Times New Roman" w:cs="Times New Roman"/>
          <w:sz w:val="24"/>
          <w:szCs w:val="24"/>
        </w:rPr>
        <w:t>в %</w:t>
      </w:r>
    </w:p>
    <w:p w:rsidR="00C818A9" w:rsidRPr="00C818A9" w:rsidRDefault="00F87213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Cu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2+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CuS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∙5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  <w:lang w:val="en-US"/>
                </w:rPr>
                <m:t>O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C720D0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4. Процент ошибки</w:t>
      </w:r>
    </w:p>
    <w:p w:rsidR="00C818A9" w:rsidRPr="0014236E" w:rsidRDefault="00F87213" w:rsidP="0014236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Z=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практ.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C818A9">
        <w:rPr>
          <w:rFonts w:ascii="Times New Roman" w:hAnsi="Times New Roman" w:cs="Times New Roman"/>
          <w:sz w:val="24"/>
          <w:szCs w:val="24"/>
        </w:rPr>
        <w:t xml:space="preserve">Молярная концентрация эквивалента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F87213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5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</w:rPr>
        <w:t>….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.Содержание ионов меди в растворе…г</w:t>
      </w:r>
      <w:r w:rsidR="009E2CF3" w:rsidRPr="009E2CF3">
        <w:rPr>
          <w:rFonts w:ascii="Times New Roman" w:hAnsi="Times New Roman" w:cs="Times New Roman"/>
          <w:sz w:val="24"/>
          <w:szCs w:val="24"/>
        </w:rPr>
        <w:t>.</w:t>
      </w:r>
    </w:p>
    <w:p w:rsidR="00C818A9" w:rsidRPr="004C357D" w:rsidRDefault="00C818A9" w:rsidP="00C720D0">
      <w:pPr>
        <w:pStyle w:val="4"/>
        <w:spacing w:line="360" w:lineRule="auto"/>
        <w:jc w:val="left"/>
        <w:rPr>
          <w:sz w:val="24"/>
          <w:szCs w:val="24"/>
        </w:rPr>
      </w:pPr>
    </w:p>
    <w:p w:rsid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36E" w:rsidRPr="00C818A9" w:rsidRDefault="0014236E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Default="00C818A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115" w:rsidRDefault="00712115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115" w:rsidRDefault="00712115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469" w:rsidRDefault="0036446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469" w:rsidRDefault="00364469" w:rsidP="00470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  <w:r w:rsidR="00364469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C818A9" w:rsidRPr="00377DB4" w:rsidRDefault="00A8446C" w:rsidP="00377DB4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Метод комплексонометрии</w:t>
      </w:r>
    </w:p>
    <w:p w:rsidR="00C818A9" w:rsidRPr="00C818A9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Цел</w:t>
      </w:r>
      <w:r w:rsidR="004709E8">
        <w:rPr>
          <w:rFonts w:ascii="Times New Roman" w:hAnsi="Times New Roman" w:cs="Times New Roman"/>
          <w:b/>
          <w:sz w:val="24"/>
          <w:szCs w:val="24"/>
        </w:rPr>
        <w:t>и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работы:</w:t>
      </w:r>
    </w:p>
    <w:p w:rsidR="00C818A9" w:rsidRPr="00C818A9" w:rsidRDefault="000D4D27" w:rsidP="0014236E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818A9" w:rsidRPr="00C818A9">
        <w:rPr>
          <w:rFonts w:ascii="Times New Roman" w:hAnsi="Times New Roman" w:cs="Times New Roman"/>
          <w:sz w:val="24"/>
          <w:szCs w:val="24"/>
        </w:rPr>
        <w:t>На примере определения молярной концентр</w:t>
      </w:r>
      <w:r>
        <w:rPr>
          <w:rFonts w:ascii="Times New Roman" w:hAnsi="Times New Roman" w:cs="Times New Roman"/>
          <w:sz w:val="24"/>
          <w:szCs w:val="24"/>
        </w:rPr>
        <w:t xml:space="preserve">ации эквивалента  раствора ЭДТА </w:t>
      </w:r>
      <w:r w:rsidR="00C818A9" w:rsidRPr="00C818A9">
        <w:rPr>
          <w:rFonts w:ascii="Times New Roman" w:hAnsi="Times New Roman" w:cs="Times New Roman"/>
          <w:sz w:val="24"/>
          <w:szCs w:val="24"/>
        </w:rPr>
        <w:t>освоить технику проведения комплексонометрического титрования</w:t>
      </w:r>
      <w:r w:rsidR="00A8446C">
        <w:rPr>
          <w:rFonts w:ascii="Times New Roman" w:hAnsi="Times New Roman" w:cs="Times New Roman"/>
          <w:sz w:val="24"/>
          <w:szCs w:val="24"/>
        </w:rPr>
        <w:t>.</w:t>
      </w:r>
    </w:p>
    <w:p w:rsidR="000D4D27" w:rsidRDefault="000D4D27" w:rsidP="0014236E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818A9" w:rsidRPr="00C818A9">
        <w:rPr>
          <w:rFonts w:ascii="Times New Roman" w:hAnsi="Times New Roman" w:cs="Times New Roman"/>
          <w:sz w:val="24"/>
          <w:szCs w:val="24"/>
        </w:rPr>
        <w:t>Научиться использовать комплексонометрическое</w:t>
      </w:r>
      <w:r>
        <w:rPr>
          <w:rFonts w:ascii="Times New Roman" w:hAnsi="Times New Roman" w:cs="Times New Roman"/>
          <w:sz w:val="24"/>
          <w:szCs w:val="24"/>
        </w:rPr>
        <w:t xml:space="preserve"> титрование для количественного</w:t>
      </w:r>
    </w:p>
    <w:p w:rsidR="00C818A9" w:rsidRPr="00C818A9" w:rsidRDefault="00C818A9" w:rsidP="0014236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определения ионов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C818A9">
        <w:rPr>
          <w:rFonts w:ascii="Times New Roman" w:hAnsi="Times New Roman" w:cs="Times New Roman"/>
          <w:sz w:val="24"/>
          <w:szCs w:val="24"/>
        </w:rPr>
        <w:t>,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 xml:space="preserve">Оборудование и реактивы: </w:t>
      </w:r>
    </w:p>
    <w:p w:rsidR="00C818A9" w:rsidRPr="00C818A9" w:rsidRDefault="00C818A9" w:rsidP="00377D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Пипетка Мора, бюретка, колба для титрования, воронка, бюкс, мерные колбы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и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, химический стакан, аналитические и технические весы с разновесами, </w:t>
      </w:r>
      <w:r w:rsidR="00A8446C">
        <w:rPr>
          <w:rFonts w:ascii="Times New Roman" w:hAnsi="Times New Roman" w:cs="Times New Roman"/>
          <w:sz w:val="24"/>
          <w:szCs w:val="24"/>
        </w:rPr>
        <w:t>резиновая груша, раствор ЭДТА (</w:t>
      </w:r>
      <w:r w:rsidRPr="00C818A9">
        <w:rPr>
          <w:rFonts w:ascii="Times New Roman" w:hAnsi="Times New Roman" w:cs="Times New Roman"/>
          <w:sz w:val="24"/>
          <w:szCs w:val="24"/>
        </w:rPr>
        <w:t xml:space="preserve">трилон Б, комплексон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818A9">
        <w:rPr>
          <w:rFonts w:ascii="Times New Roman" w:hAnsi="Times New Roman" w:cs="Times New Roman"/>
          <w:sz w:val="24"/>
          <w:szCs w:val="24"/>
        </w:rPr>
        <w:t>), сульфат цинка, аммиачная буферная смесь, индикатор кислотный хром темно- синий, водопроводная вода для исследования.</w:t>
      </w:r>
    </w:p>
    <w:p w:rsidR="00C818A9" w:rsidRPr="00C818A9" w:rsidRDefault="00C818A9" w:rsidP="0014236E">
      <w:pPr>
        <w:pStyle w:val="4"/>
        <w:spacing w:line="360" w:lineRule="auto"/>
        <w:rPr>
          <w:sz w:val="24"/>
          <w:szCs w:val="24"/>
        </w:rPr>
      </w:pPr>
      <w:r w:rsidRPr="00C818A9">
        <w:rPr>
          <w:sz w:val="24"/>
          <w:szCs w:val="24"/>
        </w:rPr>
        <w:t>Работа  1</w:t>
      </w:r>
    </w:p>
    <w:p w:rsidR="00C818A9" w:rsidRPr="00377DB4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100 см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b/>
          <w:sz w:val="24"/>
          <w:szCs w:val="24"/>
        </w:rPr>
        <w:t>= 0,01моль/дм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сульфата цинка </w:t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b/>
          <w:sz w:val="24"/>
          <w:szCs w:val="24"/>
        </w:rPr>
        <w:t>∙</w:t>
      </w:r>
      <w:r w:rsidRPr="00C818A9">
        <w:rPr>
          <w:rFonts w:ascii="Times New Roman" w:hAnsi="Times New Roman" w:cs="Times New Roman"/>
          <w:b/>
          <w:sz w:val="24"/>
          <w:szCs w:val="24"/>
        </w:rPr>
        <w:t>7</w:t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</w:p>
    <w:p w:rsidR="00C818A9" w:rsidRPr="00C818A9" w:rsidRDefault="00C818A9" w:rsidP="00377DB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Расчет молярной массы эквивалента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709E8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Pr="00C818A9">
        <w:rPr>
          <w:rFonts w:ascii="Times New Roman" w:hAnsi="Times New Roman" w:cs="Times New Roman"/>
          <w:sz w:val="24"/>
          <w:szCs w:val="24"/>
        </w:rPr>
        <w:t xml:space="preserve"> ∙ М = ½ · М</w:t>
      </w:r>
    </w:p>
    <w:p w:rsidR="00C818A9" w:rsidRPr="00C818A9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76268">
        <w:rPr>
          <w:rFonts w:ascii="Times New Roman" w:hAnsi="Times New Roman" w:cs="Times New Roman"/>
          <w:sz w:val="24"/>
          <w:szCs w:val="24"/>
        </w:rPr>
        <w:t>) = 287,</w:t>
      </w:r>
      <w:r w:rsidRPr="00C818A9">
        <w:rPr>
          <w:rFonts w:ascii="Times New Roman" w:hAnsi="Times New Roman" w:cs="Times New Roman"/>
          <w:sz w:val="24"/>
          <w:szCs w:val="24"/>
        </w:rPr>
        <w:t>54 г/моль</w:t>
      </w:r>
    </w:p>
    <w:p w:rsidR="00C818A9" w:rsidRPr="00E8135E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Расчет навески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818A9">
        <w:rPr>
          <w:rFonts w:ascii="Times New Roman" w:hAnsi="Times New Roman" w:cs="Times New Roman"/>
          <w:sz w:val="24"/>
          <w:szCs w:val="24"/>
        </w:rPr>
        <w:t xml:space="preserve"> · 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8135E">
        <w:rPr>
          <w:rFonts w:ascii="Times New Roman" w:hAnsi="Times New Roman" w:cs="Times New Roman"/>
          <w:sz w:val="24"/>
          <w:szCs w:val="24"/>
        </w:rPr>
        <w:t>:</w:t>
      </w:r>
    </w:p>
    <w:p w:rsidR="00C818A9" w:rsidRPr="00377DB4" w:rsidRDefault="00E8135E" w:rsidP="00377DB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m=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∙V∙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1000</m:t>
              </m:r>
            </m:den>
          </m:f>
        </m:oMath>
      </m:oMathPara>
    </w:p>
    <w:p w:rsidR="00C818A9" w:rsidRPr="00C818A9" w:rsidRDefault="00C818A9" w:rsidP="0014236E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Рассчитанную навеску точно взвесить на аналитических весах, количественно перенести в мерную колбу на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, растворить в небольшом количестве дистиллированной воды и долить до метки по нижнему мениску.</w:t>
      </w:r>
    </w:p>
    <w:p w:rsidR="00C818A9" w:rsidRPr="00C818A9" w:rsidRDefault="00C818A9" w:rsidP="00377D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Следовательно</w:t>
      </w:r>
      <w:r w:rsidR="00C145CC">
        <w:rPr>
          <w:rFonts w:ascii="Times New Roman" w:hAnsi="Times New Roman" w:cs="Times New Roman"/>
          <w:sz w:val="24"/>
          <w:szCs w:val="24"/>
        </w:rPr>
        <w:t>,</w:t>
      </w:r>
      <w:r w:rsidRPr="00C818A9">
        <w:rPr>
          <w:rFonts w:ascii="Times New Roman" w:hAnsi="Times New Roman" w:cs="Times New Roman"/>
          <w:sz w:val="24"/>
          <w:szCs w:val="24"/>
        </w:rPr>
        <w:t xml:space="preserve">  молярная масса эквивалента сульфата цинка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>= 0,01 моль/дм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C818A9" w:rsidRPr="00C818A9" w:rsidRDefault="00C818A9" w:rsidP="0014236E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2</w:t>
      </w:r>
    </w:p>
    <w:p w:rsidR="00C818A9" w:rsidRPr="00377DB4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Приготовить  200 см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b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b/>
          <w:sz w:val="24"/>
          <w:szCs w:val="24"/>
        </w:rPr>
        <w:t>= 0,01моль/дм</w:t>
      </w:r>
      <w:r w:rsidRPr="00C818A9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b/>
          <w:sz w:val="24"/>
          <w:szCs w:val="24"/>
        </w:rPr>
        <w:t xml:space="preserve"> раствора ЭДТА</w:t>
      </w:r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</w:t>
      </w:r>
      <w:r w:rsidRPr="00C818A9">
        <w:rPr>
          <w:rFonts w:ascii="Times New Roman" w:hAnsi="Times New Roman" w:cs="Times New Roman"/>
          <w:sz w:val="24"/>
          <w:szCs w:val="24"/>
        </w:rPr>
        <w:t xml:space="preserve"> = ƒ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экв.</w:t>
      </w:r>
      <w:r w:rsidRPr="00C818A9">
        <w:rPr>
          <w:rFonts w:ascii="Times New Roman" w:hAnsi="Times New Roman" w:cs="Times New Roman"/>
          <w:sz w:val="24"/>
          <w:szCs w:val="24"/>
        </w:rPr>
        <w:t xml:space="preserve"> ∙ М = ½ · М</w:t>
      </w:r>
    </w:p>
    <w:p w:rsidR="00C818A9" w:rsidRPr="00C818A9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(ЭДТА) = 372,25  г/моль</w:t>
      </w:r>
    </w:p>
    <w:p w:rsidR="00C818A9" w:rsidRPr="00C818A9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навески</w:t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18A9">
        <w:rPr>
          <w:rFonts w:ascii="Times New Roman" w:hAnsi="Times New Roman" w:cs="Times New Roman"/>
          <w:sz w:val="24"/>
          <w:szCs w:val="24"/>
        </w:rPr>
        <w:t>ЭДТА</w:t>
      </w:r>
      <w:r w:rsidR="00E8135E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E8135E" w:rsidP="00377D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m=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∙V∙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1000</m:t>
              </m:r>
            </m:den>
          </m:f>
        </m:oMath>
      </m:oMathPara>
    </w:p>
    <w:p w:rsidR="00C818A9" w:rsidRPr="00C818A9" w:rsidRDefault="00C818A9" w:rsidP="00377D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>Рассчитанную навеску взвесить на техно-химич</w:t>
      </w:r>
      <w:r w:rsidR="00E8135E">
        <w:rPr>
          <w:rFonts w:ascii="Times New Roman" w:hAnsi="Times New Roman" w:cs="Times New Roman"/>
          <w:sz w:val="24"/>
          <w:szCs w:val="24"/>
        </w:rPr>
        <w:t xml:space="preserve">еских  весах или приготовить по </w:t>
      </w:r>
      <w:r w:rsidRPr="00C818A9">
        <w:rPr>
          <w:rFonts w:ascii="Times New Roman" w:hAnsi="Times New Roman" w:cs="Times New Roman"/>
          <w:sz w:val="24"/>
          <w:szCs w:val="24"/>
        </w:rPr>
        <w:t>фиксаналу (1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 Н</w:t>
      </w:r>
      <w:r w:rsidRPr="00C818A9">
        <w:rPr>
          <w:rFonts w:ascii="Times New Roman" w:hAnsi="Times New Roman" w:cs="Times New Roman"/>
          <w:sz w:val="24"/>
          <w:szCs w:val="24"/>
        </w:rPr>
        <w:t>=  0,1 моль/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), а затем путем разбавления:в мерную колбу на 200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отмерить пипеткой Мора 20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 xml:space="preserve"> Н</w:t>
      </w:r>
      <w:r w:rsidRPr="00C818A9">
        <w:rPr>
          <w:rFonts w:ascii="Times New Roman" w:hAnsi="Times New Roman" w:cs="Times New Roman"/>
          <w:sz w:val="24"/>
          <w:szCs w:val="24"/>
        </w:rPr>
        <w:t>=  0,1 моль/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C818A9">
        <w:rPr>
          <w:rFonts w:ascii="Times New Roman" w:hAnsi="Times New Roman" w:cs="Times New Roman"/>
          <w:sz w:val="24"/>
          <w:szCs w:val="24"/>
        </w:rPr>
        <w:t xml:space="preserve"> долить до метки дистиллированной водой и перемешать.</w:t>
      </w:r>
    </w:p>
    <w:p w:rsidR="00C818A9" w:rsidRPr="00C818A9" w:rsidRDefault="00C818A9" w:rsidP="0014236E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3</w:t>
      </w:r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Приготов</w:t>
      </w:r>
      <w:r w:rsidR="009F4F02">
        <w:rPr>
          <w:rFonts w:ascii="Times New Roman" w:hAnsi="Times New Roman" w:cs="Times New Roman"/>
          <w:b/>
          <w:sz w:val="24"/>
          <w:szCs w:val="24"/>
        </w:rPr>
        <w:t>ить</w:t>
      </w:r>
      <w:r w:rsidR="00A8446C">
        <w:rPr>
          <w:rFonts w:ascii="Times New Roman" w:hAnsi="Times New Roman" w:cs="Times New Roman"/>
          <w:b/>
          <w:sz w:val="24"/>
          <w:szCs w:val="24"/>
        </w:rPr>
        <w:t xml:space="preserve"> аммиачн</w:t>
      </w:r>
      <w:r w:rsidR="009F4F02">
        <w:rPr>
          <w:rFonts w:ascii="Times New Roman" w:hAnsi="Times New Roman" w:cs="Times New Roman"/>
          <w:b/>
          <w:sz w:val="24"/>
          <w:szCs w:val="24"/>
        </w:rPr>
        <w:t>ую</w:t>
      </w:r>
      <w:r w:rsidR="00A8446C">
        <w:rPr>
          <w:rFonts w:ascii="Times New Roman" w:hAnsi="Times New Roman" w:cs="Times New Roman"/>
          <w:b/>
          <w:sz w:val="24"/>
          <w:szCs w:val="24"/>
        </w:rPr>
        <w:t xml:space="preserve"> буферн</w:t>
      </w:r>
      <w:r w:rsidR="009F4F02">
        <w:rPr>
          <w:rFonts w:ascii="Times New Roman" w:hAnsi="Times New Roman" w:cs="Times New Roman"/>
          <w:b/>
          <w:sz w:val="24"/>
          <w:szCs w:val="24"/>
        </w:rPr>
        <w:t>ую</w:t>
      </w:r>
      <w:r w:rsidR="00A8446C">
        <w:rPr>
          <w:rFonts w:ascii="Times New Roman" w:hAnsi="Times New Roman" w:cs="Times New Roman"/>
          <w:b/>
          <w:sz w:val="24"/>
          <w:szCs w:val="24"/>
        </w:rPr>
        <w:t xml:space="preserve">  смес</w:t>
      </w:r>
      <w:r w:rsidR="009F4F02">
        <w:rPr>
          <w:rFonts w:ascii="Times New Roman" w:hAnsi="Times New Roman" w:cs="Times New Roman"/>
          <w:b/>
          <w:sz w:val="24"/>
          <w:szCs w:val="24"/>
        </w:rPr>
        <w:t>ь</w:t>
      </w:r>
    </w:p>
    <w:p w:rsidR="00C818A9" w:rsidRPr="00377DB4" w:rsidRDefault="00C818A9" w:rsidP="00377D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0 г"/>
        </w:smartTagPr>
        <w:r w:rsidRPr="00C818A9">
          <w:rPr>
            <w:rFonts w:ascii="Times New Roman" w:hAnsi="Times New Roman" w:cs="Times New Roman"/>
            <w:sz w:val="24"/>
            <w:szCs w:val="24"/>
          </w:rPr>
          <w:t>20 г</w:t>
        </w:r>
      </w:smartTag>
      <w:r w:rsidRPr="00C818A9">
        <w:rPr>
          <w:rFonts w:ascii="Times New Roman" w:hAnsi="Times New Roman" w:cs="Times New Roman"/>
          <w:sz w:val="24"/>
          <w:szCs w:val="24"/>
        </w:rPr>
        <w:t xml:space="preserve"> хлорида аммония взвесить на технических весах, перенести в мерную колбу на 1 дм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, растворить в небольшом количестве воды, добавить 100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25% раствора гидроксида аммония и долить дистиллированной водой до метки.</w:t>
      </w:r>
    </w:p>
    <w:p w:rsidR="00C818A9" w:rsidRPr="00C818A9" w:rsidRDefault="00C818A9" w:rsidP="0014236E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4</w:t>
      </w:r>
    </w:p>
    <w:p w:rsidR="00C818A9" w:rsidRPr="00377DB4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94B">
        <w:rPr>
          <w:rFonts w:ascii="Times New Roman" w:hAnsi="Times New Roman" w:cs="Times New Roman"/>
          <w:b/>
          <w:sz w:val="24"/>
          <w:szCs w:val="24"/>
        </w:rPr>
        <w:t>Установ</w:t>
      </w:r>
      <w:r w:rsidR="00FD194B" w:rsidRPr="00FD194B">
        <w:rPr>
          <w:rFonts w:ascii="Times New Roman" w:hAnsi="Times New Roman" w:cs="Times New Roman"/>
          <w:b/>
          <w:sz w:val="24"/>
          <w:szCs w:val="24"/>
        </w:rPr>
        <w:t xml:space="preserve">ить </w:t>
      </w:r>
      <w:r w:rsidRPr="00FD194B">
        <w:rPr>
          <w:rFonts w:ascii="Times New Roman" w:hAnsi="Times New Roman" w:cs="Times New Roman"/>
          <w:b/>
          <w:sz w:val="24"/>
          <w:szCs w:val="24"/>
        </w:rPr>
        <w:t>концентраци</w:t>
      </w:r>
      <w:r w:rsidR="00FD194B" w:rsidRPr="00FD194B">
        <w:rPr>
          <w:rFonts w:ascii="Times New Roman" w:hAnsi="Times New Roman" w:cs="Times New Roman"/>
          <w:b/>
          <w:sz w:val="24"/>
          <w:szCs w:val="24"/>
        </w:rPr>
        <w:t>ю</w:t>
      </w:r>
      <w:r w:rsidRPr="00FD194B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A8446C" w:rsidRPr="00FD194B">
        <w:rPr>
          <w:rFonts w:ascii="Times New Roman" w:hAnsi="Times New Roman" w:cs="Times New Roman"/>
          <w:b/>
          <w:sz w:val="24"/>
          <w:szCs w:val="24"/>
        </w:rPr>
        <w:t>аствора  ЭДТА по сульфату цинка</w:t>
      </w:r>
    </w:p>
    <w:p w:rsidR="00C818A9" w:rsidRPr="00C818A9" w:rsidRDefault="00C818A9" w:rsidP="0014236E">
      <w:pPr>
        <w:pStyle w:val="7"/>
        <w:spacing w:line="360" w:lineRule="auto"/>
        <w:ind w:firstLine="0"/>
        <w:jc w:val="center"/>
        <w:rPr>
          <w:b/>
          <w:sz w:val="24"/>
          <w:szCs w:val="24"/>
        </w:rPr>
      </w:pPr>
      <w:r w:rsidRPr="00C818A9">
        <w:rPr>
          <w:b/>
          <w:sz w:val="24"/>
          <w:szCs w:val="24"/>
        </w:rPr>
        <w:t>Ход работы</w:t>
      </w:r>
    </w:p>
    <w:p w:rsidR="00C818A9" w:rsidRPr="00C818A9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Бюретку до нулевого деления заполнить раствором ЭДТА, точную концентрацию которого следует установить. В колбу для титрования пипеткой Мора внести аликвотную часть раствора сульфата цинка, прибавить 5см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аммиачной буферной смеси и 5 капель индикатора кислотного хрома темно-синего. Содержание колбы титровать раствором ЭДТА до перехода окраски из винно-красной в синюю.</w:t>
      </w:r>
    </w:p>
    <w:p w:rsidR="00A8446C" w:rsidRDefault="00C818A9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ab/>
        <w:t>Для уменьшения случайной ошибки выполнить 3-4 параллельных титрования при условии различия объемов не более  ±0,1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>.</w:t>
      </w:r>
    </w:p>
    <w:p w:rsidR="00A8446C" w:rsidRPr="00C818A9" w:rsidRDefault="00944BBA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316" style="position:absolute;left:0;text-align:left;flip:x;z-index:251784192" from="159.65pt,17.15pt" to="187.05pt,35.1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315" style="position:absolute;left:0;text-align:left;z-index:251783168" from="67.8pt,17.15pt" to="88.2pt,34.4pt" o:allowincell="f"/>
        </w:pic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NaOOCH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COONa</w:t>
      </w:r>
    </w:p>
    <w:p w:rsidR="00A8446C" w:rsidRPr="00C818A9" w:rsidRDefault="00A8446C" w:rsidP="00CD7802">
      <w:pPr>
        <w:tabs>
          <w:tab w:val="left" w:pos="720"/>
          <w:tab w:val="left" w:pos="1440"/>
          <w:tab w:val="left" w:pos="79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</w:t>
      </w:r>
      <w:r w:rsidR="00CD7802" w:rsidRPr="00C818A9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="00CD7802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CD7802" w:rsidRPr="00C818A9">
        <w:rPr>
          <w:rFonts w:ascii="Times New Roman" w:hAnsi="Times New Roman" w:cs="Times New Roman"/>
          <w:sz w:val="24"/>
          <w:szCs w:val="24"/>
          <w:lang w:val="en-US"/>
        </w:rPr>
        <w:t>CI+NH</w:t>
      </w:r>
      <w:r w:rsidR="00CD7802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CD7802" w:rsidRPr="00C818A9">
        <w:rPr>
          <w:rFonts w:ascii="Times New Roman" w:hAnsi="Times New Roman" w:cs="Times New Roman"/>
          <w:sz w:val="24"/>
          <w:szCs w:val="24"/>
          <w:lang w:val="en-US"/>
        </w:rPr>
        <w:t>OH</w:t>
      </w:r>
    </w:p>
    <w:p w:rsidR="00A8446C" w:rsidRPr="0029300D" w:rsidRDefault="00944BBA" w:rsidP="00142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5" style="position:absolute;left:0;text-align:left;z-index:251793408" from="378pt,7.1pt" to="450pt,7.1pt">
            <v:stroke endarrow="block"/>
          </v:line>
        </w:pict>
      </w:r>
      <w:r w:rsidR="00A8446C"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A8446C"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N-CH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-CH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>-N</w:t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+ZnSO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</w:p>
    <w:p w:rsidR="00CD7802" w:rsidRDefault="00944BBA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17" style="position:absolute;left:0;text-align:left;flip:x;z-index:251785216" from="50.7pt,0" to="85.6pt,28.8pt" o:allowincell="f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18" style="position:absolute;left:0;text-align:left;z-index:251786240" from="167.15pt,0" to="202.05pt,28.8pt"/>
        </w:pict>
      </w:r>
    </w:p>
    <w:p w:rsidR="00CD7802" w:rsidRDefault="00CD7802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446C" w:rsidRPr="00CD7802" w:rsidRDefault="00A8446C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HOOCH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COOH</w:t>
      </w:r>
    </w:p>
    <w:p w:rsidR="00A8446C" w:rsidRPr="00441880" w:rsidRDefault="00A8446C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446C" w:rsidRPr="00C818A9" w:rsidRDefault="00944BBA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320" style="position:absolute;left:0;text-align:left;flip:x;z-index:251788288" from="159.65pt,13.1pt" to="181.8pt,27.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319" style="position:absolute;left:0;text-align:left;z-index:251787264" from="73.1pt,13.1pt" to="94.7pt,27.5pt" o:allowincell="f"/>
        </w:pict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NaOOCH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377DB4">
        <w:rPr>
          <w:rFonts w:ascii="Times New Roman" w:hAnsi="Times New Roman" w:cs="Times New Roman"/>
          <w:sz w:val="24"/>
          <w:szCs w:val="24"/>
        </w:rPr>
        <w:t>С</w:t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="00A8446C"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COONa</w:t>
      </w:r>
    </w:p>
    <w:p w:rsidR="00A8446C" w:rsidRPr="00C818A9" w:rsidRDefault="00A8446C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A8446C" w:rsidRPr="00C818A9" w:rsidRDefault="00A8446C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N-CH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-CH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-N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ab/>
        <w:t>+H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</w:p>
    <w:p w:rsidR="00A8446C" w:rsidRPr="00C818A9" w:rsidRDefault="00944BBA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4" style="position:absolute;left:0;text-align:left;flip:x;z-index:251792384" from="130.85pt,.8pt" to="151.95pt,40.4pt" o:allowincell="f">
            <v:stroke endarrow="block"/>
          </v:lin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3" style="position:absolute;left:0;text-align:left;z-index:251791360" from="110.55pt,.8pt" to="126.45pt,40.4pt" o:allowincell="f">
            <v:stroke endarrow="block"/>
          </v:lin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2" style="position:absolute;left:0;text-align:left;z-index:251790336" from="173.9pt,.8pt" to="217.1pt,29.6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1" style="position:absolute;left:0;text-align:left;flip:x;z-index:251789312" from="58.7pt,.8pt" to="94.7pt,29.6pt" o:allowincell="f"/>
        </w:pict>
      </w:r>
    </w:p>
    <w:p w:rsidR="00A8446C" w:rsidRPr="00C818A9" w:rsidRDefault="00A8446C" w:rsidP="0014236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446C" w:rsidRPr="0061194F" w:rsidRDefault="00944BBA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8" style="position:absolute;left:0;text-align:left;flip:x;z-index:251796480" from="-27.5pt,8.1pt" to="-3.1pt,8.1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9" style="position:absolute;left:0;text-align:left;z-index:251797504" from="-27.5pt,8.1pt" to="-27.5pt,17.3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30" style="position:absolute;left:0;text-align:left;z-index:251798528" from="-27.5pt,18pt" to="102.35pt,18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327" style="position:absolute;left:0;text-align:left;flip:x;z-index:251795456" from="143.55pt,18pt" to="284.15pt,18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331" style="position:absolute;left:0;text-align:left;z-index:251799552" from="284.15pt,8.75pt" to="284.15pt,17.3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326" style="position:absolute;left:0;text-align:left;z-index:251794432" from="266.15pt,8.75pt" to="284.15pt,8.75pt"/>
        </w:pic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OOCH</w:t>
      </w:r>
      <w:r w:rsidR="00A8446C" w:rsidRPr="0061194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8446C" w:rsidRPr="0061194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 w:rsidRPr="0061194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CD7802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CD7802" w:rsidRPr="00C818A9">
        <w:rPr>
          <w:rFonts w:ascii="Times New Roman" w:hAnsi="Times New Roman" w:cs="Times New Roman"/>
          <w:sz w:val="24"/>
          <w:szCs w:val="24"/>
          <w:lang w:val="en-US"/>
        </w:rPr>
        <w:t>Zn</w:t>
      </w:r>
      <w:r w:rsidR="00A8446C" w:rsidRPr="0061194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 w:rsidRPr="0061194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 w:rsidRPr="0061194F">
        <w:rPr>
          <w:rFonts w:ascii="Times New Roman" w:hAnsi="Times New Roman" w:cs="Times New Roman"/>
          <w:sz w:val="24"/>
          <w:szCs w:val="24"/>
          <w:lang w:val="en-US"/>
        </w:rPr>
        <w:tab/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="00A8446C" w:rsidRPr="0061194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A8446C" w:rsidRPr="00C818A9">
        <w:rPr>
          <w:rFonts w:ascii="Times New Roman" w:hAnsi="Times New Roman" w:cs="Times New Roman"/>
          <w:sz w:val="24"/>
          <w:szCs w:val="24"/>
          <w:lang w:val="en-US"/>
        </w:rPr>
        <w:t>COO</w:t>
      </w:r>
    </w:p>
    <w:p w:rsidR="00A8446C" w:rsidRPr="0061194F" w:rsidRDefault="00CD7802" w:rsidP="00142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</w:t>
      </w:r>
    </w:p>
    <w:p w:rsidR="00C818A9" w:rsidRPr="0061194F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lastRenderedPageBreak/>
        <w:t>Протоколанализа</w:t>
      </w:r>
      <w:r w:rsidR="009F4F02" w:rsidRPr="0061194F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C818A9" w:rsidRPr="0061194F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  <w:sectPr w:rsidR="00C818A9" w:rsidRPr="0061194F" w:rsidSect="000B33B7">
          <w:type w:val="continuous"/>
          <w:pgSz w:w="12240" w:h="15840"/>
          <w:pgMar w:top="1134" w:right="851" w:bottom="1134" w:left="1701" w:header="720" w:footer="720" w:gutter="0"/>
          <w:cols w:space="720"/>
        </w:sectPr>
      </w:pPr>
    </w:p>
    <w:p w:rsidR="00C818A9" w:rsidRPr="00D46E70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A8446C" w:rsidRPr="00D46E70">
        <w:rPr>
          <w:rFonts w:ascii="Times New Roman" w:hAnsi="Times New Roman" w:cs="Times New Roman"/>
          <w:sz w:val="24"/>
          <w:szCs w:val="24"/>
          <w:lang w:val="en-US"/>
        </w:rPr>
        <w:t>·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46E7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46E70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C818A9">
        <w:rPr>
          <w:rFonts w:ascii="Times New Roman" w:hAnsi="Times New Roman" w:cs="Times New Roman"/>
          <w:sz w:val="24"/>
          <w:szCs w:val="24"/>
        </w:rPr>
        <w:t>см</w:t>
      </w:r>
      <w:r w:rsidRPr="00D46E7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1194F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1194F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1194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1194F">
        <w:rPr>
          <w:rFonts w:ascii="Times New Roman" w:hAnsi="Times New Roman" w:cs="Times New Roman"/>
          <w:sz w:val="24"/>
          <w:szCs w:val="24"/>
        </w:rPr>
        <w:t xml:space="preserve"> =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1194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1194F">
        <w:rPr>
          <w:rFonts w:ascii="Times New Roman" w:hAnsi="Times New Roman" w:cs="Times New Roman"/>
          <w:sz w:val="24"/>
          <w:szCs w:val="24"/>
        </w:rPr>
        <w:t xml:space="preserve"> =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r w:rsidRPr="0061194F">
        <w:rPr>
          <w:rFonts w:ascii="Times New Roman" w:hAnsi="Times New Roman" w:cs="Times New Roman"/>
          <w:sz w:val="24"/>
          <w:szCs w:val="24"/>
          <w:vertAlign w:val="subscript"/>
        </w:rPr>
        <w:t>.</w:t>
      </w:r>
      <w:r w:rsidRPr="00C818A9">
        <w:rPr>
          <w:rFonts w:ascii="Times New Roman" w:hAnsi="Times New Roman" w:cs="Times New Roman"/>
          <w:sz w:val="24"/>
          <w:szCs w:val="24"/>
        </w:rPr>
        <w:t>Мора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lastRenderedPageBreak/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(ЭДТА), 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C818A9" w:rsidRDefault="00C818A9" w:rsidP="0014236E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818A9" w:rsidRPr="00C818A9" w:rsidSect="000B33B7">
          <w:type w:val="continuous"/>
          <w:pgSz w:w="12240" w:h="15840"/>
          <w:pgMar w:top="1134" w:right="851" w:bottom="1134" w:left="1701" w:header="720" w:footer="720" w:gutter="0"/>
          <w:cols w:num="2" w:space="709"/>
        </w:sect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Cp</w:t>
      </w:r>
      <w:r w:rsidRPr="00C818A9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C818A9" w:rsidRPr="00377DB4" w:rsidRDefault="00C818A9" w:rsidP="00377D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F02">
        <w:rPr>
          <w:rFonts w:ascii="Times New Roman" w:hAnsi="Times New Roman" w:cs="Times New Roman"/>
          <w:sz w:val="24"/>
          <w:szCs w:val="24"/>
        </w:rPr>
        <w:lastRenderedPageBreak/>
        <w:t>Расчет молярной концентрации эквивалента раствора ЭДТА</w:t>
      </w:r>
      <w:r w:rsidR="009F4F02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A8446C">
        <w:rPr>
          <w:rFonts w:ascii="Times New Roman" w:hAnsi="Times New Roman" w:cs="Times New Roman"/>
          <w:sz w:val="24"/>
          <w:szCs w:val="24"/>
        </w:rPr>
        <w:t>)·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>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ZnSO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</w:rPr>
        <w:t>) = С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="00A8446C">
        <w:rPr>
          <w:rFonts w:ascii="Times New Roman" w:hAnsi="Times New Roman" w:cs="Times New Roman"/>
          <w:sz w:val="24"/>
          <w:szCs w:val="24"/>
        </w:rPr>
        <w:t xml:space="preserve"> (ЭДТА) ·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(ЭДТА)</w:t>
      </w:r>
    </w:p>
    <w:p w:rsidR="00C818A9" w:rsidRPr="00377DB4" w:rsidRDefault="00944BBA" w:rsidP="00377DB4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ЭДТА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(Zn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O)∙V(Zn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V(ЭДТА)</m:t>
              </m:r>
            </m:den>
          </m:f>
        </m:oMath>
      </m:oMathPara>
    </w:p>
    <w:p w:rsidR="004333B5" w:rsidRPr="00C818A9" w:rsidRDefault="004333B5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Hпракт.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</m:den>
          </m:f>
        </m:oMath>
      </m:oMathPara>
    </w:p>
    <w:p w:rsidR="00C818A9" w:rsidRPr="00C818A9" w:rsidRDefault="00C818A9" w:rsidP="0014236E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  <w:r w:rsidRPr="00C818A9">
        <w:rPr>
          <w:b/>
          <w:sz w:val="24"/>
          <w:szCs w:val="24"/>
          <w:lang w:val="ru-RU"/>
        </w:rPr>
        <w:t>Работа   5</w:t>
      </w:r>
    </w:p>
    <w:p w:rsidR="00C818A9" w:rsidRPr="00377DB4" w:rsidRDefault="00E76268" w:rsidP="00377DB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68">
        <w:rPr>
          <w:rFonts w:ascii="Times New Roman" w:hAnsi="Times New Roman" w:cs="Times New Roman"/>
          <w:b/>
          <w:sz w:val="24"/>
          <w:szCs w:val="24"/>
        </w:rPr>
        <w:t>Определить содержание магния в растворе</w:t>
      </w:r>
    </w:p>
    <w:p w:rsidR="00C818A9" w:rsidRPr="00C818A9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Расчет теоретического содержания магния в сульфате магния</w:t>
      </w:r>
      <w:r w:rsidR="009F4F02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4333B5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Mg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М (М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gSO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818A9">
        <w:rPr>
          <w:rFonts w:ascii="Times New Roman" w:hAnsi="Times New Roman" w:cs="Times New Roman"/>
          <w:sz w:val="24"/>
          <w:szCs w:val="24"/>
        </w:rPr>
        <w:t>) = 246,48 г/моль</w:t>
      </w:r>
    </w:p>
    <w:p w:rsidR="00C818A9" w:rsidRPr="00C818A9" w:rsidRDefault="00C818A9" w:rsidP="00377DB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818A9">
        <w:rPr>
          <w:rFonts w:ascii="Times New Roman" w:hAnsi="Times New Roman" w:cs="Times New Roman"/>
          <w:sz w:val="24"/>
          <w:szCs w:val="24"/>
        </w:rPr>
        <w:t xml:space="preserve"> (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C818A9">
        <w:rPr>
          <w:rFonts w:ascii="Times New Roman" w:hAnsi="Times New Roman" w:cs="Times New Roman"/>
          <w:sz w:val="24"/>
          <w:szCs w:val="24"/>
        </w:rPr>
        <w:t>) = 24,31</w:t>
      </w:r>
    </w:p>
    <w:p w:rsidR="00C818A9" w:rsidRPr="00C818A9" w:rsidRDefault="00C818A9" w:rsidP="0014236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Ход анализа</w:t>
      </w:r>
    </w:p>
    <w:p w:rsidR="00C818A9" w:rsidRPr="00C818A9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Бюретку заполнить раствором ЭДТА. В колбу для титрования получить контрольный раствор сульфата магния, прилить 5см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818A9">
        <w:rPr>
          <w:rFonts w:ascii="Times New Roman" w:hAnsi="Times New Roman" w:cs="Times New Roman"/>
          <w:sz w:val="24"/>
          <w:szCs w:val="24"/>
        </w:rPr>
        <w:t xml:space="preserve"> аммиачной буферной смеси и 5 капель индикатора кислотного хрома темно-синего. Содержание колбы титровать раствором ЭДТА до перехода окраски из винно-красной в синюю.</w:t>
      </w:r>
    </w:p>
    <w:p w:rsidR="00C818A9" w:rsidRPr="00C818A9" w:rsidRDefault="00C818A9" w:rsidP="00377DB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8A9">
        <w:rPr>
          <w:rFonts w:ascii="Times New Roman" w:hAnsi="Times New Roman" w:cs="Times New Roman"/>
          <w:b/>
          <w:sz w:val="24"/>
          <w:szCs w:val="24"/>
        </w:rPr>
        <w:t>Протокол анализа</w:t>
      </w:r>
      <w:r w:rsidR="009F4F02">
        <w:rPr>
          <w:rFonts w:ascii="Times New Roman" w:hAnsi="Times New Roman" w:cs="Times New Roman"/>
          <w:b/>
          <w:sz w:val="24"/>
          <w:szCs w:val="24"/>
        </w:rPr>
        <w:t>:</w:t>
      </w:r>
    </w:p>
    <w:p w:rsidR="00C818A9" w:rsidRPr="00377DB4" w:rsidRDefault="00C818A9" w:rsidP="00377D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818A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818A9">
        <w:rPr>
          <w:rFonts w:ascii="Times New Roman" w:hAnsi="Times New Roman" w:cs="Times New Roman"/>
          <w:sz w:val="24"/>
          <w:szCs w:val="24"/>
        </w:rPr>
        <w:t xml:space="preserve"> (ЭДТА ) =</w:t>
      </w:r>
    </w:p>
    <w:p w:rsidR="00C818A9" w:rsidRPr="009F4F02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F4F02">
        <w:rPr>
          <w:rFonts w:ascii="Times New Roman" w:hAnsi="Times New Roman" w:cs="Times New Roman"/>
          <w:sz w:val="24"/>
          <w:szCs w:val="24"/>
        </w:rPr>
        <w:t>Расчеты</w:t>
      </w:r>
      <w:r w:rsidR="009F4F02" w:rsidRPr="009F4F02">
        <w:rPr>
          <w:rFonts w:ascii="Times New Roman" w:hAnsi="Times New Roman" w:cs="Times New Roman"/>
          <w:sz w:val="24"/>
          <w:szCs w:val="24"/>
        </w:rPr>
        <w:t>:</w:t>
      </w:r>
    </w:p>
    <w:p w:rsidR="00C818A9" w:rsidRPr="00C818A9" w:rsidRDefault="00C818A9" w:rsidP="00377DB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 xml:space="preserve">1. </w:t>
      </w:r>
      <w:r w:rsidR="009F4F02">
        <w:rPr>
          <w:rFonts w:ascii="Times New Roman" w:hAnsi="Times New Roman" w:cs="Times New Roman"/>
          <w:sz w:val="24"/>
          <w:szCs w:val="24"/>
        </w:rPr>
        <w:t>Р</w:t>
      </w:r>
      <w:r w:rsidRPr="00C818A9">
        <w:rPr>
          <w:rFonts w:ascii="Times New Roman" w:hAnsi="Times New Roman" w:cs="Times New Roman"/>
          <w:sz w:val="24"/>
          <w:szCs w:val="24"/>
        </w:rPr>
        <w:t>асчет навески сульфата меди (г)</w:t>
      </w:r>
    </w:p>
    <w:p w:rsidR="000D4D27" w:rsidRDefault="004333B5" w:rsidP="00377D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m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ЭДТА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)∙V(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ЭДТА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э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(Mg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O)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1000</m:t>
              </m:r>
            </m:den>
          </m:f>
        </m:oMath>
      </m:oMathPara>
    </w:p>
    <w:p w:rsidR="00C818A9" w:rsidRPr="00C818A9" w:rsidRDefault="00C818A9" w:rsidP="00377D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2.</w:t>
      </w:r>
      <w:r w:rsidR="009F4F02">
        <w:rPr>
          <w:rFonts w:ascii="Times New Roman" w:hAnsi="Times New Roman" w:cs="Times New Roman"/>
          <w:sz w:val="24"/>
          <w:szCs w:val="24"/>
        </w:rPr>
        <w:t xml:space="preserve"> С</w:t>
      </w:r>
      <w:r w:rsidRPr="00C818A9">
        <w:rPr>
          <w:rFonts w:ascii="Times New Roman" w:hAnsi="Times New Roman" w:cs="Times New Roman"/>
          <w:sz w:val="24"/>
          <w:szCs w:val="24"/>
        </w:rPr>
        <w:t xml:space="preserve">одержание магния в сульфате магния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MgSO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8446C">
        <w:rPr>
          <w:rFonts w:ascii="Times New Roman" w:hAnsi="Times New Roman" w:cs="Times New Roman"/>
          <w:sz w:val="24"/>
          <w:szCs w:val="24"/>
        </w:rPr>
        <w:t>·</w:t>
      </w:r>
      <w:r w:rsidRPr="00C818A9">
        <w:rPr>
          <w:rFonts w:ascii="Times New Roman" w:hAnsi="Times New Roman" w:cs="Times New Roman"/>
          <w:sz w:val="24"/>
          <w:szCs w:val="24"/>
        </w:rPr>
        <w:t>7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818A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D4D27">
        <w:rPr>
          <w:rFonts w:ascii="Times New Roman" w:hAnsi="Times New Roman" w:cs="Times New Roman"/>
          <w:sz w:val="24"/>
          <w:szCs w:val="24"/>
        </w:rPr>
        <w:t xml:space="preserve">, </w:t>
      </w:r>
      <w:r w:rsidR="000D4D27" w:rsidRPr="004052D1">
        <w:rPr>
          <w:rFonts w:ascii="Times New Roman" w:hAnsi="Times New Roman" w:cs="Times New Roman"/>
          <w:sz w:val="24"/>
          <w:szCs w:val="24"/>
          <w:lang w:val="de-DE"/>
        </w:rPr>
        <w:t>m (Mg</w:t>
      </w:r>
      <w:r w:rsidR="000D4D27" w:rsidRPr="004052D1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2+</w:t>
      </w:r>
      <w:r w:rsidR="000D4D27">
        <w:rPr>
          <w:rFonts w:ascii="Times New Roman" w:hAnsi="Times New Roman" w:cs="Times New Roman"/>
          <w:sz w:val="24"/>
          <w:szCs w:val="24"/>
          <w:lang w:val="de-DE"/>
        </w:rPr>
        <w:t>)</w:t>
      </w:r>
      <w:r w:rsidR="000D4D27">
        <w:rPr>
          <w:rFonts w:ascii="Times New Roman" w:hAnsi="Times New Roman" w:cs="Times New Roman"/>
          <w:sz w:val="24"/>
          <w:szCs w:val="24"/>
        </w:rPr>
        <w:t>, г</w:t>
      </w:r>
    </w:p>
    <w:p w:rsidR="00363A51" w:rsidRPr="00C818A9" w:rsidRDefault="00944BBA" w:rsidP="00363A51">
      <w:pPr>
        <w:spacing w:after="0" w:line="36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m(Mg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2+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)=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m(Mg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O)∙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A(Mg)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</m:t>
              </m:r>
            </m:den>
          </m:f>
        </m:oMath>
      </m:oMathPara>
    </w:p>
    <w:p w:rsidR="00363A51" w:rsidRDefault="00363A51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14236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lastRenderedPageBreak/>
        <w:t xml:space="preserve">3.Содержание </w:t>
      </w:r>
      <w:r w:rsidRPr="00C818A9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C818A9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C818A9">
        <w:rPr>
          <w:rFonts w:ascii="Times New Roman" w:hAnsi="Times New Roman" w:cs="Times New Roman"/>
          <w:sz w:val="24"/>
          <w:szCs w:val="24"/>
        </w:rPr>
        <w:t xml:space="preserve"> ( %)</w:t>
      </w:r>
    </w:p>
    <w:p w:rsidR="004333B5" w:rsidRPr="008565EF" w:rsidRDefault="004333B5" w:rsidP="0014236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ω=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m(Mg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2+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m(Mg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∙7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O)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∙100%</m:t>
          </m:r>
        </m:oMath>
      </m:oMathPara>
    </w:p>
    <w:p w:rsidR="00C818A9" w:rsidRPr="00C818A9" w:rsidRDefault="00C818A9" w:rsidP="0014236E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18A9">
        <w:rPr>
          <w:rFonts w:ascii="Times New Roman" w:hAnsi="Times New Roman" w:cs="Times New Roman"/>
          <w:sz w:val="24"/>
          <w:szCs w:val="24"/>
        </w:rPr>
        <w:t>4. Процент ошибки</w:t>
      </w:r>
    </w:p>
    <w:p w:rsidR="00C818A9" w:rsidRPr="00377DB4" w:rsidRDefault="004333B5" w:rsidP="00377DB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Z=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теор.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практ.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%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теор.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4"/>
              <w:lang w:val="en-US"/>
            </w:rPr>
            <m:t>∙100%</m:t>
          </m:r>
        </m:oMath>
      </m:oMathPara>
    </w:p>
    <w:p w:rsidR="00E76268" w:rsidRPr="00D46E70" w:rsidRDefault="00E76268" w:rsidP="0014236E">
      <w:pPr>
        <w:spacing w:after="0" w:line="360" w:lineRule="auto"/>
        <w:ind w:firstLine="6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 по работе сформулировать самостоятельно.</w:t>
      </w:r>
    </w:p>
    <w:p w:rsidR="00E76268" w:rsidRDefault="00E76268" w:rsidP="0014236E">
      <w:pPr>
        <w:pStyle w:val="6"/>
        <w:spacing w:line="360" w:lineRule="auto"/>
        <w:jc w:val="center"/>
        <w:rPr>
          <w:b/>
          <w:sz w:val="24"/>
          <w:szCs w:val="24"/>
          <w:lang w:val="ru-RU"/>
        </w:rPr>
      </w:pPr>
    </w:p>
    <w:p w:rsidR="000D4D27" w:rsidRPr="000D4D27" w:rsidRDefault="000D4D27" w:rsidP="0014236E">
      <w:pPr>
        <w:spacing w:line="360" w:lineRule="auto"/>
      </w:pPr>
    </w:p>
    <w:p w:rsidR="00C818A9" w:rsidRDefault="00C818A9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77DB4" w:rsidRPr="00233452" w:rsidRDefault="00377DB4" w:rsidP="004709E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818A9" w:rsidRPr="00C818A9" w:rsidRDefault="00C818A9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885947" w:rsidRPr="007677A7" w:rsidRDefault="00885947" w:rsidP="004709E8">
      <w:pPr>
        <w:pStyle w:val="a4"/>
        <w:jc w:val="center"/>
        <w:rPr>
          <w:b/>
          <w:sz w:val="24"/>
          <w:szCs w:val="24"/>
        </w:rPr>
      </w:pPr>
    </w:p>
    <w:p w:rsidR="00233452" w:rsidRDefault="00233452" w:rsidP="004B08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082A" w:rsidRDefault="004B082A" w:rsidP="004B082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818A9" w:rsidRPr="003D3F3A" w:rsidRDefault="00C818A9" w:rsidP="004709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3F3A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литератур</w:t>
      </w:r>
      <w:r w:rsidR="00395140" w:rsidRPr="003D3F3A">
        <w:rPr>
          <w:rFonts w:ascii="Times New Roman" w:hAnsi="Times New Roman" w:cs="Times New Roman"/>
          <w:b/>
          <w:bCs/>
          <w:sz w:val="24"/>
          <w:szCs w:val="24"/>
        </w:rPr>
        <w:t>ы</w:t>
      </w:r>
    </w:p>
    <w:p w:rsidR="009C1091" w:rsidRPr="003D3F3A" w:rsidRDefault="003D3F3A" w:rsidP="003D3F3A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92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3F3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C1091" w:rsidRPr="003D3F3A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источники: </w:t>
      </w:r>
    </w:p>
    <w:p w:rsidR="009C1091" w:rsidRPr="004330DB" w:rsidRDefault="009C1091" w:rsidP="003D3F3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30D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Pr="004330D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Александрова, Э. А</w:t>
      </w:r>
      <w:r w:rsidRPr="004330D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 </w:t>
      </w:r>
      <w:r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Аналитическая химия в 2 книгах. Книга 1. Химические методы анализа: учебник и практикум для среднего профессионального образования / Э. А. Александрова, Н. Г. Гайдукова. — 3-е изд., испр. и доп. — Москва: Издательство Юрайт, 2020. — 537 с. — (Профессиональное образование). — </w:t>
      </w:r>
      <w:r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ISBN</w:t>
      </w:r>
      <w:r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978-5-534-10489-9.- //ЭБС Юрайт [сайт]. — URL: </w:t>
      </w:r>
      <w:hyperlink r:id="rId10" w:history="1">
        <w:r w:rsidRPr="00395140">
          <w:rPr>
            <w:rStyle w:val="af3"/>
            <w:rFonts w:ascii="Times New Roman" w:eastAsia="Constantia" w:hAnsi="Times New Roman"/>
            <w:color w:val="auto"/>
            <w:sz w:val="24"/>
            <w:szCs w:val="24"/>
            <w:u w:val="none"/>
            <w:shd w:val="clear" w:color="auto" w:fill="FFFFFF"/>
          </w:rPr>
          <w:t>https://urait.ru//bcode/450743</w:t>
        </w:r>
      </w:hyperlink>
      <w:r w:rsidRPr="004330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9C1091" w:rsidRPr="004330DB" w:rsidRDefault="00CD7802" w:rsidP="003D3F3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D7802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2</w:t>
      </w:r>
      <w:r w:rsidR="009C1091" w:rsidRPr="004330D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Pr="00CD7802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9C1091" w:rsidRPr="004330D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Никитина, Н. Г</w:t>
      </w:r>
      <w:r w:rsidR="009C1091" w:rsidRPr="004330D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 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Аналитическая химия: учебник и практикум для среднего профессионального образования / Н. Г. Никитина, А. Г. Борисов, Т. И. Хаханина ; под редакцией Н. Г. Никитиной. — 4-е изд., перераб. и доп. — Москва : Издательство Юрайт, 2020. — 394 с. — (Профессиональное образование). — 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ISBN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978-5-534-01463-1.- // ЭБС Юрайт [сайт]. — URL: https://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urait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//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bcode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/450685 </w:t>
      </w:r>
    </w:p>
    <w:p w:rsidR="009C1091" w:rsidRPr="003D3F3A" w:rsidRDefault="009C1091" w:rsidP="003D3F3A">
      <w:p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F3A">
        <w:rPr>
          <w:rFonts w:ascii="Times New Roman" w:hAnsi="Times New Roman" w:cs="Times New Roman"/>
          <w:b/>
          <w:sz w:val="24"/>
          <w:szCs w:val="24"/>
        </w:rPr>
        <w:t>Дополнительные источники:</w:t>
      </w:r>
    </w:p>
    <w:p w:rsidR="009C1091" w:rsidRPr="007336F9" w:rsidRDefault="00CD7802" w:rsidP="003D3F3A">
      <w:pPr>
        <w:spacing w:after="0" w:line="240" w:lineRule="auto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 w:rsidRPr="00CD78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CD78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Аналитическая химия: учебное пособие для среднего профессионального образования / А. И. Апарнев, Г. К. Лупенко, Т. П. Александрова, А. А. Казакова. — 2-е изд., испр. и доп. — Москва: Издательство Юрайт, 2020. — 107 с. — (Профессиональное образование). — 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ISBN</w:t>
      </w:r>
      <w:r w:rsidR="009C1091" w:rsidRPr="004330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978-5-534-07838-1.- // ЭБС Юрайт [сайт]. — URL: </w:t>
      </w:r>
      <w:hyperlink r:id="rId11" w:history="1">
        <w:r w:rsidR="009C1091" w:rsidRPr="00395140">
          <w:rPr>
            <w:rStyle w:val="af3"/>
            <w:rFonts w:ascii="Times New Roman" w:eastAsia="Constantia" w:hAnsi="Times New Roman"/>
            <w:color w:val="auto"/>
            <w:sz w:val="24"/>
            <w:szCs w:val="24"/>
            <w:u w:val="none"/>
            <w:shd w:val="clear" w:color="auto" w:fill="FFFFFF"/>
          </w:rPr>
          <w:t>https://urait.ru//bcode/453609</w:t>
        </w:r>
      </w:hyperlink>
    </w:p>
    <w:p w:rsidR="009C1091" w:rsidRPr="00C818A9" w:rsidRDefault="009C1091" w:rsidP="006F5A6A">
      <w:pPr>
        <w:pStyle w:val="a4"/>
        <w:rPr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Pr="00C818A9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1091" w:rsidRDefault="009C1091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8A9" w:rsidRPr="00C818A9" w:rsidRDefault="00C818A9" w:rsidP="004709E8">
      <w:pPr>
        <w:pStyle w:val="a4"/>
        <w:rPr>
          <w:sz w:val="24"/>
          <w:szCs w:val="24"/>
        </w:rPr>
      </w:pPr>
    </w:p>
    <w:p w:rsidR="00064A0D" w:rsidRPr="00C818A9" w:rsidRDefault="00064A0D" w:rsidP="004709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64A0D" w:rsidRPr="00C818A9" w:rsidSect="000B33B7">
      <w:type w:val="continuous"/>
      <w:pgSz w:w="12240" w:h="15840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BBA" w:rsidRDefault="00944BBA" w:rsidP="008E599F">
      <w:pPr>
        <w:spacing w:after="0" w:line="240" w:lineRule="auto"/>
      </w:pPr>
      <w:r>
        <w:separator/>
      </w:r>
    </w:p>
  </w:endnote>
  <w:endnote w:type="continuationSeparator" w:id="0">
    <w:p w:rsidR="00944BBA" w:rsidRDefault="00944BBA" w:rsidP="008E5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94F" w:rsidRDefault="0061194F" w:rsidP="00064A0D">
    <w:pPr>
      <w:pStyle w:val="ad"/>
      <w:framePr w:wrap="around" w:vAnchor="text" w:hAnchor="margin" w:xAlign="outside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16</w:t>
    </w:r>
    <w:r>
      <w:rPr>
        <w:rStyle w:val="af4"/>
      </w:rPr>
      <w:fldChar w:fldCharType="end"/>
    </w:r>
  </w:p>
  <w:p w:rsidR="0061194F" w:rsidRDefault="0061194F" w:rsidP="00064A0D">
    <w:pPr>
      <w:pStyle w:val="ad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94F" w:rsidRDefault="00B90711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517E">
      <w:rPr>
        <w:noProof/>
      </w:rPr>
      <w:t>18</w:t>
    </w:r>
    <w:r>
      <w:rPr>
        <w:noProof/>
      </w:rPr>
      <w:fldChar w:fldCharType="end"/>
    </w:r>
  </w:p>
  <w:p w:rsidR="0061194F" w:rsidRDefault="0061194F" w:rsidP="00064A0D">
    <w:pPr>
      <w:pStyle w:val="ad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BBA" w:rsidRDefault="00944BBA" w:rsidP="008E599F">
      <w:pPr>
        <w:spacing w:after="0" w:line="240" w:lineRule="auto"/>
      </w:pPr>
      <w:r>
        <w:separator/>
      </w:r>
    </w:p>
  </w:footnote>
  <w:footnote w:type="continuationSeparator" w:id="0">
    <w:p w:rsidR="00944BBA" w:rsidRDefault="00944BBA" w:rsidP="008E5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55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618B2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344263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981728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2B30E2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985468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9E82A91"/>
    <w:multiLevelType w:val="hybridMultilevel"/>
    <w:tmpl w:val="885E2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EF4105"/>
    <w:multiLevelType w:val="hybridMultilevel"/>
    <w:tmpl w:val="EE7E15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AF1C76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77095B"/>
    <w:multiLevelType w:val="hybridMultilevel"/>
    <w:tmpl w:val="89CCF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456000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07472A9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1EB27F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433A3C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28069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2E20F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39B49AB"/>
    <w:multiLevelType w:val="singleLevel"/>
    <w:tmpl w:val="4C2A5EB0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143B4A97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6FA37F7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33287F"/>
    <w:multiLevelType w:val="hybridMultilevel"/>
    <w:tmpl w:val="539E6F84"/>
    <w:lvl w:ilvl="0" w:tplc="5F1E8BC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1B8E5AB3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1BD72CF3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1FBA55B5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1480A5E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24132737"/>
    <w:multiLevelType w:val="hybridMultilevel"/>
    <w:tmpl w:val="56AC9F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4190DFF"/>
    <w:multiLevelType w:val="hybridMultilevel"/>
    <w:tmpl w:val="3EEEAB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4812B2B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27941F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292F28E4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297772AF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2C015BF4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2FB733B5"/>
    <w:multiLevelType w:val="singleLevel"/>
    <w:tmpl w:val="0DEC6A7E"/>
    <w:lvl w:ilvl="0">
      <w:start w:val="1"/>
      <w:numFmt w:val="decimal"/>
      <w:lvlText w:val="%1."/>
      <w:legacy w:legacy="1" w:legacySpace="0" w:legacyIndent="348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02819D0"/>
    <w:multiLevelType w:val="hybridMultilevel"/>
    <w:tmpl w:val="132285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03E7B68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0C36A7F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0E32B7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3E2123A"/>
    <w:multiLevelType w:val="multilevel"/>
    <w:tmpl w:val="218AF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345F6052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5024EA9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353D15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0" w15:restartNumberingAfterBreak="0">
    <w:nsid w:val="367A326F"/>
    <w:multiLevelType w:val="multilevel"/>
    <w:tmpl w:val="F450684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A5E701F"/>
    <w:multiLevelType w:val="hybridMultilevel"/>
    <w:tmpl w:val="1F404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3A7B467B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3AB45C2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 w15:restartNumberingAfterBreak="0">
    <w:nsid w:val="3C170625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3DDF451F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0A82306"/>
    <w:multiLevelType w:val="hybridMultilevel"/>
    <w:tmpl w:val="8990D1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61557E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3AD0EC5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5311FD5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45686FEE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48081F4C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48687FB0"/>
    <w:multiLevelType w:val="hybridMultilevel"/>
    <w:tmpl w:val="77462C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92026BB"/>
    <w:multiLevelType w:val="hybridMultilevel"/>
    <w:tmpl w:val="8CA08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9476138"/>
    <w:multiLevelType w:val="hybridMultilevel"/>
    <w:tmpl w:val="491E9298"/>
    <w:lvl w:ilvl="0" w:tplc="7CEA9A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5" w15:restartNumberingAfterBreak="0">
    <w:nsid w:val="495C1DE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6" w15:restartNumberingAfterBreak="0">
    <w:nsid w:val="4A2834F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7" w15:restartNumberingAfterBreak="0">
    <w:nsid w:val="4DD829EA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 w15:restartNumberingAfterBreak="0">
    <w:nsid w:val="4E1D01F1"/>
    <w:multiLevelType w:val="multilevel"/>
    <w:tmpl w:val="B7FA9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4E9733BC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4F9850E4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1" w15:restartNumberingAfterBreak="0">
    <w:nsid w:val="50AD43CC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2" w15:restartNumberingAfterBreak="0">
    <w:nsid w:val="516557A8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2640107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3FD4EA3"/>
    <w:multiLevelType w:val="hybridMultilevel"/>
    <w:tmpl w:val="141A95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54307CDD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6" w15:restartNumberingAfterBreak="0">
    <w:nsid w:val="5511255A"/>
    <w:multiLevelType w:val="hybridMultilevel"/>
    <w:tmpl w:val="4BDCC5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7" w15:restartNumberingAfterBreak="0">
    <w:nsid w:val="57604AC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57AB7C7C"/>
    <w:multiLevelType w:val="hybridMultilevel"/>
    <w:tmpl w:val="02B89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B1493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0" w15:restartNumberingAfterBreak="0">
    <w:nsid w:val="58D479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1" w15:restartNumberingAfterBreak="0">
    <w:nsid w:val="5ABC2CB9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2" w15:restartNumberingAfterBreak="0">
    <w:nsid w:val="5B883F7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3" w15:restartNumberingAfterBreak="0">
    <w:nsid w:val="5EC44CB0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601C4C3D"/>
    <w:multiLevelType w:val="hybridMultilevel"/>
    <w:tmpl w:val="DBD2A004"/>
    <w:lvl w:ilvl="0" w:tplc="31B44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0240AF9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 w15:restartNumberingAfterBreak="0">
    <w:nsid w:val="60D8002B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7" w15:restartNumberingAfterBreak="0">
    <w:nsid w:val="61AE0E4E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620B0BA1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62FB0297"/>
    <w:multiLevelType w:val="hybridMultilevel"/>
    <w:tmpl w:val="B70244BA"/>
    <w:lvl w:ilvl="0" w:tplc="80E2C6C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0" w15:restartNumberingAfterBreak="0">
    <w:nsid w:val="6375545E"/>
    <w:multiLevelType w:val="multilevel"/>
    <w:tmpl w:val="76C857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81" w15:restartNumberingAfterBreak="0">
    <w:nsid w:val="63FE6348"/>
    <w:multiLevelType w:val="hybridMultilevel"/>
    <w:tmpl w:val="AEA8EBC4"/>
    <w:lvl w:ilvl="0" w:tplc="7E90C24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2" w15:restartNumberingAfterBreak="0">
    <w:nsid w:val="6528741B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3" w15:restartNumberingAfterBreak="0">
    <w:nsid w:val="67E50FBA"/>
    <w:multiLevelType w:val="multilevel"/>
    <w:tmpl w:val="C360A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84" w15:restartNumberingAfterBreak="0">
    <w:nsid w:val="680B4155"/>
    <w:multiLevelType w:val="hybridMultilevel"/>
    <w:tmpl w:val="101C68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B2BC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69EB2CF4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6" w15:restartNumberingAfterBreak="0">
    <w:nsid w:val="6C3D3F3D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7" w15:restartNumberingAfterBreak="0">
    <w:nsid w:val="6C65291F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8" w15:restartNumberingAfterBreak="0">
    <w:nsid w:val="6C6529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9" w15:restartNumberingAfterBreak="0">
    <w:nsid w:val="6E091051"/>
    <w:multiLevelType w:val="single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90" w15:restartNumberingAfterBreak="0">
    <w:nsid w:val="6E5C7E9C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1" w15:restartNumberingAfterBreak="0">
    <w:nsid w:val="6E644790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2" w15:restartNumberingAfterBreak="0">
    <w:nsid w:val="6EF6202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3" w15:restartNumberingAfterBreak="0">
    <w:nsid w:val="6FA43B2D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4" w15:restartNumberingAfterBreak="0">
    <w:nsid w:val="709729E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5" w15:restartNumberingAfterBreak="0">
    <w:nsid w:val="71035165"/>
    <w:multiLevelType w:val="hybridMultilevel"/>
    <w:tmpl w:val="BCCEAB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729A57A3"/>
    <w:multiLevelType w:val="multilevel"/>
    <w:tmpl w:val="649AE8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7" w15:restartNumberingAfterBreak="0">
    <w:nsid w:val="738D3F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8" w15:restartNumberingAfterBreak="0">
    <w:nsid w:val="74F23AA1"/>
    <w:multiLevelType w:val="hybridMultilevel"/>
    <w:tmpl w:val="E22A15AA"/>
    <w:lvl w:ilvl="0" w:tplc="4BB27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4F65F8F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0" w15:restartNumberingAfterBreak="0">
    <w:nsid w:val="77F84A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1" w15:restartNumberingAfterBreak="0">
    <w:nsid w:val="784968C0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2" w15:restartNumberingAfterBreak="0">
    <w:nsid w:val="78BE6ECB"/>
    <w:multiLevelType w:val="hybridMultilevel"/>
    <w:tmpl w:val="2B8C1D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95A5450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4" w15:restartNumberingAfterBreak="0">
    <w:nsid w:val="7A4B6977"/>
    <w:multiLevelType w:val="hybridMultilevel"/>
    <w:tmpl w:val="83CE1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7A71031B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6" w15:restartNumberingAfterBreak="0">
    <w:nsid w:val="7ACC3BD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7" w15:restartNumberingAfterBreak="0">
    <w:nsid w:val="7BE670A3"/>
    <w:multiLevelType w:val="singleLevel"/>
    <w:tmpl w:val="F8CEB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8" w15:restartNumberingAfterBreak="0">
    <w:nsid w:val="7E276592"/>
    <w:multiLevelType w:val="hybridMultilevel"/>
    <w:tmpl w:val="0C2C3224"/>
    <w:lvl w:ilvl="0" w:tplc="00BEB83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9"/>
  </w:num>
  <w:num w:numId="2">
    <w:abstractNumId w:val="35"/>
  </w:num>
  <w:num w:numId="3">
    <w:abstractNumId w:val="82"/>
  </w:num>
  <w:num w:numId="4">
    <w:abstractNumId w:val="105"/>
  </w:num>
  <w:num w:numId="5">
    <w:abstractNumId w:val="62"/>
  </w:num>
  <w:num w:numId="6">
    <w:abstractNumId w:val="2"/>
  </w:num>
  <w:num w:numId="7">
    <w:abstractNumId w:val="8"/>
  </w:num>
  <w:num w:numId="8">
    <w:abstractNumId w:val="18"/>
  </w:num>
  <w:num w:numId="9">
    <w:abstractNumId w:val="33"/>
  </w:num>
  <w:num w:numId="10">
    <w:abstractNumId w:val="5"/>
  </w:num>
  <w:num w:numId="11">
    <w:abstractNumId w:val="63"/>
  </w:num>
  <w:num w:numId="12">
    <w:abstractNumId w:val="22"/>
  </w:num>
  <w:num w:numId="13">
    <w:abstractNumId w:val="71"/>
  </w:num>
  <w:num w:numId="14">
    <w:abstractNumId w:val="77"/>
  </w:num>
  <w:num w:numId="15">
    <w:abstractNumId w:val="101"/>
  </w:num>
  <w:num w:numId="16">
    <w:abstractNumId w:val="57"/>
  </w:num>
  <w:num w:numId="17">
    <w:abstractNumId w:val="26"/>
  </w:num>
  <w:num w:numId="18">
    <w:abstractNumId w:val="47"/>
  </w:num>
  <w:num w:numId="19">
    <w:abstractNumId w:val="17"/>
  </w:num>
  <w:num w:numId="20">
    <w:abstractNumId w:val="60"/>
  </w:num>
  <w:num w:numId="21">
    <w:abstractNumId w:val="3"/>
  </w:num>
  <w:num w:numId="22">
    <w:abstractNumId w:val="23"/>
  </w:num>
  <w:num w:numId="23">
    <w:abstractNumId w:val="93"/>
  </w:num>
  <w:num w:numId="24">
    <w:abstractNumId w:val="29"/>
  </w:num>
  <w:num w:numId="25">
    <w:abstractNumId w:val="4"/>
  </w:num>
  <w:num w:numId="26">
    <w:abstractNumId w:val="10"/>
  </w:num>
  <w:num w:numId="27">
    <w:abstractNumId w:val="30"/>
  </w:num>
  <w:num w:numId="28">
    <w:abstractNumId w:val="73"/>
  </w:num>
  <w:num w:numId="29">
    <w:abstractNumId w:val="34"/>
  </w:num>
  <w:num w:numId="30">
    <w:abstractNumId w:val="61"/>
  </w:num>
  <w:num w:numId="31">
    <w:abstractNumId w:val="37"/>
  </w:num>
  <w:num w:numId="32">
    <w:abstractNumId w:val="1"/>
  </w:num>
  <w:num w:numId="33">
    <w:abstractNumId w:val="13"/>
  </w:num>
  <w:num w:numId="34">
    <w:abstractNumId w:val="78"/>
  </w:num>
  <w:num w:numId="35">
    <w:abstractNumId w:val="48"/>
  </w:num>
  <w:num w:numId="36">
    <w:abstractNumId w:val="49"/>
  </w:num>
  <w:num w:numId="37">
    <w:abstractNumId w:val="87"/>
  </w:num>
  <w:num w:numId="38">
    <w:abstractNumId w:val="65"/>
  </w:num>
  <w:num w:numId="39">
    <w:abstractNumId w:val="107"/>
  </w:num>
  <w:num w:numId="40">
    <w:abstractNumId w:val="85"/>
  </w:num>
  <w:num w:numId="41">
    <w:abstractNumId w:val="45"/>
  </w:num>
  <w:num w:numId="42">
    <w:abstractNumId w:val="103"/>
  </w:num>
  <w:num w:numId="43">
    <w:abstractNumId w:val="59"/>
  </w:num>
  <w:num w:numId="44">
    <w:abstractNumId w:val="86"/>
  </w:num>
  <w:num w:numId="45">
    <w:abstractNumId w:val="51"/>
  </w:num>
  <w:num w:numId="46">
    <w:abstractNumId w:val="91"/>
  </w:num>
  <w:num w:numId="47">
    <w:abstractNumId w:val="21"/>
  </w:num>
  <w:num w:numId="48">
    <w:abstractNumId w:val="38"/>
  </w:num>
  <w:num w:numId="49">
    <w:abstractNumId w:val="76"/>
  </w:num>
  <w:num w:numId="50">
    <w:abstractNumId w:val="20"/>
  </w:num>
  <w:num w:numId="51">
    <w:abstractNumId w:val="50"/>
  </w:num>
  <w:num w:numId="52">
    <w:abstractNumId w:val="44"/>
  </w:num>
  <w:num w:numId="53">
    <w:abstractNumId w:val="11"/>
  </w:num>
  <w:num w:numId="54">
    <w:abstractNumId w:val="0"/>
  </w:num>
  <w:num w:numId="55">
    <w:abstractNumId w:val="15"/>
  </w:num>
  <w:num w:numId="56">
    <w:abstractNumId w:val="100"/>
  </w:num>
  <w:num w:numId="57">
    <w:abstractNumId w:val="72"/>
  </w:num>
  <w:num w:numId="58">
    <w:abstractNumId w:val="67"/>
  </w:num>
  <w:num w:numId="59">
    <w:abstractNumId w:val="96"/>
  </w:num>
  <w:num w:numId="60">
    <w:abstractNumId w:val="27"/>
  </w:num>
  <w:num w:numId="61">
    <w:abstractNumId w:val="14"/>
  </w:num>
  <w:num w:numId="62">
    <w:abstractNumId w:val="83"/>
  </w:num>
  <w:num w:numId="63">
    <w:abstractNumId w:val="97"/>
  </w:num>
  <w:num w:numId="64">
    <w:abstractNumId w:val="88"/>
  </w:num>
  <w:num w:numId="65">
    <w:abstractNumId w:val="106"/>
  </w:num>
  <w:num w:numId="66">
    <w:abstractNumId w:val="70"/>
  </w:num>
  <w:num w:numId="67">
    <w:abstractNumId w:val="92"/>
  </w:num>
  <w:num w:numId="68">
    <w:abstractNumId w:val="69"/>
  </w:num>
  <w:num w:numId="69">
    <w:abstractNumId w:val="75"/>
  </w:num>
  <w:num w:numId="70">
    <w:abstractNumId w:val="28"/>
  </w:num>
  <w:num w:numId="71">
    <w:abstractNumId w:val="90"/>
  </w:num>
  <w:num w:numId="72">
    <w:abstractNumId w:val="99"/>
  </w:num>
  <w:num w:numId="73">
    <w:abstractNumId w:val="42"/>
  </w:num>
  <w:num w:numId="74">
    <w:abstractNumId w:val="16"/>
  </w:num>
  <w:num w:numId="75">
    <w:abstractNumId w:val="31"/>
  </w:num>
  <w:num w:numId="76">
    <w:abstractNumId w:val="12"/>
  </w:num>
  <w:num w:numId="77">
    <w:abstractNumId w:val="43"/>
  </w:num>
  <w:num w:numId="78">
    <w:abstractNumId w:val="55"/>
  </w:num>
  <w:num w:numId="79">
    <w:abstractNumId w:val="56"/>
  </w:num>
  <w:num w:numId="80">
    <w:abstractNumId w:val="36"/>
  </w:num>
  <w:num w:numId="81">
    <w:abstractNumId w:val="94"/>
  </w:num>
  <w:num w:numId="82">
    <w:abstractNumId w:val="89"/>
  </w:num>
  <w:num w:numId="83">
    <w:abstractNumId w:val="84"/>
  </w:num>
  <w:num w:numId="84">
    <w:abstractNumId w:val="7"/>
  </w:num>
  <w:num w:numId="85">
    <w:abstractNumId w:val="81"/>
  </w:num>
  <w:num w:numId="86">
    <w:abstractNumId w:val="104"/>
  </w:num>
  <w:num w:numId="87">
    <w:abstractNumId w:val="52"/>
  </w:num>
  <w:num w:numId="88">
    <w:abstractNumId w:val="54"/>
  </w:num>
  <w:num w:numId="89">
    <w:abstractNumId w:val="102"/>
  </w:num>
  <w:num w:numId="90">
    <w:abstractNumId w:val="25"/>
  </w:num>
  <w:num w:numId="91">
    <w:abstractNumId w:val="74"/>
  </w:num>
  <w:num w:numId="92">
    <w:abstractNumId w:val="24"/>
  </w:num>
  <w:num w:numId="93">
    <w:abstractNumId w:val="95"/>
  </w:num>
  <w:num w:numId="94">
    <w:abstractNumId w:val="32"/>
  </w:num>
  <w:num w:numId="95">
    <w:abstractNumId w:val="53"/>
  </w:num>
  <w:num w:numId="96">
    <w:abstractNumId w:val="41"/>
  </w:num>
  <w:num w:numId="97">
    <w:abstractNumId w:val="9"/>
  </w:num>
  <w:num w:numId="98">
    <w:abstractNumId w:val="64"/>
  </w:num>
  <w:num w:numId="99">
    <w:abstractNumId w:val="58"/>
  </w:num>
  <w:num w:numId="100">
    <w:abstractNumId w:val="46"/>
  </w:num>
  <w:num w:numId="101">
    <w:abstractNumId w:val="80"/>
  </w:num>
  <w:num w:numId="102">
    <w:abstractNumId w:val="19"/>
  </w:num>
  <w:num w:numId="103">
    <w:abstractNumId w:val="68"/>
  </w:num>
  <w:num w:numId="104">
    <w:abstractNumId w:val="40"/>
  </w:num>
  <w:num w:numId="105">
    <w:abstractNumId w:val="79"/>
  </w:num>
  <w:num w:numId="106">
    <w:abstractNumId w:val="6"/>
  </w:num>
  <w:num w:numId="107">
    <w:abstractNumId w:val="108"/>
  </w:num>
  <w:num w:numId="108">
    <w:abstractNumId w:val="66"/>
  </w:num>
  <w:num w:numId="109">
    <w:abstractNumId w:val="98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18A9"/>
    <w:rsid w:val="00064A0D"/>
    <w:rsid w:val="00097393"/>
    <w:rsid w:val="000B33B7"/>
    <w:rsid w:val="000B3B75"/>
    <w:rsid w:val="000B7AE9"/>
    <w:rsid w:val="000D4D27"/>
    <w:rsid w:val="000F4742"/>
    <w:rsid w:val="00120C32"/>
    <w:rsid w:val="0014236E"/>
    <w:rsid w:val="001426BB"/>
    <w:rsid w:val="00185F57"/>
    <w:rsid w:val="001971BA"/>
    <w:rsid w:val="001C0C2F"/>
    <w:rsid w:val="001E2983"/>
    <w:rsid w:val="00204BAC"/>
    <w:rsid w:val="00222211"/>
    <w:rsid w:val="00233452"/>
    <w:rsid w:val="00241D93"/>
    <w:rsid w:val="00252554"/>
    <w:rsid w:val="00256D34"/>
    <w:rsid w:val="0028592C"/>
    <w:rsid w:val="00286493"/>
    <w:rsid w:val="0029300D"/>
    <w:rsid w:val="002C0E26"/>
    <w:rsid w:val="002C0F5A"/>
    <w:rsid w:val="002D130C"/>
    <w:rsid w:val="002F04F8"/>
    <w:rsid w:val="00342012"/>
    <w:rsid w:val="003504D3"/>
    <w:rsid w:val="00362050"/>
    <w:rsid w:val="00363A51"/>
    <w:rsid w:val="00364469"/>
    <w:rsid w:val="00364E18"/>
    <w:rsid w:val="003716E9"/>
    <w:rsid w:val="00377DB4"/>
    <w:rsid w:val="00393326"/>
    <w:rsid w:val="00395140"/>
    <w:rsid w:val="003A02AA"/>
    <w:rsid w:val="003A714B"/>
    <w:rsid w:val="003B41AA"/>
    <w:rsid w:val="003B6535"/>
    <w:rsid w:val="003D3F3A"/>
    <w:rsid w:val="003D6921"/>
    <w:rsid w:val="003E0778"/>
    <w:rsid w:val="003E382C"/>
    <w:rsid w:val="004052D1"/>
    <w:rsid w:val="00415746"/>
    <w:rsid w:val="004330DB"/>
    <w:rsid w:val="004333B5"/>
    <w:rsid w:val="00441880"/>
    <w:rsid w:val="00450FCF"/>
    <w:rsid w:val="0045618C"/>
    <w:rsid w:val="004709E8"/>
    <w:rsid w:val="004766DF"/>
    <w:rsid w:val="004A07A4"/>
    <w:rsid w:val="004B082A"/>
    <w:rsid w:val="004B730A"/>
    <w:rsid w:val="004C357D"/>
    <w:rsid w:val="004D41B9"/>
    <w:rsid w:val="004D6ABD"/>
    <w:rsid w:val="004E77DD"/>
    <w:rsid w:val="0050402A"/>
    <w:rsid w:val="0050759A"/>
    <w:rsid w:val="00511917"/>
    <w:rsid w:val="00514222"/>
    <w:rsid w:val="00524394"/>
    <w:rsid w:val="00541C0F"/>
    <w:rsid w:val="00567736"/>
    <w:rsid w:val="00574A37"/>
    <w:rsid w:val="005826C1"/>
    <w:rsid w:val="00586EB2"/>
    <w:rsid w:val="00593EC0"/>
    <w:rsid w:val="005B2442"/>
    <w:rsid w:val="005D022A"/>
    <w:rsid w:val="005D5022"/>
    <w:rsid w:val="00600EB5"/>
    <w:rsid w:val="0061194F"/>
    <w:rsid w:val="00652D49"/>
    <w:rsid w:val="006664EC"/>
    <w:rsid w:val="00683AF4"/>
    <w:rsid w:val="006A1CAF"/>
    <w:rsid w:val="006A64B9"/>
    <w:rsid w:val="006C43E5"/>
    <w:rsid w:val="006E6336"/>
    <w:rsid w:val="006F5A6A"/>
    <w:rsid w:val="007001ED"/>
    <w:rsid w:val="00700CDF"/>
    <w:rsid w:val="00712115"/>
    <w:rsid w:val="0071510F"/>
    <w:rsid w:val="00732A6D"/>
    <w:rsid w:val="00744D8D"/>
    <w:rsid w:val="00751CE1"/>
    <w:rsid w:val="00761721"/>
    <w:rsid w:val="00764565"/>
    <w:rsid w:val="007677A7"/>
    <w:rsid w:val="00773335"/>
    <w:rsid w:val="00775E68"/>
    <w:rsid w:val="00777D23"/>
    <w:rsid w:val="007C6A15"/>
    <w:rsid w:val="007E4870"/>
    <w:rsid w:val="008115BD"/>
    <w:rsid w:val="00815CF5"/>
    <w:rsid w:val="008167E8"/>
    <w:rsid w:val="0083172D"/>
    <w:rsid w:val="00850DB6"/>
    <w:rsid w:val="00855500"/>
    <w:rsid w:val="008565EF"/>
    <w:rsid w:val="00866F5D"/>
    <w:rsid w:val="00885947"/>
    <w:rsid w:val="008E599F"/>
    <w:rsid w:val="009156FF"/>
    <w:rsid w:val="00921995"/>
    <w:rsid w:val="00926461"/>
    <w:rsid w:val="00931A67"/>
    <w:rsid w:val="00934BD5"/>
    <w:rsid w:val="00944BBA"/>
    <w:rsid w:val="00971140"/>
    <w:rsid w:val="00977B6F"/>
    <w:rsid w:val="009851E0"/>
    <w:rsid w:val="009A461D"/>
    <w:rsid w:val="009A6B9A"/>
    <w:rsid w:val="009B0B65"/>
    <w:rsid w:val="009C1091"/>
    <w:rsid w:val="009D4EF7"/>
    <w:rsid w:val="009E2CF3"/>
    <w:rsid w:val="009F4F02"/>
    <w:rsid w:val="00A14003"/>
    <w:rsid w:val="00A260FB"/>
    <w:rsid w:val="00A273C3"/>
    <w:rsid w:val="00A6058F"/>
    <w:rsid w:val="00A60F13"/>
    <w:rsid w:val="00A70812"/>
    <w:rsid w:val="00A80033"/>
    <w:rsid w:val="00A8446C"/>
    <w:rsid w:val="00AA192B"/>
    <w:rsid w:val="00AA5936"/>
    <w:rsid w:val="00AB7D04"/>
    <w:rsid w:val="00AC421D"/>
    <w:rsid w:val="00AC7BBA"/>
    <w:rsid w:val="00AD2337"/>
    <w:rsid w:val="00AE3FF7"/>
    <w:rsid w:val="00AE608B"/>
    <w:rsid w:val="00B007B1"/>
    <w:rsid w:val="00B03C8E"/>
    <w:rsid w:val="00B106A7"/>
    <w:rsid w:val="00B43A87"/>
    <w:rsid w:val="00B5450C"/>
    <w:rsid w:val="00B56D00"/>
    <w:rsid w:val="00B606B9"/>
    <w:rsid w:val="00B6156D"/>
    <w:rsid w:val="00B70360"/>
    <w:rsid w:val="00B77C7F"/>
    <w:rsid w:val="00B810C6"/>
    <w:rsid w:val="00B90711"/>
    <w:rsid w:val="00BB0B75"/>
    <w:rsid w:val="00BB1C03"/>
    <w:rsid w:val="00BB3D01"/>
    <w:rsid w:val="00BB5B51"/>
    <w:rsid w:val="00BC316C"/>
    <w:rsid w:val="00BC517E"/>
    <w:rsid w:val="00BD4E03"/>
    <w:rsid w:val="00C1013D"/>
    <w:rsid w:val="00C145CC"/>
    <w:rsid w:val="00C26634"/>
    <w:rsid w:val="00C4415B"/>
    <w:rsid w:val="00C44C33"/>
    <w:rsid w:val="00C473C8"/>
    <w:rsid w:val="00C71D95"/>
    <w:rsid w:val="00C720D0"/>
    <w:rsid w:val="00C818A9"/>
    <w:rsid w:val="00CD7802"/>
    <w:rsid w:val="00CE1954"/>
    <w:rsid w:val="00CF5149"/>
    <w:rsid w:val="00D0441F"/>
    <w:rsid w:val="00D46E70"/>
    <w:rsid w:val="00D6219D"/>
    <w:rsid w:val="00D919E8"/>
    <w:rsid w:val="00DB0DB2"/>
    <w:rsid w:val="00DE0C41"/>
    <w:rsid w:val="00DF6299"/>
    <w:rsid w:val="00E04794"/>
    <w:rsid w:val="00E10BDA"/>
    <w:rsid w:val="00E442BE"/>
    <w:rsid w:val="00E447FB"/>
    <w:rsid w:val="00E64501"/>
    <w:rsid w:val="00E76268"/>
    <w:rsid w:val="00E8135E"/>
    <w:rsid w:val="00EB43E8"/>
    <w:rsid w:val="00F352AA"/>
    <w:rsid w:val="00F47F6F"/>
    <w:rsid w:val="00F55AA1"/>
    <w:rsid w:val="00F62856"/>
    <w:rsid w:val="00F87213"/>
    <w:rsid w:val="00F908EE"/>
    <w:rsid w:val="00FB223E"/>
    <w:rsid w:val="00FD194B"/>
    <w:rsid w:val="00FD6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2"/>
    <o:shapelayout v:ext="edit">
      <o:idmap v:ext="edit" data="1"/>
    </o:shapelayout>
  </w:shapeDefaults>
  <w:decimalSymbol w:val=","/>
  <w:listSeparator w:val=";"/>
  <w14:docId w14:val="1F67724B"/>
  <w15:docId w15:val="{6FC2F9C9-5BF3-47C2-9F93-C7BDEA7E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99F"/>
  </w:style>
  <w:style w:type="paragraph" w:styleId="1">
    <w:name w:val="heading 1"/>
    <w:basedOn w:val="a"/>
    <w:next w:val="a"/>
    <w:link w:val="10"/>
    <w:qFormat/>
    <w:rsid w:val="00C818A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54"/>
      <w:szCs w:val="20"/>
    </w:rPr>
  </w:style>
  <w:style w:type="paragraph" w:styleId="2">
    <w:name w:val="heading 2"/>
    <w:basedOn w:val="a"/>
    <w:next w:val="a"/>
    <w:link w:val="20"/>
    <w:qFormat/>
    <w:rsid w:val="00C818A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qFormat/>
    <w:rsid w:val="00C818A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C818A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C818A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C818A9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7">
    <w:name w:val="heading 7"/>
    <w:basedOn w:val="a"/>
    <w:next w:val="a"/>
    <w:link w:val="70"/>
    <w:qFormat/>
    <w:rsid w:val="00C818A9"/>
    <w:pPr>
      <w:keepNext/>
      <w:spacing w:after="0" w:line="240" w:lineRule="auto"/>
      <w:ind w:firstLine="360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"/>
    <w:next w:val="a"/>
    <w:link w:val="80"/>
    <w:qFormat/>
    <w:rsid w:val="00C818A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70"/>
      <w:szCs w:val="20"/>
    </w:rPr>
  </w:style>
  <w:style w:type="paragraph" w:styleId="9">
    <w:name w:val="heading 9"/>
    <w:basedOn w:val="a"/>
    <w:next w:val="a"/>
    <w:link w:val="90"/>
    <w:qFormat/>
    <w:rsid w:val="00C818A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18A9"/>
    <w:rPr>
      <w:rFonts w:ascii="Times New Roman" w:eastAsia="Times New Roman" w:hAnsi="Times New Roman" w:cs="Times New Roman"/>
      <w:b/>
      <w:sz w:val="54"/>
      <w:szCs w:val="20"/>
    </w:rPr>
  </w:style>
  <w:style w:type="character" w:customStyle="1" w:styleId="20">
    <w:name w:val="Заголовок 2 Знак"/>
    <w:basedOn w:val="a0"/>
    <w:link w:val="2"/>
    <w:rsid w:val="00C818A9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rsid w:val="00C818A9"/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rsid w:val="00C818A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rsid w:val="00C818A9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C818A9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70">
    <w:name w:val="Заголовок 7 Знак"/>
    <w:basedOn w:val="a0"/>
    <w:link w:val="7"/>
    <w:rsid w:val="00C818A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sid w:val="00C818A9"/>
    <w:rPr>
      <w:rFonts w:ascii="Times New Roman" w:eastAsia="Times New Roman" w:hAnsi="Times New Roman" w:cs="Times New Roman"/>
      <w:b/>
      <w:sz w:val="70"/>
      <w:szCs w:val="20"/>
    </w:rPr>
  </w:style>
  <w:style w:type="character" w:customStyle="1" w:styleId="90">
    <w:name w:val="Заголовок 9 Знак"/>
    <w:basedOn w:val="a0"/>
    <w:link w:val="9"/>
    <w:rsid w:val="00C818A9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3"/>
    <w:basedOn w:val="a"/>
    <w:link w:val="32"/>
    <w:rsid w:val="00C818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62"/>
      <w:szCs w:val="20"/>
    </w:rPr>
  </w:style>
  <w:style w:type="character" w:customStyle="1" w:styleId="32">
    <w:name w:val="Основной текст 3 Знак"/>
    <w:basedOn w:val="a0"/>
    <w:link w:val="31"/>
    <w:rsid w:val="00C818A9"/>
    <w:rPr>
      <w:rFonts w:ascii="Times New Roman" w:eastAsia="Times New Roman" w:hAnsi="Times New Roman" w:cs="Times New Roman"/>
      <w:b/>
      <w:sz w:val="62"/>
      <w:szCs w:val="20"/>
    </w:rPr>
  </w:style>
  <w:style w:type="paragraph" w:styleId="a3">
    <w:name w:val="caption"/>
    <w:basedOn w:val="a"/>
    <w:qFormat/>
    <w:rsid w:val="00C818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ody Text"/>
    <w:basedOn w:val="a"/>
    <w:link w:val="a5"/>
    <w:rsid w:val="00C818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C818A9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C818A9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C818A9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C818A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C818A9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C818A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4">
    <w:name w:val="Основной текст 2 Знак"/>
    <w:basedOn w:val="a0"/>
    <w:link w:val="23"/>
    <w:rsid w:val="00C818A9"/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"/>
    <w:link w:val="34"/>
    <w:rsid w:val="00C818A9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C818A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C818A9"/>
    <w:pPr>
      <w:spacing w:after="0" w:line="240" w:lineRule="auto"/>
      <w:jc w:val="center"/>
    </w:pPr>
    <w:rPr>
      <w:rFonts w:ascii="Times New Roman" w:eastAsia="Times New Roman" w:hAnsi="Times New Roman" w:cs="Times New Roman"/>
      <w:sz w:val="58"/>
      <w:szCs w:val="20"/>
    </w:rPr>
  </w:style>
  <w:style w:type="character" w:customStyle="1" w:styleId="a9">
    <w:name w:val="Заголовок Знак"/>
    <w:basedOn w:val="a0"/>
    <w:link w:val="a8"/>
    <w:rsid w:val="00C818A9"/>
    <w:rPr>
      <w:rFonts w:ascii="Times New Roman" w:eastAsia="Times New Roman" w:hAnsi="Times New Roman" w:cs="Times New Roman"/>
      <w:sz w:val="58"/>
      <w:szCs w:val="20"/>
    </w:rPr>
  </w:style>
  <w:style w:type="paragraph" w:styleId="aa">
    <w:name w:val="Block Text"/>
    <w:basedOn w:val="a"/>
    <w:rsid w:val="00C818A9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84" w:right="425" w:firstLine="703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b">
    <w:name w:val="header"/>
    <w:basedOn w:val="a"/>
    <w:link w:val="ac"/>
    <w:rsid w:val="00C818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C818A9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rsid w:val="00C818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C818A9"/>
    <w:rPr>
      <w:rFonts w:ascii="Times New Roman" w:eastAsia="Times New Roman" w:hAnsi="Times New Roman" w:cs="Times New Roman"/>
      <w:sz w:val="20"/>
      <w:szCs w:val="20"/>
    </w:rPr>
  </w:style>
  <w:style w:type="table" w:styleId="af">
    <w:name w:val="Table Grid"/>
    <w:basedOn w:val="a1"/>
    <w:rsid w:val="00C818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qFormat/>
    <w:rsid w:val="00C818A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f1">
    <w:name w:val="Balloon Text"/>
    <w:basedOn w:val="a"/>
    <w:link w:val="af2"/>
    <w:semiHidden/>
    <w:rsid w:val="00C818A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818A9"/>
    <w:rPr>
      <w:rFonts w:ascii="Tahoma" w:eastAsia="Calibri" w:hAnsi="Tahoma" w:cs="Tahoma"/>
      <w:sz w:val="16"/>
      <w:szCs w:val="16"/>
    </w:rPr>
  </w:style>
  <w:style w:type="character" w:styleId="af3">
    <w:name w:val="Hyperlink"/>
    <w:basedOn w:val="a0"/>
    <w:uiPriority w:val="99"/>
    <w:rsid w:val="00C818A9"/>
    <w:rPr>
      <w:rFonts w:cs="Times New Roman"/>
      <w:color w:val="0000FF"/>
      <w:u w:val="single"/>
    </w:rPr>
  </w:style>
  <w:style w:type="character" w:styleId="af4">
    <w:name w:val="page number"/>
    <w:basedOn w:val="a0"/>
    <w:rsid w:val="00C818A9"/>
  </w:style>
  <w:style w:type="character" w:styleId="af5">
    <w:name w:val="Placeholder Text"/>
    <w:basedOn w:val="a0"/>
    <w:uiPriority w:val="99"/>
    <w:semiHidden/>
    <w:rsid w:val="00C818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rait.ru//bcode/45360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rait.ru//bcode/450743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D2538-80BA-4E61-A831-122C6F3A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5185</Words>
  <Characters>29558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АСПК</cp:lastModifiedBy>
  <cp:revision>5</cp:revision>
  <cp:lastPrinted>2022-06-09T09:32:00Z</cp:lastPrinted>
  <dcterms:created xsi:type="dcterms:W3CDTF">2023-09-18T03:52:00Z</dcterms:created>
  <dcterms:modified xsi:type="dcterms:W3CDTF">2023-09-18T04:01:00Z</dcterms:modified>
</cp:coreProperties>
</file>