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90B01" w:rsidRDefault="006347A9" w:rsidP="00776760">
      <w:pPr>
        <w:spacing w:after="200"/>
        <w:contextualSpacing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rect id="_x0000_s1027" style="position:absolute;left:0;text-align:left;margin-left:-92.95pt;margin-top:-62.85pt;width:618.15pt;height:847.3pt;z-index:-251656192" fillcolor="#b2a1c7 [1943]" strokecolor="#b2a1c7 [1943]" strokeweight="1pt">
            <v:fill color2="#e5dfec [663]" angle="-45" focusposition="1" focussize="" focus="-50%" type="gradient"/>
            <v:shadow on="t" type="perspective" color="#3f3151 [1607]" opacity=".5" offset="1pt" offset2="-3pt"/>
          </v:rect>
        </w:pict>
      </w:r>
      <w:r w:rsidR="00990B01">
        <w:rPr>
          <w:color w:val="000000"/>
          <w:sz w:val="28"/>
          <w:szCs w:val="28"/>
        </w:rPr>
        <w:t>Тамбовское областное государственное бюджетное</w:t>
      </w:r>
    </w:p>
    <w:p w:rsidR="00990B01" w:rsidRDefault="00990B01" w:rsidP="00776760">
      <w:pPr>
        <w:spacing w:after="200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профессиональное образовательное учреждение</w:t>
      </w:r>
    </w:p>
    <w:p w:rsidR="00990B01" w:rsidRDefault="00990B01" w:rsidP="00776760">
      <w:pPr>
        <w:spacing w:after="200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«Железнодорожный колледж имени В.М.Баранова»</w:t>
      </w:r>
    </w:p>
    <w:p w:rsidR="00990B01" w:rsidRDefault="00990B01" w:rsidP="00776760">
      <w:pPr>
        <w:spacing w:after="200"/>
        <w:contextualSpacing/>
        <w:jc w:val="center"/>
        <w:rPr>
          <w:color w:val="000000"/>
          <w:sz w:val="28"/>
          <w:szCs w:val="28"/>
        </w:rPr>
      </w:pPr>
    </w:p>
    <w:p w:rsidR="005C15F5" w:rsidRDefault="005C15F5" w:rsidP="00776760">
      <w:pPr>
        <w:spacing w:after="200"/>
        <w:ind w:firstLine="567"/>
        <w:contextualSpacing/>
        <w:rPr>
          <w:rStyle w:val="11"/>
          <w:sz w:val="28"/>
          <w:szCs w:val="28"/>
        </w:rPr>
      </w:pPr>
    </w:p>
    <w:p w:rsidR="006D26EF" w:rsidRDefault="006D26EF" w:rsidP="00776760">
      <w:pPr>
        <w:spacing w:after="200"/>
        <w:ind w:firstLine="567"/>
        <w:contextualSpacing/>
        <w:rPr>
          <w:rStyle w:val="11"/>
          <w:sz w:val="28"/>
          <w:szCs w:val="28"/>
        </w:rPr>
      </w:pPr>
    </w:p>
    <w:p w:rsidR="006D26EF" w:rsidRDefault="006D26EF" w:rsidP="00776760">
      <w:pPr>
        <w:spacing w:after="200"/>
        <w:ind w:firstLine="567"/>
        <w:contextualSpacing/>
        <w:rPr>
          <w:rStyle w:val="11"/>
          <w:sz w:val="28"/>
          <w:szCs w:val="28"/>
        </w:rPr>
      </w:pPr>
    </w:p>
    <w:p w:rsidR="00175ED6" w:rsidRDefault="00175ED6" w:rsidP="00776760">
      <w:pPr>
        <w:spacing w:after="200"/>
        <w:ind w:firstLine="567"/>
        <w:contextualSpacing/>
        <w:rPr>
          <w:rStyle w:val="11"/>
          <w:sz w:val="28"/>
          <w:szCs w:val="28"/>
        </w:rPr>
      </w:pPr>
    </w:p>
    <w:p w:rsidR="005C15F5" w:rsidRDefault="00990B01" w:rsidP="00776760">
      <w:pPr>
        <w:spacing w:after="200"/>
        <w:contextualSpacing/>
        <w:jc w:val="center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МДК 03.02 «Обеспечение грузовых перевозок», 3 курс</w:t>
      </w:r>
    </w:p>
    <w:p w:rsidR="00990B01" w:rsidRDefault="00990B01" w:rsidP="00776760">
      <w:pPr>
        <w:spacing w:after="200"/>
        <w:contextualSpacing/>
        <w:jc w:val="center"/>
        <w:rPr>
          <w:rStyle w:val="11"/>
          <w:sz w:val="28"/>
          <w:szCs w:val="28"/>
        </w:rPr>
      </w:pPr>
    </w:p>
    <w:p w:rsidR="005C15F5" w:rsidRPr="00A05068" w:rsidRDefault="005C15F5" w:rsidP="00776760">
      <w:pPr>
        <w:spacing w:after="200"/>
        <w:contextualSpacing/>
        <w:jc w:val="center"/>
        <w:rPr>
          <w:rStyle w:val="11"/>
          <w:sz w:val="36"/>
          <w:szCs w:val="36"/>
        </w:rPr>
      </w:pPr>
      <w:r w:rsidRPr="00A05068">
        <w:rPr>
          <w:rStyle w:val="11"/>
          <w:sz w:val="36"/>
          <w:szCs w:val="36"/>
        </w:rPr>
        <w:t>Методическая разработка учебного занятия</w:t>
      </w:r>
    </w:p>
    <w:p w:rsidR="007A09B8" w:rsidRPr="00A05068" w:rsidRDefault="005C15F5" w:rsidP="00776760">
      <w:pPr>
        <w:spacing w:after="200"/>
        <w:contextualSpacing/>
        <w:jc w:val="center"/>
        <w:rPr>
          <w:rStyle w:val="11"/>
          <w:b/>
          <w:sz w:val="36"/>
          <w:szCs w:val="36"/>
        </w:rPr>
      </w:pPr>
      <w:r w:rsidRPr="00A05068">
        <w:rPr>
          <w:rStyle w:val="11"/>
          <w:b/>
          <w:sz w:val="36"/>
          <w:szCs w:val="36"/>
        </w:rPr>
        <w:t>«</w:t>
      </w:r>
      <w:r w:rsidR="007A09B8" w:rsidRPr="00A05068">
        <w:rPr>
          <w:rStyle w:val="11"/>
          <w:b/>
          <w:sz w:val="36"/>
          <w:szCs w:val="36"/>
        </w:rPr>
        <w:t>Использование современных наглядных средств</w:t>
      </w:r>
    </w:p>
    <w:p w:rsidR="005C15F5" w:rsidRPr="00A05068" w:rsidRDefault="005C15F5" w:rsidP="00776760">
      <w:pPr>
        <w:spacing w:after="200"/>
        <w:contextualSpacing/>
        <w:jc w:val="center"/>
        <w:rPr>
          <w:rStyle w:val="11"/>
          <w:b/>
          <w:sz w:val="36"/>
          <w:szCs w:val="36"/>
        </w:rPr>
      </w:pPr>
      <w:r w:rsidRPr="00A05068">
        <w:rPr>
          <w:rStyle w:val="11"/>
          <w:b/>
          <w:sz w:val="36"/>
          <w:szCs w:val="36"/>
        </w:rPr>
        <w:t xml:space="preserve">при изучении </w:t>
      </w:r>
      <w:r w:rsidR="00990B01" w:rsidRPr="00A05068">
        <w:rPr>
          <w:rStyle w:val="11"/>
          <w:b/>
          <w:sz w:val="36"/>
          <w:szCs w:val="36"/>
        </w:rPr>
        <w:t>темы</w:t>
      </w:r>
    </w:p>
    <w:p w:rsidR="005C15F5" w:rsidRPr="00A05068" w:rsidRDefault="00990B01" w:rsidP="00776760">
      <w:pPr>
        <w:spacing w:after="200"/>
        <w:contextualSpacing/>
        <w:jc w:val="center"/>
        <w:rPr>
          <w:rStyle w:val="11"/>
          <w:b/>
          <w:sz w:val="36"/>
          <w:szCs w:val="36"/>
        </w:rPr>
      </w:pPr>
      <w:r w:rsidRPr="00A05068">
        <w:rPr>
          <w:rStyle w:val="11"/>
          <w:b/>
          <w:sz w:val="36"/>
          <w:szCs w:val="36"/>
        </w:rPr>
        <w:t>«Структура г</w:t>
      </w:r>
      <w:r w:rsidR="005C15F5" w:rsidRPr="00A05068">
        <w:rPr>
          <w:rStyle w:val="11"/>
          <w:b/>
          <w:sz w:val="36"/>
          <w:szCs w:val="36"/>
        </w:rPr>
        <w:t>рузового парка вагонов»</w:t>
      </w:r>
    </w:p>
    <w:p w:rsidR="00776760" w:rsidRDefault="00776760" w:rsidP="00776760">
      <w:pPr>
        <w:spacing w:after="200"/>
        <w:contextualSpacing/>
        <w:jc w:val="center"/>
        <w:rPr>
          <w:rStyle w:val="11"/>
          <w:b/>
          <w:sz w:val="32"/>
          <w:szCs w:val="32"/>
        </w:rPr>
      </w:pPr>
    </w:p>
    <w:p w:rsidR="00776760" w:rsidRPr="00776760" w:rsidRDefault="00776760" w:rsidP="00E93D86">
      <w:pPr>
        <w:spacing w:after="200"/>
        <w:ind w:firstLine="567"/>
        <w:contextualSpacing/>
        <w:jc w:val="center"/>
        <w:rPr>
          <w:rStyle w:val="11"/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139826" cy="1873250"/>
            <wp:effectExtent l="95250" t="57150" r="60824" b="603250"/>
            <wp:docPr id="16" name="Рисунок 15" descr="IMG_20230511_214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511_214923.jpg"/>
                    <pic:cNvPicPr/>
                  </pic:nvPicPr>
                  <pic:blipFill>
                    <a:blip r:embed="rId8" cstate="print"/>
                    <a:srcRect l="6283" t="29396" r="4947" b="5340"/>
                    <a:stretch>
                      <a:fillRect/>
                    </a:stretch>
                  </pic:blipFill>
                  <pic:spPr>
                    <a:xfrm>
                      <a:off x="0" y="0"/>
                      <a:ext cx="5139826" cy="1873250"/>
                    </a:xfrm>
                    <a:prstGeom prst="roundRect">
                      <a:avLst/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76760" w:rsidRDefault="00776760" w:rsidP="006854BC">
      <w:pPr>
        <w:spacing w:after="200"/>
        <w:ind w:firstLine="567"/>
        <w:contextualSpacing/>
        <w:jc w:val="right"/>
        <w:rPr>
          <w:rStyle w:val="11"/>
          <w:sz w:val="28"/>
          <w:szCs w:val="28"/>
        </w:rPr>
      </w:pPr>
    </w:p>
    <w:p w:rsidR="005C15F5" w:rsidRDefault="005C15F5" w:rsidP="006854BC">
      <w:pPr>
        <w:spacing w:after="200"/>
        <w:ind w:firstLine="567"/>
        <w:contextualSpacing/>
        <w:jc w:val="right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Разработала:</w:t>
      </w:r>
    </w:p>
    <w:p w:rsidR="005C15F5" w:rsidRDefault="005C15F5" w:rsidP="006854BC">
      <w:pPr>
        <w:spacing w:after="200"/>
        <w:ind w:firstLine="567"/>
        <w:contextualSpacing/>
        <w:jc w:val="right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преподаватель</w:t>
      </w:r>
    </w:p>
    <w:p w:rsidR="005C15F5" w:rsidRDefault="005C15F5" w:rsidP="006854BC">
      <w:pPr>
        <w:spacing w:after="200"/>
        <w:ind w:firstLine="567"/>
        <w:contextualSpacing/>
        <w:jc w:val="right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Топоркова</w:t>
      </w:r>
      <w:r w:rsidR="00990B01">
        <w:rPr>
          <w:rStyle w:val="11"/>
          <w:sz w:val="28"/>
          <w:szCs w:val="28"/>
        </w:rPr>
        <w:t xml:space="preserve"> </w:t>
      </w:r>
      <w:r>
        <w:rPr>
          <w:rStyle w:val="11"/>
          <w:sz w:val="28"/>
          <w:szCs w:val="28"/>
        </w:rPr>
        <w:t>Ирина Анатольевна</w:t>
      </w:r>
    </w:p>
    <w:p w:rsidR="00990B01" w:rsidRDefault="00990B01" w:rsidP="006854BC">
      <w:pPr>
        <w:spacing w:after="200"/>
        <w:ind w:firstLine="567"/>
        <w:contextualSpacing/>
        <w:jc w:val="right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Специальность:</w:t>
      </w:r>
    </w:p>
    <w:p w:rsidR="00990B01" w:rsidRDefault="00990B01" w:rsidP="006854BC">
      <w:pPr>
        <w:spacing w:after="200"/>
        <w:ind w:firstLine="567"/>
        <w:contextualSpacing/>
        <w:jc w:val="right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 xml:space="preserve">23.02.01 «Организация перевозок и управление </w:t>
      </w:r>
    </w:p>
    <w:p w:rsidR="00990B01" w:rsidRDefault="00990B01" w:rsidP="006854BC">
      <w:pPr>
        <w:spacing w:after="200"/>
        <w:ind w:firstLine="567"/>
        <w:contextualSpacing/>
        <w:jc w:val="right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на транспорте (по видам)»</w:t>
      </w:r>
    </w:p>
    <w:p w:rsidR="005C15F5" w:rsidRDefault="005C15F5" w:rsidP="006854BC">
      <w:pPr>
        <w:spacing w:after="200"/>
        <w:ind w:firstLine="567"/>
        <w:contextualSpacing/>
        <w:jc w:val="right"/>
        <w:rPr>
          <w:rStyle w:val="11"/>
          <w:sz w:val="28"/>
          <w:szCs w:val="28"/>
        </w:rPr>
      </w:pPr>
    </w:p>
    <w:p w:rsidR="005C15F5" w:rsidRDefault="005C15F5" w:rsidP="006854BC">
      <w:pPr>
        <w:spacing w:after="200"/>
        <w:ind w:firstLine="567"/>
        <w:contextualSpacing/>
        <w:jc w:val="both"/>
        <w:rPr>
          <w:rStyle w:val="11"/>
          <w:sz w:val="28"/>
          <w:szCs w:val="28"/>
        </w:rPr>
      </w:pPr>
    </w:p>
    <w:p w:rsidR="005C15F5" w:rsidRDefault="005C15F5" w:rsidP="006854BC">
      <w:pPr>
        <w:spacing w:after="200"/>
        <w:ind w:firstLine="567"/>
        <w:contextualSpacing/>
        <w:jc w:val="both"/>
        <w:rPr>
          <w:rStyle w:val="11"/>
          <w:sz w:val="28"/>
          <w:szCs w:val="28"/>
        </w:rPr>
      </w:pPr>
    </w:p>
    <w:p w:rsidR="005C15F5" w:rsidRDefault="005C15F5" w:rsidP="006854BC">
      <w:pPr>
        <w:spacing w:after="200"/>
        <w:ind w:firstLine="567"/>
        <w:contextualSpacing/>
        <w:jc w:val="both"/>
        <w:rPr>
          <w:rStyle w:val="11"/>
          <w:sz w:val="28"/>
          <w:szCs w:val="28"/>
        </w:rPr>
      </w:pPr>
    </w:p>
    <w:p w:rsidR="00A05068" w:rsidRDefault="00A05068" w:rsidP="006D26EF">
      <w:pPr>
        <w:spacing w:after="200"/>
        <w:contextualSpacing/>
        <w:jc w:val="center"/>
        <w:rPr>
          <w:rStyle w:val="11"/>
          <w:sz w:val="28"/>
          <w:szCs w:val="28"/>
        </w:rPr>
      </w:pPr>
    </w:p>
    <w:p w:rsidR="005C15F5" w:rsidRDefault="005C15F5" w:rsidP="006D26EF">
      <w:pPr>
        <w:spacing w:after="200"/>
        <w:contextualSpacing/>
        <w:jc w:val="center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Мичуринск 2023</w:t>
      </w:r>
    </w:p>
    <w:p w:rsidR="00A05068" w:rsidRDefault="00A05068" w:rsidP="00A05068">
      <w:pPr>
        <w:spacing w:after="200"/>
        <w:contextualSpacing/>
        <w:rPr>
          <w:rStyle w:val="11"/>
          <w:sz w:val="28"/>
          <w:szCs w:val="28"/>
        </w:rPr>
        <w:sectPr w:rsidR="00A05068" w:rsidSect="005C15F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pgBorders w:offsetFrom="page">
            <w:top w:val="triple" w:sz="6" w:space="24" w:color="auto"/>
            <w:left w:val="triple" w:sz="6" w:space="24" w:color="auto"/>
            <w:bottom w:val="triple" w:sz="6" w:space="24" w:color="auto"/>
            <w:right w:val="triple" w:sz="6" w:space="24" w:color="auto"/>
          </w:pgBorders>
          <w:cols w:space="708"/>
          <w:docGrid w:linePitch="360"/>
        </w:sectPr>
      </w:pPr>
    </w:p>
    <w:p w:rsidR="0015704E" w:rsidRDefault="0015704E" w:rsidP="006854BC">
      <w:pPr>
        <w:spacing w:after="200"/>
        <w:ind w:firstLine="567"/>
        <w:contextualSpacing/>
        <w:jc w:val="both"/>
        <w:rPr>
          <w:rStyle w:val="11"/>
          <w:b/>
          <w:sz w:val="28"/>
          <w:szCs w:val="28"/>
        </w:rPr>
      </w:pPr>
    </w:p>
    <w:p w:rsidR="005C15F5" w:rsidRDefault="00990B01" w:rsidP="006854BC">
      <w:pPr>
        <w:spacing w:after="200"/>
        <w:ind w:firstLine="567"/>
        <w:contextualSpacing/>
        <w:jc w:val="both"/>
        <w:rPr>
          <w:rStyle w:val="11"/>
          <w:b/>
          <w:sz w:val="28"/>
          <w:szCs w:val="28"/>
        </w:rPr>
      </w:pPr>
      <w:r>
        <w:rPr>
          <w:rStyle w:val="11"/>
          <w:b/>
          <w:sz w:val="28"/>
          <w:szCs w:val="28"/>
        </w:rPr>
        <w:t>СОДЕРЖАНИЕ</w:t>
      </w:r>
    </w:p>
    <w:sdt>
      <w:sdtPr>
        <w:rPr>
          <w:rFonts w:eastAsia="Times New Roman" w:cs="Times New Roman"/>
          <w:b w:val="0"/>
          <w:bCs w:val="0"/>
          <w:sz w:val="24"/>
          <w:szCs w:val="24"/>
          <w:lang w:eastAsia="ru-RU"/>
        </w:rPr>
        <w:id w:val="1237643"/>
        <w:docPartObj>
          <w:docPartGallery w:val="Table of Contents"/>
          <w:docPartUnique/>
        </w:docPartObj>
      </w:sdtPr>
      <w:sdtContent>
        <w:p w:rsidR="0015704E" w:rsidRPr="00E604A1" w:rsidRDefault="006347A9" w:rsidP="00E604A1">
          <w:pPr>
            <w:pStyle w:val="ac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r w:rsidRPr="006347A9">
            <w:fldChar w:fldCharType="begin"/>
          </w:r>
          <w:r w:rsidR="0015704E">
            <w:instrText xml:space="preserve"> TOC \o "1-3" \h \z \u </w:instrText>
          </w:r>
          <w:r w:rsidRPr="006347A9">
            <w:fldChar w:fldCharType="separate"/>
          </w:r>
          <w:hyperlink w:anchor="_Toc136589341" w:history="1">
            <w:r w:rsidR="0015704E" w:rsidRPr="00E604A1">
              <w:rPr>
                <w:rStyle w:val="a4"/>
                <w:rFonts w:cs="Times New Roman"/>
                <w:b w:val="0"/>
                <w:noProof/>
                <w:color w:val="auto"/>
              </w:rPr>
              <w:t>ВВЕДЕНИЕ</w:t>
            </w:r>
            <w:r w:rsidR="0015704E" w:rsidRPr="00E604A1">
              <w:rPr>
                <w:b w:val="0"/>
                <w:noProof/>
                <w:webHidden/>
              </w:rPr>
              <w:tab/>
            </w:r>
            <w:r w:rsidRPr="00E604A1">
              <w:rPr>
                <w:b w:val="0"/>
                <w:noProof/>
                <w:webHidden/>
              </w:rPr>
              <w:fldChar w:fldCharType="begin"/>
            </w:r>
            <w:r w:rsidR="0015704E" w:rsidRPr="00E604A1">
              <w:rPr>
                <w:b w:val="0"/>
                <w:noProof/>
                <w:webHidden/>
              </w:rPr>
              <w:instrText xml:space="preserve"> PAGEREF _Toc136589341 \h </w:instrText>
            </w:r>
            <w:r w:rsidRPr="00E604A1">
              <w:rPr>
                <w:b w:val="0"/>
                <w:noProof/>
                <w:webHidden/>
              </w:rPr>
            </w:r>
            <w:r w:rsidRPr="00E604A1">
              <w:rPr>
                <w:b w:val="0"/>
                <w:noProof/>
                <w:webHidden/>
              </w:rPr>
              <w:fldChar w:fldCharType="separate"/>
            </w:r>
            <w:r w:rsidR="0015704E" w:rsidRPr="00E604A1">
              <w:rPr>
                <w:b w:val="0"/>
                <w:noProof/>
                <w:webHidden/>
              </w:rPr>
              <w:t>3</w:t>
            </w:r>
            <w:r w:rsidRPr="00E604A1">
              <w:rPr>
                <w:b w:val="0"/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42" w:history="1">
            <w:r w:rsidR="0015704E" w:rsidRPr="003F6AC8">
              <w:rPr>
                <w:rStyle w:val="a4"/>
                <w:noProof/>
              </w:rPr>
              <w:t>Обоснование социальной значимости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43" w:history="1">
            <w:r w:rsidR="0015704E" w:rsidRPr="003F6AC8">
              <w:rPr>
                <w:rStyle w:val="a4"/>
                <w:noProof/>
                <w:shd w:val="clear" w:color="auto" w:fill="FFFFFF"/>
              </w:rPr>
              <w:t>Актуальность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44" w:history="1">
            <w:r w:rsidR="0015704E" w:rsidRPr="003F6AC8">
              <w:rPr>
                <w:rStyle w:val="a4"/>
                <w:noProof/>
              </w:rPr>
              <w:t>Инновационность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45" w:history="1">
            <w:r w:rsidR="0015704E" w:rsidRPr="003F6AC8">
              <w:rPr>
                <w:rStyle w:val="a4"/>
                <w:noProof/>
              </w:rPr>
              <w:t>Цели и задачи учебно-методической разработки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1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46" w:history="1">
            <w:r w:rsidR="0015704E" w:rsidRPr="003F6AC8">
              <w:rPr>
                <w:rStyle w:val="a4"/>
                <w:noProof/>
              </w:rPr>
              <w:t>СОДЕРЖАНИЕ УЧЕБНО-МЕТОДИЧЕСКОЙ РАЗРАБОТКИ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47" w:history="1">
            <w:r w:rsidR="0015704E" w:rsidRPr="003F6AC8">
              <w:rPr>
                <w:rStyle w:val="a4"/>
                <w:noProof/>
              </w:rPr>
              <w:t>Методическая разработка учебного занятия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48" w:history="1">
            <w:r w:rsidR="0015704E" w:rsidRPr="003F6AC8">
              <w:rPr>
                <w:rStyle w:val="a4"/>
                <w:noProof/>
              </w:rPr>
              <w:t>Ход занятия: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49" w:history="1">
            <w:r w:rsidR="00E604A1">
              <w:rPr>
                <w:rStyle w:val="a4"/>
                <w:noProof/>
              </w:rPr>
              <w:t>Организационный момент</w:t>
            </w:r>
            <w:r w:rsidR="0015704E" w:rsidRPr="003F6AC8">
              <w:rPr>
                <w:rStyle w:val="a4"/>
                <w:noProof/>
              </w:rPr>
              <w:t>.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0" w:history="1">
            <w:r w:rsidR="0015704E" w:rsidRPr="003F6AC8">
              <w:rPr>
                <w:rStyle w:val="a4"/>
                <w:noProof/>
              </w:rPr>
              <w:t>Постановка цели и задач занятия. Мотивация учебно</w:t>
            </w:r>
            <w:r w:rsidR="00E604A1">
              <w:rPr>
                <w:rStyle w:val="a4"/>
                <w:noProof/>
              </w:rPr>
              <w:t xml:space="preserve">й деятельности студентов </w:t>
            </w:r>
            <w:r w:rsidR="0015704E" w:rsidRPr="003F6AC8">
              <w:rPr>
                <w:rStyle w:val="a4"/>
                <w:noProof/>
              </w:rPr>
              <w:t>.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1" w:history="1">
            <w:r w:rsidR="0015704E" w:rsidRPr="003F6AC8">
              <w:rPr>
                <w:rStyle w:val="a4"/>
                <w:noProof/>
              </w:rPr>
              <w:t>Актуализация з</w:t>
            </w:r>
            <w:r w:rsidR="00E604A1">
              <w:rPr>
                <w:rStyle w:val="a4"/>
                <w:noProof/>
              </w:rPr>
              <w:t xml:space="preserve">наний и опыта студентов </w:t>
            </w:r>
            <w:r w:rsidR="0015704E" w:rsidRPr="003F6AC8">
              <w:rPr>
                <w:rStyle w:val="a4"/>
                <w:noProof/>
              </w:rPr>
              <w:t>.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2" w:history="1">
            <w:r w:rsidR="0015704E" w:rsidRPr="003F6AC8">
              <w:rPr>
                <w:rStyle w:val="a4"/>
                <w:noProof/>
              </w:rPr>
              <w:t>Освоение нового материала</w:t>
            </w:r>
            <w:r w:rsidR="00E604A1">
              <w:rPr>
                <w:rStyle w:val="a4"/>
                <w:noProof/>
              </w:rPr>
              <w:t xml:space="preserve">. Лекция преподавателя </w:t>
            </w:r>
            <w:r w:rsidR="0015704E" w:rsidRPr="003F6AC8">
              <w:rPr>
                <w:rStyle w:val="a4"/>
                <w:noProof/>
              </w:rPr>
              <w:t>.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3" w:history="1">
            <w:r w:rsidR="0015704E" w:rsidRPr="003F6AC8">
              <w:rPr>
                <w:rStyle w:val="a4"/>
                <w:iCs/>
                <w:noProof/>
              </w:rPr>
              <w:t xml:space="preserve">Постановка целей и задач </w:t>
            </w:r>
            <w:r w:rsidR="00E604A1">
              <w:rPr>
                <w:rStyle w:val="a4"/>
                <w:iCs/>
                <w:noProof/>
              </w:rPr>
              <w:t>практической части урока</w:t>
            </w:r>
            <w:r w:rsidR="0015704E" w:rsidRPr="003F6AC8">
              <w:rPr>
                <w:rStyle w:val="a4"/>
                <w:iCs/>
                <w:noProof/>
              </w:rPr>
              <w:t>.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4" w:history="1">
            <w:r w:rsidR="0015704E" w:rsidRPr="003F6AC8">
              <w:rPr>
                <w:rStyle w:val="a4"/>
                <w:iCs/>
                <w:noProof/>
              </w:rPr>
              <w:t>Выполн</w:t>
            </w:r>
            <w:r w:rsidR="00E604A1">
              <w:rPr>
                <w:rStyle w:val="a4"/>
                <w:iCs/>
                <w:noProof/>
              </w:rPr>
              <w:t>ение практического задания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5" w:history="1">
            <w:r w:rsidR="0015704E" w:rsidRPr="003F6AC8">
              <w:rPr>
                <w:rStyle w:val="a4"/>
                <w:iCs/>
                <w:noProof/>
              </w:rPr>
              <w:t>Закрепление изученного материал</w:t>
            </w:r>
            <w:r w:rsidR="00E604A1">
              <w:rPr>
                <w:rStyle w:val="a4"/>
                <w:iCs/>
                <w:noProof/>
              </w:rPr>
              <w:t>а в формате интерактива</w:t>
            </w:r>
            <w:r w:rsidR="0015704E" w:rsidRPr="003F6AC8">
              <w:rPr>
                <w:rStyle w:val="a4"/>
                <w:iCs/>
                <w:noProof/>
              </w:rPr>
              <w:t>.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6" w:history="1">
            <w:r w:rsidR="0015704E" w:rsidRPr="003F6AC8">
              <w:rPr>
                <w:rStyle w:val="a4"/>
                <w:iCs/>
                <w:noProof/>
              </w:rPr>
              <w:t>Рефлексия.</w:t>
            </w:r>
            <w:r w:rsidR="00E604A1">
              <w:rPr>
                <w:rStyle w:val="a4"/>
                <w:iCs/>
                <w:noProof/>
              </w:rPr>
              <w:t xml:space="preserve"> Подведение итогов урока</w:t>
            </w:r>
            <w:r w:rsidR="0015704E" w:rsidRPr="003F6AC8">
              <w:rPr>
                <w:rStyle w:val="a4"/>
                <w:iCs/>
                <w:noProof/>
              </w:rPr>
              <w:t>.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7" w:history="1">
            <w:r w:rsidR="00E604A1">
              <w:rPr>
                <w:rStyle w:val="a4"/>
                <w:iCs/>
                <w:noProof/>
              </w:rPr>
              <w:t xml:space="preserve">Домашнее задание 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pPr>
            <w:pStyle w:val="1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6589358" w:history="1">
            <w:r w:rsidR="0015704E" w:rsidRPr="003F6AC8">
              <w:rPr>
                <w:rStyle w:val="a4"/>
                <w:iCs/>
                <w:noProof/>
              </w:rPr>
              <w:t>СПИСОК ИСПОЛЬЗОВАННЫХ ИСТОЧНИКОВ:</w:t>
            </w:r>
            <w:r w:rsidR="0015704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5704E">
              <w:rPr>
                <w:noProof/>
                <w:webHidden/>
              </w:rPr>
              <w:instrText xml:space="preserve"> PAGEREF _Toc136589358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704E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4E" w:rsidRDefault="006347A9">
          <w:r>
            <w:fldChar w:fldCharType="end"/>
          </w:r>
        </w:p>
      </w:sdtContent>
    </w:sdt>
    <w:p w:rsidR="0015704E" w:rsidRDefault="0015704E" w:rsidP="006854BC">
      <w:pPr>
        <w:spacing w:after="200"/>
        <w:ind w:firstLine="567"/>
        <w:contextualSpacing/>
        <w:jc w:val="both"/>
        <w:rPr>
          <w:rStyle w:val="11"/>
          <w:b/>
          <w:sz w:val="28"/>
          <w:szCs w:val="28"/>
        </w:rPr>
      </w:pPr>
    </w:p>
    <w:p w:rsidR="00962CBC" w:rsidRDefault="00962CBC" w:rsidP="006854BC">
      <w:pPr>
        <w:spacing w:after="200"/>
        <w:ind w:firstLine="567"/>
        <w:contextualSpacing/>
        <w:jc w:val="both"/>
        <w:rPr>
          <w:rStyle w:val="11"/>
          <w:b/>
          <w:sz w:val="28"/>
          <w:szCs w:val="28"/>
        </w:rPr>
      </w:pPr>
    </w:p>
    <w:p w:rsidR="00962CBC" w:rsidRDefault="00962CBC" w:rsidP="006854BC">
      <w:pPr>
        <w:spacing w:after="200"/>
        <w:ind w:firstLine="567"/>
        <w:contextualSpacing/>
        <w:jc w:val="both"/>
        <w:rPr>
          <w:rStyle w:val="11"/>
          <w:sz w:val="28"/>
          <w:szCs w:val="28"/>
        </w:rPr>
        <w:sectPr w:rsidR="00962CBC" w:rsidSect="005C15F5">
          <w:pgSz w:w="11906" w:h="16838"/>
          <w:pgMar w:top="1134" w:right="850" w:bottom="1134" w:left="1701" w:header="708" w:footer="708" w:gutter="0"/>
          <w:pgBorders w:offsetFrom="page">
            <w:top w:val="triple" w:sz="6" w:space="24" w:color="auto"/>
            <w:left w:val="triple" w:sz="6" w:space="24" w:color="auto"/>
            <w:bottom w:val="triple" w:sz="6" w:space="24" w:color="auto"/>
            <w:right w:val="triple" w:sz="6" w:space="24" w:color="auto"/>
          </w:pgBorders>
          <w:cols w:space="708"/>
          <w:docGrid w:linePitch="360"/>
        </w:sectPr>
      </w:pPr>
    </w:p>
    <w:p w:rsidR="005C15F5" w:rsidRDefault="005C15F5" w:rsidP="006854BC">
      <w:pPr>
        <w:spacing w:after="200"/>
        <w:ind w:firstLine="567"/>
        <w:contextualSpacing/>
        <w:jc w:val="both"/>
        <w:rPr>
          <w:rStyle w:val="11"/>
          <w:sz w:val="28"/>
          <w:szCs w:val="28"/>
        </w:rPr>
      </w:pPr>
    </w:p>
    <w:p w:rsidR="00990B01" w:rsidRPr="00E604A1" w:rsidRDefault="00990B01" w:rsidP="0015704E">
      <w:pPr>
        <w:pStyle w:val="1"/>
        <w:rPr>
          <w:rStyle w:val="11"/>
          <w:rFonts w:eastAsiaTheme="majorEastAsia"/>
          <w:b w:val="0"/>
          <w:sz w:val="28"/>
          <w:szCs w:val="28"/>
        </w:rPr>
      </w:pPr>
      <w:bookmarkStart w:id="0" w:name="_Toc136589341"/>
      <w:r w:rsidRPr="00E604A1">
        <w:rPr>
          <w:rStyle w:val="11"/>
          <w:rFonts w:eastAsiaTheme="majorEastAsia"/>
          <w:sz w:val="28"/>
          <w:szCs w:val="28"/>
        </w:rPr>
        <w:t>ВВЕДЕНИЕ</w:t>
      </w:r>
      <w:bookmarkEnd w:id="0"/>
    </w:p>
    <w:p w:rsidR="00175ED6" w:rsidRPr="00E604A1" w:rsidRDefault="00175ED6" w:rsidP="006854BC">
      <w:pPr>
        <w:ind w:left="40" w:right="40" w:firstLine="567"/>
        <w:contextualSpacing/>
        <w:jc w:val="both"/>
        <w:rPr>
          <w:rStyle w:val="11"/>
          <w:b/>
          <w:sz w:val="28"/>
          <w:szCs w:val="28"/>
        </w:rPr>
      </w:pPr>
    </w:p>
    <w:p w:rsidR="006854BC" w:rsidRPr="00E604A1" w:rsidRDefault="006854BC" w:rsidP="0015704E">
      <w:pPr>
        <w:pStyle w:val="2"/>
        <w:rPr>
          <w:rStyle w:val="11"/>
          <w:rFonts w:eastAsiaTheme="majorEastAsia"/>
          <w:b w:val="0"/>
          <w:sz w:val="28"/>
          <w:szCs w:val="28"/>
        </w:rPr>
      </w:pPr>
      <w:bookmarkStart w:id="1" w:name="_Toc136589342"/>
      <w:r w:rsidRPr="00E604A1">
        <w:rPr>
          <w:rStyle w:val="11"/>
          <w:rFonts w:eastAsiaTheme="majorEastAsia"/>
          <w:sz w:val="28"/>
          <w:szCs w:val="28"/>
        </w:rPr>
        <w:t>Обоснование социальной значимости</w:t>
      </w:r>
      <w:bookmarkEnd w:id="1"/>
      <w:r w:rsidRPr="00E604A1">
        <w:rPr>
          <w:rStyle w:val="11"/>
          <w:rFonts w:eastAsiaTheme="majorEastAsia"/>
          <w:sz w:val="28"/>
          <w:szCs w:val="28"/>
        </w:rPr>
        <w:t xml:space="preserve"> </w:t>
      </w:r>
    </w:p>
    <w:p w:rsidR="00175ED6" w:rsidRDefault="006854BC" w:rsidP="007A09B8">
      <w:pPr>
        <w:ind w:left="57" w:right="40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6854BC">
        <w:rPr>
          <w:sz w:val="28"/>
          <w:szCs w:val="28"/>
        </w:rPr>
        <w:t>Основная цель профессионального образования – подготовка квалифицированного работника, конкурентоспособного на рынке труда. Профессиональная деятельность современного специалиста неразрывно связана с использованием новейших информационных технологий, а это значит, что повышаются требования к профессиональной квалификации будущих специалистов, а именно к его информационной компетентности (способности решать учебные, бытовые, профессиональные задачи с использованием информационных и коммуникационных технологий).</w:t>
      </w:r>
      <w:r w:rsidR="007A09B8" w:rsidRPr="007A09B8">
        <w:rPr>
          <w:color w:val="000000"/>
          <w:sz w:val="28"/>
          <w:szCs w:val="28"/>
          <w:shd w:val="clear" w:color="auto" w:fill="FFFFFF"/>
        </w:rPr>
        <w:t xml:space="preserve"> </w:t>
      </w:r>
      <w:r w:rsidR="007A09B8">
        <w:rPr>
          <w:color w:val="000000"/>
          <w:sz w:val="28"/>
          <w:szCs w:val="28"/>
          <w:shd w:val="clear" w:color="auto" w:fill="FFFFFF"/>
        </w:rPr>
        <w:t xml:space="preserve">    </w:t>
      </w:r>
      <w:r w:rsidR="007A09B8" w:rsidRPr="006854BC">
        <w:rPr>
          <w:color w:val="000000"/>
          <w:sz w:val="28"/>
          <w:szCs w:val="28"/>
          <w:shd w:val="clear" w:color="auto" w:fill="FFFFFF"/>
        </w:rPr>
        <w:t>Одним из важнейших направлений образования является внедрение в учебный процесс педагогических технологий, ориентированных на разв</w:t>
      </w:r>
      <w:r w:rsidR="007A09B8">
        <w:rPr>
          <w:color w:val="000000"/>
          <w:sz w:val="28"/>
          <w:szCs w:val="28"/>
          <w:shd w:val="clear" w:color="auto" w:fill="FFFFFF"/>
        </w:rPr>
        <w:t>итие различных компетенций и не</w:t>
      </w:r>
      <w:r w:rsidR="007A09B8" w:rsidRPr="006854BC">
        <w:rPr>
          <w:color w:val="000000"/>
          <w:sz w:val="28"/>
          <w:szCs w:val="28"/>
          <w:shd w:val="clear" w:color="auto" w:fill="FFFFFF"/>
        </w:rPr>
        <w:t xml:space="preserve">ординарных способностей </w:t>
      </w:r>
      <w:r w:rsidR="007A09B8">
        <w:rPr>
          <w:color w:val="000000"/>
          <w:sz w:val="28"/>
          <w:szCs w:val="28"/>
          <w:shd w:val="clear" w:color="auto" w:fill="FFFFFF"/>
        </w:rPr>
        <w:t>студентов</w:t>
      </w:r>
      <w:r w:rsidR="007A09B8" w:rsidRPr="006854BC">
        <w:rPr>
          <w:color w:val="000000"/>
          <w:sz w:val="28"/>
          <w:szCs w:val="28"/>
          <w:shd w:val="clear" w:color="auto" w:fill="FFFFFF"/>
        </w:rPr>
        <w:t>, активной, инициативной позиции в процессе обучения.</w:t>
      </w:r>
    </w:p>
    <w:p w:rsidR="007A09B8" w:rsidRDefault="007A09B8" w:rsidP="007A09B8">
      <w:pPr>
        <w:ind w:left="57" w:right="40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A09B8" w:rsidRDefault="007A09B8" w:rsidP="0015704E">
      <w:pPr>
        <w:pStyle w:val="2"/>
        <w:rPr>
          <w:b w:val="0"/>
          <w:color w:val="000000"/>
          <w:szCs w:val="28"/>
          <w:shd w:val="clear" w:color="auto" w:fill="FFFFFF"/>
        </w:rPr>
      </w:pPr>
      <w:bookmarkStart w:id="2" w:name="_Toc136589343"/>
      <w:r w:rsidRPr="007A09B8">
        <w:rPr>
          <w:color w:val="000000"/>
          <w:szCs w:val="28"/>
          <w:shd w:val="clear" w:color="auto" w:fill="FFFFFF"/>
        </w:rPr>
        <w:t>Актуальность</w:t>
      </w:r>
      <w:bookmarkEnd w:id="2"/>
    </w:p>
    <w:p w:rsidR="006D26EF" w:rsidRPr="006D26EF" w:rsidRDefault="006D26EF" w:rsidP="006D26EF">
      <w:pPr>
        <w:ind w:left="57" w:right="40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6D26EF">
        <w:rPr>
          <w:color w:val="000000"/>
          <w:sz w:val="28"/>
          <w:szCs w:val="28"/>
          <w:shd w:val="clear" w:color="auto" w:fill="FFFFFF"/>
        </w:rPr>
        <w:t>В обучении  особую роль играет принцип наглядности. Принцип наглядности заключается в целесообразном и эффективном привлечении органов чу</w:t>
      </w:r>
      <w:proofErr w:type="gramStart"/>
      <w:r w:rsidRPr="006D26EF">
        <w:rPr>
          <w:color w:val="000000"/>
          <w:sz w:val="28"/>
          <w:szCs w:val="28"/>
          <w:shd w:val="clear" w:color="auto" w:fill="FFFFFF"/>
        </w:rPr>
        <w:t>вств к в</w:t>
      </w:r>
      <w:proofErr w:type="gramEnd"/>
      <w:r w:rsidRPr="006D26EF">
        <w:rPr>
          <w:color w:val="000000"/>
          <w:sz w:val="28"/>
          <w:szCs w:val="28"/>
          <w:shd w:val="clear" w:color="auto" w:fill="FFFFFF"/>
        </w:rPr>
        <w:t xml:space="preserve">осприятию, осознанию и переработке учебного материала. Наглядные пособия – это одно из важнейших средств умственного развития, а их использование современным педагогом является обязательным для методически точного и грамотного построения процесса обучения. </w:t>
      </w:r>
    </w:p>
    <w:p w:rsidR="006D26EF" w:rsidRPr="006D26EF" w:rsidRDefault="006D26EF" w:rsidP="006D26EF">
      <w:pPr>
        <w:ind w:left="57" w:right="40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6D26EF">
        <w:rPr>
          <w:color w:val="000000"/>
          <w:sz w:val="28"/>
          <w:szCs w:val="28"/>
          <w:shd w:val="clear" w:color="auto" w:fill="FFFFFF"/>
        </w:rPr>
        <w:t>Наглядные учебные пособия используются на различных этапах учебного процесса: при объяснении нового материала, при закреплении его учащимися, во время повторения изученного материала и при проверке знаний учащихся, а также во внеклассной работе.</w:t>
      </w:r>
    </w:p>
    <w:p w:rsidR="007A09B8" w:rsidRDefault="007A09B8" w:rsidP="006D26EF">
      <w:pPr>
        <w:ind w:right="40" w:firstLine="624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Наглядность повышает интерес и внимание студентов, содействует глубокому пониманию, основательному осмыслению и прочному усвоению учебного материала.</w:t>
      </w:r>
    </w:p>
    <w:p w:rsidR="00BE050E" w:rsidRDefault="00BE050E" w:rsidP="00BE050E">
      <w:pPr>
        <w:ind w:left="57" w:right="40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BE050E">
        <w:rPr>
          <w:color w:val="000000"/>
          <w:sz w:val="28"/>
          <w:szCs w:val="28"/>
          <w:shd w:val="clear" w:color="auto" w:fill="FFFFFF"/>
        </w:rPr>
        <w:t>В методическом пособии представлены наглядные методы обучения в целостном учебном процессе, рассмотрены принципы наглядности и их реализация, приведены примеры использования наглядных методов обучения на уроках. Методическое пособие может быть полезно преподавателям  и администрации образовательных учреждений</w:t>
      </w:r>
      <w:r>
        <w:rPr>
          <w:color w:val="000000"/>
          <w:sz w:val="28"/>
          <w:szCs w:val="28"/>
          <w:shd w:val="clear" w:color="auto" w:fill="FFFFFF"/>
        </w:rPr>
        <w:t xml:space="preserve"> среднего профессионального образования</w:t>
      </w:r>
      <w:r w:rsidRPr="00BE050E">
        <w:rPr>
          <w:color w:val="000000"/>
          <w:sz w:val="28"/>
          <w:szCs w:val="28"/>
          <w:shd w:val="clear" w:color="auto" w:fill="FFFFFF"/>
        </w:rPr>
        <w:t>.</w:t>
      </w:r>
    </w:p>
    <w:p w:rsidR="00175ED6" w:rsidRPr="00BE050E" w:rsidRDefault="00175ED6" w:rsidP="00BE050E">
      <w:pPr>
        <w:ind w:left="57" w:right="40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:rsidR="007A09B8" w:rsidRPr="00E604A1" w:rsidRDefault="007A09B8" w:rsidP="0015704E">
      <w:pPr>
        <w:pStyle w:val="2"/>
        <w:rPr>
          <w:rStyle w:val="11"/>
          <w:rFonts w:eastAsiaTheme="majorEastAsia"/>
          <w:b w:val="0"/>
          <w:sz w:val="28"/>
          <w:szCs w:val="28"/>
        </w:rPr>
      </w:pPr>
      <w:bookmarkStart w:id="3" w:name="_Toc136589344"/>
      <w:proofErr w:type="spellStart"/>
      <w:r w:rsidRPr="00E604A1">
        <w:rPr>
          <w:rStyle w:val="11"/>
          <w:rFonts w:eastAsiaTheme="majorEastAsia"/>
          <w:sz w:val="28"/>
          <w:szCs w:val="28"/>
        </w:rPr>
        <w:lastRenderedPageBreak/>
        <w:t>Инновационность</w:t>
      </w:r>
      <w:bookmarkEnd w:id="3"/>
      <w:proofErr w:type="spellEnd"/>
    </w:p>
    <w:p w:rsidR="007A09B8" w:rsidRDefault="007A09B8" w:rsidP="007A09B8">
      <w:pPr>
        <w:ind w:left="57" w:right="40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Сборка и п</w:t>
      </w:r>
      <w:r w:rsidRPr="00990B01">
        <w:rPr>
          <w:color w:val="000000"/>
          <w:sz w:val="28"/>
          <w:szCs w:val="28"/>
          <w:shd w:val="clear" w:color="auto" w:fill="FFFFFF"/>
        </w:rPr>
        <w:t>рименение 3</w:t>
      </w:r>
      <w:r>
        <w:rPr>
          <w:color w:val="000000"/>
          <w:sz w:val="28"/>
          <w:szCs w:val="28"/>
          <w:shd w:val="clear" w:color="auto" w:fill="FFFFFF"/>
        </w:rPr>
        <w:t>Д</w:t>
      </w:r>
      <w:r w:rsidRPr="00990B0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моделей подвижного состава</w:t>
      </w:r>
      <w:r w:rsidRPr="00990B01">
        <w:rPr>
          <w:color w:val="000000"/>
          <w:sz w:val="28"/>
          <w:szCs w:val="28"/>
          <w:shd w:val="clear" w:color="auto" w:fill="FFFFFF"/>
        </w:rPr>
        <w:t xml:space="preserve"> на уроках развивает творческие способности и познавательные интересы </w:t>
      </w:r>
      <w:r>
        <w:rPr>
          <w:color w:val="000000"/>
          <w:sz w:val="28"/>
          <w:szCs w:val="28"/>
          <w:shd w:val="clear" w:color="auto" w:fill="FFFFFF"/>
        </w:rPr>
        <w:t>студентов</w:t>
      </w:r>
      <w:r w:rsidRPr="00990B01">
        <w:rPr>
          <w:color w:val="000000"/>
          <w:sz w:val="28"/>
          <w:szCs w:val="28"/>
          <w:shd w:val="clear" w:color="auto" w:fill="FFFFFF"/>
        </w:rPr>
        <w:t>, концентрирует их</w:t>
      </w:r>
      <w:r>
        <w:rPr>
          <w:color w:val="000000"/>
          <w:sz w:val="28"/>
          <w:szCs w:val="28"/>
          <w:shd w:val="clear" w:color="auto" w:fill="FFFFFF"/>
        </w:rPr>
        <w:t xml:space="preserve"> внимание на учебном материале.</w:t>
      </w:r>
      <w:r w:rsidRPr="006854B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90B01" w:rsidRPr="00990B01" w:rsidRDefault="00990B01" w:rsidP="007A09B8">
      <w:pPr>
        <w:pStyle w:val="c8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990B01">
        <w:rPr>
          <w:rStyle w:val="c0"/>
          <w:color w:val="000000"/>
          <w:sz w:val="28"/>
          <w:szCs w:val="28"/>
        </w:rPr>
        <w:t xml:space="preserve">Применение </w:t>
      </w:r>
      <w:r w:rsidR="006854BC">
        <w:rPr>
          <w:rStyle w:val="c0"/>
          <w:color w:val="000000"/>
          <w:sz w:val="28"/>
          <w:szCs w:val="28"/>
        </w:rPr>
        <w:t>наглядных объемных моделей</w:t>
      </w:r>
      <w:r w:rsidRPr="00990B01">
        <w:rPr>
          <w:rStyle w:val="c0"/>
          <w:color w:val="000000"/>
          <w:sz w:val="28"/>
          <w:szCs w:val="28"/>
        </w:rPr>
        <w:t xml:space="preserve"> способствует:</w:t>
      </w:r>
    </w:p>
    <w:p w:rsidR="00990B01" w:rsidRPr="00990B01" w:rsidRDefault="00990B01" w:rsidP="007A09B8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before="20" w:after="20"/>
        <w:ind w:left="567" w:firstLine="0"/>
        <w:contextualSpacing/>
        <w:jc w:val="both"/>
        <w:rPr>
          <w:color w:val="000000"/>
          <w:sz w:val="28"/>
          <w:szCs w:val="28"/>
        </w:rPr>
      </w:pPr>
      <w:r w:rsidRPr="00990B01">
        <w:rPr>
          <w:rStyle w:val="c0"/>
          <w:color w:val="000000"/>
          <w:sz w:val="28"/>
          <w:szCs w:val="28"/>
        </w:rPr>
        <w:t>развитию творческих способностей обучающихся;</w:t>
      </w:r>
    </w:p>
    <w:p w:rsidR="00990B01" w:rsidRPr="00990B01" w:rsidRDefault="00990B01" w:rsidP="007A09B8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before="20" w:after="20"/>
        <w:ind w:left="567" w:firstLine="0"/>
        <w:contextualSpacing/>
        <w:jc w:val="both"/>
        <w:rPr>
          <w:color w:val="000000"/>
          <w:sz w:val="28"/>
          <w:szCs w:val="28"/>
        </w:rPr>
      </w:pPr>
      <w:r w:rsidRPr="00990B01">
        <w:rPr>
          <w:rStyle w:val="c0"/>
          <w:color w:val="000000"/>
          <w:sz w:val="28"/>
          <w:szCs w:val="28"/>
        </w:rPr>
        <w:t xml:space="preserve">развитию познавательного интереса у </w:t>
      </w:r>
      <w:proofErr w:type="gramStart"/>
      <w:r w:rsidRPr="00990B01">
        <w:rPr>
          <w:rStyle w:val="c0"/>
          <w:color w:val="000000"/>
          <w:sz w:val="28"/>
          <w:szCs w:val="28"/>
        </w:rPr>
        <w:t>обучающихся</w:t>
      </w:r>
      <w:proofErr w:type="gramEnd"/>
      <w:r w:rsidRPr="00990B01">
        <w:rPr>
          <w:rStyle w:val="c0"/>
          <w:color w:val="000000"/>
          <w:sz w:val="28"/>
          <w:szCs w:val="28"/>
        </w:rPr>
        <w:t>;</w:t>
      </w:r>
    </w:p>
    <w:p w:rsidR="00990B01" w:rsidRPr="00990B01" w:rsidRDefault="00990B01" w:rsidP="007A09B8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before="20" w:after="20"/>
        <w:ind w:left="567" w:firstLine="0"/>
        <w:contextualSpacing/>
        <w:jc w:val="both"/>
        <w:rPr>
          <w:color w:val="000000"/>
          <w:sz w:val="28"/>
          <w:szCs w:val="28"/>
        </w:rPr>
      </w:pPr>
      <w:r w:rsidRPr="00990B01">
        <w:rPr>
          <w:rStyle w:val="c0"/>
          <w:color w:val="000000"/>
          <w:sz w:val="28"/>
          <w:szCs w:val="28"/>
        </w:rPr>
        <w:t xml:space="preserve">улучшению восприятия учебного материала </w:t>
      </w:r>
      <w:proofErr w:type="gramStart"/>
      <w:r w:rsidRPr="00990B01">
        <w:rPr>
          <w:rStyle w:val="c0"/>
          <w:color w:val="000000"/>
          <w:sz w:val="28"/>
          <w:szCs w:val="28"/>
        </w:rPr>
        <w:t>обучающимися</w:t>
      </w:r>
      <w:proofErr w:type="gramEnd"/>
      <w:r w:rsidRPr="00990B01">
        <w:rPr>
          <w:rStyle w:val="c0"/>
          <w:color w:val="000000"/>
          <w:sz w:val="28"/>
          <w:szCs w:val="28"/>
        </w:rPr>
        <w:t>;</w:t>
      </w:r>
    </w:p>
    <w:p w:rsidR="00990B01" w:rsidRDefault="00990B01" w:rsidP="007A09B8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before="20" w:after="20"/>
        <w:ind w:left="567" w:firstLine="0"/>
        <w:contextualSpacing/>
        <w:jc w:val="both"/>
        <w:rPr>
          <w:rStyle w:val="c0"/>
          <w:color w:val="000000"/>
          <w:sz w:val="28"/>
          <w:szCs w:val="28"/>
        </w:rPr>
      </w:pPr>
      <w:r w:rsidRPr="00990B01">
        <w:rPr>
          <w:rStyle w:val="c0"/>
          <w:color w:val="000000"/>
          <w:sz w:val="28"/>
          <w:szCs w:val="28"/>
        </w:rPr>
        <w:t xml:space="preserve">концентрации внимания </w:t>
      </w:r>
      <w:proofErr w:type="gramStart"/>
      <w:r w:rsidRPr="00990B01">
        <w:rPr>
          <w:rStyle w:val="c0"/>
          <w:color w:val="000000"/>
          <w:sz w:val="28"/>
          <w:szCs w:val="28"/>
        </w:rPr>
        <w:t>обучающихся</w:t>
      </w:r>
      <w:proofErr w:type="gramEnd"/>
      <w:r w:rsidRPr="00990B01">
        <w:rPr>
          <w:rStyle w:val="c0"/>
          <w:color w:val="000000"/>
          <w:sz w:val="28"/>
          <w:szCs w:val="28"/>
        </w:rPr>
        <w:t xml:space="preserve"> на учебном материале</w:t>
      </w:r>
      <w:r w:rsidR="007A09B8">
        <w:rPr>
          <w:rStyle w:val="c0"/>
          <w:color w:val="000000"/>
          <w:sz w:val="28"/>
          <w:szCs w:val="28"/>
        </w:rPr>
        <w:t>.</w:t>
      </w:r>
    </w:p>
    <w:p w:rsidR="00175ED6" w:rsidRDefault="00175ED6" w:rsidP="0015704E">
      <w:pPr>
        <w:pStyle w:val="2"/>
        <w:rPr>
          <w:rStyle w:val="c0"/>
          <w:color w:val="000000"/>
          <w:szCs w:val="28"/>
        </w:rPr>
      </w:pPr>
    </w:p>
    <w:p w:rsidR="007A09B8" w:rsidRDefault="007A09B8" w:rsidP="0015704E">
      <w:pPr>
        <w:pStyle w:val="2"/>
        <w:rPr>
          <w:rStyle w:val="c0"/>
          <w:b w:val="0"/>
          <w:color w:val="000000"/>
          <w:szCs w:val="28"/>
        </w:rPr>
      </w:pPr>
      <w:bookmarkStart w:id="4" w:name="_Toc136589345"/>
      <w:r w:rsidRPr="007A09B8">
        <w:rPr>
          <w:rStyle w:val="c0"/>
          <w:color w:val="000000"/>
          <w:szCs w:val="28"/>
        </w:rPr>
        <w:t xml:space="preserve">Цели и задачи </w:t>
      </w:r>
      <w:r>
        <w:rPr>
          <w:rStyle w:val="c0"/>
          <w:color w:val="000000"/>
          <w:szCs w:val="28"/>
        </w:rPr>
        <w:t>учебно-</w:t>
      </w:r>
      <w:r w:rsidRPr="007A09B8">
        <w:rPr>
          <w:rStyle w:val="c0"/>
          <w:color w:val="000000"/>
          <w:szCs w:val="28"/>
        </w:rPr>
        <w:t>методической разработки</w:t>
      </w:r>
      <w:bookmarkEnd w:id="4"/>
    </w:p>
    <w:p w:rsidR="006D26EF" w:rsidRPr="00175ED6" w:rsidRDefault="006D26EF" w:rsidP="007A09B8">
      <w:pPr>
        <w:shd w:val="clear" w:color="auto" w:fill="FFFFFF"/>
        <w:spacing w:before="20" w:after="20"/>
        <w:ind w:firstLine="567"/>
        <w:contextualSpacing/>
        <w:jc w:val="both"/>
        <w:rPr>
          <w:rStyle w:val="c0"/>
          <w:color w:val="000000"/>
          <w:sz w:val="28"/>
          <w:szCs w:val="28"/>
        </w:rPr>
      </w:pPr>
      <w:r w:rsidRPr="007B087D">
        <w:rPr>
          <w:rStyle w:val="c0"/>
          <w:color w:val="000000"/>
          <w:sz w:val="28"/>
          <w:szCs w:val="28"/>
        </w:rPr>
        <w:t>Целью</w:t>
      </w:r>
      <w:r>
        <w:rPr>
          <w:rStyle w:val="c0"/>
          <w:b/>
          <w:color w:val="000000"/>
          <w:sz w:val="28"/>
          <w:szCs w:val="28"/>
        </w:rPr>
        <w:t xml:space="preserve"> </w:t>
      </w:r>
      <w:r w:rsidRPr="006D26EF">
        <w:rPr>
          <w:rStyle w:val="c0"/>
          <w:color w:val="000000"/>
          <w:sz w:val="28"/>
          <w:szCs w:val="28"/>
        </w:rPr>
        <w:t>данной учебно-методической разработки является</w:t>
      </w:r>
      <w:r>
        <w:rPr>
          <w:rStyle w:val="c0"/>
          <w:b/>
          <w:color w:val="000000"/>
          <w:sz w:val="28"/>
          <w:szCs w:val="28"/>
        </w:rPr>
        <w:t xml:space="preserve"> </w:t>
      </w:r>
      <w:r w:rsidR="00175ED6" w:rsidRPr="00175ED6">
        <w:rPr>
          <w:rStyle w:val="c0"/>
          <w:color w:val="000000"/>
          <w:sz w:val="28"/>
          <w:szCs w:val="28"/>
        </w:rPr>
        <w:t xml:space="preserve">обоснование эффективности использования наглядных пособий в форме </w:t>
      </w:r>
      <w:r w:rsidR="00175ED6">
        <w:rPr>
          <w:rStyle w:val="c0"/>
          <w:color w:val="000000"/>
          <w:sz w:val="28"/>
          <w:szCs w:val="28"/>
        </w:rPr>
        <w:t>3Д моделей на уроках при изучении новой темы.</w:t>
      </w:r>
    </w:p>
    <w:p w:rsidR="006D26EF" w:rsidRPr="00175ED6" w:rsidRDefault="006D26EF" w:rsidP="00175ED6">
      <w:pPr>
        <w:spacing w:line="360" w:lineRule="auto"/>
        <w:ind w:left="360"/>
        <w:jc w:val="both"/>
        <w:rPr>
          <w:color w:val="000000" w:themeColor="text1"/>
          <w:sz w:val="28"/>
          <w:szCs w:val="28"/>
        </w:rPr>
      </w:pPr>
      <w:r w:rsidRPr="00175ED6">
        <w:rPr>
          <w:color w:val="000000" w:themeColor="text1"/>
          <w:sz w:val="28"/>
          <w:szCs w:val="28"/>
        </w:rPr>
        <w:t>Задачи:</w:t>
      </w:r>
    </w:p>
    <w:p w:rsidR="006D26EF" w:rsidRPr="006D26EF" w:rsidRDefault="00175ED6" w:rsidP="006D26EF">
      <w:pPr>
        <w:pStyle w:val="a3"/>
        <w:numPr>
          <w:ilvl w:val="0"/>
          <w:numId w:val="10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</w:t>
      </w:r>
      <w:r w:rsidR="006D26EF" w:rsidRPr="006D26EF">
        <w:rPr>
          <w:color w:val="000000" w:themeColor="text1"/>
          <w:sz w:val="28"/>
          <w:szCs w:val="28"/>
        </w:rPr>
        <w:t>ообщение более полной и точной учебной информации, повышение в результате этого качества обучения;</w:t>
      </w:r>
    </w:p>
    <w:p w:rsidR="006D26EF" w:rsidRPr="006D26EF" w:rsidRDefault="006D26EF" w:rsidP="006D26EF">
      <w:pPr>
        <w:pStyle w:val="a3"/>
        <w:numPr>
          <w:ilvl w:val="0"/>
          <w:numId w:val="10"/>
        </w:numPr>
        <w:jc w:val="both"/>
        <w:rPr>
          <w:color w:val="000000" w:themeColor="text1"/>
          <w:sz w:val="28"/>
          <w:szCs w:val="28"/>
        </w:rPr>
      </w:pPr>
      <w:r w:rsidRPr="006D26EF">
        <w:rPr>
          <w:color w:val="000000" w:themeColor="text1"/>
          <w:sz w:val="28"/>
          <w:szCs w:val="28"/>
        </w:rPr>
        <w:t>повышение доступности обучения;</w:t>
      </w:r>
    </w:p>
    <w:p w:rsidR="006D26EF" w:rsidRPr="006D26EF" w:rsidRDefault="006D26EF" w:rsidP="006D26EF">
      <w:pPr>
        <w:pStyle w:val="a3"/>
        <w:numPr>
          <w:ilvl w:val="0"/>
          <w:numId w:val="10"/>
        </w:numPr>
        <w:jc w:val="both"/>
        <w:rPr>
          <w:color w:val="000000" w:themeColor="text1"/>
          <w:sz w:val="28"/>
          <w:szCs w:val="28"/>
        </w:rPr>
      </w:pPr>
      <w:r w:rsidRPr="006D26EF">
        <w:rPr>
          <w:color w:val="000000" w:themeColor="text1"/>
          <w:sz w:val="28"/>
          <w:szCs w:val="28"/>
        </w:rPr>
        <w:t>повышение интереса студентов, удовлетворение их запросов и любознательности;</w:t>
      </w:r>
    </w:p>
    <w:p w:rsidR="006D26EF" w:rsidRPr="006D26EF" w:rsidRDefault="006D26EF" w:rsidP="006D26EF">
      <w:pPr>
        <w:pStyle w:val="a3"/>
        <w:numPr>
          <w:ilvl w:val="0"/>
          <w:numId w:val="10"/>
        </w:numPr>
        <w:jc w:val="both"/>
        <w:rPr>
          <w:color w:val="000000" w:themeColor="text1"/>
          <w:sz w:val="28"/>
          <w:szCs w:val="28"/>
        </w:rPr>
      </w:pPr>
      <w:r w:rsidRPr="006D26EF">
        <w:rPr>
          <w:color w:val="000000" w:themeColor="text1"/>
          <w:sz w:val="28"/>
          <w:szCs w:val="28"/>
        </w:rPr>
        <w:t>снижение утомляемости  на занятиях;</w:t>
      </w:r>
    </w:p>
    <w:p w:rsidR="006D26EF" w:rsidRPr="006D26EF" w:rsidRDefault="006D26EF" w:rsidP="006D26EF">
      <w:pPr>
        <w:pStyle w:val="a3"/>
        <w:numPr>
          <w:ilvl w:val="0"/>
          <w:numId w:val="10"/>
        </w:numPr>
        <w:jc w:val="both"/>
        <w:rPr>
          <w:color w:val="000000" w:themeColor="text1"/>
          <w:sz w:val="28"/>
          <w:szCs w:val="28"/>
        </w:rPr>
      </w:pPr>
      <w:r w:rsidRPr="006D26EF">
        <w:rPr>
          <w:color w:val="000000" w:themeColor="text1"/>
          <w:sz w:val="28"/>
          <w:szCs w:val="28"/>
        </w:rPr>
        <w:t>переключение на творческую деятельность;</w:t>
      </w:r>
    </w:p>
    <w:p w:rsidR="006D26EF" w:rsidRPr="006D26EF" w:rsidRDefault="006D26EF" w:rsidP="006D26EF">
      <w:pPr>
        <w:pStyle w:val="a3"/>
        <w:numPr>
          <w:ilvl w:val="0"/>
          <w:numId w:val="10"/>
        </w:numPr>
        <w:jc w:val="both"/>
        <w:rPr>
          <w:color w:val="000000" w:themeColor="text1"/>
          <w:sz w:val="28"/>
          <w:szCs w:val="28"/>
        </w:rPr>
      </w:pPr>
      <w:r w:rsidRPr="006D26EF">
        <w:rPr>
          <w:color w:val="000000" w:themeColor="text1"/>
          <w:sz w:val="28"/>
          <w:szCs w:val="28"/>
        </w:rPr>
        <w:t>увеличение доли времени на самостоятельную работу;</w:t>
      </w:r>
    </w:p>
    <w:p w:rsidR="006D26EF" w:rsidRPr="006D26EF" w:rsidRDefault="006D26EF" w:rsidP="006D26EF">
      <w:pPr>
        <w:pStyle w:val="a3"/>
        <w:numPr>
          <w:ilvl w:val="0"/>
          <w:numId w:val="10"/>
        </w:numPr>
        <w:jc w:val="both"/>
        <w:rPr>
          <w:color w:val="000000" w:themeColor="text1"/>
          <w:sz w:val="28"/>
          <w:szCs w:val="28"/>
        </w:rPr>
      </w:pPr>
      <w:r w:rsidRPr="006D26EF">
        <w:rPr>
          <w:color w:val="000000" w:themeColor="text1"/>
          <w:sz w:val="28"/>
          <w:szCs w:val="28"/>
        </w:rPr>
        <w:t>облегчение труда преподавателя.</w:t>
      </w:r>
    </w:p>
    <w:p w:rsidR="00BE050E" w:rsidRDefault="00BE050E" w:rsidP="006D26EF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color w:val="000000"/>
          <w:sz w:val="28"/>
          <w:szCs w:val="28"/>
        </w:rPr>
      </w:pPr>
    </w:p>
    <w:p w:rsidR="006D26EF" w:rsidRDefault="006D26EF" w:rsidP="006854BC">
      <w:pPr>
        <w:ind w:left="40" w:right="40" w:firstLine="567"/>
        <w:contextualSpacing/>
        <w:jc w:val="both"/>
        <w:rPr>
          <w:rStyle w:val="11"/>
          <w:sz w:val="28"/>
          <w:szCs w:val="28"/>
        </w:rPr>
        <w:sectPr w:rsidR="006D26EF" w:rsidSect="005C15F5">
          <w:pgSz w:w="11906" w:h="16838"/>
          <w:pgMar w:top="1134" w:right="850" w:bottom="1134" w:left="1701" w:header="708" w:footer="708" w:gutter="0"/>
          <w:pgBorders w:offsetFrom="page">
            <w:top w:val="triple" w:sz="6" w:space="24" w:color="auto"/>
            <w:left w:val="triple" w:sz="6" w:space="24" w:color="auto"/>
            <w:bottom w:val="triple" w:sz="6" w:space="24" w:color="auto"/>
            <w:right w:val="triple" w:sz="6" w:space="24" w:color="auto"/>
          </w:pgBorders>
          <w:cols w:space="708"/>
          <w:docGrid w:linePitch="360"/>
        </w:sectPr>
      </w:pPr>
    </w:p>
    <w:p w:rsidR="00113D19" w:rsidRPr="00E604A1" w:rsidRDefault="00175ED6" w:rsidP="00E604A1">
      <w:pPr>
        <w:pStyle w:val="1"/>
        <w:jc w:val="center"/>
        <w:rPr>
          <w:rStyle w:val="11"/>
          <w:rFonts w:eastAsiaTheme="majorEastAsia"/>
          <w:b w:val="0"/>
          <w:sz w:val="28"/>
          <w:szCs w:val="28"/>
        </w:rPr>
      </w:pPr>
      <w:bookmarkStart w:id="5" w:name="_Toc136589346"/>
      <w:r w:rsidRPr="00E604A1">
        <w:rPr>
          <w:rStyle w:val="11"/>
          <w:rFonts w:eastAsiaTheme="majorEastAsia"/>
          <w:sz w:val="28"/>
          <w:szCs w:val="28"/>
        </w:rPr>
        <w:lastRenderedPageBreak/>
        <w:t>СОДЕРЖАНИЕ УЧЕБНО-МЕТОДИЧЕСКОЙ РАЗРАБОТКИ</w:t>
      </w:r>
      <w:bookmarkEnd w:id="5"/>
    </w:p>
    <w:p w:rsidR="00175ED6" w:rsidRPr="00E604A1" w:rsidRDefault="00175ED6" w:rsidP="00175ED6">
      <w:pPr>
        <w:ind w:left="40" w:right="40" w:firstLine="567"/>
        <w:contextualSpacing/>
        <w:jc w:val="both"/>
        <w:rPr>
          <w:rStyle w:val="11"/>
          <w:b/>
          <w:sz w:val="28"/>
          <w:szCs w:val="28"/>
        </w:rPr>
      </w:pPr>
    </w:p>
    <w:p w:rsidR="00175ED6" w:rsidRPr="00E604A1" w:rsidRDefault="00175ED6" w:rsidP="00E604A1">
      <w:pPr>
        <w:pStyle w:val="2"/>
        <w:jc w:val="center"/>
        <w:rPr>
          <w:rStyle w:val="11"/>
          <w:rFonts w:eastAsiaTheme="majorEastAsia"/>
          <w:b w:val="0"/>
          <w:sz w:val="28"/>
          <w:szCs w:val="28"/>
        </w:rPr>
      </w:pPr>
      <w:bookmarkStart w:id="6" w:name="_Toc136589347"/>
      <w:r w:rsidRPr="00E604A1">
        <w:rPr>
          <w:rStyle w:val="11"/>
          <w:rFonts w:eastAsiaTheme="majorEastAsia"/>
          <w:sz w:val="28"/>
          <w:szCs w:val="28"/>
        </w:rPr>
        <w:t>Методическая разработка учебного занятия</w:t>
      </w:r>
      <w:bookmarkEnd w:id="6"/>
    </w:p>
    <w:p w:rsidR="00175ED6" w:rsidRPr="00175ED6" w:rsidRDefault="00175ED6" w:rsidP="00240DB4">
      <w:pPr>
        <w:spacing w:after="200"/>
        <w:ind w:firstLine="567"/>
        <w:contextualSpacing/>
        <w:jc w:val="center"/>
        <w:rPr>
          <w:rStyle w:val="11"/>
          <w:sz w:val="28"/>
          <w:szCs w:val="28"/>
        </w:rPr>
      </w:pPr>
      <w:r w:rsidRPr="00175ED6">
        <w:rPr>
          <w:rStyle w:val="11"/>
          <w:sz w:val="28"/>
          <w:szCs w:val="28"/>
        </w:rPr>
        <w:t>«Использование современных наглядных средств</w:t>
      </w:r>
    </w:p>
    <w:p w:rsidR="00175ED6" w:rsidRPr="00175ED6" w:rsidRDefault="00175ED6" w:rsidP="00240DB4">
      <w:pPr>
        <w:spacing w:after="200"/>
        <w:ind w:firstLine="567"/>
        <w:contextualSpacing/>
        <w:jc w:val="center"/>
        <w:rPr>
          <w:rStyle w:val="11"/>
          <w:sz w:val="28"/>
          <w:szCs w:val="28"/>
        </w:rPr>
      </w:pPr>
      <w:r w:rsidRPr="00175ED6">
        <w:rPr>
          <w:rStyle w:val="11"/>
          <w:sz w:val="28"/>
          <w:szCs w:val="28"/>
        </w:rPr>
        <w:t>при изучении новой темы</w:t>
      </w:r>
      <w:r w:rsidR="007B087D">
        <w:rPr>
          <w:rStyle w:val="11"/>
          <w:sz w:val="28"/>
          <w:szCs w:val="28"/>
        </w:rPr>
        <w:t xml:space="preserve"> </w:t>
      </w:r>
      <w:r w:rsidRPr="00175ED6">
        <w:rPr>
          <w:rStyle w:val="11"/>
          <w:sz w:val="28"/>
          <w:szCs w:val="28"/>
        </w:rPr>
        <w:t>«Структура грузового парка вагонов»</w:t>
      </w:r>
    </w:p>
    <w:p w:rsidR="00240DB4" w:rsidRPr="00240DB4" w:rsidRDefault="00240DB4" w:rsidP="006854BC">
      <w:pPr>
        <w:ind w:left="40" w:right="40" w:firstLine="567"/>
        <w:contextualSpacing/>
        <w:jc w:val="both"/>
        <w:rPr>
          <w:sz w:val="28"/>
          <w:szCs w:val="28"/>
        </w:rPr>
      </w:pPr>
      <w:r w:rsidRPr="00240DB4">
        <w:rPr>
          <w:sz w:val="28"/>
          <w:szCs w:val="28"/>
        </w:rPr>
        <w:t>Тема входит в учебную программу МДК 03.02 «Обеспечение грузовых перевозок»</w:t>
      </w:r>
    </w:p>
    <w:p w:rsidR="00175ED6" w:rsidRDefault="00240DB4" w:rsidP="006854BC">
      <w:pPr>
        <w:ind w:left="40" w:right="40" w:firstLine="567"/>
        <w:contextualSpacing/>
        <w:jc w:val="both"/>
        <w:rPr>
          <w:sz w:val="28"/>
          <w:szCs w:val="28"/>
        </w:rPr>
      </w:pPr>
      <w:r w:rsidRPr="00240DB4">
        <w:rPr>
          <w:sz w:val="28"/>
          <w:szCs w:val="28"/>
        </w:rPr>
        <w:t xml:space="preserve">Дисциплина входит в ПМ 03 Организация </w:t>
      </w:r>
      <w:proofErr w:type="spellStart"/>
      <w:r w:rsidRPr="00240DB4">
        <w:rPr>
          <w:sz w:val="28"/>
          <w:szCs w:val="28"/>
        </w:rPr>
        <w:t>транспортно-логистической</w:t>
      </w:r>
      <w:proofErr w:type="spellEnd"/>
      <w:r w:rsidRPr="00240DB4">
        <w:rPr>
          <w:sz w:val="28"/>
          <w:szCs w:val="28"/>
        </w:rPr>
        <w:t xml:space="preserve"> деятельности (на железнодорожном транспорте).</w:t>
      </w:r>
    </w:p>
    <w:p w:rsidR="00240DB4" w:rsidRPr="00240DB4" w:rsidRDefault="00240DB4" w:rsidP="006854BC">
      <w:pPr>
        <w:ind w:left="40" w:right="40" w:firstLine="567"/>
        <w:contextualSpacing/>
        <w:jc w:val="both"/>
        <w:rPr>
          <w:rStyle w:val="11"/>
          <w:sz w:val="28"/>
          <w:szCs w:val="28"/>
        </w:rPr>
      </w:pPr>
      <w:r w:rsidRPr="00240DB4">
        <w:rPr>
          <w:b/>
          <w:sz w:val="28"/>
          <w:szCs w:val="28"/>
        </w:rPr>
        <w:t>Курс:</w:t>
      </w:r>
      <w:r>
        <w:rPr>
          <w:sz w:val="28"/>
          <w:szCs w:val="28"/>
        </w:rPr>
        <w:t xml:space="preserve"> 3</w:t>
      </w:r>
    </w:p>
    <w:p w:rsidR="00113D19" w:rsidRDefault="00113D19" w:rsidP="006854BC">
      <w:pPr>
        <w:ind w:left="40" w:right="40" w:firstLine="567"/>
        <w:contextualSpacing/>
        <w:jc w:val="both"/>
        <w:rPr>
          <w:rStyle w:val="11"/>
          <w:sz w:val="28"/>
          <w:szCs w:val="28"/>
        </w:rPr>
      </w:pPr>
      <w:r w:rsidRPr="00113D19">
        <w:rPr>
          <w:rStyle w:val="11"/>
          <w:b/>
          <w:sz w:val="28"/>
          <w:szCs w:val="28"/>
        </w:rPr>
        <w:t>Тип урока:</w:t>
      </w:r>
      <w:r>
        <w:rPr>
          <w:rStyle w:val="11"/>
          <w:sz w:val="28"/>
          <w:szCs w:val="28"/>
        </w:rPr>
        <w:t xml:space="preserve"> урок освоения новых знаний</w:t>
      </w:r>
    </w:p>
    <w:p w:rsidR="00113D19" w:rsidRDefault="00113D19" w:rsidP="006854BC">
      <w:pPr>
        <w:ind w:left="40" w:right="40" w:firstLine="567"/>
        <w:contextualSpacing/>
        <w:jc w:val="both"/>
        <w:rPr>
          <w:rStyle w:val="11"/>
          <w:sz w:val="28"/>
          <w:szCs w:val="28"/>
        </w:rPr>
      </w:pPr>
      <w:r w:rsidRPr="00113D19">
        <w:rPr>
          <w:rStyle w:val="11"/>
          <w:b/>
          <w:sz w:val="28"/>
          <w:szCs w:val="28"/>
        </w:rPr>
        <w:t>Вид урока:</w:t>
      </w:r>
      <w:r>
        <w:rPr>
          <w:rStyle w:val="11"/>
          <w:sz w:val="28"/>
          <w:szCs w:val="28"/>
        </w:rPr>
        <w:t xml:space="preserve"> комбинированный урок</w:t>
      </w:r>
    </w:p>
    <w:p w:rsidR="00113D19" w:rsidRDefault="00113D19" w:rsidP="006854BC">
      <w:pPr>
        <w:ind w:left="40" w:right="40" w:firstLine="567"/>
        <w:contextualSpacing/>
        <w:jc w:val="both"/>
        <w:rPr>
          <w:rStyle w:val="11"/>
          <w:sz w:val="28"/>
          <w:szCs w:val="28"/>
        </w:rPr>
      </w:pPr>
      <w:r w:rsidRPr="00113D19">
        <w:rPr>
          <w:rStyle w:val="11"/>
          <w:b/>
          <w:sz w:val="28"/>
          <w:szCs w:val="28"/>
        </w:rPr>
        <w:t>Цель</w:t>
      </w:r>
      <w:r>
        <w:rPr>
          <w:rStyle w:val="11"/>
          <w:sz w:val="28"/>
          <w:szCs w:val="28"/>
        </w:rPr>
        <w:t>: изучить виды грузовых вагонов на примере 3Д моделей.</w:t>
      </w:r>
    </w:p>
    <w:p w:rsidR="00113D19" w:rsidRDefault="00113D19" w:rsidP="006854BC">
      <w:pPr>
        <w:ind w:left="40" w:right="40" w:firstLine="567"/>
        <w:contextualSpacing/>
        <w:jc w:val="both"/>
        <w:rPr>
          <w:rStyle w:val="11"/>
          <w:b/>
          <w:sz w:val="28"/>
          <w:szCs w:val="28"/>
        </w:rPr>
      </w:pPr>
      <w:r w:rsidRPr="00113D19">
        <w:rPr>
          <w:rStyle w:val="11"/>
          <w:b/>
          <w:sz w:val="28"/>
          <w:szCs w:val="28"/>
        </w:rPr>
        <w:t>Задачи:</w:t>
      </w:r>
    </w:p>
    <w:p w:rsidR="00113D19" w:rsidRDefault="00113D19" w:rsidP="00175ED6">
      <w:pPr>
        <w:ind w:right="40"/>
        <w:contextualSpacing/>
        <w:jc w:val="both"/>
        <w:rPr>
          <w:rStyle w:val="11"/>
          <w:b/>
          <w:i/>
          <w:sz w:val="28"/>
          <w:szCs w:val="28"/>
        </w:rPr>
      </w:pPr>
      <w:r w:rsidRPr="00113D19">
        <w:rPr>
          <w:rStyle w:val="11"/>
          <w:b/>
          <w:i/>
          <w:sz w:val="28"/>
          <w:szCs w:val="28"/>
        </w:rPr>
        <w:t>Образовательные:</w:t>
      </w:r>
    </w:p>
    <w:p w:rsidR="00113D19" w:rsidRPr="00113D19" w:rsidRDefault="00113D19" w:rsidP="00175ED6">
      <w:pPr>
        <w:pStyle w:val="a3"/>
        <w:numPr>
          <w:ilvl w:val="0"/>
          <w:numId w:val="3"/>
        </w:numPr>
        <w:ind w:left="0" w:right="40" w:firstLine="0"/>
        <w:jc w:val="both"/>
        <w:rPr>
          <w:rStyle w:val="11"/>
          <w:sz w:val="28"/>
          <w:szCs w:val="28"/>
        </w:rPr>
      </w:pPr>
      <w:r w:rsidRPr="00113D19">
        <w:rPr>
          <w:rStyle w:val="11"/>
          <w:sz w:val="28"/>
          <w:szCs w:val="28"/>
        </w:rPr>
        <w:t>изучить виды грузовых вагонов;</w:t>
      </w:r>
    </w:p>
    <w:p w:rsidR="00113D19" w:rsidRPr="00113D19" w:rsidRDefault="00113D19" w:rsidP="00175ED6">
      <w:pPr>
        <w:pStyle w:val="a3"/>
        <w:numPr>
          <w:ilvl w:val="0"/>
          <w:numId w:val="3"/>
        </w:numPr>
        <w:ind w:left="0" w:right="40" w:firstLine="0"/>
        <w:jc w:val="both"/>
        <w:rPr>
          <w:sz w:val="28"/>
          <w:szCs w:val="28"/>
        </w:rPr>
      </w:pPr>
      <w:r w:rsidRPr="00113D19">
        <w:rPr>
          <w:rStyle w:val="11"/>
          <w:sz w:val="28"/>
          <w:szCs w:val="28"/>
        </w:rPr>
        <w:t xml:space="preserve">изучить </w:t>
      </w:r>
      <w:r w:rsidRPr="00113D19">
        <w:rPr>
          <w:sz w:val="28"/>
          <w:szCs w:val="28"/>
        </w:rPr>
        <w:t>эксплуатационно-экономические характеристики вагонов  грузового парка;</w:t>
      </w:r>
    </w:p>
    <w:p w:rsidR="00113D19" w:rsidRPr="00113D19" w:rsidRDefault="00113D19" w:rsidP="00175ED6">
      <w:pPr>
        <w:pStyle w:val="a3"/>
        <w:numPr>
          <w:ilvl w:val="0"/>
          <w:numId w:val="3"/>
        </w:numPr>
        <w:ind w:left="0" w:right="40" w:firstLine="0"/>
        <w:jc w:val="both"/>
        <w:rPr>
          <w:rStyle w:val="11"/>
          <w:sz w:val="28"/>
          <w:szCs w:val="28"/>
        </w:rPr>
      </w:pPr>
      <w:r w:rsidRPr="00113D19">
        <w:rPr>
          <w:rStyle w:val="11"/>
          <w:sz w:val="28"/>
          <w:szCs w:val="28"/>
        </w:rPr>
        <w:t>изучить основные параметры выбора типа подвижного состава для перевозки грузов.</w:t>
      </w:r>
    </w:p>
    <w:p w:rsidR="00113D19" w:rsidRDefault="00113D19" w:rsidP="00175ED6">
      <w:pPr>
        <w:ind w:right="40"/>
        <w:contextualSpacing/>
        <w:jc w:val="both"/>
        <w:rPr>
          <w:rStyle w:val="11"/>
          <w:b/>
          <w:i/>
          <w:sz w:val="28"/>
          <w:szCs w:val="28"/>
        </w:rPr>
      </w:pPr>
      <w:r w:rsidRPr="00113D19">
        <w:rPr>
          <w:rStyle w:val="11"/>
          <w:b/>
          <w:i/>
          <w:sz w:val="28"/>
          <w:szCs w:val="28"/>
        </w:rPr>
        <w:t>Развивающие:</w:t>
      </w:r>
    </w:p>
    <w:p w:rsidR="00AA4F33" w:rsidRPr="00AA4F33" w:rsidRDefault="00AA4F33" w:rsidP="00175ED6">
      <w:pPr>
        <w:pStyle w:val="a3"/>
        <w:numPr>
          <w:ilvl w:val="0"/>
          <w:numId w:val="4"/>
        </w:numPr>
        <w:ind w:left="0" w:right="40" w:firstLine="0"/>
        <w:jc w:val="both"/>
        <w:rPr>
          <w:rStyle w:val="11"/>
          <w:sz w:val="28"/>
          <w:szCs w:val="28"/>
        </w:rPr>
      </w:pPr>
      <w:r w:rsidRPr="00AA4F33">
        <w:rPr>
          <w:rStyle w:val="11"/>
          <w:sz w:val="28"/>
          <w:szCs w:val="28"/>
        </w:rPr>
        <w:t>развивать внимание, логическое мышление;</w:t>
      </w:r>
    </w:p>
    <w:p w:rsidR="00AA4F33" w:rsidRPr="00AA4F33" w:rsidRDefault="00AA4F33" w:rsidP="00175ED6">
      <w:pPr>
        <w:pStyle w:val="a3"/>
        <w:numPr>
          <w:ilvl w:val="0"/>
          <w:numId w:val="4"/>
        </w:numPr>
        <w:ind w:left="0" w:right="40" w:firstLine="0"/>
        <w:jc w:val="both"/>
        <w:rPr>
          <w:rStyle w:val="11"/>
          <w:sz w:val="28"/>
          <w:szCs w:val="28"/>
        </w:rPr>
      </w:pPr>
      <w:r w:rsidRPr="00AA4F33">
        <w:rPr>
          <w:rStyle w:val="11"/>
          <w:sz w:val="28"/>
          <w:szCs w:val="28"/>
        </w:rPr>
        <w:t>развивать творческий подход к изучению нового материала;</w:t>
      </w:r>
    </w:p>
    <w:p w:rsidR="00AA4F33" w:rsidRDefault="00AA4F33" w:rsidP="00175ED6">
      <w:pPr>
        <w:pStyle w:val="a3"/>
        <w:numPr>
          <w:ilvl w:val="0"/>
          <w:numId w:val="4"/>
        </w:numPr>
        <w:ind w:left="0" w:right="40" w:firstLine="0"/>
        <w:jc w:val="both"/>
        <w:rPr>
          <w:rStyle w:val="11"/>
          <w:sz w:val="28"/>
          <w:szCs w:val="28"/>
        </w:rPr>
      </w:pPr>
      <w:r w:rsidRPr="00AA4F33">
        <w:rPr>
          <w:rStyle w:val="11"/>
          <w:sz w:val="28"/>
          <w:szCs w:val="28"/>
        </w:rPr>
        <w:t>развивать мел</w:t>
      </w:r>
      <w:r w:rsidR="0099714D">
        <w:rPr>
          <w:rStyle w:val="11"/>
          <w:sz w:val="28"/>
          <w:szCs w:val="28"/>
        </w:rPr>
        <w:t>кую моторику при сборке моделей;</w:t>
      </w:r>
    </w:p>
    <w:p w:rsidR="0099714D" w:rsidRPr="00AA4F33" w:rsidRDefault="0099714D" w:rsidP="00175ED6">
      <w:pPr>
        <w:pStyle w:val="a3"/>
        <w:numPr>
          <w:ilvl w:val="0"/>
          <w:numId w:val="4"/>
        </w:numPr>
        <w:ind w:left="0" w:right="40" w:firstLine="0"/>
        <w:jc w:val="both"/>
        <w:rPr>
          <w:rStyle w:val="11"/>
          <w:sz w:val="28"/>
          <w:szCs w:val="28"/>
        </w:rPr>
      </w:pPr>
      <w:r>
        <w:rPr>
          <w:sz w:val="28"/>
          <w:szCs w:val="28"/>
        </w:rPr>
        <w:t>а</w:t>
      </w:r>
      <w:r w:rsidRPr="0099714D">
        <w:rPr>
          <w:sz w:val="28"/>
          <w:szCs w:val="28"/>
        </w:rPr>
        <w:t>ктивизация познавательной деятельности через организацию совместных действий</w:t>
      </w:r>
      <w:r>
        <w:rPr>
          <w:sz w:val="28"/>
          <w:szCs w:val="28"/>
        </w:rPr>
        <w:t>.</w:t>
      </w:r>
    </w:p>
    <w:p w:rsidR="00113D19" w:rsidRDefault="00113D19" w:rsidP="00175ED6">
      <w:pPr>
        <w:ind w:right="40"/>
        <w:contextualSpacing/>
        <w:jc w:val="both"/>
        <w:rPr>
          <w:rStyle w:val="11"/>
          <w:b/>
          <w:i/>
          <w:sz w:val="28"/>
          <w:szCs w:val="28"/>
        </w:rPr>
      </w:pPr>
      <w:r w:rsidRPr="00113D19">
        <w:rPr>
          <w:rStyle w:val="11"/>
          <w:b/>
          <w:i/>
          <w:sz w:val="28"/>
          <w:szCs w:val="28"/>
        </w:rPr>
        <w:t>Воспитательные:</w:t>
      </w:r>
    </w:p>
    <w:p w:rsidR="00AA4F33" w:rsidRPr="00AA4F33" w:rsidRDefault="00AA4F33" w:rsidP="00175ED6">
      <w:pPr>
        <w:pStyle w:val="a3"/>
        <w:numPr>
          <w:ilvl w:val="0"/>
          <w:numId w:val="5"/>
        </w:numPr>
        <w:ind w:left="0" w:right="40" w:firstLine="0"/>
        <w:jc w:val="both"/>
        <w:rPr>
          <w:rStyle w:val="11"/>
          <w:sz w:val="28"/>
          <w:szCs w:val="28"/>
        </w:rPr>
      </w:pPr>
      <w:r w:rsidRPr="00AA4F33">
        <w:rPr>
          <w:rStyle w:val="11"/>
          <w:sz w:val="28"/>
          <w:szCs w:val="28"/>
        </w:rPr>
        <w:t>показать взаимосвязь учебного процесса с работой в команде;</w:t>
      </w:r>
    </w:p>
    <w:p w:rsidR="00AA4F33" w:rsidRPr="00AA4F33" w:rsidRDefault="00AA4F33" w:rsidP="00175ED6">
      <w:pPr>
        <w:pStyle w:val="a3"/>
        <w:numPr>
          <w:ilvl w:val="0"/>
          <w:numId w:val="6"/>
        </w:numPr>
        <w:ind w:left="0" w:right="40" w:firstLine="0"/>
        <w:jc w:val="both"/>
        <w:rPr>
          <w:rStyle w:val="11"/>
          <w:sz w:val="28"/>
          <w:szCs w:val="28"/>
        </w:rPr>
      </w:pPr>
      <w:r w:rsidRPr="00AA4F33">
        <w:rPr>
          <w:rStyle w:val="11"/>
          <w:sz w:val="28"/>
          <w:szCs w:val="28"/>
        </w:rPr>
        <w:t>способствовать формированию чувства ответственности за результат личной работы, за работу членов команды.</w:t>
      </w:r>
    </w:p>
    <w:p w:rsidR="008619EC" w:rsidRDefault="00113D19" w:rsidP="006854BC">
      <w:pPr>
        <w:ind w:right="40" w:firstLine="567"/>
        <w:contextualSpacing/>
        <w:jc w:val="both"/>
        <w:rPr>
          <w:rStyle w:val="11"/>
          <w:b/>
          <w:sz w:val="28"/>
          <w:szCs w:val="28"/>
        </w:rPr>
      </w:pPr>
      <w:r w:rsidRPr="00AA4F33">
        <w:rPr>
          <w:rStyle w:val="11"/>
          <w:b/>
          <w:sz w:val="28"/>
          <w:szCs w:val="28"/>
        </w:rPr>
        <w:t>Методы обучения:</w:t>
      </w:r>
      <w:r w:rsidR="00BA6E4C">
        <w:rPr>
          <w:rStyle w:val="11"/>
          <w:b/>
          <w:sz w:val="28"/>
          <w:szCs w:val="28"/>
        </w:rPr>
        <w:t xml:space="preserve"> </w:t>
      </w:r>
      <w:r w:rsidR="00BA6E4C">
        <w:rPr>
          <w:rStyle w:val="11"/>
          <w:sz w:val="28"/>
          <w:szCs w:val="28"/>
        </w:rPr>
        <w:t xml:space="preserve">объяснение, работа с наглядным материалом, практический метод, </w:t>
      </w:r>
      <w:proofErr w:type="spellStart"/>
      <w:r w:rsidR="00BA6E4C">
        <w:rPr>
          <w:rStyle w:val="11"/>
          <w:sz w:val="28"/>
          <w:szCs w:val="28"/>
        </w:rPr>
        <w:t>интерактив</w:t>
      </w:r>
      <w:proofErr w:type="spellEnd"/>
      <w:r w:rsidR="008619EC">
        <w:rPr>
          <w:rStyle w:val="11"/>
          <w:b/>
          <w:sz w:val="28"/>
          <w:szCs w:val="28"/>
        </w:rPr>
        <w:t>.</w:t>
      </w:r>
    </w:p>
    <w:p w:rsidR="008619EC" w:rsidRDefault="008619EC" w:rsidP="006854BC">
      <w:pPr>
        <w:ind w:right="40" w:firstLine="567"/>
        <w:contextualSpacing/>
        <w:jc w:val="both"/>
        <w:rPr>
          <w:rStyle w:val="11"/>
          <w:b/>
          <w:sz w:val="28"/>
          <w:szCs w:val="28"/>
        </w:rPr>
      </w:pPr>
      <w:r w:rsidRPr="00BA6E4C">
        <w:rPr>
          <w:rStyle w:val="11"/>
          <w:b/>
          <w:sz w:val="28"/>
          <w:szCs w:val="28"/>
        </w:rPr>
        <w:t>Средства обучения:</w:t>
      </w:r>
      <w:r>
        <w:rPr>
          <w:rStyle w:val="11"/>
          <w:b/>
          <w:sz w:val="28"/>
          <w:szCs w:val="28"/>
        </w:rPr>
        <w:t xml:space="preserve"> </w:t>
      </w:r>
      <w:r w:rsidRPr="0099714D">
        <w:rPr>
          <w:rStyle w:val="11"/>
          <w:sz w:val="28"/>
          <w:szCs w:val="28"/>
        </w:rPr>
        <w:t>словесные, визуальные</w:t>
      </w:r>
      <w:r>
        <w:rPr>
          <w:rStyle w:val="11"/>
          <w:sz w:val="28"/>
          <w:szCs w:val="28"/>
        </w:rPr>
        <w:t>.</w:t>
      </w:r>
    </w:p>
    <w:p w:rsidR="0099714D" w:rsidRDefault="0099714D" w:rsidP="006854BC">
      <w:pPr>
        <w:ind w:right="40" w:firstLine="567"/>
        <w:contextualSpacing/>
        <w:jc w:val="both"/>
        <w:rPr>
          <w:rStyle w:val="11"/>
          <w:b/>
          <w:sz w:val="28"/>
          <w:szCs w:val="28"/>
        </w:rPr>
      </w:pPr>
      <w:r w:rsidRPr="00BA6E4C">
        <w:rPr>
          <w:rStyle w:val="11"/>
          <w:b/>
          <w:sz w:val="28"/>
          <w:szCs w:val="28"/>
        </w:rPr>
        <w:t>Техническое оснащение и средства наглядности:</w:t>
      </w:r>
    </w:p>
    <w:p w:rsidR="00175ED6" w:rsidRDefault="0099714D" w:rsidP="00175ED6">
      <w:pPr>
        <w:ind w:right="40" w:firstLine="567"/>
        <w:contextualSpacing/>
        <w:jc w:val="both"/>
        <w:rPr>
          <w:rStyle w:val="11"/>
          <w:sz w:val="28"/>
          <w:szCs w:val="28"/>
        </w:rPr>
      </w:pPr>
      <w:r w:rsidRPr="0099714D">
        <w:rPr>
          <w:rStyle w:val="11"/>
          <w:b/>
          <w:i/>
          <w:sz w:val="28"/>
          <w:szCs w:val="28"/>
        </w:rPr>
        <w:t>технические средства обучения:</w:t>
      </w:r>
      <w:r>
        <w:rPr>
          <w:rStyle w:val="11"/>
          <w:sz w:val="28"/>
          <w:szCs w:val="28"/>
        </w:rPr>
        <w:t xml:space="preserve"> экран и проектор (телевизор, интерактивная доска); </w:t>
      </w:r>
    </w:p>
    <w:p w:rsidR="00175ED6" w:rsidRDefault="00175ED6" w:rsidP="00175ED6">
      <w:pPr>
        <w:ind w:right="40" w:firstLine="567"/>
        <w:contextualSpacing/>
        <w:jc w:val="both"/>
        <w:rPr>
          <w:rStyle w:val="11"/>
          <w:sz w:val="28"/>
          <w:szCs w:val="28"/>
        </w:rPr>
      </w:pPr>
      <w:r w:rsidRPr="0099714D">
        <w:rPr>
          <w:rStyle w:val="11"/>
          <w:b/>
          <w:i/>
          <w:sz w:val="28"/>
          <w:szCs w:val="28"/>
        </w:rPr>
        <w:t>наглядные пособия:</w:t>
      </w:r>
      <w:r>
        <w:rPr>
          <w:rStyle w:val="11"/>
          <w:sz w:val="28"/>
          <w:szCs w:val="28"/>
        </w:rPr>
        <w:t xml:space="preserve"> 3Д модели грузовых вагонов из картона в разобранном состоянии (российский бренд «Умная бумага»)</w:t>
      </w:r>
    </w:p>
    <w:p w:rsidR="0099714D" w:rsidRDefault="0099714D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 w:rsidRPr="0099714D">
        <w:rPr>
          <w:rStyle w:val="11"/>
          <w:b/>
          <w:i/>
          <w:sz w:val="28"/>
          <w:szCs w:val="28"/>
        </w:rPr>
        <w:t>интерактивные средства обучения:</w:t>
      </w:r>
      <w:r>
        <w:rPr>
          <w:rStyle w:val="11"/>
          <w:sz w:val="28"/>
          <w:szCs w:val="28"/>
        </w:rPr>
        <w:t xml:space="preserve"> упражнения для закрепления изученного материала на сайте </w:t>
      </w:r>
      <w:r w:rsidRPr="00BA6E4C">
        <w:rPr>
          <w:bCs/>
          <w:sz w:val="28"/>
          <w:szCs w:val="28"/>
        </w:rPr>
        <w:t>learningapps.org</w:t>
      </w:r>
      <w:r w:rsidR="0031017D">
        <w:rPr>
          <w:bCs/>
          <w:sz w:val="28"/>
          <w:szCs w:val="28"/>
        </w:rPr>
        <w:t xml:space="preserve"> (все разработки – авторские)</w:t>
      </w:r>
      <w:r>
        <w:rPr>
          <w:bCs/>
          <w:sz w:val="28"/>
          <w:szCs w:val="28"/>
        </w:rPr>
        <w:t>:</w:t>
      </w:r>
    </w:p>
    <w:p w:rsidR="0099714D" w:rsidRDefault="006347A9" w:rsidP="006854BC">
      <w:pPr>
        <w:ind w:left="40" w:right="40" w:firstLine="567"/>
        <w:contextualSpacing/>
        <w:jc w:val="both"/>
        <w:rPr>
          <w:sz w:val="28"/>
          <w:szCs w:val="28"/>
        </w:rPr>
      </w:pPr>
      <w:hyperlink r:id="rId15" w:history="1">
        <w:r w:rsidR="0099714D" w:rsidRPr="001F5671">
          <w:rPr>
            <w:rStyle w:val="a4"/>
            <w:sz w:val="28"/>
            <w:szCs w:val="28"/>
          </w:rPr>
          <w:t>https://learningapps.org/view25453288</w:t>
        </w:r>
      </w:hyperlink>
      <w:r w:rsidR="0099714D">
        <w:rPr>
          <w:sz w:val="28"/>
          <w:szCs w:val="28"/>
        </w:rPr>
        <w:t xml:space="preserve"> - </w:t>
      </w:r>
      <w:proofErr w:type="spellStart"/>
      <w:r w:rsidR="0099714D">
        <w:rPr>
          <w:sz w:val="28"/>
          <w:szCs w:val="28"/>
        </w:rPr>
        <w:t>пазл</w:t>
      </w:r>
      <w:proofErr w:type="spellEnd"/>
      <w:r w:rsidR="0099714D">
        <w:rPr>
          <w:sz w:val="28"/>
          <w:szCs w:val="28"/>
        </w:rPr>
        <w:t xml:space="preserve"> «Классификация вагонов»;</w:t>
      </w:r>
    </w:p>
    <w:p w:rsidR="0099714D" w:rsidRDefault="006347A9" w:rsidP="006854BC">
      <w:pPr>
        <w:ind w:left="40" w:right="40" w:firstLine="567"/>
        <w:contextualSpacing/>
        <w:jc w:val="both"/>
        <w:rPr>
          <w:sz w:val="28"/>
          <w:szCs w:val="28"/>
        </w:rPr>
      </w:pPr>
      <w:hyperlink r:id="rId16" w:history="1">
        <w:r w:rsidR="0099714D" w:rsidRPr="001F5671">
          <w:rPr>
            <w:rStyle w:val="a4"/>
            <w:sz w:val="28"/>
            <w:szCs w:val="28"/>
          </w:rPr>
          <w:t>https://learningapps.org/watch?v=pwzhkbett22</w:t>
        </w:r>
      </w:hyperlink>
      <w:r w:rsidR="0099714D">
        <w:rPr>
          <w:sz w:val="28"/>
          <w:szCs w:val="28"/>
        </w:rPr>
        <w:t xml:space="preserve"> – классификация вагонов по двум типам;</w:t>
      </w:r>
    </w:p>
    <w:p w:rsidR="0099714D" w:rsidRDefault="006347A9" w:rsidP="006854BC">
      <w:pPr>
        <w:ind w:left="40" w:right="40" w:firstLine="567"/>
        <w:contextualSpacing/>
        <w:jc w:val="both"/>
        <w:rPr>
          <w:sz w:val="28"/>
          <w:szCs w:val="28"/>
        </w:rPr>
      </w:pPr>
      <w:hyperlink r:id="rId17" w:history="1">
        <w:r w:rsidR="0099714D" w:rsidRPr="001F5671">
          <w:rPr>
            <w:rStyle w:val="a4"/>
            <w:sz w:val="28"/>
            <w:szCs w:val="28"/>
          </w:rPr>
          <w:t>https://learningapps.org/view25453770</w:t>
        </w:r>
      </w:hyperlink>
      <w:r w:rsidR="0099714D">
        <w:rPr>
          <w:sz w:val="28"/>
          <w:szCs w:val="28"/>
        </w:rPr>
        <w:t xml:space="preserve"> - викторина «Назначение вагонов».</w:t>
      </w:r>
    </w:p>
    <w:p w:rsidR="00113D19" w:rsidRPr="0099714D" w:rsidRDefault="00113D19" w:rsidP="006854BC">
      <w:pPr>
        <w:ind w:right="40" w:firstLine="567"/>
        <w:contextualSpacing/>
        <w:jc w:val="both"/>
        <w:rPr>
          <w:rStyle w:val="11"/>
          <w:sz w:val="28"/>
          <w:szCs w:val="28"/>
        </w:rPr>
      </w:pPr>
      <w:r w:rsidRPr="00BA6E4C">
        <w:rPr>
          <w:rStyle w:val="11"/>
          <w:b/>
          <w:sz w:val="28"/>
          <w:szCs w:val="28"/>
        </w:rPr>
        <w:t>Форма организации деятельности студентов на занятии:</w:t>
      </w:r>
      <w:r w:rsidR="0099714D">
        <w:rPr>
          <w:rStyle w:val="11"/>
          <w:b/>
          <w:sz w:val="28"/>
          <w:szCs w:val="28"/>
        </w:rPr>
        <w:t xml:space="preserve"> </w:t>
      </w:r>
      <w:r w:rsidR="0099714D">
        <w:rPr>
          <w:rStyle w:val="11"/>
          <w:sz w:val="28"/>
          <w:szCs w:val="28"/>
        </w:rPr>
        <w:t>фрон</w:t>
      </w:r>
      <w:r w:rsidR="0099714D" w:rsidRPr="0099714D">
        <w:rPr>
          <w:rStyle w:val="11"/>
          <w:sz w:val="28"/>
          <w:szCs w:val="28"/>
        </w:rPr>
        <w:t>тальная работа,</w:t>
      </w:r>
      <w:r w:rsidR="0099714D">
        <w:rPr>
          <w:rStyle w:val="11"/>
          <w:b/>
          <w:sz w:val="28"/>
          <w:szCs w:val="28"/>
        </w:rPr>
        <w:t xml:space="preserve"> </w:t>
      </w:r>
      <w:r w:rsidR="0099714D">
        <w:rPr>
          <w:rStyle w:val="11"/>
          <w:sz w:val="28"/>
          <w:szCs w:val="28"/>
        </w:rPr>
        <w:t xml:space="preserve">индивидуальная </w:t>
      </w:r>
      <w:r w:rsidR="0099714D" w:rsidRPr="0099714D">
        <w:rPr>
          <w:rStyle w:val="11"/>
          <w:sz w:val="28"/>
          <w:szCs w:val="28"/>
        </w:rPr>
        <w:t>и</w:t>
      </w:r>
      <w:r w:rsidR="0099714D">
        <w:rPr>
          <w:rStyle w:val="11"/>
          <w:b/>
          <w:sz w:val="28"/>
          <w:szCs w:val="28"/>
        </w:rPr>
        <w:t xml:space="preserve"> </w:t>
      </w:r>
      <w:r w:rsidR="0099714D" w:rsidRPr="0099714D">
        <w:rPr>
          <w:rStyle w:val="11"/>
          <w:sz w:val="28"/>
          <w:szCs w:val="28"/>
        </w:rPr>
        <w:t>групповая работа</w:t>
      </w:r>
      <w:r w:rsidR="0099714D">
        <w:rPr>
          <w:rStyle w:val="11"/>
          <w:sz w:val="28"/>
          <w:szCs w:val="28"/>
        </w:rPr>
        <w:t>.</w:t>
      </w:r>
    </w:p>
    <w:p w:rsidR="00BC4202" w:rsidRDefault="00113D19" w:rsidP="006854BC">
      <w:pPr>
        <w:ind w:left="40" w:right="40" w:firstLine="567"/>
        <w:contextualSpacing/>
        <w:jc w:val="both"/>
        <w:rPr>
          <w:rStyle w:val="11"/>
          <w:sz w:val="28"/>
          <w:szCs w:val="28"/>
        </w:rPr>
      </w:pPr>
      <w:r w:rsidRPr="00BA6E4C">
        <w:rPr>
          <w:rStyle w:val="11"/>
          <w:b/>
          <w:sz w:val="28"/>
          <w:szCs w:val="28"/>
        </w:rPr>
        <w:t>План урока по времени:</w:t>
      </w:r>
      <w:r w:rsidR="0099714D">
        <w:rPr>
          <w:rStyle w:val="11"/>
          <w:b/>
          <w:sz w:val="28"/>
          <w:szCs w:val="28"/>
        </w:rPr>
        <w:t xml:space="preserve"> </w:t>
      </w:r>
      <w:r w:rsidR="0099714D" w:rsidRPr="0099714D">
        <w:rPr>
          <w:rStyle w:val="11"/>
          <w:sz w:val="28"/>
          <w:szCs w:val="28"/>
        </w:rPr>
        <w:t xml:space="preserve">1 </w:t>
      </w:r>
      <w:r w:rsidR="0099714D">
        <w:rPr>
          <w:rStyle w:val="11"/>
          <w:sz w:val="28"/>
          <w:szCs w:val="28"/>
        </w:rPr>
        <w:t>пара – 2 урока по 45 минут</w:t>
      </w:r>
      <w:r w:rsidR="0099714D" w:rsidRPr="0099714D">
        <w:rPr>
          <w:rStyle w:val="11"/>
          <w:sz w:val="28"/>
          <w:szCs w:val="28"/>
        </w:rPr>
        <w:t xml:space="preserve"> </w:t>
      </w:r>
    </w:p>
    <w:p w:rsidR="00BC4202" w:rsidRDefault="00BC4202" w:rsidP="006854BC">
      <w:pPr>
        <w:ind w:left="40" w:right="40" w:firstLine="567"/>
        <w:contextualSpacing/>
        <w:jc w:val="both"/>
        <w:rPr>
          <w:b/>
          <w:sz w:val="28"/>
          <w:szCs w:val="28"/>
        </w:rPr>
      </w:pPr>
      <w:r w:rsidRPr="00BC4202">
        <w:rPr>
          <w:b/>
          <w:sz w:val="28"/>
          <w:szCs w:val="28"/>
        </w:rPr>
        <w:t xml:space="preserve">План </w:t>
      </w:r>
      <w:r w:rsidR="00050D04">
        <w:rPr>
          <w:b/>
          <w:sz w:val="28"/>
          <w:szCs w:val="28"/>
        </w:rPr>
        <w:t xml:space="preserve">проведения </w:t>
      </w:r>
      <w:r w:rsidRPr="00BC4202">
        <w:rPr>
          <w:b/>
          <w:sz w:val="28"/>
          <w:szCs w:val="28"/>
        </w:rPr>
        <w:t>урока:</w:t>
      </w:r>
    </w:p>
    <w:p w:rsidR="00BC4202" w:rsidRDefault="00BC4202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 w:rsidRPr="00BC4202">
        <w:rPr>
          <w:sz w:val="28"/>
          <w:szCs w:val="28"/>
        </w:rPr>
        <w:t>Организационный момент</w:t>
      </w:r>
    </w:p>
    <w:p w:rsidR="00050D04" w:rsidRDefault="00050D04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Постановка целей и задач урока.</w:t>
      </w:r>
    </w:p>
    <w:p w:rsidR="00BC4202" w:rsidRDefault="00BC4202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>Актуализация знаний и опыта обучающихся.</w:t>
      </w:r>
    </w:p>
    <w:p w:rsidR="00BC4202" w:rsidRDefault="00BC4202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>Освоение нового материала. Лекция преподавателя по теме урока.</w:t>
      </w:r>
    </w:p>
    <w:p w:rsidR="00BC4202" w:rsidRDefault="00BC4202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Постановка целей и задач практической части урока.</w:t>
      </w:r>
    </w:p>
    <w:p w:rsidR="00BC4202" w:rsidRDefault="00BC4202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задания – сборка 3Д </w:t>
      </w:r>
      <w:proofErr w:type="spellStart"/>
      <w:r>
        <w:rPr>
          <w:sz w:val="28"/>
          <w:szCs w:val="28"/>
        </w:rPr>
        <w:t>пазлов</w:t>
      </w:r>
      <w:proofErr w:type="spellEnd"/>
      <w:r>
        <w:rPr>
          <w:sz w:val="28"/>
          <w:szCs w:val="28"/>
        </w:rPr>
        <w:t xml:space="preserve"> – моделей вагонов грузового парка.</w:t>
      </w:r>
    </w:p>
    <w:p w:rsidR="00BC4202" w:rsidRDefault="00BC4202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Закрепление изученного материала в формате </w:t>
      </w:r>
      <w:proofErr w:type="spellStart"/>
      <w:r>
        <w:rPr>
          <w:sz w:val="28"/>
          <w:szCs w:val="28"/>
        </w:rPr>
        <w:t>интерактива</w:t>
      </w:r>
      <w:proofErr w:type="spellEnd"/>
      <w:r>
        <w:rPr>
          <w:sz w:val="28"/>
          <w:szCs w:val="28"/>
        </w:rPr>
        <w:t>.</w:t>
      </w:r>
    </w:p>
    <w:p w:rsidR="00BC4202" w:rsidRDefault="00BC4202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>Рефлексия. Подведение итогов урока.</w:t>
      </w:r>
    </w:p>
    <w:p w:rsidR="00BC4202" w:rsidRPr="00BC4202" w:rsidRDefault="00BC4202" w:rsidP="00175ED6">
      <w:pPr>
        <w:pStyle w:val="a3"/>
        <w:numPr>
          <w:ilvl w:val="0"/>
          <w:numId w:val="8"/>
        </w:numPr>
        <w:ind w:left="0" w:right="40" w:firstLine="284"/>
        <w:jc w:val="both"/>
        <w:rPr>
          <w:sz w:val="28"/>
          <w:szCs w:val="28"/>
        </w:rPr>
      </w:pPr>
      <w:r>
        <w:rPr>
          <w:sz w:val="28"/>
          <w:szCs w:val="28"/>
        </w:rPr>
        <w:t>Сообщение домашнего задания.</w:t>
      </w:r>
    </w:p>
    <w:p w:rsidR="00BA6E4C" w:rsidRDefault="00BA6E4C" w:rsidP="006854BC">
      <w:pPr>
        <w:ind w:right="40" w:firstLine="567"/>
        <w:contextualSpacing/>
        <w:jc w:val="both"/>
        <w:rPr>
          <w:rStyle w:val="11"/>
          <w:b/>
          <w:sz w:val="28"/>
          <w:szCs w:val="28"/>
        </w:rPr>
      </w:pPr>
      <w:r w:rsidRPr="00BA6E4C">
        <w:rPr>
          <w:rStyle w:val="11"/>
          <w:b/>
          <w:sz w:val="28"/>
          <w:szCs w:val="28"/>
        </w:rPr>
        <w:t>Планируемые образовательные результаты:</w:t>
      </w:r>
    </w:p>
    <w:p w:rsidR="00BC4202" w:rsidRDefault="00BC4202" w:rsidP="006854BC">
      <w:pPr>
        <w:ind w:left="40" w:right="40" w:firstLine="567"/>
        <w:contextualSpacing/>
        <w:jc w:val="both"/>
        <w:rPr>
          <w:b/>
          <w:i/>
          <w:sz w:val="28"/>
          <w:szCs w:val="28"/>
        </w:rPr>
      </w:pPr>
      <w:r w:rsidRPr="00DE48E7">
        <w:rPr>
          <w:b/>
          <w:bCs/>
          <w:i/>
          <w:sz w:val="28"/>
          <w:szCs w:val="28"/>
        </w:rPr>
        <w:t>Предметные результаты</w:t>
      </w:r>
      <w:r w:rsidR="00175ED6" w:rsidRPr="00DE48E7">
        <w:rPr>
          <w:b/>
          <w:i/>
          <w:sz w:val="28"/>
          <w:szCs w:val="28"/>
        </w:rPr>
        <w:t>:</w:t>
      </w:r>
    </w:p>
    <w:p w:rsidR="008C7AFE" w:rsidRDefault="008C7AFE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формирования умения выделять существенные признаки различных типов подвижного состава;</w:t>
      </w:r>
    </w:p>
    <w:p w:rsidR="008C7AFE" w:rsidRPr="008C7AFE" w:rsidRDefault="008C7AFE" w:rsidP="008C7AFE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ознакомление со структурой грузового парка вагонов ОАО «РЖД»; </w:t>
      </w:r>
    </w:p>
    <w:p w:rsidR="00175ED6" w:rsidRPr="00DE48E7" w:rsidRDefault="00BC4202" w:rsidP="006854BC">
      <w:pPr>
        <w:ind w:left="40" w:right="40" w:firstLine="567"/>
        <w:contextualSpacing/>
        <w:jc w:val="both"/>
        <w:rPr>
          <w:b/>
          <w:bCs/>
          <w:i/>
          <w:sz w:val="28"/>
          <w:szCs w:val="28"/>
        </w:rPr>
      </w:pPr>
      <w:proofErr w:type="spellStart"/>
      <w:r w:rsidRPr="00DE48E7">
        <w:rPr>
          <w:b/>
          <w:bCs/>
          <w:i/>
          <w:sz w:val="28"/>
          <w:szCs w:val="28"/>
        </w:rPr>
        <w:t>Метапредметные</w:t>
      </w:r>
      <w:proofErr w:type="spellEnd"/>
      <w:r w:rsidR="00DE48E7" w:rsidRPr="00DE48E7">
        <w:rPr>
          <w:b/>
          <w:bCs/>
          <w:i/>
          <w:sz w:val="28"/>
          <w:szCs w:val="28"/>
        </w:rPr>
        <w:t>:</w:t>
      </w:r>
    </w:p>
    <w:p w:rsidR="00DE48E7" w:rsidRPr="00DE48E7" w:rsidRDefault="00DE48E7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 w:rsidRPr="00DE48E7">
        <w:rPr>
          <w:bCs/>
          <w:sz w:val="28"/>
          <w:szCs w:val="28"/>
        </w:rPr>
        <w:t>- развитие коммуникативной компетенции;</w:t>
      </w:r>
    </w:p>
    <w:p w:rsidR="00DE48E7" w:rsidRPr="00DE48E7" w:rsidRDefault="00DE48E7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 w:rsidRPr="00DE48E7">
        <w:rPr>
          <w:bCs/>
          <w:sz w:val="28"/>
          <w:szCs w:val="28"/>
        </w:rPr>
        <w:t>- развитие исследовательских учебных действий;</w:t>
      </w:r>
    </w:p>
    <w:p w:rsidR="00DE48E7" w:rsidRPr="00DE48E7" w:rsidRDefault="00DE48E7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 w:rsidRPr="00DE48E7">
        <w:rPr>
          <w:bCs/>
          <w:sz w:val="28"/>
          <w:szCs w:val="28"/>
        </w:rPr>
        <w:t>- осуществление самонаблюдения, самоконтроля в процессе выполнения учебной задачи;</w:t>
      </w:r>
    </w:p>
    <w:p w:rsidR="00DE48E7" w:rsidRPr="00DE48E7" w:rsidRDefault="00DE48E7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 w:rsidRPr="00DE48E7">
        <w:rPr>
          <w:bCs/>
          <w:sz w:val="28"/>
          <w:szCs w:val="28"/>
        </w:rPr>
        <w:t>- умение сотрудничать с педагогом в процессе выполнения учебных действий;</w:t>
      </w:r>
    </w:p>
    <w:p w:rsidR="00DE48E7" w:rsidRDefault="00DE48E7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 w:rsidRPr="00DE48E7">
        <w:rPr>
          <w:bCs/>
          <w:sz w:val="28"/>
          <w:szCs w:val="28"/>
        </w:rPr>
        <w:t xml:space="preserve"> - умение самостоятельно преобразовывать практ</w:t>
      </w:r>
      <w:r w:rsidR="008C7AFE">
        <w:rPr>
          <w:bCs/>
          <w:sz w:val="28"/>
          <w:szCs w:val="28"/>
        </w:rPr>
        <w:t xml:space="preserve">ическую задачу </w:t>
      </w:r>
      <w:proofErr w:type="gramStart"/>
      <w:r w:rsidR="008C7AFE">
        <w:rPr>
          <w:bCs/>
          <w:sz w:val="28"/>
          <w:szCs w:val="28"/>
        </w:rPr>
        <w:t>в</w:t>
      </w:r>
      <w:proofErr w:type="gramEnd"/>
      <w:r w:rsidR="008C7AFE">
        <w:rPr>
          <w:bCs/>
          <w:sz w:val="28"/>
          <w:szCs w:val="28"/>
        </w:rPr>
        <w:t xml:space="preserve"> познавательную;</w:t>
      </w:r>
    </w:p>
    <w:p w:rsidR="008C7AFE" w:rsidRDefault="008C7AFE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</w:t>
      </w:r>
      <w:r w:rsidRPr="008C7AFE">
        <w:rPr>
          <w:bCs/>
          <w:sz w:val="28"/>
          <w:szCs w:val="28"/>
        </w:rPr>
        <w:t>своение способов решения проблем тво</w:t>
      </w:r>
      <w:r>
        <w:rPr>
          <w:bCs/>
          <w:sz w:val="28"/>
          <w:szCs w:val="28"/>
        </w:rPr>
        <w:t>рческого и поискового характера;</w:t>
      </w:r>
    </w:p>
    <w:p w:rsidR="008C7AFE" w:rsidRPr="00DE48E7" w:rsidRDefault="008C7AFE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о</w:t>
      </w:r>
      <w:r w:rsidRPr="008C7AFE">
        <w:rPr>
          <w:bCs/>
          <w:sz w:val="28"/>
          <w:szCs w:val="28"/>
        </w:rPr>
        <w:t>своение начальных форм познавательной и личностной рефлексии</w:t>
      </w:r>
      <w:r>
        <w:rPr>
          <w:bCs/>
          <w:sz w:val="28"/>
          <w:szCs w:val="28"/>
        </w:rPr>
        <w:t>.</w:t>
      </w:r>
    </w:p>
    <w:p w:rsidR="00BC4202" w:rsidRDefault="00BC4202" w:rsidP="006854BC">
      <w:pPr>
        <w:ind w:left="40" w:right="40" w:firstLine="567"/>
        <w:contextualSpacing/>
        <w:jc w:val="both"/>
        <w:rPr>
          <w:b/>
          <w:bCs/>
          <w:i/>
          <w:sz w:val="28"/>
          <w:szCs w:val="28"/>
        </w:rPr>
      </w:pPr>
      <w:r w:rsidRPr="00DE48E7">
        <w:rPr>
          <w:b/>
          <w:bCs/>
          <w:i/>
          <w:sz w:val="28"/>
          <w:szCs w:val="28"/>
        </w:rPr>
        <w:t>Личностные результаты:</w:t>
      </w:r>
    </w:p>
    <w:p w:rsidR="00DE48E7" w:rsidRDefault="00DE48E7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 w:rsidRPr="00DE48E7">
        <w:rPr>
          <w:bCs/>
          <w:sz w:val="28"/>
          <w:szCs w:val="28"/>
        </w:rPr>
        <w:t xml:space="preserve">- готовность и способность </w:t>
      </w:r>
      <w:proofErr w:type="gramStart"/>
      <w:r>
        <w:rPr>
          <w:bCs/>
          <w:sz w:val="28"/>
          <w:szCs w:val="28"/>
        </w:rPr>
        <w:t>обучающихся</w:t>
      </w:r>
      <w:proofErr w:type="gramEnd"/>
      <w:r>
        <w:rPr>
          <w:bCs/>
          <w:sz w:val="28"/>
          <w:szCs w:val="28"/>
        </w:rPr>
        <w:t xml:space="preserve"> </w:t>
      </w:r>
      <w:r w:rsidRPr="00DE48E7">
        <w:rPr>
          <w:bCs/>
          <w:sz w:val="28"/>
          <w:szCs w:val="28"/>
        </w:rPr>
        <w:t>к саморазвитию;</w:t>
      </w:r>
    </w:p>
    <w:p w:rsidR="00DE48E7" w:rsidRDefault="00DE48E7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C7AFE">
        <w:rPr>
          <w:bCs/>
          <w:sz w:val="28"/>
          <w:szCs w:val="28"/>
        </w:rPr>
        <w:t>формирование</w:t>
      </w:r>
      <w:r>
        <w:rPr>
          <w:bCs/>
          <w:sz w:val="28"/>
          <w:szCs w:val="28"/>
        </w:rPr>
        <w:t xml:space="preserve"> мотивации к учению и познанию;</w:t>
      </w:r>
    </w:p>
    <w:p w:rsidR="00DE48E7" w:rsidRDefault="00DE48E7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C7AFE">
        <w:rPr>
          <w:bCs/>
          <w:sz w:val="28"/>
          <w:szCs w:val="28"/>
        </w:rPr>
        <w:t>ф</w:t>
      </w:r>
      <w:r w:rsidRPr="00DE48E7">
        <w:rPr>
          <w:bCs/>
          <w:sz w:val="28"/>
          <w:szCs w:val="28"/>
        </w:rPr>
        <w:t>ормирование эстетических потребностей, ценностей и чувств</w:t>
      </w:r>
      <w:r w:rsidR="008C7AFE">
        <w:rPr>
          <w:bCs/>
          <w:sz w:val="28"/>
          <w:szCs w:val="28"/>
        </w:rPr>
        <w:t>;</w:t>
      </w:r>
    </w:p>
    <w:p w:rsidR="008C7AFE" w:rsidRDefault="008C7AFE" w:rsidP="006854BC">
      <w:pPr>
        <w:ind w:left="40" w:right="40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C7AFE">
        <w:rPr>
          <w:bCs/>
          <w:sz w:val="28"/>
          <w:szCs w:val="28"/>
        </w:rPr>
        <w:t>наличие мотивации к творческому труду, работе на результат, бережному отношению к материальным и духовным ценностям</w:t>
      </w:r>
      <w:r w:rsidR="00E604A1">
        <w:rPr>
          <w:bCs/>
          <w:sz w:val="28"/>
          <w:szCs w:val="28"/>
        </w:rPr>
        <w:t>.</w:t>
      </w:r>
    </w:p>
    <w:p w:rsidR="00E604A1" w:rsidRDefault="00E604A1">
      <w:pPr>
        <w:spacing w:after="200"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E604A1" w:rsidRDefault="00E604A1" w:rsidP="0015704E">
      <w:pPr>
        <w:pStyle w:val="2"/>
        <w:rPr>
          <w:szCs w:val="28"/>
        </w:rPr>
      </w:pPr>
      <w:bookmarkStart w:id="7" w:name="_Toc136589348"/>
    </w:p>
    <w:p w:rsidR="00BC4202" w:rsidRPr="00E604A1" w:rsidRDefault="00050D04" w:rsidP="0015704E">
      <w:pPr>
        <w:pStyle w:val="2"/>
        <w:rPr>
          <w:rFonts w:cs="Times New Roman"/>
          <w:b w:val="0"/>
          <w:szCs w:val="28"/>
        </w:rPr>
      </w:pPr>
      <w:r w:rsidRPr="00E604A1">
        <w:rPr>
          <w:rFonts w:cs="Times New Roman"/>
          <w:szCs w:val="28"/>
        </w:rPr>
        <w:t>Ход занятия:</w:t>
      </w:r>
      <w:bookmarkEnd w:id="7"/>
    </w:p>
    <w:p w:rsidR="00175ED6" w:rsidRDefault="00175ED6" w:rsidP="006854BC">
      <w:pPr>
        <w:ind w:left="40" w:right="40" w:firstLine="567"/>
        <w:contextualSpacing/>
        <w:jc w:val="both"/>
        <w:rPr>
          <w:b/>
          <w:sz w:val="28"/>
          <w:szCs w:val="28"/>
        </w:rPr>
      </w:pPr>
    </w:p>
    <w:p w:rsidR="00050D04" w:rsidRPr="00E604A1" w:rsidRDefault="00050D04" w:rsidP="0015704E">
      <w:pPr>
        <w:pStyle w:val="2"/>
        <w:rPr>
          <w:rFonts w:cs="Times New Roman"/>
          <w:b w:val="0"/>
          <w:szCs w:val="28"/>
        </w:rPr>
      </w:pPr>
      <w:bookmarkStart w:id="8" w:name="_Toc136589349"/>
      <w:r w:rsidRPr="00E604A1">
        <w:rPr>
          <w:rFonts w:cs="Times New Roman"/>
          <w:szCs w:val="28"/>
        </w:rPr>
        <w:t>1. Организационный момент</w:t>
      </w:r>
      <w:r w:rsidRPr="00E604A1">
        <w:rPr>
          <w:rFonts w:cs="Times New Roman"/>
          <w:b w:val="0"/>
          <w:szCs w:val="28"/>
        </w:rPr>
        <w:t xml:space="preserve"> – 2 мин.</w:t>
      </w:r>
      <w:bookmarkEnd w:id="8"/>
    </w:p>
    <w:p w:rsidR="00050D04" w:rsidRDefault="00050D04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Приветствие студентов, проверка посещаемости по журналу, отметка отсутствующих.</w:t>
      </w:r>
    </w:p>
    <w:p w:rsidR="00175ED6" w:rsidRDefault="00175ED6" w:rsidP="006854BC">
      <w:pPr>
        <w:ind w:left="40" w:right="40" w:firstLine="567"/>
        <w:contextualSpacing/>
        <w:jc w:val="both"/>
        <w:rPr>
          <w:sz w:val="28"/>
          <w:szCs w:val="28"/>
        </w:rPr>
      </w:pPr>
    </w:p>
    <w:p w:rsidR="00050D04" w:rsidRPr="00E604A1" w:rsidRDefault="00050D04" w:rsidP="0015704E">
      <w:pPr>
        <w:pStyle w:val="2"/>
        <w:rPr>
          <w:rFonts w:cs="Times New Roman"/>
          <w:b w:val="0"/>
          <w:szCs w:val="28"/>
        </w:rPr>
      </w:pPr>
      <w:bookmarkStart w:id="9" w:name="_Toc136589350"/>
      <w:r w:rsidRPr="00E604A1">
        <w:rPr>
          <w:rFonts w:cs="Times New Roman"/>
          <w:szCs w:val="28"/>
        </w:rPr>
        <w:t>2. Постановка цели и задач занятия. Мотивация учебной деятельности студентов</w:t>
      </w:r>
      <w:r w:rsidRPr="00E604A1">
        <w:rPr>
          <w:rFonts w:cs="Times New Roman"/>
          <w:b w:val="0"/>
          <w:szCs w:val="28"/>
        </w:rPr>
        <w:t xml:space="preserve"> – 5 мин.</w:t>
      </w:r>
      <w:bookmarkEnd w:id="9"/>
    </w:p>
    <w:p w:rsidR="00175ED6" w:rsidRDefault="00D6052D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преподавателя: </w:t>
      </w:r>
    </w:p>
    <w:p w:rsidR="004C2AA6" w:rsidRDefault="00D6052D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50D04">
        <w:rPr>
          <w:sz w:val="28"/>
          <w:szCs w:val="28"/>
        </w:rPr>
        <w:t xml:space="preserve">Уважаемые студенты! Мы продолжаем изучение дисциплины «Обеспечение грузовых перевозок» и приступаем к одной из важнейших ее тем – структура грузового парка. </w:t>
      </w:r>
      <w:proofErr w:type="gramStart"/>
      <w:r w:rsidR="00050D04">
        <w:rPr>
          <w:sz w:val="28"/>
          <w:szCs w:val="28"/>
        </w:rPr>
        <w:t>Само название</w:t>
      </w:r>
      <w:proofErr w:type="gramEnd"/>
      <w:r w:rsidR="00050D04">
        <w:rPr>
          <w:sz w:val="28"/>
          <w:szCs w:val="28"/>
        </w:rPr>
        <w:t xml:space="preserve"> дисциплины подсказывает нам, что перевозки грузов не могут осуществляться без самого главного – подвижного состава. Сегодня мы познакомимся с основными его типами и разберем технологические характеристики вагонов на примере 3Д моделей. Для их сборки вам понадобиться разделиться на группы и работать в команде. Тем самым мы решим с вами сразу несколько задач: </w:t>
      </w:r>
    </w:p>
    <w:p w:rsidR="004C2AA6" w:rsidRDefault="004C2AA6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50D04">
        <w:rPr>
          <w:sz w:val="28"/>
          <w:szCs w:val="28"/>
        </w:rPr>
        <w:t>изучим виды подвижного состава, их составные детал</w:t>
      </w:r>
      <w:r>
        <w:rPr>
          <w:sz w:val="28"/>
          <w:szCs w:val="28"/>
        </w:rPr>
        <w:t xml:space="preserve">и, свойства и внешний вид; </w:t>
      </w:r>
    </w:p>
    <w:p w:rsidR="004C2AA6" w:rsidRDefault="004C2AA6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разовьем мелкую моторику; </w:t>
      </w:r>
    </w:p>
    <w:p w:rsidR="00050D04" w:rsidRDefault="004C2AA6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научимся нести ответственность за результат личной работы и работы членов вашей команды.</w:t>
      </w:r>
    </w:p>
    <w:p w:rsidR="00D6052D" w:rsidRDefault="004C2AA6" w:rsidP="006854BC">
      <w:pPr>
        <w:ind w:left="40"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с 3Д </w:t>
      </w:r>
      <w:proofErr w:type="spellStart"/>
      <w:r>
        <w:rPr>
          <w:sz w:val="28"/>
          <w:szCs w:val="28"/>
        </w:rPr>
        <w:t>пазлами</w:t>
      </w:r>
      <w:proofErr w:type="spellEnd"/>
      <w:r>
        <w:rPr>
          <w:sz w:val="28"/>
          <w:szCs w:val="28"/>
        </w:rPr>
        <w:t xml:space="preserve"> кому-то из вас знакома, кому-то нет, но вы все </w:t>
      </w:r>
      <w:proofErr w:type="gramStart"/>
      <w:r>
        <w:rPr>
          <w:sz w:val="28"/>
          <w:szCs w:val="28"/>
        </w:rPr>
        <w:t>попробуете свои силы и результатом вашего труда станет</w:t>
      </w:r>
      <w:proofErr w:type="gramEnd"/>
      <w:r>
        <w:rPr>
          <w:sz w:val="28"/>
          <w:szCs w:val="28"/>
        </w:rPr>
        <w:t xml:space="preserve"> готовая модель вагона в 3Д</w:t>
      </w:r>
      <w:r w:rsidR="00D6052D">
        <w:rPr>
          <w:sz w:val="28"/>
          <w:szCs w:val="28"/>
        </w:rPr>
        <w:t>».</w:t>
      </w:r>
    </w:p>
    <w:p w:rsidR="00175ED6" w:rsidRDefault="00175ED6" w:rsidP="006854BC">
      <w:pPr>
        <w:ind w:left="40" w:right="40" w:firstLine="567"/>
        <w:contextualSpacing/>
        <w:jc w:val="both"/>
        <w:rPr>
          <w:sz w:val="28"/>
          <w:szCs w:val="28"/>
        </w:rPr>
      </w:pPr>
    </w:p>
    <w:p w:rsidR="004C2AA6" w:rsidRPr="00D6052D" w:rsidRDefault="004C2AA6" w:rsidP="0015704E">
      <w:pPr>
        <w:pStyle w:val="2"/>
        <w:rPr>
          <w:b w:val="0"/>
          <w:szCs w:val="28"/>
        </w:rPr>
      </w:pPr>
      <w:bookmarkStart w:id="10" w:name="_Toc136589351"/>
      <w:r w:rsidRPr="00D6052D">
        <w:rPr>
          <w:szCs w:val="28"/>
        </w:rPr>
        <w:t xml:space="preserve">3. Актуализация знаний и опыта студентов – </w:t>
      </w:r>
      <w:r w:rsidR="00734195" w:rsidRPr="00D6052D">
        <w:rPr>
          <w:szCs w:val="28"/>
        </w:rPr>
        <w:t>10</w:t>
      </w:r>
      <w:r w:rsidRPr="00D6052D">
        <w:rPr>
          <w:szCs w:val="28"/>
        </w:rPr>
        <w:t xml:space="preserve"> мин.</w:t>
      </w:r>
      <w:bookmarkEnd w:id="10"/>
    </w:p>
    <w:p w:rsidR="00175ED6" w:rsidRDefault="00D6052D" w:rsidP="006854BC">
      <w:pPr>
        <w:ind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преподавателя: </w:t>
      </w:r>
    </w:p>
    <w:p w:rsidR="004C2AA6" w:rsidRDefault="00D6052D" w:rsidP="006854BC">
      <w:pPr>
        <w:ind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C2AA6">
        <w:rPr>
          <w:sz w:val="28"/>
          <w:szCs w:val="28"/>
        </w:rPr>
        <w:t xml:space="preserve">Прежде чем мы приступим к изучению нового материала, давайте вспомним предыдущие темы: «Грузовые станции. Классификация и технические средства грузовых станций». </w:t>
      </w:r>
    </w:p>
    <w:p w:rsidR="004C2AA6" w:rsidRDefault="004C2AA6" w:rsidP="006854BC">
      <w:pPr>
        <w:ind w:right="40" w:firstLine="567"/>
        <w:contextualSpacing/>
        <w:jc w:val="both"/>
        <w:rPr>
          <w:i/>
          <w:sz w:val="28"/>
          <w:szCs w:val="28"/>
        </w:rPr>
      </w:pPr>
      <w:r w:rsidRPr="004C2AA6">
        <w:rPr>
          <w:i/>
          <w:sz w:val="28"/>
          <w:szCs w:val="28"/>
        </w:rPr>
        <w:t>Преподаватель задает 5-7 вопросов по предыдущей теме, студенты отвечают с места.</w:t>
      </w:r>
    </w:p>
    <w:p w:rsidR="00175ED6" w:rsidRDefault="00175ED6" w:rsidP="006854BC">
      <w:pPr>
        <w:ind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Слово преподавателя:</w:t>
      </w:r>
    </w:p>
    <w:p w:rsidR="00734195" w:rsidRDefault="00175ED6" w:rsidP="006854BC">
      <w:pPr>
        <w:ind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34195">
        <w:rPr>
          <w:sz w:val="28"/>
          <w:szCs w:val="28"/>
        </w:rPr>
        <w:t xml:space="preserve">Теперь давайте вспомним из личного </w:t>
      </w:r>
      <w:proofErr w:type="gramStart"/>
      <w:r w:rsidR="00734195">
        <w:rPr>
          <w:sz w:val="28"/>
          <w:szCs w:val="28"/>
        </w:rPr>
        <w:t>опыта</w:t>
      </w:r>
      <w:proofErr w:type="gramEnd"/>
      <w:r w:rsidR="00734195">
        <w:rPr>
          <w:sz w:val="28"/>
          <w:szCs w:val="28"/>
        </w:rPr>
        <w:t xml:space="preserve"> – какие грузовые вагоны вам знакомы? </w:t>
      </w:r>
      <w:r w:rsidR="00734195" w:rsidRPr="00734195">
        <w:rPr>
          <w:i/>
          <w:sz w:val="28"/>
          <w:szCs w:val="28"/>
        </w:rPr>
        <w:t>(ответы студентов)</w:t>
      </w:r>
      <w:r w:rsidR="00734195">
        <w:rPr>
          <w:i/>
          <w:sz w:val="28"/>
          <w:szCs w:val="28"/>
        </w:rPr>
        <w:t xml:space="preserve">. </w:t>
      </w:r>
      <w:r w:rsidR="00734195" w:rsidRPr="00734195">
        <w:rPr>
          <w:sz w:val="28"/>
          <w:szCs w:val="28"/>
        </w:rPr>
        <w:t>Конечно</w:t>
      </w:r>
      <w:r w:rsidR="00734195">
        <w:rPr>
          <w:sz w:val="28"/>
          <w:szCs w:val="28"/>
        </w:rPr>
        <w:t>, вы все уже были на практике, и видели множество видов подвижного состава. Нам предстоит подробно изучить грузовые вагоны и научиться определять их вид для перевозки конкретного</w:t>
      </w:r>
      <w:r w:rsidR="00D6052D">
        <w:rPr>
          <w:sz w:val="28"/>
          <w:szCs w:val="28"/>
        </w:rPr>
        <w:t xml:space="preserve"> груза».</w:t>
      </w:r>
    </w:p>
    <w:p w:rsidR="00175ED6" w:rsidRDefault="00175ED6" w:rsidP="006854BC">
      <w:pPr>
        <w:ind w:right="40" w:firstLine="567"/>
        <w:contextualSpacing/>
        <w:jc w:val="both"/>
        <w:rPr>
          <w:sz w:val="28"/>
          <w:szCs w:val="28"/>
        </w:rPr>
      </w:pPr>
    </w:p>
    <w:p w:rsidR="00734195" w:rsidRPr="00D6052D" w:rsidRDefault="00734195" w:rsidP="0015704E">
      <w:pPr>
        <w:pStyle w:val="2"/>
        <w:rPr>
          <w:b w:val="0"/>
          <w:szCs w:val="28"/>
        </w:rPr>
      </w:pPr>
      <w:bookmarkStart w:id="11" w:name="_Toc136589352"/>
      <w:r w:rsidRPr="00D6052D">
        <w:rPr>
          <w:szCs w:val="28"/>
        </w:rPr>
        <w:lastRenderedPageBreak/>
        <w:t xml:space="preserve">4. Освоение нового </w:t>
      </w:r>
      <w:r w:rsidR="0012178A" w:rsidRPr="00D6052D">
        <w:rPr>
          <w:szCs w:val="28"/>
        </w:rPr>
        <w:t>материала. Лекция преподавателя –2</w:t>
      </w:r>
      <w:r w:rsidR="00785DAA" w:rsidRPr="00D6052D">
        <w:rPr>
          <w:szCs w:val="28"/>
        </w:rPr>
        <w:t>5</w:t>
      </w:r>
      <w:r w:rsidR="0012178A" w:rsidRPr="00D6052D">
        <w:rPr>
          <w:szCs w:val="28"/>
        </w:rPr>
        <w:t xml:space="preserve"> минут.</w:t>
      </w:r>
      <w:bookmarkEnd w:id="11"/>
      <w:r w:rsidR="00785DAA" w:rsidRPr="00D6052D">
        <w:rPr>
          <w:szCs w:val="28"/>
        </w:rPr>
        <w:t xml:space="preserve"> </w:t>
      </w:r>
    </w:p>
    <w:p w:rsidR="00175ED6" w:rsidRDefault="00D6052D" w:rsidP="006854BC">
      <w:pPr>
        <w:ind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преподавателя: </w:t>
      </w:r>
    </w:p>
    <w:p w:rsidR="0012178A" w:rsidRPr="0012178A" w:rsidRDefault="00D6052D" w:rsidP="006854BC">
      <w:pPr>
        <w:ind w:right="4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12178A" w:rsidRPr="0012178A">
        <w:rPr>
          <w:sz w:val="28"/>
          <w:szCs w:val="28"/>
        </w:rPr>
        <w:t>Многообразие перевозимых железными дорогами грузов определяет структуру парка грузовых вагонов.</w:t>
      </w:r>
    </w:p>
    <w:p w:rsidR="0012178A" w:rsidRP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r w:rsidRPr="0012178A">
        <w:rPr>
          <w:sz w:val="28"/>
          <w:szCs w:val="28"/>
        </w:rPr>
        <w:t>Перевозки грузов по железным дорогам выполняются в грузовых вагонах МПС, а также в вагонах предприятий, организаций и учреждений.</w:t>
      </w:r>
    </w:p>
    <w:p w:rsid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r w:rsidRPr="0012178A">
        <w:rPr>
          <w:sz w:val="28"/>
          <w:szCs w:val="28"/>
        </w:rPr>
        <w:t>Вагоны грузового парка должны быть приспособлены для перевозки определенных грузов. Поэтому вагонный парк состоит из грузовых вагонов различных типов, отличающихся по конструкции, назначению, грузоподъемности и числу осей. Вагонный парк играет ведущую роль в перевозном процессе. От наличия и состава вагонного парка, его технического состояния и рационального использования зависит выполнение главной задачи железных дорог по полному удовлетворению потребностей народного хозяйства в перевозках грузов, обеспечению их сохранности и своевременной доставки в пункты назначения. Правильный выбор подвижного состава для перевозки в зависимости от характера и свойств перевозимого груза имеет большое значение для обеспечения сохранности груза и наиболее эффективного использования транспортных средств. Сохранность груза при перевозке в значительной степени зависит также от исправности подвижного состава в коммерческом отношении и правильности погрузки, размещения и крепления груза. Структура вагонного парка железных дорого стран СНГ за последние годы значительно изменилась: повысилась грузоподъемность вагонов, возросла доля вагонов открытого типа, специализированных.</w:t>
      </w:r>
    </w:p>
    <w:p w:rsidR="0012178A" w:rsidRP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r w:rsidRPr="0012178A">
        <w:rPr>
          <w:sz w:val="28"/>
          <w:szCs w:val="28"/>
        </w:rPr>
        <w:t>По с</w:t>
      </w:r>
      <w:r w:rsidR="007B087D">
        <w:rPr>
          <w:sz w:val="28"/>
          <w:szCs w:val="28"/>
        </w:rPr>
        <w:t xml:space="preserve">пособу загрузки вагоны делят </w:t>
      </w:r>
      <w:proofErr w:type="gramStart"/>
      <w:r w:rsidR="007B087D">
        <w:rPr>
          <w:sz w:val="28"/>
          <w:szCs w:val="28"/>
        </w:rPr>
        <w:t>на</w:t>
      </w:r>
      <w:proofErr w:type="gramEnd"/>
      <w:r w:rsidR="007B087D">
        <w:rPr>
          <w:sz w:val="28"/>
          <w:szCs w:val="28"/>
        </w:rPr>
        <w:t xml:space="preserve"> </w:t>
      </w:r>
      <w:r w:rsidRPr="0012178A">
        <w:rPr>
          <w:iCs/>
          <w:sz w:val="28"/>
          <w:szCs w:val="28"/>
        </w:rPr>
        <w:t>открытые</w:t>
      </w:r>
      <w:r w:rsidR="007B087D">
        <w:rPr>
          <w:sz w:val="28"/>
          <w:szCs w:val="28"/>
        </w:rPr>
        <w:t xml:space="preserve"> и </w:t>
      </w:r>
      <w:r w:rsidRPr="0012178A">
        <w:rPr>
          <w:iCs/>
          <w:sz w:val="28"/>
          <w:szCs w:val="28"/>
        </w:rPr>
        <w:t>закрытые</w:t>
      </w:r>
      <w:r w:rsidRPr="0012178A">
        <w:rPr>
          <w:sz w:val="28"/>
          <w:szCs w:val="28"/>
        </w:rPr>
        <w:t xml:space="preserve">. </w:t>
      </w:r>
      <w:proofErr w:type="gramStart"/>
      <w:r w:rsidRPr="0012178A">
        <w:rPr>
          <w:sz w:val="28"/>
          <w:szCs w:val="28"/>
        </w:rPr>
        <w:t>К первому типу относятся полувагоны, платформы, думпкары, транспортеры, а ко второму – обычные крытые, цистерны, изометрические и часть специальных (зерновозы, цементовозы и др.).</w:t>
      </w:r>
      <w:proofErr w:type="gramEnd"/>
    </w:p>
    <w:p w:rsidR="0012178A" w:rsidRP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r w:rsidRPr="0012178A">
        <w:rPr>
          <w:sz w:val="28"/>
          <w:szCs w:val="28"/>
        </w:rPr>
        <w:t xml:space="preserve">Вагоны открытого типа имеют значительные преимущества </w:t>
      </w:r>
      <w:proofErr w:type="gramStart"/>
      <w:r w:rsidRPr="0012178A">
        <w:rPr>
          <w:sz w:val="28"/>
          <w:szCs w:val="28"/>
        </w:rPr>
        <w:t>перед</w:t>
      </w:r>
      <w:proofErr w:type="gramEnd"/>
      <w:r w:rsidRPr="0012178A">
        <w:rPr>
          <w:sz w:val="28"/>
          <w:szCs w:val="28"/>
        </w:rPr>
        <w:t xml:space="preserve"> крытыми: шире применяются средства механизации при погрузке и выгрузке, что удешевляет и ускоряет погрузочно-разгрузочные операции и сокращает простой вагонов; относительно легкая тара вагонов, а также меньшая стоимость их постройки и ремонта, что сокращает расходы, связанные с перевозками; возможность перевозки длинномерных и громоздких грузов.</w:t>
      </w:r>
    </w:p>
    <w:p w:rsidR="0012178A" w:rsidRP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proofErr w:type="gramStart"/>
      <w:r w:rsidRPr="0012178A">
        <w:rPr>
          <w:sz w:val="28"/>
          <w:szCs w:val="28"/>
        </w:rPr>
        <w:t>Парк грузовых вагонов состоит из</w:t>
      </w:r>
      <w:r w:rsidR="007B087D"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универсальных </w:t>
      </w:r>
      <w:r w:rsidRPr="0012178A">
        <w:rPr>
          <w:sz w:val="28"/>
          <w:szCs w:val="28"/>
        </w:rPr>
        <w:t>(крытые, платформы, полувагоны),</w:t>
      </w:r>
      <w:r w:rsidR="007B087D">
        <w:rPr>
          <w:sz w:val="28"/>
          <w:szCs w:val="28"/>
        </w:rPr>
        <w:t xml:space="preserve"> </w:t>
      </w:r>
      <w:r w:rsidRPr="0012178A">
        <w:rPr>
          <w:i/>
          <w:iCs/>
          <w:sz w:val="28"/>
          <w:szCs w:val="28"/>
        </w:rPr>
        <w:t>специализированных</w:t>
      </w:r>
      <w:r w:rsidR="007B087D">
        <w:rPr>
          <w:sz w:val="28"/>
          <w:szCs w:val="28"/>
        </w:rPr>
        <w:t xml:space="preserve"> </w:t>
      </w:r>
      <w:r w:rsidRPr="0012178A">
        <w:rPr>
          <w:sz w:val="28"/>
          <w:szCs w:val="28"/>
        </w:rPr>
        <w:t>(цистерны, изометрические, скотские) и других типов вагонов.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12178A">
        <w:rPr>
          <w:sz w:val="28"/>
          <w:szCs w:val="28"/>
        </w:rPr>
        <w:t xml:space="preserve">В </w:t>
      </w:r>
      <w:r>
        <w:rPr>
          <w:sz w:val="28"/>
          <w:szCs w:val="28"/>
        </w:rPr>
        <w:t>универсальных</w:t>
      </w:r>
      <w:r w:rsidRPr="0012178A">
        <w:rPr>
          <w:sz w:val="28"/>
          <w:szCs w:val="28"/>
        </w:rPr>
        <w:t xml:space="preserve"> вагонах практически могут перевозиться все грузы, в специализированных – лишь те, для которых они предназначены.</w:t>
      </w:r>
      <w:proofErr w:type="gramEnd"/>
      <w:r w:rsidRPr="0012178A">
        <w:rPr>
          <w:sz w:val="28"/>
          <w:szCs w:val="28"/>
        </w:rPr>
        <w:t xml:space="preserve"> Вместе с тем вагоны могут специализироваться для перевозки группы или одного вида груза.</w:t>
      </w:r>
    </w:p>
    <w:p w:rsid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proofErr w:type="gramStart"/>
      <w:r w:rsidRPr="0012178A">
        <w:rPr>
          <w:sz w:val="28"/>
          <w:szCs w:val="28"/>
        </w:rPr>
        <w:t>К</w:t>
      </w:r>
      <w:r w:rsidR="007B087D">
        <w:rPr>
          <w:sz w:val="28"/>
          <w:szCs w:val="28"/>
        </w:rPr>
        <w:t xml:space="preserve"> </w:t>
      </w:r>
      <w:r w:rsidRPr="0012178A">
        <w:rPr>
          <w:i/>
          <w:iCs/>
          <w:sz w:val="28"/>
          <w:szCs w:val="28"/>
        </w:rPr>
        <w:t>специализированным</w:t>
      </w:r>
      <w:r w:rsidR="007B087D">
        <w:rPr>
          <w:sz w:val="28"/>
          <w:szCs w:val="28"/>
        </w:rPr>
        <w:t xml:space="preserve"> </w:t>
      </w:r>
      <w:r w:rsidRPr="0012178A">
        <w:rPr>
          <w:sz w:val="28"/>
          <w:szCs w:val="28"/>
        </w:rPr>
        <w:t xml:space="preserve">вагонам относятся: думпкары, хопперы для перевозки цемента, минеральных удобрений, зерна, открытые хопперы для перевозки окатышей и горячего агломерата, специальные цистерны для перевозки аэрируемых грузов (цемента, муки, каустической соды, </w:t>
      </w:r>
      <w:r w:rsidRPr="0012178A">
        <w:rPr>
          <w:sz w:val="28"/>
          <w:szCs w:val="28"/>
        </w:rPr>
        <w:lastRenderedPageBreak/>
        <w:t>поливинилхлорида), спирта и сниженных грузов, двухъярусные платформы для легковых автомобилей, транспортеры для тяжеловесных грузов, вагоны для перевозки живой рыбы и др.</w:t>
      </w:r>
      <w:proofErr w:type="gramEnd"/>
    </w:p>
    <w:p w:rsidR="0012178A" w:rsidRP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r w:rsidRPr="0012178A">
        <w:rPr>
          <w:sz w:val="28"/>
          <w:szCs w:val="28"/>
        </w:rPr>
        <w:t>На каждый грузовой вагон составляют и во время всего срока службы его заполняют технический паспорт, в котором содержатся полная техническая характеристика вагона, даты выполнения плановых видов ремонта, модернизации и указывается состояние оборудования вагона. Эти документы хранятся в отделах учета железных дорог и в Управлении статистического учета и отчетности МПС.</w:t>
      </w:r>
    </w:p>
    <w:p w:rsidR="0012178A" w:rsidRP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r w:rsidRPr="0012178A">
        <w:rPr>
          <w:sz w:val="28"/>
          <w:szCs w:val="28"/>
        </w:rPr>
        <w:t>Правилами технической эксплуатации предъявляются особые требования к содержанию вагонов в исправном состоянии. Лица, отвечающие за ремонт и техническое обслуживание, обязаны обеспечить длительный срок работы вагонов.</w:t>
      </w:r>
    </w:p>
    <w:p w:rsidR="0012178A" w:rsidRDefault="004D5179" w:rsidP="006854BC">
      <w:pPr>
        <w:ind w:right="40" w:firstLine="567"/>
        <w:contextualSpacing/>
        <w:jc w:val="both"/>
        <w:rPr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3612515</wp:posOffset>
            </wp:positionH>
            <wp:positionV relativeFrom="paragraph">
              <wp:posOffset>241935</wp:posOffset>
            </wp:positionV>
            <wp:extent cx="2387600" cy="1606550"/>
            <wp:effectExtent l="19050" t="0" r="0" b="0"/>
            <wp:wrapSquare wrapText="bothSides"/>
            <wp:docPr id="4" name="Рисунок 3" descr="krytyy_v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ytyy_vagon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178A" w:rsidRPr="009140FD">
        <w:rPr>
          <w:bCs/>
          <w:sz w:val="28"/>
          <w:szCs w:val="28"/>
        </w:rPr>
        <w:t>Крытые вагоны</w:t>
      </w:r>
      <w:r w:rsidR="007B087D">
        <w:rPr>
          <w:sz w:val="28"/>
          <w:szCs w:val="28"/>
        </w:rPr>
        <w:t xml:space="preserve"> </w:t>
      </w:r>
      <w:r w:rsidR="0012178A" w:rsidRPr="0012178A">
        <w:rPr>
          <w:sz w:val="28"/>
          <w:szCs w:val="28"/>
        </w:rPr>
        <w:t>предназначены для перевозки, сохранности и защиты от атмосферных осадков тарных, штучных, насыпных и ценных грузов. Эти вагоны могут быть использованы и для м</w:t>
      </w:r>
      <w:r>
        <w:rPr>
          <w:sz w:val="28"/>
          <w:szCs w:val="28"/>
        </w:rPr>
        <w:t>ассовых перевозок людей.</w:t>
      </w:r>
    </w:p>
    <w:p w:rsidR="004D5179" w:rsidRPr="0012178A" w:rsidRDefault="004D5179" w:rsidP="006854BC">
      <w:pPr>
        <w:ind w:right="40" w:firstLine="567"/>
        <w:contextualSpacing/>
        <w:jc w:val="both"/>
        <w:rPr>
          <w:sz w:val="28"/>
          <w:szCs w:val="28"/>
        </w:rPr>
      </w:pPr>
    </w:p>
    <w:p w:rsidR="0012178A" w:rsidRDefault="0012178A" w:rsidP="006854BC">
      <w:pPr>
        <w:ind w:right="40" w:firstLine="567"/>
        <w:contextualSpacing/>
        <w:jc w:val="both"/>
        <w:rPr>
          <w:sz w:val="28"/>
          <w:szCs w:val="28"/>
        </w:rPr>
      </w:pPr>
      <w:r w:rsidRPr="0012178A">
        <w:rPr>
          <w:sz w:val="28"/>
          <w:szCs w:val="28"/>
        </w:rPr>
        <w:t>Основной тип крытого вагона четырехосный, грузоподъемности 64 т, с объемом кузова 120 м</w:t>
      </w:r>
      <w:r w:rsidRPr="0012178A">
        <w:rPr>
          <w:sz w:val="28"/>
          <w:szCs w:val="28"/>
          <w:vertAlign w:val="superscript"/>
        </w:rPr>
        <w:t>3</w:t>
      </w:r>
      <w:r w:rsidRPr="0012178A">
        <w:rPr>
          <w:sz w:val="28"/>
          <w:szCs w:val="28"/>
        </w:rPr>
        <w:t>. У такого вагона две боковые самоуплотняющиеся двери, позволяющие перевозить зерно и другие грузы насыпью без применения съемных хлебных щитов или других дверных заграждений. Погрузка в этом случае выполняется через четыре верхних загрузочных люка, расположенных на крыше вагона. Выгрузку начинают через разгрузочный люк в двери, которую открывают после ее освобождения.</w:t>
      </w:r>
    </w:p>
    <w:p w:rsidR="004D5179" w:rsidRDefault="004D5179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3155315</wp:posOffset>
            </wp:positionH>
            <wp:positionV relativeFrom="paragraph">
              <wp:posOffset>102235</wp:posOffset>
            </wp:positionV>
            <wp:extent cx="2851150" cy="1143000"/>
            <wp:effectExtent l="19050" t="0" r="6350" b="0"/>
            <wp:wrapSquare wrapText="bothSides"/>
            <wp:docPr id="5" name="Рисунок 4" descr="FmyIz7slXmUqDPbfWl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myIz7slXmUqDPbfWlKs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1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48F1" w:rsidRPr="009140FD">
        <w:rPr>
          <w:bCs/>
          <w:iCs/>
          <w:sz w:val="28"/>
          <w:szCs w:val="28"/>
        </w:rPr>
        <w:t>Платформы</w:t>
      </w:r>
      <w:r w:rsidR="007B087D">
        <w:rPr>
          <w:iCs/>
          <w:sz w:val="28"/>
          <w:szCs w:val="28"/>
        </w:rPr>
        <w:t xml:space="preserve"> </w:t>
      </w:r>
      <w:r w:rsidR="007248F1" w:rsidRPr="007248F1">
        <w:rPr>
          <w:iCs/>
          <w:sz w:val="28"/>
          <w:szCs w:val="28"/>
        </w:rPr>
        <w:t xml:space="preserve">используют для перевозки тяжеловесных, громоздких, длинномерных грузов, контейнеров и др. основной тип платформы – четырехосная, грузоподъемность 66 т, с металлическими бортами из гнутых профилей и с клиновыми запорами бортов. </w:t>
      </w:r>
    </w:p>
    <w:p w:rsidR="007248F1" w:rsidRPr="007248F1" w:rsidRDefault="007248F1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 w:rsidRPr="007248F1">
        <w:rPr>
          <w:iCs/>
          <w:sz w:val="28"/>
          <w:szCs w:val="28"/>
        </w:rPr>
        <w:t>Эти платформы при перевозке грузов не требуют дополнительного крепления бортов короткими деревянными стойками. Для крепления грузов платформа оборудована торцовыми стоечными скобами (две пары), боковыми стоечными скобами (восемь пар), а также кольцами для увязки грузов. При перевозке груза, ширина которого больше, чем ширина пола платформы, борта откидываются вниз и в этом положении крепятся к боковым балкам рамы бортовыми кольцами, которые надеваются на специальные крючки.</w:t>
      </w:r>
    </w:p>
    <w:p w:rsidR="007248F1" w:rsidRDefault="004D5179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2545715</wp:posOffset>
            </wp:positionH>
            <wp:positionV relativeFrom="paragraph">
              <wp:posOffset>8890</wp:posOffset>
            </wp:positionV>
            <wp:extent cx="3460750" cy="1949450"/>
            <wp:effectExtent l="19050" t="0" r="6350" b="0"/>
            <wp:wrapSquare wrapText="bothSides"/>
            <wp:docPr id="6" name="Рисунок 5" descr="maxresdefaul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 (1)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0750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48F1" w:rsidRPr="007248F1">
        <w:rPr>
          <w:iCs/>
          <w:sz w:val="28"/>
          <w:szCs w:val="28"/>
        </w:rPr>
        <w:t xml:space="preserve">В полувагонах перевозят, как правило, массовые насыпные и штабельные грузы: уголь, руду, кокс, лесоматериалы, строительные и др. </w:t>
      </w:r>
    </w:p>
    <w:p w:rsidR="007248F1" w:rsidRDefault="0031017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4088765</wp:posOffset>
            </wp:positionH>
            <wp:positionV relativeFrom="paragraph">
              <wp:posOffset>934085</wp:posOffset>
            </wp:positionV>
            <wp:extent cx="1885315" cy="1257300"/>
            <wp:effectExtent l="19050" t="0" r="635" b="0"/>
            <wp:wrapSquare wrapText="bothSides"/>
            <wp:docPr id="7" name="Рисунок 6" descr="a_36810_17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_36810_17229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48F1" w:rsidRPr="007248F1">
        <w:rPr>
          <w:iCs/>
          <w:sz w:val="28"/>
          <w:szCs w:val="28"/>
        </w:rPr>
        <w:t xml:space="preserve">Кроме того, полувагоны широко используются и для доставки тарно-штучных грузов, в том числе и со значительным весом отдельных мест. </w:t>
      </w:r>
    </w:p>
    <w:p w:rsidR="007248F1" w:rsidRDefault="007248F1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 w:rsidRPr="009140FD">
        <w:rPr>
          <w:bCs/>
          <w:iCs/>
          <w:sz w:val="28"/>
          <w:szCs w:val="28"/>
        </w:rPr>
        <w:t>Цистерны</w:t>
      </w:r>
      <w:r w:rsidR="007B087D">
        <w:rPr>
          <w:iCs/>
          <w:sz w:val="28"/>
          <w:szCs w:val="28"/>
        </w:rPr>
        <w:t xml:space="preserve"> </w:t>
      </w:r>
      <w:r w:rsidRPr="007248F1">
        <w:rPr>
          <w:iCs/>
          <w:sz w:val="28"/>
          <w:szCs w:val="28"/>
        </w:rPr>
        <w:t>предназначены для перевозки наливных грузов, строятся четыре</w:t>
      </w:r>
      <w:proofErr w:type="gramStart"/>
      <w:r w:rsidRPr="007248F1">
        <w:rPr>
          <w:iCs/>
          <w:sz w:val="28"/>
          <w:szCs w:val="28"/>
        </w:rPr>
        <w:t>х-</w:t>
      </w:r>
      <w:proofErr w:type="gramEnd"/>
      <w:r w:rsidRPr="007248F1">
        <w:rPr>
          <w:iCs/>
          <w:sz w:val="28"/>
          <w:szCs w:val="28"/>
        </w:rPr>
        <w:t xml:space="preserve"> и </w:t>
      </w:r>
      <w:proofErr w:type="spellStart"/>
      <w:r w:rsidRPr="007248F1">
        <w:rPr>
          <w:iCs/>
          <w:sz w:val="28"/>
          <w:szCs w:val="28"/>
        </w:rPr>
        <w:t>восьмиосные</w:t>
      </w:r>
      <w:proofErr w:type="spellEnd"/>
      <w:r w:rsidRPr="007248F1">
        <w:rPr>
          <w:iCs/>
          <w:sz w:val="28"/>
          <w:szCs w:val="28"/>
        </w:rPr>
        <w:t>.</w:t>
      </w:r>
    </w:p>
    <w:p w:rsidR="0031017D" w:rsidRPr="007248F1" w:rsidRDefault="0031017D" w:rsidP="006854BC">
      <w:pPr>
        <w:ind w:right="40" w:firstLine="567"/>
        <w:contextualSpacing/>
        <w:jc w:val="both"/>
        <w:rPr>
          <w:iCs/>
          <w:sz w:val="28"/>
          <w:szCs w:val="28"/>
        </w:rPr>
      </w:pPr>
    </w:p>
    <w:p w:rsidR="007248F1" w:rsidRPr="007248F1" w:rsidRDefault="007248F1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 w:rsidRPr="009140FD">
        <w:rPr>
          <w:bCs/>
          <w:iCs/>
          <w:sz w:val="28"/>
          <w:szCs w:val="28"/>
        </w:rPr>
        <w:t>Изотермические вагоны</w:t>
      </w:r>
      <w:r w:rsidR="007B087D">
        <w:rPr>
          <w:iCs/>
          <w:sz w:val="28"/>
          <w:szCs w:val="28"/>
        </w:rPr>
        <w:t xml:space="preserve"> </w:t>
      </w:r>
      <w:r w:rsidRPr="007248F1">
        <w:rPr>
          <w:iCs/>
          <w:sz w:val="28"/>
          <w:szCs w:val="28"/>
        </w:rPr>
        <w:t>служат для перевозки скоропортящихся грузов, требующих соблюдения определенного температурного режима (мясо, рыба, минеральные воды, фрукты и т. п.).</w:t>
      </w:r>
    </w:p>
    <w:p w:rsidR="007248F1" w:rsidRPr="007248F1" w:rsidRDefault="007248F1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 w:rsidRPr="007248F1">
        <w:rPr>
          <w:iCs/>
          <w:sz w:val="28"/>
          <w:szCs w:val="28"/>
        </w:rPr>
        <w:t>Изотермические вагоны бывают с машинным охлаждением и электрическим отоплением (рефрижераторные), вагоны-ледники, в которых грузы охлаждаются льдосоляной смесью, и вагоны-термосы.</w:t>
      </w:r>
    </w:p>
    <w:p w:rsidR="007248F1" w:rsidRDefault="0031017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4088765</wp:posOffset>
            </wp:positionH>
            <wp:positionV relativeFrom="paragraph">
              <wp:posOffset>161925</wp:posOffset>
            </wp:positionV>
            <wp:extent cx="1917700" cy="1435100"/>
            <wp:effectExtent l="19050" t="0" r="6350" b="0"/>
            <wp:wrapSquare wrapText="bothSides"/>
            <wp:docPr id="8" name="Рисунок 7" descr="vagon_khopper_dlja_mineralnykh_udobrenij_1_gruzovaja_kompanija_rzhd_masshtab_h0_1_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on_khopper_dlja_mineralnykh_udobrenij_1_gruzovaja_kompanija_rzhd_masshtab_h0_1_87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48F1" w:rsidRPr="009140FD">
        <w:rPr>
          <w:bCs/>
          <w:iCs/>
          <w:sz w:val="28"/>
          <w:szCs w:val="28"/>
        </w:rPr>
        <w:t>Думпкары и хопперы</w:t>
      </w:r>
      <w:r w:rsidR="007B087D">
        <w:rPr>
          <w:iCs/>
          <w:sz w:val="28"/>
          <w:szCs w:val="28"/>
        </w:rPr>
        <w:t xml:space="preserve"> </w:t>
      </w:r>
      <w:r w:rsidR="007248F1" w:rsidRPr="007248F1">
        <w:rPr>
          <w:iCs/>
          <w:sz w:val="28"/>
          <w:szCs w:val="28"/>
        </w:rPr>
        <w:t>применяются для перевозки сыпучих и пылевидных грузов. В думпкарах перевозятся руда и строительные материалы на короткие расстояния. В крытых хопперах перевозят зерно, цемент, минеральные удобрения, а в</w:t>
      </w:r>
      <w:r>
        <w:rPr>
          <w:iCs/>
          <w:sz w:val="28"/>
          <w:szCs w:val="28"/>
        </w:rPr>
        <w:t xml:space="preserve"> открытых – окатыши, торф и др.</w:t>
      </w:r>
    </w:p>
    <w:p w:rsidR="007248F1" w:rsidRDefault="007248F1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 w:rsidRPr="009140FD">
        <w:rPr>
          <w:bCs/>
          <w:iCs/>
          <w:sz w:val="28"/>
          <w:szCs w:val="28"/>
        </w:rPr>
        <w:t>Транспортеры</w:t>
      </w:r>
      <w:r w:rsidR="007B087D">
        <w:rPr>
          <w:iCs/>
          <w:sz w:val="28"/>
          <w:szCs w:val="28"/>
        </w:rPr>
        <w:t xml:space="preserve"> </w:t>
      </w:r>
      <w:r w:rsidRPr="007248F1">
        <w:rPr>
          <w:iCs/>
          <w:sz w:val="28"/>
          <w:szCs w:val="28"/>
        </w:rPr>
        <w:t>это специальный тип подвижного состава, используемый для перевозки негабаритных, тяжеловесных и длинномерных грузов, т.е. грузов, которые по своему весу ли размерам не могут быть перевезены на обычных платформах или в полувагонах.</w:t>
      </w:r>
    </w:p>
    <w:p w:rsidR="007248F1" w:rsidRDefault="007248F1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 w:rsidRPr="007248F1">
        <w:rPr>
          <w:iCs/>
          <w:sz w:val="28"/>
          <w:szCs w:val="28"/>
        </w:rPr>
        <w:t>Специализированные вагоны обеспечивают сохранность перевозимых грузов, комплексную механизацию погрузочно-разгрузочных работ, снижают простои вагоны под грузовыми операциями, позволяют лучше использовать грузопо</w:t>
      </w:r>
      <w:r w:rsidR="00D6052D">
        <w:rPr>
          <w:iCs/>
          <w:sz w:val="28"/>
          <w:szCs w:val="28"/>
        </w:rPr>
        <w:t>дъемность и вместимость вагонов».</w:t>
      </w:r>
    </w:p>
    <w:p w:rsidR="00175ED6" w:rsidRDefault="00175ED6" w:rsidP="006854BC">
      <w:pPr>
        <w:ind w:right="40" w:firstLine="567"/>
        <w:contextualSpacing/>
        <w:jc w:val="both"/>
        <w:rPr>
          <w:iCs/>
          <w:sz w:val="28"/>
          <w:szCs w:val="28"/>
        </w:rPr>
      </w:pPr>
    </w:p>
    <w:p w:rsidR="00785DAA" w:rsidRPr="00D6052D" w:rsidRDefault="00785DAA" w:rsidP="0015704E">
      <w:pPr>
        <w:pStyle w:val="2"/>
        <w:rPr>
          <w:b w:val="0"/>
          <w:iCs/>
          <w:szCs w:val="28"/>
        </w:rPr>
      </w:pPr>
      <w:bookmarkStart w:id="12" w:name="_Toc136589353"/>
      <w:r w:rsidRPr="00D6052D">
        <w:rPr>
          <w:iCs/>
          <w:szCs w:val="28"/>
        </w:rPr>
        <w:t>5. Постановка целей и задач практической части урока – 3 мин.</w:t>
      </w:r>
      <w:bookmarkEnd w:id="12"/>
    </w:p>
    <w:p w:rsidR="00175ED6" w:rsidRDefault="00D6052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Слово преподавателя: </w:t>
      </w:r>
    </w:p>
    <w:p w:rsidR="00785DAA" w:rsidRDefault="00D6052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«</w:t>
      </w:r>
      <w:r w:rsidR="00785DAA" w:rsidRPr="00785DAA">
        <w:rPr>
          <w:iCs/>
          <w:sz w:val="28"/>
          <w:szCs w:val="28"/>
        </w:rPr>
        <w:t>Для того</w:t>
      </w:r>
      <w:proofErr w:type="gramStart"/>
      <w:r w:rsidR="00785DAA" w:rsidRPr="00785DAA">
        <w:rPr>
          <w:iCs/>
          <w:sz w:val="28"/>
          <w:szCs w:val="28"/>
        </w:rPr>
        <w:t>,</w:t>
      </w:r>
      <w:proofErr w:type="gramEnd"/>
      <w:r w:rsidR="00785DAA" w:rsidRPr="00785DAA">
        <w:rPr>
          <w:iCs/>
          <w:sz w:val="28"/>
          <w:szCs w:val="28"/>
        </w:rPr>
        <w:t xml:space="preserve"> чтобы вы </w:t>
      </w:r>
      <w:r w:rsidR="00785DAA">
        <w:rPr>
          <w:iCs/>
          <w:sz w:val="28"/>
          <w:szCs w:val="28"/>
        </w:rPr>
        <w:t xml:space="preserve">более глубоко изучили строение и типы грузовых вагонов, я приготовила для вас наглядные пособия – 3Д </w:t>
      </w:r>
      <w:proofErr w:type="spellStart"/>
      <w:r w:rsidR="00785DAA">
        <w:rPr>
          <w:iCs/>
          <w:sz w:val="28"/>
          <w:szCs w:val="28"/>
        </w:rPr>
        <w:t>пазлы</w:t>
      </w:r>
      <w:proofErr w:type="spellEnd"/>
      <w:r w:rsidR="00785DAA">
        <w:rPr>
          <w:iCs/>
          <w:sz w:val="28"/>
          <w:szCs w:val="28"/>
        </w:rPr>
        <w:t xml:space="preserve">, которые не требуют при сборке ни клея, ни ножниц. Модели отличаются схожестью с оригиналом, в них максимально четко проработаны все детали, чтобы вы </w:t>
      </w:r>
      <w:r w:rsidR="00785DAA">
        <w:rPr>
          <w:iCs/>
          <w:sz w:val="28"/>
          <w:szCs w:val="28"/>
        </w:rPr>
        <w:lastRenderedPageBreak/>
        <w:t xml:space="preserve">могли при сборке изучить технические характеристики вагонов. Вам необходимо разделиться на группы по 3 человека. Всего моделей приготовлено 7 штук. Это крытый вагон, полувагон, платформа, вагон-хоппер и три цистерны для </w:t>
      </w:r>
      <w:r>
        <w:rPr>
          <w:iCs/>
          <w:sz w:val="28"/>
          <w:szCs w:val="28"/>
        </w:rPr>
        <w:t>различных видов наливных грузов».</w:t>
      </w:r>
    </w:p>
    <w:p w:rsidR="00785DAA" w:rsidRDefault="00785DAA" w:rsidP="006854BC">
      <w:pPr>
        <w:ind w:right="40" w:firstLine="567"/>
        <w:contextualSpacing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(С</w:t>
      </w:r>
      <w:r w:rsidRPr="00785DAA">
        <w:rPr>
          <w:i/>
          <w:iCs/>
          <w:sz w:val="28"/>
          <w:szCs w:val="28"/>
        </w:rPr>
        <w:t>туденты делятся на группы, получают материал для работы, инструкцию)</w:t>
      </w:r>
    </w:p>
    <w:p w:rsidR="00175ED6" w:rsidRDefault="00175ED6" w:rsidP="006854BC">
      <w:pPr>
        <w:ind w:right="40" w:firstLine="567"/>
        <w:contextualSpacing/>
        <w:jc w:val="both"/>
        <w:rPr>
          <w:i/>
          <w:iCs/>
          <w:sz w:val="28"/>
          <w:szCs w:val="28"/>
        </w:rPr>
      </w:pPr>
    </w:p>
    <w:p w:rsidR="00785DAA" w:rsidRPr="00D6052D" w:rsidRDefault="00785DAA" w:rsidP="0015704E">
      <w:pPr>
        <w:pStyle w:val="2"/>
        <w:rPr>
          <w:b w:val="0"/>
          <w:iCs/>
          <w:szCs w:val="28"/>
        </w:rPr>
      </w:pPr>
      <w:bookmarkStart w:id="13" w:name="_Toc136589354"/>
      <w:r w:rsidRPr="00D6052D">
        <w:rPr>
          <w:iCs/>
          <w:szCs w:val="28"/>
        </w:rPr>
        <w:t xml:space="preserve">6. </w:t>
      </w:r>
      <w:r w:rsidR="00166492" w:rsidRPr="00D6052D">
        <w:rPr>
          <w:iCs/>
          <w:szCs w:val="28"/>
        </w:rPr>
        <w:t>Выполнение практического задания – сборка 3Д моделей вагонов – 25 мин.</w:t>
      </w:r>
      <w:bookmarkEnd w:id="13"/>
    </w:p>
    <w:p w:rsidR="00166492" w:rsidRDefault="00166492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 w:rsidRPr="0031017D">
        <w:rPr>
          <w:iCs/>
          <w:sz w:val="28"/>
          <w:szCs w:val="28"/>
        </w:rPr>
        <w:t xml:space="preserve">В процессе выполнения преподаватель дает указания, помогает разобраться с инструкцией, демонстрирует рисунки вагонов на экране. </w:t>
      </w:r>
    </w:p>
    <w:p w:rsidR="00EE5526" w:rsidRDefault="00EE5526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Процесс сборки моделей вагонов представлен в клипе по ссылке: </w:t>
      </w:r>
      <w:hyperlink r:id="rId23" w:history="1">
        <w:r w:rsidRPr="001F5671">
          <w:rPr>
            <w:rStyle w:val="a4"/>
            <w:iCs/>
            <w:sz w:val="28"/>
            <w:szCs w:val="28"/>
          </w:rPr>
          <w:t>https://vk.com/clip783060648_456239083</w:t>
        </w:r>
      </w:hyperlink>
      <w:r>
        <w:rPr>
          <w:iCs/>
          <w:sz w:val="28"/>
          <w:szCs w:val="28"/>
        </w:rPr>
        <w:t xml:space="preserve"> </w:t>
      </w:r>
    </w:p>
    <w:p w:rsidR="00146DBF" w:rsidRPr="0031017D" w:rsidRDefault="00696B5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</w:t>
      </w:r>
      <w:r w:rsidR="00146DBF">
        <w:rPr>
          <w:iCs/>
          <w:sz w:val="28"/>
          <w:szCs w:val="28"/>
        </w:rPr>
        <w:t>римеры собранных моделей ниже</w:t>
      </w:r>
      <w:r>
        <w:rPr>
          <w:iCs/>
          <w:sz w:val="28"/>
          <w:szCs w:val="28"/>
        </w:rPr>
        <w:t xml:space="preserve"> на рисунках.</w:t>
      </w:r>
    </w:p>
    <w:p w:rsidR="0031017D" w:rsidRDefault="00146DBF" w:rsidP="006854BC">
      <w:pPr>
        <w:ind w:right="40" w:firstLine="567"/>
        <w:contextualSpacing/>
        <w:jc w:val="both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inline distT="0" distB="0" distL="0" distR="0">
            <wp:extent cx="2006600" cy="1426819"/>
            <wp:effectExtent l="19050" t="0" r="0" b="0"/>
            <wp:docPr id="9" name="Рисунок 8" descr="Screenshot_2023-05-22-12-46-42-56_5d13a29903008cae5f4d811d40ce24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3-05-22-12-46-42-56_5d13a29903008cae5f4d811d40ce24ea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8986" cy="142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</w:rPr>
        <w:drawing>
          <wp:inline distT="0" distB="0" distL="0" distR="0">
            <wp:extent cx="2311400" cy="1500248"/>
            <wp:effectExtent l="19050" t="0" r="0" b="0"/>
            <wp:docPr id="10" name="Рисунок 9" descr="Screenshot_2023-05-22-12-46-15-46_5d13a29903008cae5f4d811d40ce24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3-05-22-12-46-15-46_5d13a29903008cae5f4d811d40ce24ea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254" cy="149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</w:rPr>
        <w:drawing>
          <wp:inline distT="0" distB="0" distL="0" distR="0">
            <wp:extent cx="2171700" cy="1461806"/>
            <wp:effectExtent l="19050" t="0" r="0" b="0"/>
            <wp:docPr id="11" name="Рисунок 10" descr="Screenshot_2023-05-22-12-47-15-66_5d13a29903008cae5f4d811d40ce24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3-05-22-12-47-15-66_5d13a29903008cae5f4d811d40ce24ea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3807" cy="146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</w:rPr>
        <w:drawing>
          <wp:inline distT="0" distB="0" distL="0" distR="0">
            <wp:extent cx="2330450" cy="1510371"/>
            <wp:effectExtent l="19050" t="0" r="0" b="0"/>
            <wp:docPr id="12" name="Рисунок 11" descr="Screenshot_2023-05-22-12-49-37-25_5d13a29903008cae5f4d811d40ce24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3-05-22-12-49-37-25_5d13a29903008cae5f4d811d40ce24ea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2515" cy="1511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</w:rPr>
        <w:drawing>
          <wp:inline distT="0" distB="0" distL="0" distR="0">
            <wp:extent cx="2235200" cy="1411605"/>
            <wp:effectExtent l="19050" t="0" r="0" b="0"/>
            <wp:docPr id="13" name="Рисунок 12" descr="Screenshot_2023-05-22-12-50-39-42_5d13a29903008cae5f4d811d40ce24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3-05-22-12-50-39-42_5d13a29903008cae5f4d811d40ce24ea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7292" cy="141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</w:rPr>
        <w:drawing>
          <wp:inline distT="0" distB="0" distL="0" distR="0">
            <wp:extent cx="2298700" cy="1366443"/>
            <wp:effectExtent l="19050" t="0" r="6350" b="0"/>
            <wp:docPr id="14" name="Рисунок 13" descr="Screenshot_2023-05-22-12-51-01-53_5d13a29903008cae5f4d811d40ce24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3-05-22-12-51-01-53_5d13a29903008cae5f4d811d40ce24ea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845" cy="136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ED6" w:rsidRDefault="00175ED6" w:rsidP="006854BC">
      <w:pPr>
        <w:ind w:right="40" w:firstLine="567"/>
        <w:contextualSpacing/>
        <w:jc w:val="both"/>
        <w:rPr>
          <w:b/>
          <w:iCs/>
          <w:sz w:val="28"/>
          <w:szCs w:val="28"/>
        </w:rPr>
      </w:pPr>
    </w:p>
    <w:p w:rsidR="00166492" w:rsidRPr="00D6052D" w:rsidRDefault="00166492" w:rsidP="0015704E">
      <w:pPr>
        <w:pStyle w:val="2"/>
        <w:rPr>
          <w:b w:val="0"/>
          <w:iCs/>
          <w:szCs w:val="28"/>
        </w:rPr>
      </w:pPr>
      <w:bookmarkStart w:id="14" w:name="_Toc136589355"/>
      <w:r w:rsidRPr="00D6052D">
        <w:rPr>
          <w:iCs/>
          <w:szCs w:val="28"/>
        </w:rPr>
        <w:t xml:space="preserve">7. Закрепление изученного материала в формате </w:t>
      </w:r>
      <w:proofErr w:type="spellStart"/>
      <w:r w:rsidRPr="00D6052D">
        <w:rPr>
          <w:iCs/>
          <w:szCs w:val="28"/>
        </w:rPr>
        <w:t>интерактива</w:t>
      </w:r>
      <w:proofErr w:type="spellEnd"/>
      <w:r w:rsidRPr="00D6052D">
        <w:rPr>
          <w:iCs/>
          <w:szCs w:val="28"/>
        </w:rPr>
        <w:t xml:space="preserve"> – 15 мин.</w:t>
      </w:r>
      <w:bookmarkEnd w:id="14"/>
    </w:p>
    <w:p w:rsidR="00175ED6" w:rsidRDefault="00D6052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Слово преподавателя: </w:t>
      </w:r>
    </w:p>
    <w:p w:rsidR="00166492" w:rsidRDefault="00D6052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«</w:t>
      </w:r>
      <w:r w:rsidR="00166492">
        <w:rPr>
          <w:iCs/>
          <w:sz w:val="28"/>
          <w:szCs w:val="28"/>
        </w:rPr>
        <w:t xml:space="preserve">Вы все отлично справились с заданием! Теперь в нашем кабинете, помимо баннеров с изображениями видов грузовых вагонов, будет также выставочный стенд с 3Д моделями. Ими вы будете пользоваться на протяжении изучения всего курса, и на практических занятиях, и на </w:t>
      </w:r>
      <w:r w:rsidR="00166492">
        <w:rPr>
          <w:iCs/>
          <w:sz w:val="28"/>
          <w:szCs w:val="28"/>
        </w:rPr>
        <w:lastRenderedPageBreak/>
        <w:t>экзаменах. Потому что наглядность данных моделей поможет вам правильно и быстро определять выбор вагонов для перевозки конкретных грузов.</w:t>
      </w:r>
    </w:p>
    <w:p w:rsidR="009140FD" w:rsidRDefault="009140F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Чтобы закрепить полученные сегодня знания, мы попробуем выполнить небольшие интерактивные задания. Ваша задача – правильно определить к какой категории относятся вагоны – к </w:t>
      </w:r>
      <w:proofErr w:type="gramStart"/>
      <w:r>
        <w:rPr>
          <w:iCs/>
          <w:sz w:val="28"/>
          <w:szCs w:val="28"/>
        </w:rPr>
        <w:t>универсальным</w:t>
      </w:r>
      <w:proofErr w:type="gramEnd"/>
      <w:r>
        <w:rPr>
          <w:iCs/>
          <w:sz w:val="28"/>
          <w:szCs w:val="28"/>
        </w:rPr>
        <w:t xml:space="preserve"> или специализированным. Это задание мы выполним вместе с вами, а дома вы можете пройти его для </w:t>
      </w:r>
      <w:r w:rsidR="00D6052D">
        <w:rPr>
          <w:iCs/>
          <w:sz w:val="28"/>
          <w:szCs w:val="28"/>
        </w:rPr>
        <w:t>самопроверки еще раз по ссылкам».</w:t>
      </w:r>
    </w:p>
    <w:p w:rsidR="009140FD" w:rsidRDefault="009140FD" w:rsidP="006854BC">
      <w:pPr>
        <w:ind w:right="40" w:firstLine="567"/>
        <w:contextualSpacing/>
        <w:jc w:val="both"/>
        <w:rPr>
          <w:i/>
          <w:iCs/>
          <w:sz w:val="28"/>
          <w:szCs w:val="28"/>
        </w:rPr>
      </w:pPr>
      <w:r w:rsidRPr="009140FD">
        <w:rPr>
          <w:i/>
          <w:iCs/>
          <w:sz w:val="28"/>
          <w:szCs w:val="28"/>
        </w:rPr>
        <w:t>(Студенты выполняют в групповой форме задание, и отвечают на заданные вопросы)</w:t>
      </w:r>
      <w:r>
        <w:rPr>
          <w:i/>
          <w:iCs/>
          <w:sz w:val="28"/>
          <w:szCs w:val="28"/>
        </w:rPr>
        <w:t>.</w:t>
      </w:r>
    </w:p>
    <w:p w:rsidR="00175ED6" w:rsidRDefault="00175ED6" w:rsidP="006854BC">
      <w:pPr>
        <w:ind w:right="40" w:firstLine="567"/>
        <w:contextualSpacing/>
        <w:jc w:val="both"/>
        <w:rPr>
          <w:i/>
          <w:iCs/>
          <w:sz w:val="28"/>
          <w:szCs w:val="28"/>
        </w:rPr>
      </w:pPr>
    </w:p>
    <w:p w:rsidR="004D5179" w:rsidRDefault="004D5179" w:rsidP="00175ED6">
      <w:pPr>
        <w:ind w:right="40" w:firstLine="567"/>
        <w:contextualSpacing/>
        <w:jc w:val="center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inline distT="0" distB="0" distL="0" distR="0">
            <wp:extent cx="3575050" cy="1899305"/>
            <wp:effectExtent l="19050" t="0" r="6350" b="0"/>
            <wp:docPr id="1" name="Рисунок 0" descr="2023-05-22_11-46-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05-22_11-46-4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189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ED6" w:rsidRDefault="00175ED6" w:rsidP="00175ED6">
      <w:pPr>
        <w:ind w:right="40" w:firstLine="567"/>
        <w:contextualSpacing/>
        <w:jc w:val="center"/>
        <w:rPr>
          <w:i/>
          <w:iCs/>
          <w:sz w:val="28"/>
          <w:szCs w:val="28"/>
        </w:rPr>
      </w:pPr>
    </w:p>
    <w:p w:rsidR="004D5179" w:rsidRDefault="004D5179" w:rsidP="00175ED6">
      <w:pPr>
        <w:ind w:right="40" w:firstLine="567"/>
        <w:contextualSpacing/>
        <w:jc w:val="center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inline distT="0" distB="0" distL="0" distR="0">
            <wp:extent cx="3702050" cy="2155871"/>
            <wp:effectExtent l="19050" t="0" r="0" b="0"/>
            <wp:docPr id="2" name="Рисунок 1" descr="2023-05-22_11-47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05-22_11-47-34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6689" cy="2158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ED6" w:rsidRDefault="00175ED6" w:rsidP="00175ED6">
      <w:pPr>
        <w:ind w:right="40" w:firstLine="567"/>
        <w:contextualSpacing/>
        <w:jc w:val="center"/>
        <w:rPr>
          <w:i/>
          <w:iCs/>
          <w:sz w:val="28"/>
          <w:szCs w:val="28"/>
        </w:rPr>
      </w:pPr>
    </w:p>
    <w:p w:rsidR="004D5179" w:rsidRDefault="004D5179" w:rsidP="00175ED6">
      <w:pPr>
        <w:ind w:right="40" w:firstLine="567"/>
        <w:contextualSpacing/>
        <w:jc w:val="center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inline distT="0" distB="0" distL="0" distR="0">
            <wp:extent cx="3676720" cy="1951354"/>
            <wp:effectExtent l="19050" t="0" r="0" b="0"/>
            <wp:docPr id="3" name="Рисунок 2" descr="2023-05-22_11-48-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05-22_11-48-35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8928" cy="1952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ED6" w:rsidRDefault="00175ED6" w:rsidP="006854BC">
      <w:pPr>
        <w:ind w:right="40" w:firstLine="567"/>
        <w:contextualSpacing/>
        <w:jc w:val="both"/>
        <w:rPr>
          <w:i/>
          <w:iCs/>
          <w:sz w:val="28"/>
          <w:szCs w:val="28"/>
        </w:rPr>
      </w:pPr>
    </w:p>
    <w:p w:rsidR="009140FD" w:rsidRPr="00175ED6" w:rsidRDefault="009140FD" w:rsidP="0015704E">
      <w:pPr>
        <w:pStyle w:val="2"/>
        <w:rPr>
          <w:b w:val="0"/>
          <w:iCs/>
          <w:szCs w:val="28"/>
        </w:rPr>
      </w:pPr>
      <w:bookmarkStart w:id="15" w:name="_Toc136589356"/>
      <w:r w:rsidRPr="00175ED6">
        <w:rPr>
          <w:iCs/>
          <w:szCs w:val="28"/>
        </w:rPr>
        <w:t>8. Рефлексия. Подведение итогов урока – 3 мин.</w:t>
      </w:r>
      <w:bookmarkEnd w:id="15"/>
    </w:p>
    <w:p w:rsidR="009140FD" w:rsidRDefault="009140F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Самооценка деятельности </w:t>
      </w:r>
      <w:proofErr w:type="gramStart"/>
      <w:r>
        <w:rPr>
          <w:iCs/>
          <w:sz w:val="28"/>
          <w:szCs w:val="28"/>
        </w:rPr>
        <w:t>обучающихся</w:t>
      </w:r>
      <w:proofErr w:type="gramEnd"/>
      <w:r>
        <w:rPr>
          <w:iCs/>
          <w:sz w:val="28"/>
          <w:szCs w:val="28"/>
        </w:rPr>
        <w:t xml:space="preserve"> по следующим вопросам:</w:t>
      </w:r>
    </w:p>
    <w:p w:rsidR="009140FD" w:rsidRDefault="009140F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- что нового я сегодня узнал?</w:t>
      </w:r>
    </w:p>
    <w:p w:rsidR="009140FD" w:rsidRDefault="009140F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за что я могу похвалить своих однокурсников?</w:t>
      </w:r>
    </w:p>
    <w:p w:rsidR="009140FD" w:rsidRDefault="009140F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что меня удивило?</w:t>
      </w:r>
    </w:p>
    <w:p w:rsidR="009140FD" w:rsidRDefault="009140F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какие навыки я сегодня приобрел?</w:t>
      </w:r>
    </w:p>
    <w:p w:rsidR="00146DBF" w:rsidRDefault="00146DBF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результате работы на уроке оформляется выставочный стенд.</w:t>
      </w:r>
    </w:p>
    <w:p w:rsidR="00146DBF" w:rsidRDefault="00146DBF" w:rsidP="00175ED6">
      <w:pPr>
        <w:ind w:right="40" w:firstLine="567"/>
        <w:contextualSpacing/>
        <w:jc w:val="center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5325633" cy="2640330"/>
            <wp:effectExtent l="19050" t="0" r="8367" b="0"/>
            <wp:docPr id="15" name="Рисунок 14" descr="IMG_20230511_214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511_214923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5633" cy="264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ED6" w:rsidRDefault="00175ED6" w:rsidP="006854BC">
      <w:pPr>
        <w:ind w:right="40" w:firstLine="567"/>
        <w:contextualSpacing/>
        <w:jc w:val="both"/>
        <w:rPr>
          <w:iCs/>
          <w:sz w:val="28"/>
          <w:szCs w:val="28"/>
        </w:rPr>
      </w:pPr>
    </w:p>
    <w:p w:rsidR="009140FD" w:rsidRPr="00175ED6" w:rsidRDefault="009140FD" w:rsidP="0015704E">
      <w:pPr>
        <w:pStyle w:val="2"/>
        <w:rPr>
          <w:b w:val="0"/>
          <w:iCs/>
          <w:szCs w:val="28"/>
        </w:rPr>
      </w:pPr>
      <w:bookmarkStart w:id="16" w:name="_Toc136589357"/>
      <w:r w:rsidRPr="00175ED6">
        <w:rPr>
          <w:iCs/>
          <w:szCs w:val="28"/>
        </w:rPr>
        <w:t>9. Домашнее задание – 2 мин.</w:t>
      </w:r>
      <w:bookmarkEnd w:id="16"/>
    </w:p>
    <w:p w:rsidR="009140FD" w:rsidRDefault="009140F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 w:rsidRPr="009140FD">
        <w:rPr>
          <w:iCs/>
          <w:sz w:val="28"/>
          <w:szCs w:val="28"/>
        </w:rPr>
        <w:t>1. Повторить лекцию по конспектам и учебнику.</w:t>
      </w:r>
    </w:p>
    <w:p w:rsidR="009140FD" w:rsidRDefault="009140F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2. Самопроверка </w:t>
      </w:r>
      <w:proofErr w:type="gramStart"/>
      <w:r>
        <w:rPr>
          <w:iCs/>
          <w:sz w:val="28"/>
          <w:szCs w:val="28"/>
        </w:rPr>
        <w:t>изученного</w:t>
      </w:r>
      <w:proofErr w:type="gramEnd"/>
      <w:r>
        <w:rPr>
          <w:iCs/>
          <w:sz w:val="28"/>
          <w:szCs w:val="28"/>
        </w:rPr>
        <w:t xml:space="preserve"> в интерактивных упражнениях.</w:t>
      </w:r>
    </w:p>
    <w:p w:rsidR="0015704E" w:rsidRDefault="0015704E">
      <w:pPr>
        <w:spacing w:after="200"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br w:type="page"/>
      </w:r>
    </w:p>
    <w:p w:rsidR="0015704E" w:rsidRDefault="0015704E" w:rsidP="006854BC">
      <w:pPr>
        <w:ind w:right="40" w:firstLine="567"/>
        <w:contextualSpacing/>
        <w:jc w:val="both"/>
        <w:rPr>
          <w:iCs/>
          <w:sz w:val="28"/>
          <w:szCs w:val="28"/>
        </w:rPr>
      </w:pPr>
    </w:p>
    <w:p w:rsidR="00146DBF" w:rsidRDefault="0015704E" w:rsidP="00E604A1">
      <w:pPr>
        <w:pStyle w:val="1"/>
      </w:pPr>
      <w:bookmarkStart w:id="17" w:name="_Toc136589358"/>
      <w:r>
        <w:t xml:space="preserve">СПИСОК </w:t>
      </w:r>
      <w:r w:rsidRPr="00E604A1">
        <w:t>ИСПОЛЬЗОВАННЫХ</w:t>
      </w:r>
      <w:r>
        <w:t xml:space="preserve"> ИСТОЧНИКОВ</w:t>
      </w:r>
      <w:r w:rsidR="00146DBF" w:rsidRPr="00146DBF">
        <w:t>:</w:t>
      </w:r>
      <w:bookmarkEnd w:id="17"/>
    </w:p>
    <w:p w:rsidR="00146DBF" w:rsidRPr="00696B5D" w:rsidRDefault="00146DBF" w:rsidP="006854BC">
      <w:pPr>
        <w:ind w:right="40" w:firstLine="567"/>
        <w:contextualSpacing/>
        <w:jc w:val="both"/>
        <w:rPr>
          <w:sz w:val="28"/>
          <w:szCs w:val="28"/>
        </w:rPr>
      </w:pPr>
      <w:r w:rsidRPr="00696B5D">
        <w:rPr>
          <w:sz w:val="28"/>
          <w:szCs w:val="28"/>
        </w:rPr>
        <w:t xml:space="preserve">1. </w:t>
      </w:r>
      <w:r w:rsidR="00696B5D">
        <w:rPr>
          <w:sz w:val="28"/>
          <w:szCs w:val="28"/>
        </w:rPr>
        <w:t>«Организация перевозок грузов»</w:t>
      </w:r>
      <w:r w:rsidRPr="00696B5D">
        <w:rPr>
          <w:sz w:val="28"/>
          <w:szCs w:val="28"/>
        </w:rPr>
        <w:t xml:space="preserve"> </w:t>
      </w:r>
      <w:proofErr w:type="spellStart"/>
      <w:r w:rsidR="00696B5D" w:rsidRPr="00696B5D">
        <w:rPr>
          <w:sz w:val="28"/>
          <w:szCs w:val="28"/>
        </w:rPr>
        <w:t>Перепон</w:t>
      </w:r>
      <w:proofErr w:type="spellEnd"/>
      <w:r w:rsidR="00696B5D" w:rsidRPr="00696B5D">
        <w:rPr>
          <w:sz w:val="28"/>
          <w:szCs w:val="28"/>
        </w:rPr>
        <w:t xml:space="preserve"> В.П. </w:t>
      </w:r>
      <w:r w:rsidRPr="00696B5D">
        <w:rPr>
          <w:sz w:val="28"/>
          <w:szCs w:val="28"/>
        </w:rPr>
        <w:t>учебник 201</w:t>
      </w:r>
      <w:r w:rsidR="00696B5D" w:rsidRPr="00696B5D">
        <w:rPr>
          <w:sz w:val="28"/>
          <w:szCs w:val="28"/>
        </w:rPr>
        <w:t>9</w:t>
      </w:r>
      <w:r w:rsidRPr="00696B5D">
        <w:rPr>
          <w:sz w:val="28"/>
          <w:szCs w:val="28"/>
        </w:rPr>
        <w:t xml:space="preserve"> г.</w:t>
      </w:r>
    </w:p>
    <w:p w:rsidR="00696B5D" w:rsidRDefault="00696B5D" w:rsidP="006854BC">
      <w:pPr>
        <w:ind w:right="40" w:firstLine="567"/>
        <w:contextualSpacing/>
        <w:jc w:val="both"/>
        <w:rPr>
          <w:sz w:val="28"/>
          <w:szCs w:val="28"/>
        </w:rPr>
      </w:pPr>
      <w:r w:rsidRPr="00696B5D">
        <w:rPr>
          <w:sz w:val="28"/>
          <w:szCs w:val="28"/>
        </w:rPr>
        <w:t xml:space="preserve">2. «Обеспечение грузовых перевозок на </w:t>
      </w:r>
      <w:proofErr w:type="spellStart"/>
      <w:r w:rsidRPr="00696B5D">
        <w:rPr>
          <w:sz w:val="28"/>
          <w:szCs w:val="28"/>
        </w:rPr>
        <w:t>жд</w:t>
      </w:r>
      <w:proofErr w:type="spellEnd"/>
      <w:r w:rsidRPr="00696B5D">
        <w:rPr>
          <w:sz w:val="28"/>
          <w:szCs w:val="28"/>
        </w:rPr>
        <w:t xml:space="preserve"> транспорте» </w:t>
      </w:r>
      <w:proofErr w:type="spellStart"/>
      <w:r w:rsidRPr="00696B5D">
        <w:rPr>
          <w:sz w:val="28"/>
          <w:szCs w:val="28"/>
        </w:rPr>
        <w:t>Клименко</w:t>
      </w:r>
      <w:proofErr w:type="spellEnd"/>
      <w:r w:rsidRPr="00696B5D">
        <w:rPr>
          <w:sz w:val="28"/>
          <w:szCs w:val="28"/>
        </w:rPr>
        <w:t xml:space="preserve"> Е.Н.</w:t>
      </w:r>
      <w:r>
        <w:rPr>
          <w:sz w:val="28"/>
          <w:szCs w:val="28"/>
        </w:rPr>
        <w:t>, учебное пособие</w:t>
      </w:r>
      <w:r w:rsidRPr="00696B5D">
        <w:rPr>
          <w:sz w:val="28"/>
          <w:szCs w:val="28"/>
        </w:rPr>
        <w:t xml:space="preserve"> 2019 г.</w:t>
      </w:r>
    </w:p>
    <w:p w:rsidR="00696B5D" w:rsidRPr="00696B5D" w:rsidRDefault="00696B5D" w:rsidP="006854BC">
      <w:pPr>
        <w:ind w:right="40" w:firstLine="567"/>
        <w:contextualSpacing/>
        <w:jc w:val="both"/>
        <w:rPr>
          <w:b/>
          <w:iCs/>
          <w:sz w:val="28"/>
          <w:szCs w:val="28"/>
        </w:rPr>
      </w:pPr>
      <w:r>
        <w:rPr>
          <w:sz w:val="28"/>
          <w:szCs w:val="28"/>
        </w:rPr>
        <w:t>3.</w:t>
      </w:r>
      <w:hyperlink r:id="rId34" w:history="1">
        <w:r w:rsidRPr="001F5671">
          <w:rPr>
            <w:rStyle w:val="a4"/>
            <w:sz w:val="28"/>
            <w:szCs w:val="28"/>
          </w:rPr>
          <w:t>https://studopedia.ru/15_7782_struktura-vagonnogo-parka-i-ego-rol-v-obespechenii-perevozok.html</w:t>
        </w:r>
      </w:hyperlink>
      <w:r>
        <w:rPr>
          <w:sz w:val="28"/>
          <w:szCs w:val="28"/>
        </w:rPr>
        <w:t xml:space="preserve"> </w:t>
      </w:r>
    </w:p>
    <w:p w:rsidR="00146DBF" w:rsidRDefault="00696B5D" w:rsidP="006854BC">
      <w:pPr>
        <w:ind w:right="40" w:firstLine="567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4. </w:t>
      </w:r>
      <w:hyperlink r:id="rId35" w:history="1">
        <w:r w:rsidRPr="001F5671">
          <w:rPr>
            <w:rStyle w:val="a4"/>
            <w:iCs/>
            <w:sz w:val="28"/>
            <w:szCs w:val="28"/>
          </w:rPr>
          <w:t>https://learningapps.org/</w:t>
        </w:r>
      </w:hyperlink>
      <w:r>
        <w:rPr>
          <w:iCs/>
          <w:sz w:val="28"/>
          <w:szCs w:val="28"/>
        </w:rPr>
        <w:t xml:space="preserve"> конструктор интерактивных упражнений</w:t>
      </w:r>
    </w:p>
    <w:p w:rsidR="00696B5D" w:rsidRPr="00696B5D" w:rsidRDefault="00696B5D" w:rsidP="006854BC">
      <w:pPr>
        <w:ind w:right="40" w:firstLine="567"/>
        <w:contextualSpacing/>
        <w:jc w:val="both"/>
        <w:rPr>
          <w:iCs/>
          <w:sz w:val="28"/>
          <w:szCs w:val="28"/>
        </w:rPr>
      </w:pPr>
    </w:p>
    <w:p w:rsidR="00513F7F" w:rsidRDefault="00513F7F" w:rsidP="007B087D">
      <w:pPr>
        <w:contextualSpacing/>
        <w:jc w:val="both"/>
      </w:pPr>
    </w:p>
    <w:sectPr w:rsidR="00513F7F" w:rsidSect="005C15F5">
      <w:pgSz w:w="11906" w:h="16838"/>
      <w:pgMar w:top="1134" w:right="850" w:bottom="1134" w:left="1701" w:header="708" w:footer="708" w:gutter="0"/>
      <w:pgBorders w:offsetFrom="page">
        <w:top w:val="triple" w:sz="6" w:space="24" w:color="auto"/>
        <w:left w:val="triple" w:sz="6" w:space="24" w:color="auto"/>
        <w:bottom w:val="triple" w:sz="6" w:space="24" w:color="auto"/>
        <w:right w:val="triple" w:sz="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C03" w:rsidRDefault="00983C03" w:rsidP="00776760">
      <w:r>
        <w:separator/>
      </w:r>
    </w:p>
  </w:endnote>
  <w:endnote w:type="continuationSeparator" w:id="0">
    <w:p w:rsidR="00983C03" w:rsidRDefault="00983C03" w:rsidP="00776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760" w:rsidRDefault="00776760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760" w:rsidRDefault="00776760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760" w:rsidRDefault="007767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C03" w:rsidRDefault="00983C03" w:rsidP="00776760">
      <w:r>
        <w:separator/>
      </w:r>
    </w:p>
  </w:footnote>
  <w:footnote w:type="continuationSeparator" w:id="0">
    <w:p w:rsidR="00983C03" w:rsidRDefault="00983C03" w:rsidP="007767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760" w:rsidRDefault="0077676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760" w:rsidRDefault="00776760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760" w:rsidRDefault="0077676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0BA7"/>
    <w:multiLevelType w:val="hybridMultilevel"/>
    <w:tmpl w:val="92B4691C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>
    <w:nsid w:val="0BB00BD3"/>
    <w:multiLevelType w:val="hybridMultilevel"/>
    <w:tmpl w:val="51D6E23E"/>
    <w:lvl w:ilvl="0" w:tplc="ED00C1AE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1CA66352">
      <w:numFmt w:val="bullet"/>
      <w:lvlText w:val="•"/>
      <w:lvlJc w:val="left"/>
      <w:pPr>
        <w:ind w:left="1780" w:hanging="6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>
    <w:nsid w:val="120D4375"/>
    <w:multiLevelType w:val="hybridMultilevel"/>
    <w:tmpl w:val="2B2EF0BA"/>
    <w:lvl w:ilvl="0" w:tplc="ED00C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23184"/>
    <w:multiLevelType w:val="hybridMultilevel"/>
    <w:tmpl w:val="A1189022"/>
    <w:lvl w:ilvl="0" w:tplc="ED00C1AE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>
    <w:nsid w:val="152E2899"/>
    <w:multiLevelType w:val="multilevel"/>
    <w:tmpl w:val="6092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C254D2"/>
    <w:multiLevelType w:val="hybridMultilevel"/>
    <w:tmpl w:val="84BA4C74"/>
    <w:lvl w:ilvl="0" w:tplc="A9745DA2">
      <w:start w:val="1"/>
      <w:numFmt w:val="decimal"/>
      <w:lvlText w:val="%1."/>
      <w:lvlJc w:val="left"/>
      <w:pPr>
        <w:ind w:left="1427" w:hanging="8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D3239D2"/>
    <w:multiLevelType w:val="hybridMultilevel"/>
    <w:tmpl w:val="D68C6F6C"/>
    <w:lvl w:ilvl="0" w:tplc="ED00C1AE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7">
    <w:nsid w:val="5EF9353D"/>
    <w:multiLevelType w:val="hybridMultilevel"/>
    <w:tmpl w:val="57D2B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875284"/>
    <w:multiLevelType w:val="hybridMultilevel"/>
    <w:tmpl w:val="BCB060DC"/>
    <w:lvl w:ilvl="0" w:tplc="0419000F">
      <w:start w:val="1"/>
      <w:numFmt w:val="decimal"/>
      <w:lvlText w:val="%1."/>
      <w:lvlJc w:val="left"/>
      <w:pPr>
        <w:ind w:left="760" w:hanging="360"/>
      </w:p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9">
    <w:nsid w:val="70C926C0"/>
    <w:multiLevelType w:val="hybridMultilevel"/>
    <w:tmpl w:val="B9A45820"/>
    <w:lvl w:ilvl="0" w:tplc="ED00C1AE"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0">
    <w:nsid w:val="74187D7C"/>
    <w:multiLevelType w:val="hybridMultilevel"/>
    <w:tmpl w:val="AF1410D0"/>
    <w:lvl w:ilvl="0" w:tplc="ED00C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6"/>
  </w:num>
  <w:num w:numId="5">
    <w:abstractNumId w:val="10"/>
  </w:num>
  <w:num w:numId="6">
    <w:abstractNumId w:val="2"/>
  </w:num>
  <w:num w:numId="7">
    <w:abstractNumId w:val="1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10242">
      <o:colormenu v:ext="edit" fillcolor="none [663]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13D19"/>
    <w:rsid w:val="00003F0C"/>
    <w:rsid w:val="00005D76"/>
    <w:rsid w:val="00007106"/>
    <w:rsid w:val="00007C82"/>
    <w:rsid w:val="00014DDD"/>
    <w:rsid w:val="00016605"/>
    <w:rsid w:val="0001799A"/>
    <w:rsid w:val="00020763"/>
    <w:rsid w:val="00021389"/>
    <w:rsid w:val="00027BEB"/>
    <w:rsid w:val="000312DA"/>
    <w:rsid w:val="00031A89"/>
    <w:rsid w:val="0003290B"/>
    <w:rsid w:val="00035F0C"/>
    <w:rsid w:val="000369F3"/>
    <w:rsid w:val="00043669"/>
    <w:rsid w:val="00045554"/>
    <w:rsid w:val="0004711B"/>
    <w:rsid w:val="0004753F"/>
    <w:rsid w:val="000502D4"/>
    <w:rsid w:val="00050D04"/>
    <w:rsid w:val="00051F44"/>
    <w:rsid w:val="000533C2"/>
    <w:rsid w:val="00060FCB"/>
    <w:rsid w:val="00066007"/>
    <w:rsid w:val="00072A6E"/>
    <w:rsid w:val="00072D59"/>
    <w:rsid w:val="000740F6"/>
    <w:rsid w:val="00074328"/>
    <w:rsid w:val="000808A8"/>
    <w:rsid w:val="00081793"/>
    <w:rsid w:val="00083017"/>
    <w:rsid w:val="00083E9C"/>
    <w:rsid w:val="00084CB7"/>
    <w:rsid w:val="00090507"/>
    <w:rsid w:val="00092F35"/>
    <w:rsid w:val="000942AD"/>
    <w:rsid w:val="000968BD"/>
    <w:rsid w:val="000A11C1"/>
    <w:rsid w:val="000A5F55"/>
    <w:rsid w:val="000A79B4"/>
    <w:rsid w:val="000A7BA1"/>
    <w:rsid w:val="000B14F6"/>
    <w:rsid w:val="000B2143"/>
    <w:rsid w:val="000B4BE0"/>
    <w:rsid w:val="000C0237"/>
    <w:rsid w:val="000C14A9"/>
    <w:rsid w:val="000C53BD"/>
    <w:rsid w:val="000C777F"/>
    <w:rsid w:val="000D0D98"/>
    <w:rsid w:val="000D1A89"/>
    <w:rsid w:val="000D3C31"/>
    <w:rsid w:val="000E2BBB"/>
    <w:rsid w:val="000E482E"/>
    <w:rsid w:val="000E6094"/>
    <w:rsid w:val="000E6F74"/>
    <w:rsid w:val="000E7572"/>
    <w:rsid w:val="000F4592"/>
    <w:rsid w:val="000F5BBC"/>
    <w:rsid w:val="000F757E"/>
    <w:rsid w:val="00100145"/>
    <w:rsid w:val="001012C8"/>
    <w:rsid w:val="00101FFA"/>
    <w:rsid w:val="0010239E"/>
    <w:rsid w:val="00105E03"/>
    <w:rsid w:val="00113562"/>
    <w:rsid w:val="00113B09"/>
    <w:rsid w:val="00113D19"/>
    <w:rsid w:val="00113DCF"/>
    <w:rsid w:val="00115824"/>
    <w:rsid w:val="00115867"/>
    <w:rsid w:val="00115F0B"/>
    <w:rsid w:val="0012178A"/>
    <w:rsid w:val="00121ED5"/>
    <w:rsid w:val="00123AE7"/>
    <w:rsid w:val="0012677E"/>
    <w:rsid w:val="001302A7"/>
    <w:rsid w:val="0013116D"/>
    <w:rsid w:val="00132F9A"/>
    <w:rsid w:val="00134608"/>
    <w:rsid w:val="00137559"/>
    <w:rsid w:val="00140CAD"/>
    <w:rsid w:val="0014188A"/>
    <w:rsid w:val="00142AE5"/>
    <w:rsid w:val="00142C09"/>
    <w:rsid w:val="00143494"/>
    <w:rsid w:val="00146DBF"/>
    <w:rsid w:val="0015190D"/>
    <w:rsid w:val="00151BBA"/>
    <w:rsid w:val="00151E96"/>
    <w:rsid w:val="001527F7"/>
    <w:rsid w:val="001538D5"/>
    <w:rsid w:val="00154DF3"/>
    <w:rsid w:val="0015704E"/>
    <w:rsid w:val="00160871"/>
    <w:rsid w:val="001615F7"/>
    <w:rsid w:val="001640AA"/>
    <w:rsid w:val="00166492"/>
    <w:rsid w:val="00166DCE"/>
    <w:rsid w:val="00167397"/>
    <w:rsid w:val="00167BA5"/>
    <w:rsid w:val="00171B29"/>
    <w:rsid w:val="00172A97"/>
    <w:rsid w:val="00173C4F"/>
    <w:rsid w:val="00175ED6"/>
    <w:rsid w:val="00181C26"/>
    <w:rsid w:val="0018236B"/>
    <w:rsid w:val="00182621"/>
    <w:rsid w:val="00191B6E"/>
    <w:rsid w:val="001935DE"/>
    <w:rsid w:val="00194245"/>
    <w:rsid w:val="001A0431"/>
    <w:rsid w:val="001A0D1A"/>
    <w:rsid w:val="001A2DF8"/>
    <w:rsid w:val="001A46F9"/>
    <w:rsid w:val="001A5204"/>
    <w:rsid w:val="001A794A"/>
    <w:rsid w:val="001B1351"/>
    <w:rsid w:val="001B26C6"/>
    <w:rsid w:val="001B5C79"/>
    <w:rsid w:val="001B6BD3"/>
    <w:rsid w:val="001C26B8"/>
    <w:rsid w:val="001C28B5"/>
    <w:rsid w:val="001C40CC"/>
    <w:rsid w:val="001C6D87"/>
    <w:rsid w:val="001C7E90"/>
    <w:rsid w:val="001D02DA"/>
    <w:rsid w:val="001D27CC"/>
    <w:rsid w:val="001D2ED2"/>
    <w:rsid w:val="001D55A3"/>
    <w:rsid w:val="001E0826"/>
    <w:rsid w:val="001E0FF3"/>
    <w:rsid w:val="001E16C4"/>
    <w:rsid w:val="001E3DA1"/>
    <w:rsid w:val="001E4AC0"/>
    <w:rsid w:val="001E6786"/>
    <w:rsid w:val="001E7BF6"/>
    <w:rsid w:val="001F3843"/>
    <w:rsid w:val="001F4AC3"/>
    <w:rsid w:val="002012A9"/>
    <w:rsid w:val="00203D5F"/>
    <w:rsid w:val="0020594E"/>
    <w:rsid w:val="002150BA"/>
    <w:rsid w:val="002208B9"/>
    <w:rsid w:val="00220BDF"/>
    <w:rsid w:val="00224092"/>
    <w:rsid w:val="00224677"/>
    <w:rsid w:val="00225485"/>
    <w:rsid w:val="00225FC0"/>
    <w:rsid w:val="00230882"/>
    <w:rsid w:val="00233E24"/>
    <w:rsid w:val="00234CEA"/>
    <w:rsid w:val="0023725F"/>
    <w:rsid w:val="00240DB4"/>
    <w:rsid w:val="0024235E"/>
    <w:rsid w:val="00243A0C"/>
    <w:rsid w:val="00244875"/>
    <w:rsid w:val="00250C98"/>
    <w:rsid w:val="002528AB"/>
    <w:rsid w:val="00253064"/>
    <w:rsid w:val="00254637"/>
    <w:rsid w:val="00254F63"/>
    <w:rsid w:val="002564A6"/>
    <w:rsid w:val="00256647"/>
    <w:rsid w:val="00257C56"/>
    <w:rsid w:val="00265263"/>
    <w:rsid w:val="0026565C"/>
    <w:rsid w:val="0027156C"/>
    <w:rsid w:val="00272855"/>
    <w:rsid w:val="00273CE3"/>
    <w:rsid w:val="00274840"/>
    <w:rsid w:val="00276821"/>
    <w:rsid w:val="00281CAC"/>
    <w:rsid w:val="002823ED"/>
    <w:rsid w:val="00283B52"/>
    <w:rsid w:val="00285756"/>
    <w:rsid w:val="00285895"/>
    <w:rsid w:val="00291059"/>
    <w:rsid w:val="002914B7"/>
    <w:rsid w:val="00291B99"/>
    <w:rsid w:val="00292431"/>
    <w:rsid w:val="00296954"/>
    <w:rsid w:val="0029707A"/>
    <w:rsid w:val="002A3981"/>
    <w:rsid w:val="002A3990"/>
    <w:rsid w:val="002A57D6"/>
    <w:rsid w:val="002A5FF2"/>
    <w:rsid w:val="002A6654"/>
    <w:rsid w:val="002B0EDB"/>
    <w:rsid w:val="002B55D8"/>
    <w:rsid w:val="002B72A9"/>
    <w:rsid w:val="002C4435"/>
    <w:rsid w:val="002D0484"/>
    <w:rsid w:val="002D0893"/>
    <w:rsid w:val="002D6A56"/>
    <w:rsid w:val="002D7B52"/>
    <w:rsid w:val="002E0477"/>
    <w:rsid w:val="002E1D76"/>
    <w:rsid w:val="002E3BA2"/>
    <w:rsid w:val="002F0770"/>
    <w:rsid w:val="002F7099"/>
    <w:rsid w:val="002F76E8"/>
    <w:rsid w:val="0030476E"/>
    <w:rsid w:val="00306B96"/>
    <w:rsid w:val="0031017D"/>
    <w:rsid w:val="0031088D"/>
    <w:rsid w:val="003115F6"/>
    <w:rsid w:val="00312287"/>
    <w:rsid w:val="00312E7D"/>
    <w:rsid w:val="00316978"/>
    <w:rsid w:val="00316D5D"/>
    <w:rsid w:val="0032029F"/>
    <w:rsid w:val="00320C23"/>
    <w:rsid w:val="00320EC2"/>
    <w:rsid w:val="003214EC"/>
    <w:rsid w:val="003241D3"/>
    <w:rsid w:val="00324BEB"/>
    <w:rsid w:val="00324E61"/>
    <w:rsid w:val="00330C92"/>
    <w:rsid w:val="00330DE4"/>
    <w:rsid w:val="0033116D"/>
    <w:rsid w:val="0033119D"/>
    <w:rsid w:val="00331E7B"/>
    <w:rsid w:val="00332417"/>
    <w:rsid w:val="00335265"/>
    <w:rsid w:val="00336B4E"/>
    <w:rsid w:val="00341BA3"/>
    <w:rsid w:val="00342DF6"/>
    <w:rsid w:val="00344EDA"/>
    <w:rsid w:val="003458BF"/>
    <w:rsid w:val="00351311"/>
    <w:rsid w:val="00352947"/>
    <w:rsid w:val="0035362C"/>
    <w:rsid w:val="00354A9F"/>
    <w:rsid w:val="00356A07"/>
    <w:rsid w:val="00356C38"/>
    <w:rsid w:val="00357614"/>
    <w:rsid w:val="00360FED"/>
    <w:rsid w:val="0036228D"/>
    <w:rsid w:val="00364A6C"/>
    <w:rsid w:val="00366F27"/>
    <w:rsid w:val="0037365A"/>
    <w:rsid w:val="00375AE2"/>
    <w:rsid w:val="003765C3"/>
    <w:rsid w:val="00380E79"/>
    <w:rsid w:val="00386993"/>
    <w:rsid w:val="0038706E"/>
    <w:rsid w:val="003900B3"/>
    <w:rsid w:val="003A0D49"/>
    <w:rsid w:val="003A50CE"/>
    <w:rsid w:val="003A7A4B"/>
    <w:rsid w:val="003A7D13"/>
    <w:rsid w:val="003B1138"/>
    <w:rsid w:val="003B3D31"/>
    <w:rsid w:val="003B3FDD"/>
    <w:rsid w:val="003B4194"/>
    <w:rsid w:val="003B4710"/>
    <w:rsid w:val="003B78BA"/>
    <w:rsid w:val="003C1F32"/>
    <w:rsid w:val="003C3B51"/>
    <w:rsid w:val="003C4420"/>
    <w:rsid w:val="003C7919"/>
    <w:rsid w:val="003C7AD2"/>
    <w:rsid w:val="003D4919"/>
    <w:rsid w:val="003D62EB"/>
    <w:rsid w:val="003E07A9"/>
    <w:rsid w:val="003E0E36"/>
    <w:rsid w:val="003E217D"/>
    <w:rsid w:val="003E4FB1"/>
    <w:rsid w:val="003E5146"/>
    <w:rsid w:val="003E5B88"/>
    <w:rsid w:val="003E6C0D"/>
    <w:rsid w:val="003F2E8B"/>
    <w:rsid w:val="003F5A52"/>
    <w:rsid w:val="004002BE"/>
    <w:rsid w:val="0040057F"/>
    <w:rsid w:val="00402A7F"/>
    <w:rsid w:val="00404B21"/>
    <w:rsid w:val="00405403"/>
    <w:rsid w:val="00410CAC"/>
    <w:rsid w:val="00413762"/>
    <w:rsid w:val="004149E6"/>
    <w:rsid w:val="00415B59"/>
    <w:rsid w:val="004164E2"/>
    <w:rsid w:val="00416867"/>
    <w:rsid w:val="00427D91"/>
    <w:rsid w:val="004311CE"/>
    <w:rsid w:val="004333CE"/>
    <w:rsid w:val="00436278"/>
    <w:rsid w:val="00444FC5"/>
    <w:rsid w:val="00445A09"/>
    <w:rsid w:val="00446082"/>
    <w:rsid w:val="004477FE"/>
    <w:rsid w:val="00450B7A"/>
    <w:rsid w:val="00451E9A"/>
    <w:rsid w:val="00453CFC"/>
    <w:rsid w:val="0045407F"/>
    <w:rsid w:val="00454220"/>
    <w:rsid w:val="00456559"/>
    <w:rsid w:val="0045710C"/>
    <w:rsid w:val="0046000A"/>
    <w:rsid w:val="00460E9E"/>
    <w:rsid w:val="00462FE6"/>
    <w:rsid w:val="00466328"/>
    <w:rsid w:val="00467B62"/>
    <w:rsid w:val="004760CB"/>
    <w:rsid w:val="00481C7B"/>
    <w:rsid w:val="00484A8A"/>
    <w:rsid w:val="00487A89"/>
    <w:rsid w:val="004953C6"/>
    <w:rsid w:val="00495E5C"/>
    <w:rsid w:val="004A1315"/>
    <w:rsid w:val="004A3131"/>
    <w:rsid w:val="004A4E41"/>
    <w:rsid w:val="004A5D31"/>
    <w:rsid w:val="004A6B09"/>
    <w:rsid w:val="004B16D0"/>
    <w:rsid w:val="004B2A85"/>
    <w:rsid w:val="004B39F9"/>
    <w:rsid w:val="004B4127"/>
    <w:rsid w:val="004B4371"/>
    <w:rsid w:val="004B4458"/>
    <w:rsid w:val="004B7BB5"/>
    <w:rsid w:val="004C19F7"/>
    <w:rsid w:val="004C2AA6"/>
    <w:rsid w:val="004C34A4"/>
    <w:rsid w:val="004C3ED4"/>
    <w:rsid w:val="004D0D64"/>
    <w:rsid w:val="004D12F3"/>
    <w:rsid w:val="004D1625"/>
    <w:rsid w:val="004D2931"/>
    <w:rsid w:val="004D361A"/>
    <w:rsid w:val="004D5179"/>
    <w:rsid w:val="004D53CA"/>
    <w:rsid w:val="004D5C91"/>
    <w:rsid w:val="004E0759"/>
    <w:rsid w:val="004E07A0"/>
    <w:rsid w:val="004E0AF1"/>
    <w:rsid w:val="004E1BF9"/>
    <w:rsid w:val="004E1C27"/>
    <w:rsid w:val="004E3775"/>
    <w:rsid w:val="004E3A3A"/>
    <w:rsid w:val="004E55F5"/>
    <w:rsid w:val="004F48FB"/>
    <w:rsid w:val="004F4B9D"/>
    <w:rsid w:val="004F5248"/>
    <w:rsid w:val="0050112A"/>
    <w:rsid w:val="00502813"/>
    <w:rsid w:val="00502CA0"/>
    <w:rsid w:val="00503249"/>
    <w:rsid w:val="00503D56"/>
    <w:rsid w:val="00506D1F"/>
    <w:rsid w:val="00506E73"/>
    <w:rsid w:val="00512606"/>
    <w:rsid w:val="00513F7F"/>
    <w:rsid w:val="005162BB"/>
    <w:rsid w:val="005201CD"/>
    <w:rsid w:val="0052155E"/>
    <w:rsid w:val="00522422"/>
    <w:rsid w:val="00525340"/>
    <w:rsid w:val="0052549A"/>
    <w:rsid w:val="00525E2A"/>
    <w:rsid w:val="00531D65"/>
    <w:rsid w:val="005350DA"/>
    <w:rsid w:val="005372A1"/>
    <w:rsid w:val="005429E5"/>
    <w:rsid w:val="00543977"/>
    <w:rsid w:val="0054403E"/>
    <w:rsid w:val="00544B1D"/>
    <w:rsid w:val="00545484"/>
    <w:rsid w:val="00545EF1"/>
    <w:rsid w:val="00547140"/>
    <w:rsid w:val="00547694"/>
    <w:rsid w:val="005503D5"/>
    <w:rsid w:val="005512DB"/>
    <w:rsid w:val="00551370"/>
    <w:rsid w:val="00551C9E"/>
    <w:rsid w:val="00552AE1"/>
    <w:rsid w:val="0055483A"/>
    <w:rsid w:val="00554DBF"/>
    <w:rsid w:val="00556ABE"/>
    <w:rsid w:val="00557EA3"/>
    <w:rsid w:val="0056156E"/>
    <w:rsid w:val="00561A2B"/>
    <w:rsid w:val="00562544"/>
    <w:rsid w:val="00563B0A"/>
    <w:rsid w:val="00566AEB"/>
    <w:rsid w:val="00566CA5"/>
    <w:rsid w:val="0057389A"/>
    <w:rsid w:val="00573FD2"/>
    <w:rsid w:val="005748D5"/>
    <w:rsid w:val="00575B1D"/>
    <w:rsid w:val="0057663E"/>
    <w:rsid w:val="0058181D"/>
    <w:rsid w:val="00585A06"/>
    <w:rsid w:val="00590751"/>
    <w:rsid w:val="005912CF"/>
    <w:rsid w:val="005A0F1D"/>
    <w:rsid w:val="005A10B4"/>
    <w:rsid w:val="005A130A"/>
    <w:rsid w:val="005A3E6B"/>
    <w:rsid w:val="005A42CA"/>
    <w:rsid w:val="005A4615"/>
    <w:rsid w:val="005A4CE7"/>
    <w:rsid w:val="005A5D0C"/>
    <w:rsid w:val="005A70CB"/>
    <w:rsid w:val="005B04DD"/>
    <w:rsid w:val="005B119D"/>
    <w:rsid w:val="005B4819"/>
    <w:rsid w:val="005B602C"/>
    <w:rsid w:val="005B65AB"/>
    <w:rsid w:val="005B6AB8"/>
    <w:rsid w:val="005B6F65"/>
    <w:rsid w:val="005B746B"/>
    <w:rsid w:val="005C01FD"/>
    <w:rsid w:val="005C030F"/>
    <w:rsid w:val="005C0989"/>
    <w:rsid w:val="005C15F5"/>
    <w:rsid w:val="005C284A"/>
    <w:rsid w:val="005C59F2"/>
    <w:rsid w:val="005C66E4"/>
    <w:rsid w:val="005C70F5"/>
    <w:rsid w:val="005C79D8"/>
    <w:rsid w:val="005D0566"/>
    <w:rsid w:val="005D18A2"/>
    <w:rsid w:val="005D2CFF"/>
    <w:rsid w:val="005D5C99"/>
    <w:rsid w:val="005D610B"/>
    <w:rsid w:val="005E2418"/>
    <w:rsid w:val="005E3C7C"/>
    <w:rsid w:val="005E3D28"/>
    <w:rsid w:val="005F4201"/>
    <w:rsid w:val="005F6E5C"/>
    <w:rsid w:val="00601FC7"/>
    <w:rsid w:val="00602223"/>
    <w:rsid w:val="006049E1"/>
    <w:rsid w:val="00604C98"/>
    <w:rsid w:val="00605F68"/>
    <w:rsid w:val="00610EB1"/>
    <w:rsid w:val="00610FE3"/>
    <w:rsid w:val="0061702B"/>
    <w:rsid w:val="006225AF"/>
    <w:rsid w:val="00624914"/>
    <w:rsid w:val="00625C2A"/>
    <w:rsid w:val="006347A9"/>
    <w:rsid w:val="00635A20"/>
    <w:rsid w:val="006374A4"/>
    <w:rsid w:val="00643588"/>
    <w:rsid w:val="006445DE"/>
    <w:rsid w:val="00645988"/>
    <w:rsid w:val="00654C6F"/>
    <w:rsid w:val="0065506A"/>
    <w:rsid w:val="00656AE9"/>
    <w:rsid w:val="0065747A"/>
    <w:rsid w:val="006600C7"/>
    <w:rsid w:val="00665097"/>
    <w:rsid w:val="00666433"/>
    <w:rsid w:val="00666AF4"/>
    <w:rsid w:val="00667360"/>
    <w:rsid w:val="006674FD"/>
    <w:rsid w:val="006676AC"/>
    <w:rsid w:val="00670547"/>
    <w:rsid w:val="00670BD0"/>
    <w:rsid w:val="0067113B"/>
    <w:rsid w:val="00672602"/>
    <w:rsid w:val="00674456"/>
    <w:rsid w:val="00676FF5"/>
    <w:rsid w:val="00680D9F"/>
    <w:rsid w:val="00684ACA"/>
    <w:rsid w:val="00685240"/>
    <w:rsid w:val="006854BC"/>
    <w:rsid w:val="006865BB"/>
    <w:rsid w:val="006868A0"/>
    <w:rsid w:val="006874DE"/>
    <w:rsid w:val="006910A4"/>
    <w:rsid w:val="006938F6"/>
    <w:rsid w:val="006968EB"/>
    <w:rsid w:val="00696B5D"/>
    <w:rsid w:val="00696CDE"/>
    <w:rsid w:val="006A2728"/>
    <w:rsid w:val="006A4DB8"/>
    <w:rsid w:val="006A4F6C"/>
    <w:rsid w:val="006A5AC1"/>
    <w:rsid w:val="006B109B"/>
    <w:rsid w:val="006B1239"/>
    <w:rsid w:val="006B29EA"/>
    <w:rsid w:val="006B404F"/>
    <w:rsid w:val="006B6A1A"/>
    <w:rsid w:val="006B6FE3"/>
    <w:rsid w:val="006B7FCF"/>
    <w:rsid w:val="006C4543"/>
    <w:rsid w:val="006C5619"/>
    <w:rsid w:val="006C7949"/>
    <w:rsid w:val="006D0379"/>
    <w:rsid w:val="006D26EF"/>
    <w:rsid w:val="006D32C2"/>
    <w:rsid w:val="006D32C8"/>
    <w:rsid w:val="006D49FF"/>
    <w:rsid w:val="006D6181"/>
    <w:rsid w:val="006D7D9C"/>
    <w:rsid w:val="006E0C58"/>
    <w:rsid w:val="006E55A0"/>
    <w:rsid w:val="006E58F1"/>
    <w:rsid w:val="006E76CA"/>
    <w:rsid w:val="006F26CA"/>
    <w:rsid w:val="006F3210"/>
    <w:rsid w:val="006F3BE0"/>
    <w:rsid w:val="006F41F8"/>
    <w:rsid w:val="006F4489"/>
    <w:rsid w:val="006F6459"/>
    <w:rsid w:val="006F67EA"/>
    <w:rsid w:val="006F6983"/>
    <w:rsid w:val="00700795"/>
    <w:rsid w:val="007013B6"/>
    <w:rsid w:val="007016AC"/>
    <w:rsid w:val="00703999"/>
    <w:rsid w:val="00705818"/>
    <w:rsid w:val="00705A5F"/>
    <w:rsid w:val="00706A57"/>
    <w:rsid w:val="0071312C"/>
    <w:rsid w:val="0071648E"/>
    <w:rsid w:val="0071712D"/>
    <w:rsid w:val="00717275"/>
    <w:rsid w:val="0072070E"/>
    <w:rsid w:val="00720D98"/>
    <w:rsid w:val="007224E3"/>
    <w:rsid w:val="007248F1"/>
    <w:rsid w:val="00726406"/>
    <w:rsid w:val="00726923"/>
    <w:rsid w:val="00730500"/>
    <w:rsid w:val="00734195"/>
    <w:rsid w:val="0073551E"/>
    <w:rsid w:val="00735717"/>
    <w:rsid w:val="0073768C"/>
    <w:rsid w:val="00740094"/>
    <w:rsid w:val="00741396"/>
    <w:rsid w:val="0074532F"/>
    <w:rsid w:val="00747410"/>
    <w:rsid w:val="00747EEB"/>
    <w:rsid w:val="00750619"/>
    <w:rsid w:val="00751052"/>
    <w:rsid w:val="00753955"/>
    <w:rsid w:val="00755481"/>
    <w:rsid w:val="007570D7"/>
    <w:rsid w:val="00760FEE"/>
    <w:rsid w:val="0076393C"/>
    <w:rsid w:val="0077058A"/>
    <w:rsid w:val="00773CD6"/>
    <w:rsid w:val="007748C4"/>
    <w:rsid w:val="00776760"/>
    <w:rsid w:val="00777C28"/>
    <w:rsid w:val="00777E3F"/>
    <w:rsid w:val="007801E3"/>
    <w:rsid w:val="007804F3"/>
    <w:rsid w:val="007805CC"/>
    <w:rsid w:val="007833C5"/>
    <w:rsid w:val="007855A7"/>
    <w:rsid w:val="00785DAA"/>
    <w:rsid w:val="007903C5"/>
    <w:rsid w:val="0079617A"/>
    <w:rsid w:val="007963DB"/>
    <w:rsid w:val="00796E5C"/>
    <w:rsid w:val="007A09B8"/>
    <w:rsid w:val="007A46F3"/>
    <w:rsid w:val="007A574D"/>
    <w:rsid w:val="007A6E66"/>
    <w:rsid w:val="007A7BFA"/>
    <w:rsid w:val="007B0715"/>
    <w:rsid w:val="007B087D"/>
    <w:rsid w:val="007B5EDE"/>
    <w:rsid w:val="007C09C3"/>
    <w:rsid w:val="007C105A"/>
    <w:rsid w:val="007C1453"/>
    <w:rsid w:val="007C2CD1"/>
    <w:rsid w:val="007C3CBF"/>
    <w:rsid w:val="007C4B65"/>
    <w:rsid w:val="007D0A0A"/>
    <w:rsid w:val="007D179C"/>
    <w:rsid w:val="007D22D9"/>
    <w:rsid w:val="007D3960"/>
    <w:rsid w:val="007D503D"/>
    <w:rsid w:val="007D54D0"/>
    <w:rsid w:val="007D654B"/>
    <w:rsid w:val="007D7FB9"/>
    <w:rsid w:val="007E087B"/>
    <w:rsid w:val="007E2048"/>
    <w:rsid w:val="007E26C9"/>
    <w:rsid w:val="007E3A58"/>
    <w:rsid w:val="007E403A"/>
    <w:rsid w:val="007E4246"/>
    <w:rsid w:val="007E7139"/>
    <w:rsid w:val="007E77DD"/>
    <w:rsid w:val="007E7FBB"/>
    <w:rsid w:val="007F0066"/>
    <w:rsid w:val="007F0C0C"/>
    <w:rsid w:val="007F171C"/>
    <w:rsid w:val="007F5B77"/>
    <w:rsid w:val="008171E6"/>
    <w:rsid w:val="0081768A"/>
    <w:rsid w:val="0081788B"/>
    <w:rsid w:val="008270D0"/>
    <w:rsid w:val="00827664"/>
    <w:rsid w:val="008300D4"/>
    <w:rsid w:val="008340BD"/>
    <w:rsid w:val="008344D1"/>
    <w:rsid w:val="00834709"/>
    <w:rsid w:val="008363F4"/>
    <w:rsid w:val="00836A36"/>
    <w:rsid w:val="008376F2"/>
    <w:rsid w:val="008401A5"/>
    <w:rsid w:val="008424FE"/>
    <w:rsid w:val="00853A0C"/>
    <w:rsid w:val="00854C5F"/>
    <w:rsid w:val="008619EC"/>
    <w:rsid w:val="00862347"/>
    <w:rsid w:val="008754EC"/>
    <w:rsid w:val="008755C0"/>
    <w:rsid w:val="00877D6D"/>
    <w:rsid w:val="0088037D"/>
    <w:rsid w:val="00881767"/>
    <w:rsid w:val="00884639"/>
    <w:rsid w:val="008902FB"/>
    <w:rsid w:val="00891BF7"/>
    <w:rsid w:val="0089281D"/>
    <w:rsid w:val="00893284"/>
    <w:rsid w:val="00893D51"/>
    <w:rsid w:val="00894362"/>
    <w:rsid w:val="00894482"/>
    <w:rsid w:val="0089567F"/>
    <w:rsid w:val="00897FB4"/>
    <w:rsid w:val="008A0E49"/>
    <w:rsid w:val="008A229B"/>
    <w:rsid w:val="008A2E9A"/>
    <w:rsid w:val="008A6B00"/>
    <w:rsid w:val="008B02F5"/>
    <w:rsid w:val="008B6640"/>
    <w:rsid w:val="008B7E90"/>
    <w:rsid w:val="008C7AFE"/>
    <w:rsid w:val="008D0D5B"/>
    <w:rsid w:val="008D2382"/>
    <w:rsid w:val="008D7BA7"/>
    <w:rsid w:val="008D7CA5"/>
    <w:rsid w:val="008E00A0"/>
    <w:rsid w:val="008E0F9F"/>
    <w:rsid w:val="008E376F"/>
    <w:rsid w:val="008E6003"/>
    <w:rsid w:val="008E6125"/>
    <w:rsid w:val="008E6E0E"/>
    <w:rsid w:val="008F0103"/>
    <w:rsid w:val="008F2527"/>
    <w:rsid w:val="008F2B80"/>
    <w:rsid w:val="008F2D79"/>
    <w:rsid w:val="009034F6"/>
    <w:rsid w:val="0090383E"/>
    <w:rsid w:val="00904570"/>
    <w:rsid w:val="00906CCB"/>
    <w:rsid w:val="009100D6"/>
    <w:rsid w:val="0091024B"/>
    <w:rsid w:val="00912E3D"/>
    <w:rsid w:val="00913456"/>
    <w:rsid w:val="009140FD"/>
    <w:rsid w:val="00914FFB"/>
    <w:rsid w:val="00915D8F"/>
    <w:rsid w:val="00917C9C"/>
    <w:rsid w:val="0092117B"/>
    <w:rsid w:val="009246C0"/>
    <w:rsid w:val="00925501"/>
    <w:rsid w:val="0092797D"/>
    <w:rsid w:val="009302C2"/>
    <w:rsid w:val="00930FB1"/>
    <w:rsid w:val="009313AD"/>
    <w:rsid w:val="009332A4"/>
    <w:rsid w:val="00933772"/>
    <w:rsid w:val="00933DDD"/>
    <w:rsid w:val="00934D6D"/>
    <w:rsid w:val="0093575C"/>
    <w:rsid w:val="00940CD1"/>
    <w:rsid w:val="009412AD"/>
    <w:rsid w:val="00942F03"/>
    <w:rsid w:val="00947229"/>
    <w:rsid w:val="009535B7"/>
    <w:rsid w:val="00956C49"/>
    <w:rsid w:val="009624CE"/>
    <w:rsid w:val="00962B7F"/>
    <w:rsid w:val="00962CBC"/>
    <w:rsid w:val="00967026"/>
    <w:rsid w:val="00970B77"/>
    <w:rsid w:val="00973A67"/>
    <w:rsid w:val="00974F6E"/>
    <w:rsid w:val="0097589E"/>
    <w:rsid w:val="009759BF"/>
    <w:rsid w:val="009771F8"/>
    <w:rsid w:val="00977346"/>
    <w:rsid w:val="00980309"/>
    <w:rsid w:val="0098144C"/>
    <w:rsid w:val="00981CE2"/>
    <w:rsid w:val="009828D4"/>
    <w:rsid w:val="00982BEF"/>
    <w:rsid w:val="00983C03"/>
    <w:rsid w:val="0098716D"/>
    <w:rsid w:val="00990B01"/>
    <w:rsid w:val="009919E6"/>
    <w:rsid w:val="00991A59"/>
    <w:rsid w:val="00993D59"/>
    <w:rsid w:val="009951E7"/>
    <w:rsid w:val="0099714D"/>
    <w:rsid w:val="009A5B1D"/>
    <w:rsid w:val="009A6186"/>
    <w:rsid w:val="009A78A0"/>
    <w:rsid w:val="009B0262"/>
    <w:rsid w:val="009B07E6"/>
    <w:rsid w:val="009B7B3C"/>
    <w:rsid w:val="009C0CAF"/>
    <w:rsid w:val="009C180A"/>
    <w:rsid w:val="009C3122"/>
    <w:rsid w:val="009C4E66"/>
    <w:rsid w:val="009C54F2"/>
    <w:rsid w:val="009C7A77"/>
    <w:rsid w:val="009D0628"/>
    <w:rsid w:val="009D0F8B"/>
    <w:rsid w:val="009D6504"/>
    <w:rsid w:val="009E15BD"/>
    <w:rsid w:val="009E42F2"/>
    <w:rsid w:val="009E5002"/>
    <w:rsid w:val="009E72E3"/>
    <w:rsid w:val="009F268E"/>
    <w:rsid w:val="009F3B49"/>
    <w:rsid w:val="009F63B9"/>
    <w:rsid w:val="00A00B24"/>
    <w:rsid w:val="00A01655"/>
    <w:rsid w:val="00A05068"/>
    <w:rsid w:val="00A0511A"/>
    <w:rsid w:val="00A062CA"/>
    <w:rsid w:val="00A0784A"/>
    <w:rsid w:val="00A1473D"/>
    <w:rsid w:val="00A15005"/>
    <w:rsid w:val="00A17309"/>
    <w:rsid w:val="00A205A5"/>
    <w:rsid w:val="00A21A6C"/>
    <w:rsid w:val="00A308A6"/>
    <w:rsid w:val="00A316E8"/>
    <w:rsid w:val="00A318C6"/>
    <w:rsid w:val="00A32DB6"/>
    <w:rsid w:val="00A35EAD"/>
    <w:rsid w:val="00A3609C"/>
    <w:rsid w:val="00A36CE3"/>
    <w:rsid w:val="00A4251B"/>
    <w:rsid w:val="00A47A21"/>
    <w:rsid w:val="00A47ADE"/>
    <w:rsid w:val="00A51149"/>
    <w:rsid w:val="00A53140"/>
    <w:rsid w:val="00A53243"/>
    <w:rsid w:val="00A53D4D"/>
    <w:rsid w:val="00A5797D"/>
    <w:rsid w:val="00A6102A"/>
    <w:rsid w:val="00A65E38"/>
    <w:rsid w:val="00A6681C"/>
    <w:rsid w:val="00A71471"/>
    <w:rsid w:val="00A7173D"/>
    <w:rsid w:val="00A757EC"/>
    <w:rsid w:val="00A801B4"/>
    <w:rsid w:val="00A806ED"/>
    <w:rsid w:val="00A8115F"/>
    <w:rsid w:val="00A8363C"/>
    <w:rsid w:val="00A83D4F"/>
    <w:rsid w:val="00A84228"/>
    <w:rsid w:val="00A84482"/>
    <w:rsid w:val="00A84513"/>
    <w:rsid w:val="00A857A4"/>
    <w:rsid w:val="00A916CA"/>
    <w:rsid w:val="00A91E5F"/>
    <w:rsid w:val="00AA44E0"/>
    <w:rsid w:val="00AA4F33"/>
    <w:rsid w:val="00AA5E44"/>
    <w:rsid w:val="00AA628C"/>
    <w:rsid w:val="00AA67F3"/>
    <w:rsid w:val="00AB1128"/>
    <w:rsid w:val="00AB1A04"/>
    <w:rsid w:val="00AB319B"/>
    <w:rsid w:val="00AB4035"/>
    <w:rsid w:val="00AC19E9"/>
    <w:rsid w:val="00AC4285"/>
    <w:rsid w:val="00AC67FB"/>
    <w:rsid w:val="00AC723E"/>
    <w:rsid w:val="00AD4FBC"/>
    <w:rsid w:val="00AD74C9"/>
    <w:rsid w:val="00AD7CC4"/>
    <w:rsid w:val="00AE0323"/>
    <w:rsid w:val="00AE4693"/>
    <w:rsid w:val="00AE544C"/>
    <w:rsid w:val="00AE6C01"/>
    <w:rsid w:val="00AF2379"/>
    <w:rsid w:val="00AF2728"/>
    <w:rsid w:val="00AF277C"/>
    <w:rsid w:val="00AF6408"/>
    <w:rsid w:val="00B00457"/>
    <w:rsid w:val="00B011A0"/>
    <w:rsid w:val="00B027C0"/>
    <w:rsid w:val="00B02919"/>
    <w:rsid w:val="00B032E4"/>
    <w:rsid w:val="00B05B43"/>
    <w:rsid w:val="00B06BC0"/>
    <w:rsid w:val="00B07387"/>
    <w:rsid w:val="00B101DA"/>
    <w:rsid w:val="00B10479"/>
    <w:rsid w:val="00B10D8B"/>
    <w:rsid w:val="00B15355"/>
    <w:rsid w:val="00B17101"/>
    <w:rsid w:val="00B20571"/>
    <w:rsid w:val="00B20B4D"/>
    <w:rsid w:val="00B2322C"/>
    <w:rsid w:val="00B25910"/>
    <w:rsid w:val="00B259DD"/>
    <w:rsid w:val="00B2789D"/>
    <w:rsid w:val="00B30139"/>
    <w:rsid w:val="00B3024B"/>
    <w:rsid w:val="00B3036D"/>
    <w:rsid w:val="00B3359B"/>
    <w:rsid w:val="00B361D7"/>
    <w:rsid w:val="00B40603"/>
    <w:rsid w:val="00B4205E"/>
    <w:rsid w:val="00B43D60"/>
    <w:rsid w:val="00B51F56"/>
    <w:rsid w:val="00B52322"/>
    <w:rsid w:val="00B56BA7"/>
    <w:rsid w:val="00B56F2C"/>
    <w:rsid w:val="00B573EE"/>
    <w:rsid w:val="00B603C6"/>
    <w:rsid w:val="00B60957"/>
    <w:rsid w:val="00B6584F"/>
    <w:rsid w:val="00B7573E"/>
    <w:rsid w:val="00B77B66"/>
    <w:rsid w:val="00B81385"/>
    <w:rsid w:val="00B81982"/>
    <w:rsid w:val="00B82937"/>
    <w:rsid w:val="00B83038"/>
    <w:rsid w:val="00B86630"/>
    <w:rsid w:val="00B930D8"/>
    <w:rsid w:val="00B97C07"/>
    <w:rsid w:val="00B97E64"/>
    <w:rsid w:val="00BA0B64"/>
    <w:rsid w:val="00BA0E99"/>
    <w:rsid w:val="00BA29EC"/>
    <w:rsid w:val="00BA41C8"/>
    <w:rsid w:val="00BA53AC"/>
    <w:rsid w:val="00BA6E4C"/>
    <w:rsid w:val="00BB0617"/>
    <w:rsid w:val="00BB1DAE"/>
    <w:rsid w:val="00BB2450"/>
    <w:rsid w:val="00BB4BBD"/>
    <w:rsid w:val="00BB6014"/>
    <w:rsid w:val="00BB68C1"/>
    <w:rsid w:val="00BB7241"/>
    <w:rsid w:val="00BC00C2"/>
    <w:rsid w:val="00BC27CE"/>
    <w:rsid w:val="00BC39FA"/>
    <w:rsid w:val="00BC4202"/>
    <w:rsid w:val="00BC5B73"/>
    <w:rsid w:val="00BC6935"/>
    <w:rsid w:val="00BD05DB"/>
    <w:rsid w:val="00BD3AF6"/>
    <w:rsid w:val="00BD63DD"/>
    <w:rsid w:val="00BE007E"/>
    <w:rsid w:val="00BE050E"/>
    <w:rsid w:val="00BE1162"/>
    <w:rsid w:val="00BE2904"/>
    <w:rsid w:val="00BE4A3D"/>
    <w:rsid w:val="00BF545A"/>
    <w:rsid w:val="00BF6077"/>
    <w:rsid w:val="00BF77AD"/>
    <w:rsid w:val="00C01B70"/>
    <w:rsid w:val="00C02C0E"/>
    <w:rsid w:val="00C03BCF"/>
    <w:rsid w:val="00C0792B"/>
    <w:rsid w:val="00C131AA"/>
    <w:rsid w:val="00C13718"/>
    <w:rsid w:val="00C16B76"/>
    <w:rsid w:val="00C208DA"/>
    <w:rsid w:val="00C21C52"/>
    <w:rsid w:val="00C21F89"/>
    <w:rsid w:val="00C22AAF"/>
    <w:rsid w:val="00C231B5"/>
    <w:rsid w:val="00C303E5"/>
    <w:rsid w:val="00C312F2"/>
    <w:rsid w:val="00C31D6D"/>
    <w:rsid w:val="00C328A8"/>
    <w:rsid w:val="00C40F0E"/>
    <w:rsid w:val="00C43166"/>
    <w:rsid w:val="00C454C6"/>
    <w:rsid w:val="00C47417"/>
    <w:rsid w:val="00C501A8"/>
    <w:rsid w:val="00C512F4"/>
    <w:rsid w:val="00C51752"/>
    <w:rsid w:val="00C51D1F"/>
    <w:rsid w:val="00C52FDC"/>
    <w:rsid w:val="00C53EFB"/>
    <w:rsid w:val="00C54109"/>
    <w:rsid w:val="00C54763"/>
    <w:rsid w:val="00C54A2B"/>
    <w:rsid w:val="00C561EE"/>
    <w:rsid w:val="00C602C6"/>
    <w:rsid w:val="00C60340"/>
    <w:rsid w:val="00C64A39"/>
    <w:rsid w:val="00C6597D"/>
    <w:rsid w:val="00C659DB"/>
    <w:rsid w:val="00C6652B"/>
    <w:rsid w:val="00C724F8"/>
    <w:rsid w:val="00C73C7D"/>
    <w:rsid w:val="00C7529F"/>
    <w:rsid w:val="00C77904"/>
    <w:rsid w:val="00C831B6"/>
    <w:rsid w:val="00C833A4"/>
    <w:rsid w:val="00C838A6"/>
    <w:rsid w:val="00C84DB7"/>
    <w:rsid w:val="00C86E40"/>
    <w:rsid w:val="00C87343"/>
    <w:rsid w:val="00C9071F"/>
    <w:rsid w:val="00C920EF"/>
    <w:rsid w:val="00C92E0C"/>
    <w:rsid w:val="00C97DBC"/>
    <w:rsid w:val="00CA3A90"/>
    <w:rsid w:val="00CA7F3F"/>
    <w:rsid w:val="00CB10C3"/>
    <w:rsid w:val="00CB11A9"/>
    <w:rsid w:val="00CB1672"/>
    <w:rsid w:val="00CB43A2"/>
    <w:rsid w:val="00CB5E1C"/>
    <w:rsid w:val="00CC3987"/>
    <w:rsid w:val="00CC3BD4"/>
    <w:rsid w:val="00CC7AFE"/>
    <w:rsid w:val="00CD263A"/>
    <w:rsid w:val="00CD297F"/>
    <w:rsid w:val="00CD38ED"/>
    <w:rsid w:val="00CD5EC3"/>
    <w:rsid w:val="00CE1907"/>
    <w:rsid w:val="00CE31C1"/>
    <w:rsid w:val="00CE3F00"/>
    <w:rsid w:val="00CE40CF"/>
    <w:rsid w:val="00CE4395"/>
    <w:rsid w:val="00CE577D"/>
    <w:rsid w:val="00CF0C62"/>
    <w:rsid w:val="00D003D0"/>
    <w:rsid w:val="00D011E1"/>
    <w:rsid w:val="00D05202"/>
    <w:rsid w:val="00D07C88"/>
    <w:rsid w:val="00D1449C"/>
    <w:rsid w:val="00D15039"/>
    <w:rsid w:val="00D20894"/>
    <w:rsid w:val="00D233DA"/>
    <w:rsid w:val="00D25FF6"/>
    <w:rsid w:val="00D3060B"/>
    <w:rsid w:val="00D30B2F"/>
    <w:rsid w:val="00D3228F"/>
    <w:rsid w:val="00D325C8"/>
    <w:rsid w:val="00D325F3"/>
    <w:rsid w:val="00D32CE4"/>
    <w:rsid w:val="00D34B2B"/>
    <w:rsid w:val="00D4132A"/>
    <w:rsid w:val="00D45AD3"/>
    <w:rsid w:val="00D46FD4"/>
    <w:rsid w:val="00D5085A"/>
    <w:rsid w:val="00D50B91"/>
    <w:rsid w:val="00D50F6F"/>
    <w:rsid w:val="00D52438"/>
    <w:rsid w:val="00D52BDB"/>
    <w:rsid w:val="00D55DE6"/>
    <w:rsid w:val="00D6052D"/>
    <w:rsid w:val="00D611B4"/>
    <w:rsid w:val="00D62DAF"/>
    <w:rsid w:val="00D6323D"/>
    <w:rsid w:val="00D638F5"/>
    <w:rsid w:val="00D63DDE"/>
    <w:rsid w:val="00D7115C"/>
    <w:rsid w:val="00D712C9"/>
    <w:rsid w:val="00D73B81"/>
    <w:rsid w:val="00D741CC"/>
    <w:rsid w:val="00D74415"/>
    <w:rsid w:val="00D800FE"/>
    <w:rsid w:val="00D82A8E"/>
    <w:rsid w:val="00D8411C"/>
    <w:rsid w:val="00D921E0"/>
    <w:rsid w:val="00D9337A"/>
    <w:rsid w:val="00D93E1E"/>
    <w:rsid w:val="00DA0D40"/>
    <w:rsid w:val="00DA1DB2"/>
    <w:rsid w:val="00DA3143"/>
    <w:rsid w:val="00DA4E98"/>
    <w:rsid w:val="00DA76DD"/>
    <w:rsid w:val="00DB08B9"/>
    <w:rsid w:val="00DB156B"/>
    <w:rsid w:val="00DB24B1"/>
    <w:rsid w:val="00DB47F6"/>
    <w:rsid w:val="00DB4BD4"/>
    <w:rsid w:val="00DC23F1"/>
    <w:rsid w:val="00DC3369"/>
    <w:rsid w:val="00DC4400"/>
    <w:rsid w:val="00DC4CFE"/>
    <w:rsid w:val="00DC5277"/>
    <w:rsid w:val="00DD21F8"/>
    <w:rsid w:val="00DD4381"/>
    <w:rsid w:val="00DD6256"/>
    <w:rsid w:val="00DD7EEE"/>
    <w:rsid w:val="00DE1E07"/>
    <w:rsid w:val="00DE48E7"/>
    <w:rsid w:val="00DE5512"/>
    <w:rsid w:val="00DF017F"/>
    <w:rsid w:val="00DF1CF8"/>
    <w:rsid w:val="00DF2546"/>
    <w:rsid w:val="00DF582D"/>
    <w:rsid w:val="00DF678D"/>
    <w:rsid w:val="00DF71FE"/>
    <w:rsid w:val="00DF7473"/>
    <w:rsid w:val="00DF7FE9"/>
    <w:rsid w:val="00E027DB"/>
    <w:rsid w:val="00E032AF"/>
    <w:rsid w:val="00E0385C"/>
    <w:rsid w:val="00E04F98"/>
    <w:rsid w:val="00E0557E"/>
    <w:rsid w:val="00E06192"/>
    <w:rsid w:val="00E069D9"/>
    <w:rsid w:val="00E102E8"/>
    <w:rsid w:val="00E1408F"/>
    <w:rsid w:val="00E146EF"/>
    <w:rsid w:val="00E14CBB"/>
    <w:rsid w:val="00E15FA4"/>
    <w:rsid w:val="00E27534"/>
    <w:rsid w:val="00E3205E"/>
    <w:rsid w:val="00E35B24"/>
    <w:rsid w:val="00E366C5"/>
    <w:rsid w:val="00E368E5"/>
    <w:rsid w:val="00E438F4"/>
    <w:rsid w:val="00E43DED"/>
    <w:rsid w:val="00E4471B"/>
    <w:rsid w:val="00E50215"/>
    <w:rsid w:val="00E526E5"/>
    <w:rsid w:val="00E531F2"/>
    <w:rsid w:val="00E55A95"/>
    <w:rsid w:val="00E56983"/>
    <w:rsid w:val="00E604A1"/>
    <w:rsid w:val="00E6373F"/>
    <w:rsid w:val="00E6519E"/>
    <w:rsid w:val="00E65DDD"/>
    <w:rsid w:val="00E67F18"/>
    <w:rsid w:val="00E72D98"/>
    <w:rsid w:val="00E73DE1"/>
    <w:rsid w:val="00E80A11"/>
    <w:rsid w:val="00E8155A"/>
    <w:rsid w:val="00E84B63"/>
    <w:rsid w:val="00E917EE"/>
    <w:rsid w:val="00E93892"/>
    <w:rsid w:val="00E93D86"/>
    <w:rsid w:val="00EA38EE"/>
    <w:rsid w:val="00EB0591"/>
    <w:rsid w:val="00EB23B9"/>
    <w:rsid w:val="00EB264C"/>
    <w:rsid w:val="00EB3F89"/>
    <w:rsid w:val="00EB4B3B"/>
    <w:rsid w:val="00EB616A"/>
    <w:rsid w:val="00EB7069"/>
    <w:rsid w:val="00EB78C2"/>
    <w:rsid w:val="00EC32C2"/>
    <w:rsid w:val="00EC6131"/>
    <w:rsid w:val="00EC79BC"/>
    <w:rsid w:val="00ED00C7"/>
    <w:rsid w:val="00ED266F"/>
    <w:rsid w:val="00ED2844"/>
    <w:rsid w:val="00ED3897"/>
    <w:rsid w:val="00ED54E4"/>
    <w:rsid w:val="00EE0383"/>
    <w:rsid w:val="00EE204C"/>
    <w:rsid w:val="00EE24E6"/>
    <w:rsid w:val="00EE32FA"/>
    <w:rsid w:val="00EE3A24"/>
    <w:rsid w:val="00EE5526"/>
    <w:rsid w:val="00EE74C9"/>
    <w:rsid w:val="00EF0175"/>
    <w:rsid w:val="00EF07AF"/>
    <w:rsid w:val="00EF2E19"/>
    <w:rsid w:val="00EF40BD"/>
    <w:rsid w:val="00EF7A0F"/>
    <w:rsid w:val="00F05CD2"/>
    <w:rsid w:val="00F07B2D"/>
    <w:rsid w:val="00F07D34"/>
    <w:rsid w:val="00F108A1"/>
    <w:rsid w:val="00F118D8"/>
    <w:rsid w:val="00F13070"/>
    <w:rsid w:val="00F15C26"/>
    <w:rsid w:val="00F17BA1"/>
    <w:rsid w:val="00F23291"/>
    <w:rsid w:val="00F23700"/>
    <w:rsid w:val="00F254D6"/>
    <w:rsid w:val="00F2622A"/>
    <w:rsid w:val="00F262B7"/>
    <w:rsid w:val="00F3064E"/>
    <w:rsid w:val="00F3117B"/>
    <w:rsid w:val="00F31A98"/>
    <w:rsid w:val="00F32060"/>
    <w:rsid w:val="00F32565"/>
    <w:rsid w:val="00F336D2"/>
    <w:rsid w:val="00F337C7"/>
    <w:rsid w:val="00F34136"/>
    <w:rsid w:val="00F34C60"/>
    <w:rsid w:val="00F352C3"/>
    <w:rsid w:val="00F37335"/>
    <w:rsid w:val="00F37B18"/>
    <w:rsid w:val="00F37EB6"/>
    <w:rsid w:val="00F4190A"/>
    <w:rsid w:val="00F430B6"/>
    <w:rsid w:val="00F43DBE"/>
    <w:rsid w:val="00F46063"/>
    <w:rsid w:val="00F46909"/>
    <w:rsid w:val="00F47B59"/>
    <w:rsid w:val="00F502C1"/>
    <w:rsid w:val="00F5254D"/>
    <w:rsid w:val="00F5381E"/>
    <w:rsid w:val="00F57738"/>
    <w:rsid w:val="00F57C2F"/>
    <w:rsid w:val="00F60618"/>
    <w:rsid w:val="00F61CAC"/>
    <w:rsid w:val="00F62962"/>
    <w:rsid w:val="00F633BC"/>
    <w:rsid w:val="00F63FB9"/>
    <w:rsid w:val="00F64657"/>
    <w:rsid w:val="00F67F96"/>
    <w:rsid w:val="00F7345B"/>
    <w:rsid w:val="00F73707"/>
    <w:rsid w:val="00F7734D"/>
    <w:rsid w:val="00F81D0C"/>
    <w:rsid w:val="00F842CC"/>
    <w:rsid w:val="00F90B63"/>
    <w:rsid w:val="00F913C8"/>
    <w:rsid w:val="00F9286A"/>
    <w:rsid w:val="00F96341"/>
    <w:rsid w:val="00FA01FF"/>
    <w:rsid w:val="00FA0E17"/>
    <w:rsid w:val="00FA1322"/>
    <w:rsid w:val="00FA26A7"/>
    <w:rsid w:val="00FA27A8"/>
    <w:rsid w:val="00FA2E67"/>
    <w:rsid w:val="00FA5221"/>
    <w:rsid w:val="00FA52B5"/>
    <w:rsid w:val="00FA6772"/>
    <w:rsid w:val="00FB169D"/>
    <w:rsid w:val="00FB1D65"/>
    <w:rsid w:val="00FB379A"/>
    <w:rsid w:val="00FB39CD"/>
    <w:rsid w:val="00FB3C60"/>
    <w:rsid w:val="00FB4978"/>
    <w:rsid w:val="00FB6EC4"/>
    <w:rsid w:val="00FB76A3"/>
    <w:rsid w:val="00FC09D6"/>
    <w:rsid w:val="00FC207B"/>
    <w:rsid w:val="00FC5457"/>
    <w:rsid w:val="00FD16CD"/>
    <w:rsid w:val="00FD18BD"/>
    <w:rsid w:val="00FD38D5"/>
    <w:rsid w:val="00FD44FE"/>
    <w:rsid w:val="00FD6290"/>
    <w:rsid w:val="00FE0197"/>
    <w:rsid w:val="00FE3CD5"/>
    <w:rsid w:val="00FE6FB9"/>
    <w:rsid w:val="00FF0865"/>
    <w:rsid w:val="00FF0964"/>
    <w:rsid w:val="00FF50DE"/>
    <w:rsid w:val="00FF535B"/>
    <w:rsid w:val="00FF552B"/>
    <w:rsid w:val="00FF6812"/>
    <w:rsid w:val="00FF6F57"/>
    <w:rsid w:val="00FF7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663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04A1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04A1"/>
    <w:pPr>
      <w:keepNext/>
      <w:keepLines/>
      <w:spacing w:before="20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1"/>
    <w:basedOn w:val="a0"/>
    <w:rsid w:val="00113D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styleId="a3">
    <w:name w:val="List Paragraph"/>
    <w:basedOn w:val="a"/>
    <w:uiPriority w:val="34"/>
    <w:qFormat/>
    <w:rsid w:val="00113D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6E4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D51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17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FollowedHyperlink"/>
    <w:basedOn w:val="a0"/>
    <w:uiPriority w:val="99"/>
    <w:semiHidden/>
    <w:unhideWhenUsed/>
    <w:rsid w:val="00696B5D"/>
    <w:rPr>
      <w:color w:val="800080" w:themeColor="followedHyperlink"/>
      <w:u w:val="single"/>
    </w:rPr>
  </w:style>
  <w:style w:type="paragraph" w:customStyle="1" w:styleId="c8">
    <w:name w:val="c8"/>
    <w:basedOn w:val="a"/>
    <w:rsid w:val="00990B01"/>
    <w:pPr>
      <w:spacing w:before="100" w:beforeAutospacing="1" w:after="100" w:afterAutospacing="1"/>
    </w:pPr>
  </w:style>
  <w:style w:type="character" w:customStyle="1" w:styleId="c0">
    <w:name w:val="c0"/>
    <w:basedOn w:val="a0"/>
    <w:rsid w:val="00990B01"/>
  </w:style>
  <w:style w:type="paragraph" w:styleId="a8">
    <w:name w:val="header"/>
    <w:basedOn w:val="a"/>
    <w:link w:val="a9"/>
    <w:uiPriority w:val="99"/>
    <w:semiHidden/>
    <w:unhideWhenUsed/>
    <w:rsid w:val="007767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767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767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767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604A1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styleId="ac">
    <w:name w:val="TOC Heading"/>
    <w:basedOn w:val="1"/>
    <w:next w:val="a"/>
    <w:uiPriority w:val="39"/>
    <w:unhideWhenUsed/>
    <w:qFormat/>
    <w:rsid w:val="00962CBC"/>
    <w:pPr>
      <w:spacing w:line="276" w:lineRule="auto"/>
      <w:outlineLvl w:val="9"/>
    </w:pPr>
    <w:rPr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15704E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semiHidden/>
    <w:rsid w:val="00E604A1"/>
    <w:rPr>
      <w:rFonts w:ascii="Times New Roman" w:eastAsiaTheme="majorEastAsia" w:hAnsi="Times New Roman" w:cstheme="majorBidi"/>
      <w:b/>
      <w:bCs/>
      <w:sz w:val="28"/>
      <w:szCs w:val="2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15704E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66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1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80318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45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61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6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4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9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3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09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49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73388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48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0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50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image" Target="media/image2.jpeg"/><Relationship Id="rId26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34" Type="http://schemas.openxmlformats.org/officeDocument/2006/relationships/hyperlink" Target="https://studopedia.ru/15_7782_struktura-vagonnogo-parka-i-ego-rol-v-obespechenii-perevozok.html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learningapps.org/view25453770" TargetMode="External"/><Relationship Id="rId25" Type="http://schemas.openxmlformats.org/officeDocument/2006/relationships/image" Target="media/image8.jpeg"/><Relationship Id="rId33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hyperlink" Target="https://learningapps.org/watch?v=pwzhkbett22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7.jpeg"/><Relationship Id="rId32" Type="http://schemas.openxmlformats.org/officeDocument/2006/relationships/image" Target="media/image1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view25453288" TargetMode="External"/><Relationship Id="rId23" Type="http://schemas.openxmlformats.org/officeDocument/2006/relationships/hyperlink" Target="https://vk.com/clip783060648_456239083" TargetMode="External"/><Relationship Id="rId28" Type="http://schemas.openxmlformats.org/officeDocument/2006/relationships/image" Target="media/image11.jpeg"/><Relationship Id="rId36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3.jpeg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6.jpeg"/><Relationship Id="rId27" Type="http://schemas.openxmlformats.org/officeDocument/2006/relationships/image" Target="media/image10.jpeg"/><Relationship Id="rId30" Type="http://schemas.openxmlformats.org/officeDocument/2006/relationships/image" Target="media/image13.png"/><Relationship Id="rId35" Type="http://schemas.openxmlformats.org/officeDocument/2006/relationships/hyperlink" Target="https://learningapp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DE761-BFA8-4978-B700-F21898024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14</Pages>
  <Words>2988</Words>
  <Characters>17038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22</cp:revision>
  <dcterms:created xsi:type="dcterms:W3CDTF">2023-05-22T07:11:00Z</dcterms:created>
  <dcterms:modified xsi:type="dcterms:W3CDTF">2023-09-07T06:49:00Z</dcterms:modified>
</cp:coreProperties>
</file>