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B620D4">
        <w:rPr>
          <w:rFonts w:ascii="Times New Roman" w:eastAsia="Times New Roman" w:hAnsi="Times New Roman" w:cs="Times New Roman"/>
          <w:color w:val="444444"/>
          <w:sz w:val="28"/>
          <w:szCs w:val="28"/>
        </w:rPr>
        <w:t>Министерство образования и науки Калужской области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B620D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Государственное бюджетное </w:t>
      </w:r>
      <w:r w:rsidR="001C4396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профессиональное </w:t>
      </w:r>
      <w:r w:rsidRPr="00B620D4">
        <w:rPr>
          <w:rFonts w:ascii="Times New Roman" w:eastAsia="Times New Roman" w:hAnsi="Times New Roman" w:cs="Times New Roman"/>
          <w:color w:val="444444"/>
          <w:sz w:val="28"/>
          <w:szCs w:val="28"/>
        </w:rPr>
        <w:t>образовательное учреждение Калужской области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B620D4">
        <w:rPr>
          <w:rFonts w:ascii="Times New Roman" w:eastAsia="Times New Roman" w:hAnsi="Times New Roman" w:cs="Times New Roman"/>
          <w:color w:val="444444"/>
          <w:sz w:val="28"/>
          <w:szCs w:val="28"/>
        </w:rPr>
        <w:t>«К</w:t>
      </w:r>
      <w:r w:rsidR="001C4396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алужский индустриально – педагогический </w:t>
      </w:r>
      <w:r w:rsidRPr="00B620D4">
        <w:rPr>
          <w:rFonts w:ascii="Times New Roman" w:eastAsia="Times New Roman" w:hAnsi="Times New Roman" w:cs="Times New Roman"/>
          <w:color w:val="444444"/>
          <w:sz w:val="28"/>
          <w:szCs w:val="28"/>
        </w:rPr>
        <w:t>колледж»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B620D4" w:rsidRDefault="00B620D4" w:rsidP="00B620D4">
      <w:pPr>
        <w:spacing w:after="0" w:line="359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B620D4" w:rsidRPr="00B620D4" w:rsidRDefault="00B620D4" w:rsidP="00B620D4">
      <w:pPr>
        <w:spacing w:after="0" w:line="359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36"/>
        </w:rPr>
        <w:t>МЕТОДИЧЕСКАЯ РАЗРАБОТКА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36"/>
        </w:rPr>
        <w:t>КЛАССНОГО ЧАСА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36"/>
        </w:rPr>
        <w:t>п</w:t>
      </w:r>
      <w:r w:rsidR="00D57940">
        <w:rPr>
          <w:rFonts w:ascii="Times New Roman" w:eastAsia="Times New Roman" w:hAnsi="Times New Roman" w:cs="Times New Roman"/>
          <w:b/>
          <w:bCs/>
          <w:color w:val="444444"/>
          <w:sz w:val="36"/>
        </w:rPr>
        <w:t>о теме «ПРОФИЛАКТИКА ПРАВОНАРУШЕНИЙ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36"/>
        </w:rPr>
        <w:t>»</w:t>
      </w:r>
    </w:p>
    <w:p w:rsidR="00B620D4" w:rsidRPr="00B620D4" w:rsidRDefault="00B620D4" w:rsidP="00B620D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P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P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P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Pr="00B620D4" w:rsidRDefault="00B620D4" w:rsidP="001C4396">
      <w:pPr>
        <w:spacing w:after="0" w:line="359" w:lineRule="atLeast"/>
        <w:ind w:left="4962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2"/>
          <w:szCs w:val="32"/>
        </w:rPr>
        <w:t>Разработала</w:t>
      </w:r>
      <w:r w:rsidR="001C4396">
        <w:rPr>
          <w:rFonts w:ascii="Times New Roman" w:eastAsia="Times New Roman" w:hAnsi="Times New Roman" w:cs="Times New Roman"/>
          <w:color w:val="444444"/>
          <w:sz w:val="32"/>
          <w:szCs w:val="32"/>
        </w:rPr>
        <w:t xml:space="preserve"> и провела</w:t>
      </w:r>
      <w:r w:rsidR="00FB0612">
        <w:rPr>
          <w:rFonts w:ascii="Times New Roman" w:eastAsia="Times New Roman" w:hAnsi="Times New Roman" w:cs="Times New Roman"/>
          <w:color w:val="444444"/>
          <w:sz w:val="32"/>
          <w:szCs w:val="32"/>
        </w:rPr>
        <w:t xml:space="preserve"> в группе В -11 «Дошкольное образование»</w:t>
      </w:r>
      <w:r w:rsidR="001C4396">
        <w:rPr>
          <w:rFonts w:ascii="Times New Roman" w:eastAsia="Times New Roman" w:hAnsi="Times New Roman" w:cs="Times New Roman"/>
          <w:color w:val="444444"/>
          <w:sz w:val="32"/>
          <w:szCs w:val="32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32"/>
          <w:szCs w:val="32"/>
        </w:rPr>
        <w:t xml:space="preserve">преподаватель </w:t>
      </w:r>
      <w:r>
        <w:rPr>
          <w:rFonts w:ascii="Times New Roman" w:eastAsia="Times New Roman" w:hAnsi="Times New Roman" w:cs="Times New Roman"/>
          <w:color w:val="444444"/>
          <w:sz w:val="32"/>
          <w:szCs w:val="32"/>
        </w:rPr>
        <w:t>И</w:t>
      </w:r>
      <w:r w:rsidR="001C4396">
        <w:rPr>
          <w:rFonts w:ascii="Times New Roman" w:eastAsia="Times New Roman" w:hAnsi="Times New Roman" w:cs="Times New Roman"/>
          <w:color w:val="444444"/>
          <w:sz w:val="32"/>
          <w:szCs w:val="32"/>
        </w:rPr>
        <w:t>нна Владимировна Семкова.</w:t>
      </w:r>
    </w:p>
    <w:p w:rsidR="00B620D4" w:rsidRP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36"/>
          <w:szCs w:val="36"/>
        </w:rPr>
      </w:pPr>
    </w:p>
    <w:p w:rsidR="00B620D4" w:rsidRPr="00B620D4" w:rsidRDefault="00B620D4" w:rsidP="00B620D4">
      <w:pPr>
        <w:spacing w:after="0" w:line="359" w:lineRule="atLeast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 </w:t>
      </w:r>
    </w:p>
    <w:p w:rsidR="00B620D4" w:rsidRPr="00B620D4" w:rsidRDefault="00B620D4" w:rsidP="007D6814">
      <w:pPr>
        <w:spacing w:after="0" w:line="359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444444"/>
          <w:sz w:val="36"/>
          <w:szCs w:val="36"/>
        </w:rPr>
        <w:t>К</w:t>
      </w:r>
      <w:r w:rsidR="001C4396">
        <w:rPr>
          <w:rFonts w:ascii="Times New Roman" w:eastAsia="Times New Roman" w:hAnsi="Times New Roman" w:cs="Times New Roman"/>
          <w:color w:val="444444"/>
          <w:sz w:val="36"/>
          <w:szCs w:val="36"/>
        </w:rPr>
        <w:t>алуга</w:t>
      </w:r>
      <w:r>
        <w:rPr>
          <w:rFonts w:ascii="Times New Roman" w:eastAsia="Times New Roman" w:hAnsi="Times New Roman" w:cs="Times New Roman"/>
          <w:color w:val="444444"/>
          <w:sz w:val="36"/>
          <w:szCs w:val="36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t>20</w:t>
      </w:r>
      <w:r w:rsidR="001C4396">
        <w:rPr>
          <w:rFonts w:ascii="Times New Roman" w:eastAsia="Times New Roman" w:hAnsi="Times New Roman" w:cs="Times New Roman"/>
          <w:color w:val="444444"/>
          <w:sz w:val="36"/>
          <w:szCs w:val="36"/>
        </w:rPr>
        <w:t>23</w:t>
      </w:r>
    </w:p>
    <w:p w:rsidR="00B620D4" w:rsidRPr="00B620D4" w:rsidRDefault="00B620D4" w:rsidP="00054BBF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36"/>
          <w:szCs w:val="36"/>
        </w:rPr>
        <w:br w:type="page"/>
      </w:r>
      <w:r w:rsidR="00054BBF">
        <w:rPr>
          <w:rFonts w:ascii="Arial" w:eastAsia="Times New Roman" w:hAnsi="Arial" w:cs="Arial"/>
          <w:color w:val="444444"/>
        </w:rPr>
        <w:lastRenderedPageBreak/>
        <w:t xml:space="preserve">                      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Классн</w:t>
      </w:r>
      <w:r w:rsidR="00D579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ый час «Профилактика правонарушений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»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    Цель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 Профилактика преступлений и правонарушений среди несовершеннолетних, воспит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ание правового сознания обучающихся </w:t>
      </w:r>
      <w:r w:rsidR="00D5794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 w:rsidR="00D5794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обсудить с обучающимися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проблему преступности среди несовершеннолетних;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объяснить об</w:t>
      </w:r>
      <w:r w:rsidR="00054BBF">
        <w:rPr>
          <w:rFonts w:ascii="Times New Roman" w:eastAsia="Times New Roman" w:hAnsi="Times New Roman" w:cs="Times New Roman"/>
          <w:color w:val="44444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чающимся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особенности уголовной ответственности несовершеннолетних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формировать навыки самостоятельного принятия ответственного решения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формировать навыки критического анализа сложных ситуаций;</w:t>
      </w:r>
    </w:p>
    <w:p w:rsidR="00B620D4" w:rsidRPr="00D57940" w:rsidRDefault="00B620D4" w:rsidP="00B620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                                                                 </w:t>
      </w:r>
      <w:r w:rsidR="00D57940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    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r w:rsid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Незнание </w:t>
      </w:r>
      <w:r w:rsidRP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закона</w:t>
      </w:r>
      <w:r w:rsid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 - </w:t>
      </w:r>
    </w:p>
    <w:p w:rsidR="00B620D4" w:rsidRPr="00D57940" w:rsidRDefault="00B620D4" w:rsidP="00D579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                                                          </w:t>
      </w:r>
      <w:r w:rsid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         не  осв</w:t>
      </w:r>
      <w:r w:rsidRP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о</w:t>
      </w:r>
      <w:r w:rsid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бождает от </w:t>
      </w:r>
      <w:r w:rsidRP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ответственност</w:t>
      </w:r>
      <w:r w:rsidR="00D57940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и.</w:t>
      </w:r>
    </w:p>
    <w:p w:rsidR="00B620D4" w:rsidRPr="00B620D4" w:rsidRDefault="00D57940" w:rsidP="00D57940">
      <w:pPr>
        <w:spacing w:after="0" w:line="240" w:lineRule="auto"/>
        <w:rPr>
          <w:rFonts w:ascii="Arial" w:eastAsia="Times New Roman" w:hAnsi="Arial" w:cs="Arial"/>
          <w:color w:val="444444"/>
        </w:rPr>
      </w:pPr>
      <w:r>
        <w:rPr>
          <w:rFonts w:ascii="Arial" w:eastAsia="Times New Roman" w:hAnsi="Arial" w:cs="Arial"/>
          <w:color w:val="444444"/>
        </w:rPr>
        <w:t xml:space="preserve">                                               </w:t>
      </w:r>
      <w:r w:rsidR="00B620D4"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Ход проведения классного часа</w:t>
      </w:r>
    </w:p>
    <w:p w:rsidR="00B620D4" w:rsidRPr="00B620D4" w:rsidRDefault="00D57940" w:rsidP="00D57940">
      <w:pPr>
        <w:spacing w:after="0" w:line="359" w:lineRule="atLeast"/>
        <w:rPr>
          <w:rFonts w:ascii="Arial" w:eastAsia="Times New Roman" w:hAnsi="Arial" w:cs="Arial"/>
          <w:color w:val="444444"/>
        </w:rPr>
      </w:pPr>
      <w:r>
        <w:rPr>
          <w:rFonts w:ascii="Arial" w:eastAsia="Times New Roman" w:hAnsi="Arial" w:cs="Arial"/>
          <w:color w:val="444444"/>
        </w:rPr>
        <w:t xml:space="preserve">       </w:t>
      </w:r>
      <w:r w:rsidR="00B620D4"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 К</w:t>
      </w:r>
      <w:r w:rsidR="00054BB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</w:t>
      </w:r>
      <w:r w:rsidR="00B620D4"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р</w:t>
      </w:r>
      <w:r w:rsidR="00054BB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атор Семкова И.В.</w:t>
      </w:r>
      <w:r w:rsidR="00B620D4"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:</w:t>
      </w:r>
      <w:r w:rsidR="00B620D4"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Почему люди совершают преступления? Каждый человек способен сделать свой выбор в жизни: идти честным путем, зарабатывая необходимые деньги, отказывая себе во многих удовольствиях и желаниях, или вступить на путь преступления в поисках легкой наживы. Всем известно, что воровать, грабить, оскорблять, драться - плохо. И тем на менее количество малолетних преступников растет. Почему? Как вы думаете? (примерные ответы учащихся: резкое падение уровня жизни большей части населения; социальная незащищенность; неуверенность в завтрашнем дне.)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>
        <w:rPr>
          <w:rFonts w:ascii="Arial" w:eastAsia="Times New Roman" w:hAnsi="Arial" w:cs="Arial"/>
          <w:color w:val="444444"/>
        </w:rPr>
        <w:t xml:space="preserve">      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К сожалению, не каждый подросток, осознает о совершаемых им противоправных деяниях, которые ведут к тяжелым и трудно исправимым последствиям. Ежегодно подростками совершается более 145 тыс. преступлений, практически каждый пятый из них направляется для отбывания наказания в виде лишения свободы в воспитательные колонии (ВК).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Давайте с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вами вспомним некоторые понятия, в этом нам поможет инспектор ОДН.</w:t>
      </w:r>
    </w:p>
    <w:p w:rsidR="00B620D4" w:rsidRPr="00B620D4" w:rsidRDefault="00B620D4" w:rsidP="00B620D4">
      <w:pPr>
        <w:spacing w:after="0" w:line="359" w:lineRule="atLeast"/>
        <w:ind w:firstLine="708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Инспектор ОДН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:-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Кто же  считается подростком?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>
        <w:rPr>
          <w:rFonts w:ascii="Arial" w:eastAsia="Times New Roman" w:hAnsi="Arial" w:cs="Arial"/>
          <w:color w:val="444444"/>
        </w:rPr>
        <w:t xml:space="preserve">   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Уголовное законодательство несовершеннолетними признает лиц, которым ко времени совершения преступления исполнилось 14 лет, но не исполнилось 18 лет. Причем, считается, что лицо достигло определенного возраста не в день рождения, а со следующих суток.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Основание привлечения несовершеннолетних к уголовной ответственности такое же, как и основание привлечения взрослого человека - совершенное преступление.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-Что называется преступлением?</w:t>
      </w:r>
    </w:p>
    <w:p w:rsidR="00B620D4" w:rsidRPr="00B620D4" w:rsidRDefault="00B620D4" w:rsidP="00B620D4">
      <w:pPr>
        <w:spacing w:after="0" w:line="359" w:lineRule="atLeast"/>
        <w:ind w:firstLine="708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Преступлени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–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запрещенное Уголовным Кодексом РФ деяние (действие или бездействие), которое представляет собой опасность для личности, общества или государства, совершенное лицом, достигшим определенного возраста, вина которого доказана судом.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Преступления могут быть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умышленные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и совершенные по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неосторожности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Групповые</w:t>
      </w: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преступления - совместно совершенные двумя или более исполнителями по предварительному сговору или без него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Соучастие -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групповое преступление, совершенное умышленно.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-Что такое правонарушение?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Правонарушение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-нарушение права, действующих законов, преступление</w:t>
      </w:r>
      <w:r w:rsidRPr="00B620D4">
        <w:rPr>
          <w:rFonts w:ascii="Arial" w:eastAsia="Times New Roman" w:hAnsi="Arial" w:cs="Arial"/>
          <w:color w:val="444444"/>
        </w:rPr>
        <w:t>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-Как вы считаете, какие преступления среди подростков наблюдаются чаще всего?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lastRenderedPageBreak/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(кража чужого имущества, умышленное причинение тяжкого или средней тяжести вреда здоровью, похищение человека, разбой, грабеж, вымогательство, угон  автомобиля, повреждение чужого имущества, повлекшие тяжкие  последствия, хищение, изготовление взрывчатых веществ и наркотических веществ)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 Так вот за все эти правонарушения дети  от 14 до 16 лет могут быть осуждены за их свершение.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В остальных случаях подростки привлекаются к ответственности с 16 лет (ст. УК РФ)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-Что такое ответственность?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Ответственность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 необходимость, обязанность отвечать за свои  действия, поступки, быть ответственным за них.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Какие виды ответственности вы знаете?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Инспектор ОДН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 Существует 4 вида юридической ответственности при нарушениях: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1.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Уголовная ответственность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ответственность за нарушение законов, предусмотренных Уголовным кодексом. Преступление</w:t>
      </w:r>
      <w:r w:rsidR="004A2D2D">
        <w:rPr>
          <w:rFonts w:ascii="Times New Roman" w:eastAsia="Times New Roman" w:hAnsi="Times New Roman" w:cs="Times New Roman"/>
          <w:color w:val="444444"/>
          <w:sz w:val="24"/>
          <w:szCs w:val="24"/>
        </w:rPr>
        <w:t>,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предусмотренное уголовным законом</w:t>
      </w:r>
      <w:r w:rsidR="004A2D2D">
        <w:rPr>
          <w:rFonts w:ascii="Times New Roman" w:eastAsia="Times New Roman" w:hAnsi="Times New Roman" w:cs="Times New Roman"/>
          <w:color w:val="444444"/>
          <w:sz w:val="24"/>
          <w:szCs w:val="24"/>
        </w:rPr>
        <w:t>,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общественно опасное, посягающее на общественный строй, собственность, личность, права и свободы граждан, общественный порядок. (убийство, грабёж, изнасилование, оскорбления, мелкие хищения, хулиганство).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За злостное хулиганство, кражу, изнасилование уголовная ответственность наступает с 14 лет.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2.Административная ответственность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применяется за нарушения, предусмотренные кодексом об административных правонарушениях. К административным нарушения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м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относятся: нарушение правил дорожного движения, нарушение противопожарной безопасности. За административные правонарушения к ответственности привлекаются с 16 лет. Наказание: штраф, предупреждение, исправительные работы.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3.Дисциплинарная ответственность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это нарушение трудовых обязанностей, т.е. нарушение трудового законодательства, к примеру: опоздание на работу, прогул без уважительной причины.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4.Гражданско–правовая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ответственность регулирует имущественные отношения. Наказания к правонарушителю: возмещение вреда, уплата ущерба.</w:t>
      </w:r>
    </w:p>
    <w:p w:rsidR="00D57940" w:rsidRPr="00D57940" w:rsidRDefault="00B620D4" w:rsidP="00B620D4">
      <w:pPr>
        <w:spacing w:after="0" w:line="359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К</w:t>
      </w:r>
      <w:r w:rsidR="004A2D2D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уратор Семкова И.В.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Ребята, вам рассказали о преступлениях, которые совершаются подростками, а также о видах юридической ответственности за нарушения. Сейчас вам будут даны задания, а вы постарайтесь правильно ответить.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 xml:space="preserve">Задания для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обучающихся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1 Разбор ситуации: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№1.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Серёжа и Саша играли во дворе в мяч. Ребята разбили мячом окно в доме соседа. Какое правонарушение совершили подростки?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№2.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Рома и Петя ехали в автобусе, громко разговаривали, смеялись, нецензурно выражались, агрессивно реагировали на замечания окружающих.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№3.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Учащиеся 7 класса перед уроком физкультуры находились в раздевалке. После звонка все ушли в спортивный зал, а Дима задержался и похитил мобильный телефон у своего одноклассника. Какое преступление совершил подросток? С какого возраста наступает ответственность за это правонарушение?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lastRenderedPageBreak/>
        <w:t>№4.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Подростка задержали на улице в 23 часа 40 минут без сопровождения взрослых. Какое наказание ему грозит?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2. Определите виды юридической ответственности при рассмотрении различных нарушений. Установите соответствие.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Виды ответственности: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А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административная ответственность.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Г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гражданско – правовая.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уголовная.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Д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дисциплинарная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  <w:u w:val="single"/>
        </w:rPr>
        <w:t>Виды нарушений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1. Порвал учебник(Г)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2. Появление подростка на улице в нетрезвом виде (А)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3. Избил одноклассника (У)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4. Совершил кражу мобильного телефона.(У)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5. Совершил прогул в школе (Д)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6. Переходил дорогу в неположенном месте. (А)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7. Испортили мебель в учебном заведении. (Г)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8. Нецензурно выражался в общественном месте. (А)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Инспектор ОДН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: Ребята, а как вы думаете, вправе ли представитель закона задержать вас на улице в позднее время? И почему? (Ребята высказываются, приводят примеры).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Конечно, они беспокоятся о вашем здоровье, о вашей жизни.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А как надо себя при этом вести вам: вырываться, кричать, убегать? (ребята говорят).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Во-первых, отвечать спокойно на вопросы милиционера, не бояться, не говорить неправду. Например: вы с друзьями поздно возвращаетесь с тренировки…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Во-вторых, вы можете сообщить представителям закона номер телефона родителей или позвоните им сами.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-А за какие правонарушения вас могут доставить в милицию?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Правильно: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1.Нарушение правил дорожного движения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2.Распитие спиртных напитков и пива в общественных местах (т.е. любое место за пределами твоей квартиры) и появление в пьяном виде.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3.Мелкое хулиганство (драка, злословие и т.д.).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4.Незаконная продажа.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5.Злостное неповиновение.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Инспектор ОДН.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-А теперь поговорим о ваших правах.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1.Если вас не задерживают, а просто предлагают пройти побеседовать. Ваши действия? (ребята отвечают).Вы правы. Не грубите, а вежливо, но твердо откажитесь.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2. Но вас могут пригласить в качестве очевидца происшествия. Что в этом случае делаете вы? (ребята отвечают).Да. В этом случае вы можете пойти в отделение милиции только по доброй воле. При этом вы должны знать, что вас не могут пригласить в качестве свидетеля: такое приглашение должно быть оформлено в виде повестки, которую вручает почтальон, вы имеете право отказаться от свидетельских показаний – вам не грозит за это ответственность, если вам нет 16 лет.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3. А чем «очевидец» отличается от «свидетеля»? Как вы думаете? (ребята отвечают).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Очевидец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– не несет ответственности за свои слова, он говорит то, что видел или то, что думает по поводу происшествия. Поэтому может сказать неправду.</w:t>
      </w:r>
    </w:p>
    <w:p w:rsidR="00B620D4" w:rsidRPr="00B620D4" w:rsidRDefault="00B620D4" w:rsidP="00B620D4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Свидетель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 – это лицо, на которое указал подозреваемый или потерпевший. Он несет уголовную ответственность за дачу ложных показаний.</w:t>
      </w:r>
    </w:p>
    <w:p w:rsidR="00B620D4" w:rsidRPr="00D57940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lastRenderedPageBreak/>
        <w:t> </w:t>
      </w:r>
      <w:r>
        <w:rPr>
          <w:rFonts w:ascii="Arial" w:eastAsia="Times New Roman" w:hAnsi="Arial" w:cs="Arial"/>
          <w:color w:val="444444"/>
        </w:rPr>
        <w:t xml:space="preserve">  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Предположим, вас привели в отделение милиции</w:t>
      </w:r>
      <w:r w:rsidRPr="00D57940">
        <w:rPr>
          <w:rFonts w:ascii="Times New Roman" w:eastAsia="Times New Roman" w:hAnsi="Times New Roman" w:cs="Times New Roman"/>
          <w:color w:val="444444"/>
          <w:sz w:val="24"/>
          <w:szCs w:val="24"/>
        </w:rPr>
        <w:t>. </w:t>
      </w: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Знайте, дежурный должен немедленно сообщить</w:t>
      </w:r>
      <w:r w:rsidR="00D57940"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 xml:space="preserve"> о вашем задержании родителям, е</w:t>
      </w: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сли вы совершили незначительное правонарушение, то после составления протокола вас должны немедленно отпустить или дождаться ваших родителей, чтобы они забрали вас домой.</w:t>
      </w:r>
    </w:p>
    <w:p w:rsidR="00B620D4" w:rsidRPr="00D57940" w:rsidRDefault="00B620D4" w:rsidP="00B620D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Если вы совершили более серьезное правонарушение, то вас могут задержать в административном порядке – не более 3 часов (время после составления протокола).</w:t>
      </w:r>
    </w:p>
    <w:p w:rsidR="00B620D4" w:rsidRPr="00D57940" w:rsidRDefault="00B620D4" w:rsidP="00B620D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Вас не имеют права помещать в камеру предварительного заключения (КПЗ), если там уже находятся взрослые!</w:t>
      </w:r>
    </w:p>
    <w:p w:rsidR="00B620D4" w:rsidRPr="00D57940" w:rsidRDefault="00B620D4" w:rsidP="00B620D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Вас могут заключить под стражу, если вы подозреваетесь в совершении тяжкого преступления. Это решение принимает только суд.</w:t>
      </w:r>
    </w:p>
    <w:p w:rsidR="00B620D4" w:rsidRPr="00D57940" w:rsidRDefault="00B620D4" w:rsidP="00B620D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Допрос несовершеннолетнего должен проходить при педагоге, при адвокате. При этом родители могут присутствовать, но их присутствие не обязательно. Помните, любые действия сотрудников милиции вы можете обжаловать!</w:t>
      </w:r>
    </w:p>
    <w:p w:rsidR="00B620D4" w:rsidRPr="00B620D4" w:rsidRDefault="00B620D4" w:rsidP="00B620D4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="0051291B">
        <w:rPr>
          <w:rFonts w:ascii="Arial" w:eastAsia="Times New Roman" w:hAnsi="Arial" w:cs="Arial"/>
          <w:color w:val="444444"/>
        </w:rPr>
        <w:t xml:space="preserve">   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К</w:t>
      </w:r>
      <w:r w:rsidR="006052C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уратор Семкова И.В.</w:t>
      </w:r>
      <w:r w:rsidRPr="00B620D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: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- А теперь еще раз ознакомимся списком преступлений, за которые осуждаются подростки 14-16 лет; видами наказаний для несовершеннолетних, совершивших преступление, согласно Уголовному кодексу РФ .</w:t>
      </w:r>
      <w:r w:rsidRPr="00B620D4">
        <w:rPr>
          <w:rFonts w:ascii="Arial" w:eastAsia="Times New Roman" w:hAnsi="Arial" w:cs="Arial"/>
          <w:color w:val="444444"/>
        </w:rPr>
        <w:t> </w:t>
      </w:r>
    </w:p>
    <w:p w:rsidR="00B620D4" w:rsidRPr="00D57940" w:rsidRDefault="00B620D4" w:rsidP="0051291B">
      <w:pPr>
        <w:spacing w:after="0" w:line="240" w:lineRule="auto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Преступления, за которые осуждаются подростки 14-16 лет: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совершение убийства;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умышленное причинение вреда здоровью, похищение человека, изнасилование;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разбой, грабеж, кража, вымогательство;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угон и приведение в негодность транспорта;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вандализм, хулиганство при отягощающих обстоятельствах;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умышленное уничтожение и похищение чужого имущества;</w:t>
      </w:r>
    </w:p>
    <w:p w:rsidR="00B620D4" w:rsidRPr="00D57940" w:rsidRDefault="00B620D4" w:rsidP="00B620D4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хищение оружия, наркотиков, взрывчатых веществ;</w:t>
      </w:r>
    </w:p>
    <w:p w:rsidR="00B620D4" w:rsidRPr="00D57940" w:rsidRDefault="00B620D4" w:rsidP="0051291B">
      <w:pPr>
        <w:numPr>
          <w:ilvl w:val="0"/>
          <w:numId w:val="1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терроризм, захват заложника.</w:t>
      </w:r>
      <w:r w:rsidRPr="00D57940">
        <w:rPr>
          <w:rFonts w:ascii="Arial" w:eastAsia="Times New Roman" w:hAnsi="Arial" w:cs="Arial"/>
          <w:color w:val="444444"/>
        </w:rPr>
        <w:t> </w:t>
      </w:r>
    </w:p>
    <w:p w:rsidR="00B620D4" w:rsidRPr="00D57940" w:rsidRDefault="00B620D4" w:rsidP="0051291B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Виды наказаний для несовершеннолетних, согласно УК РФ:</w:t>
      </w:r>
    </w:p>
    <w:p w:rsidR="00B620D4" w:rsidRPr="00D57940" w:rsidRDefault="00B620D4" w:rsidP="00B620D4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штраф;</w:t>
      </w:r>
    </w:p>
    <w:p w:rsidR="00B620D4" w:rsidRPr="00D57940" w:rsidRDefault="00B620D4" w:rsidP="00B620D4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обязательные работы;</w:t>
      </w:r>
    </w:p>
    <w:p w:rsidR="00B620D4" w:rsidRPr="00D57940" w:rsidRDefault="00B620D4" w:rsidP="00B620D4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лишение свободы на определенный срок;</w:t>
      </w:r>
    </w:p>
    <w:p w:rsidR="00B620D4" w:rsidRPr="00D57940" w:rsidRDefault="00B620D4" w:rsidP="00B620D4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исправительные работы;</w:t>
      </w:r>
    </w:p>
    <w:p w:rsidR="00B620D4" w:rsidRPr="00D57940" w:rsidRDefault="00B620D4" w:rsidP="00B620D4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арест;</w:t>
      </w:r>
    </w:p>
    <w:p w:rsidR="00B620D4" w:rsidRPr="00D57940" w:rsidRDefault="00B620D4" w:rsidP="0051291B">
      <w:pPr>
        <w:numPr>
          <w:ilvl w:val="0"/>
          <w:numId w:val="2"/>
        </w:numPr>
        <w:spacing w:after="0" w:line="240" w:lineRule="auto"/>
        <w:ind w:left="224"/>
        <w:jc w:val="both"/>
        <w:rPr>
          <w:rFonts w:ascii="Arial" w:eastAsia="Times New Roman" w:hAnsi="Arial" w:cs="Arial"/>
          <w:color w:val="444444"/>
        </w:rPr>
      </w:pPr>
      <w:r w:rsidRPr="00D57940">
        <w:rPr>
          <w:rFonts w:ascii="Times New Roman" w:eastAsia="Times New Roman" w:hAnsi="Times New Roman" w:cs="Times New Roman"/>
          <w:bCs/>
          <w:color w:val="444444"/>
          <w:sz w:val="24"/>
          <w:szCs w:val="24"/>
        </w:rPr>
        <w:t>лишение права заниматься определенной деятельностью</w:t>
      </w:r>
      <w:r w:rsidRPr="00D57940">
        <w:rPr>
          <w:rFonts w:ascii="Times New Roman" w:eastAsia="Times New Roman" w:hAnsi="Times New Roman" w:cs="Times New Roman"/>
          <w:color w:val="444444"/>
          <w:sz w:val="24"/>
          <w:szCs w:val="24"/>
        </w:rPr>
        <w:t>.</w:t>
      </w:r>
    </w:p>
    <w:p w:rsidR="00B620D4" w:rsidRPr="00B620D4" w:rsidRDefault="00B620D4" w:rsidP="0051291B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К подросткам, впервые совершившим преступление, применяются меры воспитательного воздействия: предупреждение, передача под надзор, ограничение досуга и установление требований к поведению, возложение обязанностей загладить причиненный вред</w:t>
      </w:r>
    </w:p>
    <w:p w:rsidR="00B620D4" w:rsidRPr="00B620D4" w:rsidRDefault="00B620D4" w:rsidP="00B620D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Уголовная ответственность за все виды преступлений, предусмотренных Уголовным кодексом, наступает с 16 лет. Следовательно, несовершеннолетний, которому исполнилось 16 лет, считается вполне созревшим, чтобы отвечать за преступления.</w:t>
      </w:r>
    </w:p>
    <w:p w:rsidR="00B620D4" w:rsidRPr="00B620D4" w:rsidRDefault="00D57940" w:rsidP="00D57940">
      <w:pPr>
        <w:spacing w:after="0" w:line="240" w:lineRule="auto"/>
        <w:jc w:val="both"/>
        <w:rPr>
          <w:rFonts w:ascii="Arial" w:eastAsia="Times New Roman" w:hAnsi="Arial" w:cs="Arial"/>
          <w:color w:val="444444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Студенты, </w:t>
      </w:r>
      <w:r w:rsidR="00B620D4"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мне очень хочется верить, что после нашего классного часа, мы будем совершать только хорошие поступки. Удачи вам!</w:t>
      </w:r>
    </w:p>
    <w:p w:rsidR="00B620D4" w:rsidRPr="00B620D4" w:rsidRDefault="00B620D4" w:rsidP="00B620D4">
      <w:pPr>
        <w:spacing w:after="0" w:line="359" w:lineRule="atLeast"/>
        <w:jc w:val="both"/>
        <w:rPr>
          <w:rFonts w:ascii="Arial" w:eastAsia="Times New Roman" w:hAnsi="Arial" w:cs="Arial"/>
          <w:color w:val="444444"/>
        </w:rPr>
      </w:pP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Мы должны соблюдать законы нашей страны. И, прежде всего, это надо вам, ребята</w:t>
      </w:r>
      <w:r w:rsidR="0051291B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.Надо быть патриотами. И тогда Отечество  наше будет еще крепче, потому что будущее ее - сегодняшняя молодежь. А это – залог признания могущества России всеми странами мира.</w:t>
      </w:r>
    </w:p>
    <w:p w:rsidR="00B620D4" w:rsidRPr="00B620D4" w:rsidRDefault="00B620D4" w:rsidP="0051291B">
      <w:pPr>
        <w:spacing w:after="0" w:line="359" w:lineRule="atLeast"/>
        <w:rPr>
          <w:rFonts w:ascii="Arial" w:eastAsia="Times New Roman" w:hAnsi="Arial" w:cs="Arial"/>
          <w:color w:val="444444"/>
        </w:rPr>
      </w:pPr>
      <w:r w:rsidRPr="00B620D4">
        <w:rPr>
          <w:rFonts w:ascii="Arial" w:eastAsia="Times New Roman" w:hAnsi="Arial" w:cs="Arial"/>
          <w:color w:val="444444"/>
        </w:rPr>
        <w:t> </w:t>
      </w:r>
      <w:r w:rsidRPr="00B620D4">
        <w:rPr>
          <w:rFonts w:ascii="Times New Roman" w:eastAsia="Times New Roman" w:hAnsi="Times New Roman" w:cs="Times New Roman"/>
          <w:color w:val="444444"/>
          <w:sz w:val="24"/>
          <w:szCs w:val="24"/>
        </w:rPr>
        <w:t>Благодарим за внимание!</w:t>
      </w:r>
    </w:p>
    <w:p w:rsidR="00E0569D" w:rsidRDefault="00B620D4">
      <w:r>
        <w:t xml:space="preserve"> </w:t>
      </w:r>
    </w:p>
    <w:sectPr w:rsidR="00E0569D" w:rsidSect="00E05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F655D" w:rsidRDefault="00CF655D" w:rsidP="00F8668D">
      <w:pPr>
        <w:spacing w:after="0" w:line="240" w:lineRule="auto"/>
      </w:pPr>
      <w:r>
        <w:separator/>
      </w:r>
    </w:p>
  </w:endnote>
  <w:endnote w:type="continuationSeparator" w:id="0">
    <w:p w:rsidR="00CF655D" w:rsidRDefault="00CF655D" w:rsidP="00F8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668D" w:rsidRDefault="00F8668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668D" w:rsidRDefault="00F8668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668D" w:rsidRDefault="00F8668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F655D" w:rsidRDefault="00CF655D" w:rsidP="00F8668D">
      <w:pPr>
        <w:spacing w:after="0" w:line="240" w:lineRule="auto"/>
      </w:pPr>
      <w:r>
        <w:separator/>
      </w:r>
    </w:p>
  </w:footnote>
  <w:footnote w:type="continuationSeparator" w:id="0">
    <w:p w:rsidR="00CF655D" w:rsidRDefault="00CF655D" w:rsidP="00F8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668D" w:rsidRDefault="00F8668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223465"/>
      <w:docPartObj>
        <w:docPartGallery w:val="Page Numbers (Top of Page)"/>
        <w:docPartUnique/>
      </w:docPartObj>
    </w:sdtPr>
    <w:sdtEndPr/>
    <w:sdtContent>
      <w:p w:rsidR="00F8668D" w:rsidRDefault="00402DFC">
        <w:pPr>
          <w:pStyle w:val="a6"/>
          <w:jc w:val="center"/>
        </w:pPr>
        <w:r>
          <w:fldChar w:fldCharType="begin"/>
        </w:r>
        <w:r w:rsidR="00F8668D">
          <w:instrText xml:space="preserve"> PAGE   \* MERGEFORMAT </w:instrText>
        </w:r>
        <w:r>
          <w:fldChar w:fldCharType="separate"/>
        </w:r>
        <w:r w:rsidR="00D57940">
          <w:rPr>
            <w:noProof/>
          </w:rPr>
          <w:t>5</w:t>
        </w:r>
        <w:r>
          <w:fldChar w:fldCharType="end"/>
        </w:r>
      </w:p>
    </w:sdtContent>
  </w:sdt>
  <w:p w:rsidR="00F8668D" w:rsidRDefault="00F8668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668D" w:rsidRDefault="00F866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76DFB"/>
    <w:multiLevelType w:val="multilevel"/>
    <w:tmpl w:val="02A4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D958B7"/>
    <w:multiLevelType w:val="multilevel"/>
    <w:tmpl w:val="5698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0D4"/>
    <w:rsid w:val="000232B4"/>
    <w:rsid w:val="00054BBF"/>
    <w:rsid w:val="001C4396"/>
    <w:rsid w:val="00402DFC"/>
    <w:rsid w:val="004A2D2D"/>
    <w:rsid w:val="0051291B"/>
    <w:rsid w:val="006052C7"/>
    <w:rsid w:val="007D6814"/>
    <w:rsid w:val="00B620D4"/>
    <w:rsid w:val="00CF655D"/>
    <w:rsid w:val="00D57940"/>
    <w:rsid w:val="00E0569D"/>
    <w:rsid w:val="00F8668D"/>
    <w:rsid w:val="00FB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5B47C"/>
  <w15:docId w15:val="{D90318B8-8C01-41F2-804A-760A5EF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620D4"/>
    <w:rPr>
      <w:b/>
      <w:bCs/>
    </w:rPr>
  </w:style>
  <w:style w:type="character" w:customStyle="1" w:styleId="apple-converted-space">
    <w:name w:val="apple-converted-space"/>
    <w:basedOn w:val="a0"/>
    <w:rsid w:val="00B620D4"/>
  </w:style>
  <w:style w:type="paragraph" w:styleId="a5">
    <w:name w:val="Normal (Web)"/>
    <w:basedOn w:val="a"/>
    <w:uiPriority w:val="99"/>
    <w:semiHidden/>
    <w:unhideWhenUsed/>
    <w:rsid w:val="00B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8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668D"/>
  </w:style>
  <w:style w:type="paragraph" w:styleId="a8">
    <w:name w:val="footer"/>
    <w:basedOn w:val="a"/>
    <w:link w:val="a9"/>
    <w:uiPriority w:val="99"/>
    <w:semiHidden/>
    <w:unhideWhenUsed/>
    <w:rsid w:val="00F8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86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94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lastModifiedBy>Инна Семкова</cp:lastModifiedBy>
  <cp:revision>11</cp:revision>
  <dcterms:created xsi:type="dcterms:W3CDTF">2016-05-22T12:09:00Z</dcterms:created>
  <dcterms:modified xsi:type="dcterms:W3CDTF">2023-08-15T12:04:00Z</dcterms:modified>
</cp:coreProperties>
</file>