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3CE5D" w14:textId="77777777" w:rsidR="00ED5C11" w:rsidRPr="002E5629" w:rsidRDefault="00ED5C11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629">
        <w:rPr>
          <w:rFonts w:ascii="Times New Roman" w:hAnsi="Times New Roman" w:cs="Times New Roman"/>
          <w:b/>
          <w:sz w:val="24"/>
          <w:szCs w:val="24"/>
        </w:rPr>
        <w:t>Групповая консультация для родителей</w:t>
      </w:r>
    </w:p>
    <w:p w14:paraId="79208ED6" w14:textId="77777777" w:rsidR="00ED5C11" w:rsidRDefault="00ED5C11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629">
        <w:rPr>
          <w:rFonts w:ascii="Times New Roman" w:hAnsi="Times New Roman" w:cs="Times New Roman"/>
          <w:b/>
          <w:sz w:val="24"/>
          <w:szCs w:val="24"/>
        </w:rPr>
        <w:t>«Эволюция родительства. Анализ модели детско-родительских отношений: история и личный опыт»</w:t>
      </w:r>
    </w:p>
    <w:p w14:paraId="7114ABC3" w14:textId="77777777" w:rsidR="004161DF" w:rsidRDefault="004161DF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0E5A24" w14:textId="77777777" w:rsidR="004161DF" w:rsidRDefault="004161DF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A4EC1F" w14:textId="77777777" w:rsidR="004161DF" w:rsidRDefault="004161DF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34151" w14:textId="77777777" w:rsidR="004161DF" w:rsidRDefault="004161DF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EDBB62" w14:textId="77777777" w:rsidR="004161DF" w:rsidRDefault="004161DF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3A7B4A" w14:textId="77777777" w:rsidR="004161DF" w:rsidRP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Разработчик: </w:t>
      </w:r>
      <w:r w:rsidRPr="004161DF">
        <w:rPr>
          <w:rFonts w:ascii="Times New Roman" w:hAnsi="Times New Roman" w:cs="Times New Roman"/>
          <w:sz w:val="24"/>
          <w:szCs w:val="24"/>
        </w:rPr>
        <w:t xml:space="preserve">Буглеева Татьяна Валентиновна, </w:t>
      </w:r>
    </w:p>
    <w:p w14:paraId="349893CF" w14:textId="77777777" w:rsidR="004161DF" w:rsidRP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педагог-психолог МБУ ЦППМиСП № 9</w:t>
      </w:r>
    </w:p>
    <w:p w14:paraId="5C6B4271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9E0C584" w14:textId="77777777" w:rsidR="004161DF" w:rsidRDefault="004161DF" w:rsidP="004161DF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материалов:</w:t>
      </w:r>
    </w:p>
    <w:p w14:paraId="5F0611F9" w14:textId="77777777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1.Заявка участника конкурса</w:t>
      </w:r>
    </w:p>
    <w:p w14:paraId="06EC6011" w14:textId="77777777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2.Согласие на обработку персональных данных</w:t>
      </w:r>
    </w:p>
    <w:p w14:paraId="352E2127" w14:textId="0B526B08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3.Описание разработки тематической групповой консультации</w:t>
      </w:r>
      <w:r w:rsidR="00FD71C3">
        <w:rPr>
          <w:rFonts w:ascii="Times New Roman" w:hAnsi="Times New Roman" w:cs="Times New Roman"/>
          <w:sz w:val="24"/>
          <w:szCs w:val="24"/>
        </w:rPr>
        <w:t xml:space="preserve">: ссылка на скачивание материалов </w:t>
      </w:r>
      <w:hyperlink r:id="rId7" w:history="1">
        <w:r w:rsidR="00FD71C3" w:rsidRPr="00203B00">
          <w:rPr>
            <w:rStyle w:val="a9"/>
            <w:rFonts w:ascii="Times New Roman" w:hAnsi="Times New Roman" w:cs="Times New Roman"/>
            <w:sz w:val="36"/>
            <w:szCs w:val="36"/>
          </w:rPr>
          <w:t>https://cloud.mail.ru/public/L7c3/XQw6cQmsA</w:t>
        </w:r>
      </w:hyperlink>
      <w:r w:rsidR="00FD71C3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45BA98C1" w14:textId="77777777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4. Приложение 1. Компьютерная презентация «Эволюция родительства»</w:t>
      </w:r>
    </w:p>
    <w:p w14:paraId="2282F7CF" w14:textId="77777777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5. Приложение 2. Проективная рисуночная методика «Мой ребенок-мой цветок»</w:t>
      </w:r>
    </w:p>
    <w:p w14:paraId="156995EC" w14:textId="73E0B62B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6. Приложение 3.</w:t>
      </w:r>
      <w:r w:rsidR="00FD71C3">
        <w:rPr>
          <w:rFonts w:ascii="Times New Roman" w:hAnsi="Times New Roman" w:cs="Times New Roman"/>
          <w:sz w:val="24"/>
          <w:szCs w:val="24"/>
        </w:rPr>
        <w:t xml:space="preserve"> </w:t>
      </w:r>
      <w:r w:rsidRPr="004161DF">
        <w:rPr>
          <w:rFonts w:ascii="Times New Roman" w:hAnsi="Times New Roman" w:cs="Times New Roman"/>
          <w:sz w:val="24"/>
          <w:szCs w:val="24"/>
        </w:rPr>
        <w:t>Дополнительный материал «</w:t>
      </w:r>
      <w:r w:rsidR="00226663" w:rsidRPr="004161DF">
        <w:rPr>
          <w:rFonts w:ascii="Times New Roman" w:hAnsi="Times New Roman" w:cs="Times New Roman"/>
          <w:sz w:val="24"/>
          <w:szCs w:val="24"/>
        </w:rPr>
        <w:t>Символика</w:t>
      </w:r>
      <w:r w:rsidRPr="004161DF">
        <w:rPr>
          <w:rFonts w:ascii="Times New Roman" w:hAnsi="Times New Roman" w:cs="Times New Roman"/>
          <w:sz w:val="24"/>
          <w:szCs w:val="24"/>
        </w:rPr>
        <w:t xml:space="preserve"> цветов»</w:t>
      </w:r>
    </w:p>
    <w:p w14:paraId="0EA92A6C" w14:textId="77777777" w:rsidR="004161DF" w:rsidRPr="004161DF" w:rsidRDefault="004161DF" w:rsidP="004161D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61DF">
        <w:rPr>
          <w:rFonts w:ascii="Times New Roman" w:hAnsi="Times New Roman" w:cs="Times New Roman"/>
          <w:sz w:val="24"/>
          <w:szCs w:val="24"/>
        </w:rPr>
        <w:t>7. Видеоматериалы «Фрагмент групповой консультации «Эволюция родительства» в дистанционном психологическом клубе для родителей»</w:t>
      </w:r>
    </w:p>
    <w:p w14:paraId="0ACD20BE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A6DD2A4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236D191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C128868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E07EABB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0C4BF9B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6F77594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E666131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8AB7802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527AB17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DDB33F9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D65AE26" w14:textId="77777777" w:rsidR="004161DF" w:rsidRDefault="004161DF" w:rsidP="004161DF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0D6C7B8" w14:textId="77777777" w:rsidR="004161DF" w:rsidRPr="002E5629" w:rsidRDefault="004161DF" w:rsidP="002E5629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87E23" w14:textId="77777777" w:rsidR="004161DF" w:rsidRDefault="004161DF" w:rsidP="002E562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CBE992" w14:textId="77777777" w:rsidR="00ED5C11" w:rsidRPr="002E5629" w:rsidRDefault="00ED5C11" w:rsidP="002E562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2E5629">
        <w:rPr>
          <w:rFonts w:ascii="Times New Roman" w:hAnsi="Times New Roman" w:cs="Times New Roman"/>
          <w:sz w:val="24"/>
          <w:szCs w:val="24"/>
        </w:rPr>
        <w:t>создать условия для самоанализа модели детско-родительских отношений и их гармонизации.</w:t>
      </w:r>
    </w:p>
    <w:p w14:paraId="03CC57B7" w14:textId="77777777" w:rsidR="00ED5C11" w:rsidRPr="002E5629" w:rsidRDefault="00ED5C11" w:rsidP="002E562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5629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14DBA82" w14:textId="77777777" w:rsidR="00ED5C11" w:rsidRPr="002E5629" w:rsidRDefault="00ED5C11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 xml:space="preserve">дать представление </w:t>
      </w:r>
      <w:r w:rsidR="00BB3A8C" w:rsidRPr="002E5629">
        <w:rPr>
          <w:rFonts w:ascii="Times New Roman" w:hAnsi="Times New Roman" w:cs="Times New Roman"/>
          <w:sz w:val="24"/>
          <w:szCs w:val="24"/>
        </w:rPr>
        <w:t xml:space="preserve">о культурно-исторической природе родительской любви, </w:t>
      </w:r>
      <w:r w:rsidRPr="002E5629">
        <w:rPr>
          <w:rFonts w:ascii="Times New Roman" w:hAnsi="Times New Roman" w:cs="Times New Roman"/>
          <w:sz w:val="24"/>
          <w:szCs w:val="24"/>
        </w:rPr>
        <w:t>об эволюции моделей детско-родительских отношений, о вариативности и основных отличиях этих моделей в разные эпохи человеческой истории;</w:t>
      </w:r>
    </w:p>
    <w:p w14:paraId="2DF8DB74" w14:textId="77777777" w:rsidR="00F85DB0" w:rsidRPr="002E5629" w:rsidRDefault="00F85DB0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>познакомить с понятиями «проективная» и «эмпатическая забота», как основой модели ДРО;</w:t>
      </w:r>
    </w:p>
    <w:p w14:paraId="3F07BCE5" w14:textId="77777777" w:rsidR="004F79B9" w:rsidRPr="002E5629" w:rsidRDefault="00F85DB0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>организовать процесс самоанализа особенностей индивидуальной модели ДРО с использованием проективной методики «Мой ребенок – мой цветок»</w:t>
      </w:r>
      <w:r w:rsidR="004F79B9" w:rsidRPr="002E5629">
        <w:rPr>
          <w:rFonts w:ascii="Times New Roman" w:hAnsi="Times New Roman" w:cs="Times New Roman"/>
          <w:sz w:val="24"/>
          <w:szCs w:val="24"/>
        </w:rPr>
        <w:t>;</w:t>
      </w:r>
    </w:p>
    <w:p w14:paraId="26E6692C" w14:textId="77777777" w:rsidR="004F79B9" w:rsidRPr="002E5629" w:rsidRDefault="004F79B9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 xml:space="preserve">снизить уровень психоэмоционального напряжения у родителей с </w:t>
      </w:r>
      <w:proofErr w:type="spellStart"/>
      <w:r w:rsidRPr="002E5629">
        <w:rPr>
          <w:rFonts w:ascii="Times New Roman" w:hAnsi="Times New Roman" w:cs="Times New Roman"/>
          <w:sz w:val="24"/>
          <w:szCs w:val="24"/>
        </w:rPr>
        <w:t>дисфункциональным</w:t>
      </w:r>
      <w:proofErr w:type="spellEnd"/>
      <w:r w:rsidRPr="002E5629">
        <w:rPr>
          <w:rFonts w:ascii="Times New Roman" w:hAnsi="Times New Roman" w:cs="Times New Roman"/>
          <w:sz w:val="24"/>
          <w:szCs w:val="24"/>
        </w:rPr>
        <w:t xml:space="preserve"> отношением к ребенку, показать возможности получения психологической помощи.</w:t>
      </w:r>
    </w:p>
    <w:p w14:paraId="705D7780" w14:textId="77777777" w:rsidR="00EC405F" w:rsidRPr="002E5629" w:rsidRDefault="00EC405F" w:rsidP="002E5629">
      <w:pPr>
        <w:pStyle w:val="a3"/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5629">
        <w:rPr>
          <w:rFonts w:ascii="Times New Roman" w:hAnsi="Times New Roman" w:cs="Times New Roman"/>
          <w:b/>
          <w:sz w:val="24"/>
          <w:szCs w:val="24"/>
        </w:rPr>
        <w:t>Структура групповой консультации:</w:t>
      </w:r>
    </w:p>
    <w:p w14:paraId="4CBE6462" w14:textId="77777777" w:rsidR="00EC405F" w:rsidRPr="002E5629" w:rsidRDefault="00EC405F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>Введение в тему (мини-лекция)</w:t>
      </w:r>
      <w:r w:rsidR="00400194">
        <w:rPr>
          <w:rFonts w:ascii="Times New Roman" w:hAnsi="Times New Roman" w:cs="Times New Roman"/>
          <w:sz w:val="24"/>
          <w:szCs w:val="24"/>
        </w:rPr>
        <w:t>.</w:t>
      </w:r>
    </w:p>
    <w:p w14:paraId="3F1DD93F" w14:textId="77777777" w:rsidR="00400194" w:rsidRDefault="00EC405F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>Самоанализ модели ДРО с применением проективной методики «Мой ребенок-мой цветок».</w:t>
      </w:r>
    </w:p>
    <w:p w14:paraId="772410F6" w14:textId="77777777" w:rsidR="00EC405F" w:rsidRPr="002E5629" w:rsidRDefault="00400194" w:rsidP="002E5629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sz w:val="24"/>
          <w:szCs w:val="24"/>
        </w:rPr>
        <w:t>Получение обратной связи от участников, ответы на вопросы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ABADB8" w14:textId="77777777" w:rsidR="00EC405F" w:rsidRPr="00F1656A" w:rsidRDefault="00EC405F" w:rsidP="002E5629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5629">
        <w:rPr>
          <w:rFonts w:ascii="Times New Roman" w:hAnsi="Times New Roman" w:cs="Times New Roman"/>
          <w:b/>
          <w:sz w:val="24"/>
          <w:szCs w:val="24"/>
        </w:rPr>
        <w:t>Содержание выступления</w:t>
      </w:r>
      <w:r w:rsidR="004001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656A" w:rsidRPr="00F1656A">
        <w:rPr>
          <w:rFonts w:ascii="Times New Roman" w:hAnsi="Times New Roman" w:cs="Times New Roman"/>
          <w:sz w:val="24"/>
          <w:szCs w:val="24"/>
        </w:rPr>
        <w:t>(с использованием компьютерной презентации «Эволюция родительства», см. Приложение 1)</w:t>
      </w:r>
      <w:r w:rsidRPr="00F1656A">
        <w:rPr>
          <w:rFonts w:ascii="Times New Roman" w:hAnsi="Times New Roman" w:cs="Times New Roman"/>
          <w:sz w:val="24"/>
          <w:szCs w:val="24"/>
        </w:rPr>
        <w:t>:</w:t>
      </w:r>
    </w:p>
    <w:p w14:paraId="7E344B86" w14:textId="77777777" w:rsidR="00EC405F" w:rsidRPr="002E5629" w:rsidRDefault="00F7560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F7560F">
        <w:rPr>
          <w:b/>
        </w:rPr>
        <w:t>Слайд 1</w:t>
      </w:r>
      <w:r>
        <w:t xml:space="preserve">. </w:t>
      </w:r>
      <w:r w:rsidR="00EC405F" w:rsidRPr="002E5629">
        <w:t>Родительская любовь – не данность, не автоматизм, она имеет социокультурную, историческую природу.</w:t>
      </w:r>
    </w:p>
    <w:p w14:paraId="37425229" w14:textId="77777777" w:rsidR="00BB3A8C" w:rsidRPr="002E5629" w:rsidRDefault="00EC405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2E5629">
        <w:t xml:space="preserve">Вплоть до </w:t>
      </w:r>
      <w:r w:rsidR="00BB3A8C" w:rsidRPr="002E5629">
        <w:t>18</w:t>
      </w:r>
      <w:r w:rsidRPr="002E5629">
        <w:t xml:space="preserve"> в. общественная ценность родительской любви была относительно невысока. </w:t>
      </w:r>
      <w:r w:rsidR="00BB3A8C" w:rsidRPr="002E5629">
        <w:t xml:space="preserve">Общество </w:t>
      </w:r>
      <w:r w:rsidRPr="002E5629">
        <w:t>предписывал</w:t>
      </w:r>
      <w:r w:rsidR="00BB3A8C" w:rsidRPr="002E5629">
        <w:t>о</w:t>
      </w:r>
      <w:r w:rsidRPr="002E5629">
        <w:t xml:space="preserve"> родителям воспитывать ребенка, проявлять заботу о его душе и </w:t>
      </w:r>
      <w:r w:rsidR="00BB3A8C" w:rsidRPr="002E5629">
        <w:t>здоровье</w:t>
      </w:r>
      <w:r w:rsidRPr="002E5629">
        <w:t>, контролировать, наказывать в случае необходимости, но не квалифицировал</w:t>
      </w:r>
      <w:r w:rsidR="00E238B2">
        <w:t>о</w:t>
      </w:r>
      <w:r w:rsidRPr="002E5629">
        <w:t xml:space="preserve"> родительскую любовь как особую добродетель. </w:t>
      </w:r>
    </w:p>
    <w:p w14:paraId="0656B9C0" w14:textId="77777777" w:rsidR="00BB3A8C" w:rsidRPr="002E5629" w:rsidRDefault="00EC405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2E5629">
        <w:t xml:space="preserve">Одной из причин такого положения была высокая детская рождаемость на фоне высокой смертности, многодетность семьи. В средневековой Европе умирало около 30% детей в возрасте до 5 лет. Близкие эмоциональные длительные отношения родителей с ребенком были редкостью в силу особенностей семейного уклада и образа жизни семьи того времени. </w:t>
      </w:r>
      <w:r w:rsidR="00BB3A8C" w:rsidRPr="002E5629">
        <w:t>В Европе</w:t>
      </w:r>
      <w:r w:rsidRPr="002E5629">
        <w:t xml:space="preserve"> материнская любовь становится обязательной нормативной установкой </w:t>
      </w:r>
      <w:r w:rsidR="00BB3A8C" w:rsidRPr="002E5629">
        <w:t xml:space="preserve">примерно в 18 веке </w:t>
      </w:r>
      <w:r w:rsidRPr="002E5629">
        <w:t xml:space="preserve">[Кон, 1988], </w:t>
      </w:r>
      <w:r w:rsidR="00BB3A8C" w:rsidRPr="002E5629">
        <w:t>и только ближе к 20 в</w:t>
      </w:r>
      <w:r w:rsidRPr="002E5629">
        <w:t xml:space="preserve">. возникает </w:t>
      </w:r>
      <w:proofErr w:type="spellStart"/>
      <w:r w:rsidRPr="002E5629">
        <w:t>детоцентристский</w:t>
      </w:r>
      <w:proofErr w:type="spellEnd"/>
      <w:r w:rsidRPr="002E5629">
        <w:t xml:space="preserve"> тип семьи. </w:t>
      </w:r>
    </w:p>
    <w:p w14:paraId="4820BFD5" w14:textId="77777777" w:rsidR="00BB3A8C" w:rsidRPr="002E5629" w:rsidRDefault="00EC405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2E5629">
        <w:lastRenderedPageBreak/>
        <w:t xml:space="preserve">В современном обществе социальная ценность родительской любви чрезвычайно велика, а эмоциональная близость родителей с детьми в условиях </w:t>
      </w:r>
      <w:proofErr w:type="spellStart"/>
      <w:r w:rsidRPr="002E5629">
        <w:t>малодетной</w:t>
      </w:r>
      <w:proofErr w:type="spellEnd"/>
      <w:r w:rsidRPr="002E5629">
        <w:t xml:space="preserve"> семьи и планирования рождения детей представляет собой массовое явление. </w:t>
      </w:r>
    </w:p>
    <w:p w14:paraId="2B6C3A5A" w14:textId="77777777" w:rsidR="00BB3A8C" w:rsidRPr="002E5629" w:rsidRDefault="00EC405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2E5629">
        <w:t>Все это привело к тому, что родительская любовь сегодня рассматривается обществом как "норма" психического здоровья человека, а поведение и личность родителя, имеющего несчастье не любить своего ребенка, - как патология, психическое отклонение, проявление аморальности и распущенности. Однако было бы несправедливо обвинять и осуждать таких родителей, конечно</w:t>
      </w:r>
      <w:r w:rsidR="00BB3A8C" w:rsidRPr="002E5629">
        <w:t>,</w:t>
      </w:r>
      <w:r w:rsidRPr="002E5629">
        <w:t xml:space="preserve"> при условии выполнения ими родительского долга, внимания и опеки в отношении ребенка. </w:t>
      </w:r>
    </w:p>
    <w:p w14:paraId="72075EB7" w14:textId="77777777" w:rsidR="00BB3A8C" w:rsidRPr="002E5629" w:rsidRDefault="00EC405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2E5629">
        <w:t xml:space="preserve">Любовь к ребенку - эмоциональная близость и взаимопонимание - не является врожденной способностью матери и отца и не возникает по мановению волшебной палочки с рождением ребенка. Способность его любить формируется в практике родительства, в процессе совместной деятельности и общения с ребенком, принося матери и отцу ощущения счастья, полноты самореализации и </w:t>
      </w:r>
      <w:proofErr w:type="spellStart"/>
      <w:r w:rsidRPr="002E5629">
        <w:t>самозавершенности</w:t>
      </w:r>
      <w:proofErr w:type="spellEnd"/>
      <w:r w:rsidRPr="002E5629">
        <w:t xml:space="preserve">. </w:t>
      </w:r>
    </w:p>
    <w:p w14:paraId="1FC99263" w14:textId="77777777" w:rsidR="00BB3A8C" w:rsidRPr="002E5629" w:rsidRDefault="00F7560F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F7560F">
        <w:rPr>
          <w:b/>
        </w:rPr>
        <w:t>Слайд 2</w:t>
      </w:r>
      <w:r>
        <w:t xml:space="preserve">. </w:t>
      </w:r>
      <w:r w:rsidR="00EC405F" w:rsidRPr="002E5629">
        <w:t>Напротив, переживание "нелюбви", отвержения ребенка вызывает у родителя тяжелые эмоционально-личностные расстройства - чувство вины, депрессию, тревожность и страхи, нарушения Я-концепции в форме самоотвержения и низкой самооценки.</w:t>
      </w:r>
    </w:p>
    <w:p w14:paraId="130195D7" w14:textId="77777777" w:rsidR="00BB3A8C" w:rsidRPr="002E5629" w:rsidRDefault="00BB3A8C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2E5629">
        <w:t>Причины нарушений родительской любви изучены еще недостаточно, однако некоторые из них можно назвать:</w:t>
      </w:r>
    </w:p>
    <w:p w14:paraId="3EDE2396" w14:textId="77777777" w:rsidR="00BB3A8C" w:rsidRPr="002E5629" w:rsidRDefault="00BB3A8C" w:rsidP="002E5629">
      <w:pPr>
        <w:pStyle w:val="a4"/>
        <w:numPr>
          <w:ilvl w:val="0"/>
          <w:numId w:val="3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>фрустрация жизненно важных потребностей родителя в связи с воспитанием ребенка;</w:t>
      </w:r>
    </w:p>
    <w:p w14:paraId="6B07FA18" w14:textId="77777777" w:rsidR="00BB3A8C" w:rsidRPr="002E5629" w:rsidRDefault="00BB3A8C" w:rsidP="002E5629">
      <w:pPr>
        <w:pStyle w:val="a4"/>
        <w:numPr>
          <w:ilvl w:val="0"/>
          <w:numId w:val="3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 xml:space="preserve">мистификация и искажение образа ребенка как результат проекции негативных качеств и приписывания их ребенку; идентификация ребенка с </w:t>
      </w:r>
      <w:proofErr w:type="spellStart"/>
      <w:r w:rsidRPr="002E5629">
        <w:t>аверсивной</w:t>
      </w:r>
      <w:proofErr w:type="spellEnd"/>
      <w:r w:rsidRPr="002E5629">
        <w:t xml:space="preserve"> личностью, вызывающей отвращение у родителя, и, как следствие, перенос на него негативного эмоционального отношения;</w:t>
      </w:r>
    </w:p>
    <w:p w14:paraId="2C126B4C" w14:textId="77777777" w:rsidR="00BB3A8C" w:rsidRPr="002E5629" w:rsidRDefault="00BB3A8C" w:rsidP="002E5629">
      <w:pPr>
        <w:pStyle w:val="a4"/>
        <w:numPr>
          <w:ilvl w:val="0"/>
          <w:numId w:val="3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>негативное эмоциональное отношение к ребенку как проявление посттравматического стресса</w:t>
      </w:r>
      <w:r w:rsidRPr="002E5629">
        <w:rPr>
          <w:b/>
        </w:rPr>
        <w:t>.</w:t>
      </w:r>
    </w:p>
    <w:p w14:paraId="59AB10C2" w14:textId="77777777" w:rsidR="004F79B9" w:rsidRPr="002E5629" w:rsidRDefault="00BB3A8C" w:rsidP="002E5629">
      <w:pPr>
        <w:pStyle w:val="a4"/>
        <w:numPr>
          <w:ilvl w:val="0"/>
          <w:numId w:val="3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 xml:space="preserve">личностные особенности родителя (инфантильность, акцентуации характера, невротический тип личности, неадекватный тип привязанности самого родителя, эмоциональные расстройства). </w:t>
      </w:r>
    </w:p>
    <w:p w14:paraId="12AECDA1" w14:textId="77777777" w:rsidR="00E238B2" w:rsidRPr="00E238B2" w:rsidRDefault="004F79B9" w:rsidP="002E5629">
      <w:pPr>
        <w:pStyle w:val="a4"/>
        <w:numPr>
          <w:ilvl w:val="0"/>
          <w:numId w:val="3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>и</w:t>
      </w:r>
      <w:r w:rsidR="00BB3A8C" w:rsidRPr="002E5629">
        <w:t>ндивидуально-типологические особенности ребенка - "трудный темперамент", чрезмерное возбуждение, проблемы дисциплины, невнимательность, импульсивность, - опосредующие формир</w:t>
      </w:r>
      <w:r w:rsidR="00E238B2">
        <w:t>ование родительского отношения.</w:t>
      </w:r>
    </w:p>
    <w:p w14:paraId="57134339" w14:textId="77777777" w:rsidR="00BB3A8C" w:rsidRPr="002E5629" w:rsidRDefault="004F79B9" w:rsidP="002E5629">
      <w:pPr>
        <w:pStyle w:val="a4"/>
        <w:numPr>
          <w:ilvl w:val="0"/>
          <w:numId w:val="3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>н</w:t>
      </w:r>
      <w:r w:rsidR="00BB3A8C" w:rsidRPr="002E5629">
        <w:t>изкая степень удовлетворенности браком и конфликтность в супружеских отношениях.</w:t>
      </w:r>
    </w:p>
    <w:p w14:paraId="1906C238" w14:textId="77777777" w:rsidR="00BB3A8C" w:rsidRPr="002E5629" w:rsidRDefault="003145E2" w:rsidP="002E5629">
      <w:pPr>
        <w:pStyle w:val="a4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</w:pPr>
      <w:r w:rsidRPr="003145E2">
        <w:rPr>
          <w:b/>
        </w:rPr>
        <w:lastRenderedPageBreak/>
        <w:t>Слайд 3.</w:t>
      </w:r>
      <w:r w:rsidR="00E238B2" w:rsidRPr="00E238B2">
        <w:rPr>
          <w:b/>
        </w:rPr>
        <w:t xml:space="preserve"> </w:t>
      </w:r>
      <w:r w:rsidR="004F79B9" w:rsidRPr="002E5629">
        <w:t>В</w:t>
      </w:r>
      <w:r w:rsidR="00EC405F" w:rsidRPr="002E5629">
        <w:t xml:space="preserve"> таких случаях психологическ</w:t>
      </w:r>
      <w:r w:rsidR="004F79B9" w:rsidRPr="002E5629">
        <w:t>ая</w:t>
      </w:r>
      <w:r w:rsidR="00EC405F" w:rsidRPr="002E5629">
        <w:t xml:space="preserve"> помощи семье строится как последовательное решение следующих задач: </w:t>
      </w:r>
    </w:p>
    <w:p w14:paraId="33559006" w14:textId="77777777" w:rsidR="00BB3A8C" w:rsidRPr="002E5629" w:rsidRDefault="00EC405F" w:rsidP="002E5629">
      <w:pPr>
        <w:pStyle w:val="a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>стабилизация эмоционального состояния родителя</w:t>
      </w:r>
      <w:r w:rsidR="004F79B9" w:rsidRPr="002E5629">
        <w:t>;</w:t>
      </w:r>
    </w:p>
    <w:p w14:paraId="7482FA10" w14:textId="77777777" w:rsidR="00BB3A8C" w:rsidRPr="002E5629" w:rsidRDefault="00EC405F" w:rsidP="002E5629">
      <w:pPr>
        <w:pStyle w:val="a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 xml:space="preserve"> осознание отвержения ребенка и </w:t>
      </w:r>
      <w:proofErr w:type="spellStart"/>
      <w:r w:rsidRPr="002E5629">
        <w:t>объективирование</w:t>
      </w:r>
      <w:proofErr w:type="spellEnd"/>
      <w:r w:rsidRPr="002E5629">
        <w:t xml:space="preserve"> причин и механизма формирования нелюбви к нему</w:t>
      </w:r>
      <w:r w:rsidR="004F79B9" w:rsidRPr="002E5629">
        <w:t>;</w:t>
      </w:r>
    </w:p>
    <w:p w14:paraId="5FC02761" w14:textId="77777777" w:rsidR="00BB3A8C" w:rsidRPr="002E5629" w:rsidRDefault="00EC405F" w:rsidP="002E5629">
      <w:pPr>
        <w:pStyle w:val="a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 xml:space="preserve"> преодоление чувства вины</w:t>
      </w:r>
      <w:r w:rsidR="004F79B9" w:rsidRPr="002E5629">
        <w:t>;</w:t>
      </w:r>
    </w:p>
    <w:p w14:paraId="69B39FE8" w14:textId="77777777" w:rsidR="00BB3A8C" w:rsidRPr="002E5629" w:rsidRDefault="00EC405F" w:rsidP="002E5629">
      <w:pPr>
        <w:pStyle w:val="a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 xml:space="preserve"> оптимизация общения и сотрудничества с </w:t>
      </w:r>
      <w:r w:rsidR="004F79B9" w:rsidRPr="002E5629">
        <w:t>ребенком;</w:t>
      </w:r>
    </w:p>
    <w:p w14:paraId="2B0A8829" w14:textId="77777777" w:rsidR="00EC405F" w:rsidRPr="002E5629" w:rsidRDefault="00EC405F" w:rsidP="002E5629">
      <w:pPr>
        <w:pStyle w:val="a4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contextualSpacing/>
        <w:jc w:val="both"/>
        <w:textAlignment w:val="baseline"/>
      </w:pPr>
      <w:r w:rsidRPr="002E5629">
        <w:t xml:space="preserve"> повышение уровня эмпатии, эмоционального взаимопонимания и привязанности в диаде родитель - ребенок.</w:t>
      </w:r>
    </w:p>
    <w:p w14:paraId="4E16508E" w14:textId="77777777" w:rsidR="00EC405F" w:rsidRPr="002E5629" w:rsidRDefault="003145E2" w:rsidP="002E5629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45E2">
        <w:rPr>
          <w:rFonts w:ascii="Times New Roman" w:hAnsi="Times New Roman" w:cs="Times New Roman"/>
          <w:b/>
          <w:sz w:val="24"/>
          <w:szCs w:val="24"/>
        </w:rPr>
        <w:t>Слайд 4.</w:t>
      </w:r>
      <w:r w:rsidR="002F7ACF" w:rsidRPr="002E5629">
        <w:rPr>
          <w:rFonts w:ascii="Times New Roman" w:hAnsi="Times New Roman" w:cs="Times New Roman"/>
          <w:sz w:val="24"/>
          <w:szCs w:val="24"/>
        </w:rPr>
        <w:t xml:space="preserve">Отношение к ребенку – сложная психологическая структура, и в ее основе – представления родителя о том, кто для него ребенок. Эти представления менялись исторически в зависимости от социально-культурного и экономического контекста. Американский историк и психоаналитик Ллойд </w:t>
      </w:r>
      <w:proofErr w:type="spellStart"/>
      <w:r w:rsidR="002F7ACF" w:rsidRPr="002E5629">
        <w:rPr>
          <w:rFonts w:ascii="Times New Roman" w:hAnsi="Times New Roman" w:cs="Times New Roman"/>
          <w:sz w:val="24"/>
          <w:szCs w:val="24"/>
        </w:rPr>
        <w:t>Демоз</w:t>
      </w:r>
      <w:proofErr w:type="spellEnd"/>
      <w:r w:rsidR="002F7ACF" w:rsidRPr="002E5629">
        <w:rPr>
          <w:rFonts w:ascii="Times New Roman" w:hAnsi="Times New Roman" w:cs="Times New Roman"/>
          <w:sz w:val="24"/>
          <w:szCs w:val="24"/>
        </w:rPr>
        <w:t xml:space="preserve"> на основании анализа письменных источников от античности до наших дней предложил схему, в которую вошли 6 «эпох» родительства, 6 базовых моделей ДРО. Эти этапы отразили общую тенденцию к </w:t>
      </w:r>
    </w:p>
    <w:p w14:paraId="491D3240" w14:textId="77777777" w:rsidR="002F7ACF" w:rsidRPr="002E5629" w:rsidRDefault="002F7ACF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2E5629">
        <w:rPr>
          <w:color w:val="000000"/>
        </w:rPr>
        <w:t xml:space="preserve">постепенному сближению ребенка и родителя по мере того, как поколение за поколением родители медленно преодолевают свои тревоги и начинают развивать способность распознавать и удовлетворять потребности ребенка. </w:t>
      </w:r>
    </w:p>
    <w:p w14:paraId="001D92DA" w14:textId="77777777" w:rsidR="00E238B2" w:rsidRDefault="002F7ACF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2E5629">
        <w:rPr>
          <w:color w:val="000000"/>
        </w:rPr>
        <w:t xml:space="preserve">Стиль детоубийства (античность до IV века н. э.) Ребенок воспринимается как собственность родителя. Когда родители боялись, что ребенка будет трудно воспитать или прокормить, они обычно убивали его, и это оказывало огромное влияние на выживших детей. </w:t>
      </w:r>
      <w:r w:rsidRPr="002E5629">
        <w:rPr>
          <w:color w:val="000000"/>
        </w:rPr>
        <w:br/>
      </w:r>
      <w:r w:rsidR="003145E2" w:rsidRPr="003145E2">
        <w:rPr>
          <w:b/>
          <w:color w:val="000000"/>
        </w:rPr>
        <w:t>Слайд 5.</w:t>
      </w:r>
      <w:r w:rsidR="00E238B2" w:rsidRPr="00E238B2">
        <w:rPr>
          <w:b/>
          <w:color w:val="000000"/>
        </w:rPr>
        <w:t xml:space="preserve"> </w:t>
      </w:r>
      <w:r w:rsidRPr="002E5629">
        <w:rPr>
          <w:color w:val="000000"/>
        </w:rPr>
        <w:t xml:space="preserve">Оставляющий стиль (IV-XIII века н. э.). Родители начали признавать в ребенке душу, однако </w:t>
      </w:r>
      <w:r w:rsidR="00E238B2" w:rsidRPr="002E5629">
        <w:rPr>
          <w:color w:val="000000"/>
        </w:rPr>
        <w:t>считали</w:t>
      </w:r>
      <w:r w:rsidR="00E238B2">
        <w:rPr>
          <w:color w:val="000000"/>
        </w:rPr>
        <w:t xml:space="preserve">, </w:t>
      </w:r>
      <w:r w:rsidR="00E238B2" w:rsidRPr="002E5629">
        <w:rPr>
          <w:color w:val="000000"/>
        </w:rPr>
        <w:t xml:space="preserve">что </w:t>
      </w:r>
      <w:r w:rsidRPr="002E5629">
        <w:rPr>
          <w:color w:val="000000"/>
        </w:rPr>
        <w:t xml:space="preserve">в силу его  незрелости, он подвержен всяческим дурным влияниям, буквально, одержим злым духом,  и единственным способом избежать проявления опасных для ребенка проекций был фактический отказ от него - отправляли ли его к кормилице, в монастырь или в заведение для маленьких детей, в дом другого знатного рода в качестве слуги или заложника, отдавали ли навсегда в чужую семью или окружали строгой эмоциональной холодностью дома. </w:t>
      </w:r>
    </w:p>
    <w:p w14:paraId="09976142" w14:textId="77777777" w:rsidR="00E238B2" w:rsidRDefault="003145E2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3145E2">
        <w:rPr>
          <w:b/>
          <w:color w:val="000000"/>
        </w:rPr>
        <w:t>Слайд 6</w:t>
      </w:r>
      <w:r>
        <w:rPr>
          <w:color w:val="000000"/>
        </w:rPr>
        <w:t xml:space="preserve">. </w:t>
      </w:r>
      <w:r w:rsidR="002F7ACF" w:rsidRPr="002E5629">
        <w:rPr>
          <w:color w:val="000000"/>
        </w:rPr>
        <w:t xml:space="preserve">Амбивалентный стиль (XIV-XVII века). Ребенку было позволено влиться в эмоциональную жизнь родителей, однако он по-прежнему был вместилищем опасных импульсов. Так, задачей родителей было «отлить» его в «форму», «выковать». У философов от </w:t>
      </w:r>
      <w:proofErr w:type="spellStart"/>
      <w:r w:rsidR="002F7ACF" w:rsidRPr="002E5629">
        <w:rPr>
          <w:color w:val="000000"/>
        </w:rPr>
        <w:t>Доминичи</w:t>
      </w:r>
      <w:proofErr w:type="spellEnd"/>
      <w:r w:rsidR="002F7ACF" w:rsidRPr="002E5629">
        <w:rPr>
          <w:color w:val="000000"/>
        </w:rPr>
        <w:t xml:space="preserve"> до Локка самой популярной метафорой было сравнение детей с мягким воском, гипсом, глиной, которым надо придать форму. Появилось много руководств по воспитанию детей, распространился культ Марии и младенца Иисуса. а в искусстве стал популярным «образ заботливой матери».</w:t>
      </w:r>
    </w:p>
    <w:p w14:paraId="0F7ACCF7" w14:textId="77777777" w:rsidR="002E5629" w:rsidRPr="002E5629" w:rsidRDefault="003145E2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3145E2">
        <w:rPr>
          <w:b/>
          <w:color w:val="000000"/>
        </w:rPr>
        <w:lastRenderedPageBreak/>
        <w:t xml:space="preserve">Слайд </w:t>
      </w:r>
      <w:r>
        <w:rPr>
          <w:b/>
          <w:color w:val="000000"/>
        </w:rPr>
        <w:t>7</w:t>
      </w:r>
      <w:r w:rsidRPr="003145E2">
        <w:rPr>
          <w:b/>
          <w:color w:val="000000"/>
        </w:rPr>
        <w:t>.</w:t>
      </w:r>
      <w:r w:rsidR="002F7ACF" w:rsidRPr="002E5629">
        <w:rPr>
          <w:color w:val="000000"/>
        </w:rPr>
        <w:t xml:space="preserve"> Навязывающий стиль (XVIII век). </w:t>
      </w:r>
      <w:r w:rsidR="002E5629" w:rsidRPr="002E5629">
        <w:rPr>
          <w:color w:val="000000"/>
        </w:rPr>
        <w:t>Р</w:t>
      </w:r>
      <w:r w:rsidR="002F7ACF" w:rsidRPr="002E5629">
        <w:rPr>
          <w:color w:val="000000"/>
        </w:rPr>
        <w:t xml:space="preserve">одители старались сблизиться с </w:t>
      </w:r>
      <w:r w:rsidR="002E5629" w:rsidRPr="002E5629">
        <w:rPr>
          <w:color w:val="000000"/>
        </w:rPr>
        <w:t>ребенком</w:t>
      </w:r>
      <w:r w:rsidR="002F7ACF" w:rsidRPr="002E5629">
        <w:rPr>
          <w:color w:val="000000"/>
        </w:rPr>
        <w:t xml:space="preserve"> и обрести власть над его умом и уже посредством этой власти контролировать его внутреннее состояние, гнев, потребности, даже саму его волю. Когда ребенок воспитывался такими родителями, его нянчила родная мать; он не подвергался пеленанию и постоянным клизмам; его рано приучали ходить в туалет; не заставляли, а уговаривали; били иногда, но не систематически; повиноваться заставляли часто с помощью слов. Угрозы пускались в ход гораздо реже, так что стала вполне возможной истинная эмпатия. </w:t>
      </w:r>
    </w:p>
    <w:p w14:paraId="7515D31E" w14:textId="77777777" w:rsidR="00E238B2" w:rsidRDefault="003145E2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3145E2">
        <w:rPr>
          <w:b/>
          <w:color w:val="000000"/>
        </w:rPr>
        <w:t>Слайд 8.</w:t>
      </w:r>
      <w:r w:rsidR="002F7ACF" w:rsidRPr="002E5629">
        <w:rPr>
          <w:color w:val="000000"/>
        </w:rPr>
        <w:t xml:space="preserve"> Социализирующий стиль (XIX век - середина XX). </w:t>
      </w:r>
      <w:r w:rsidR="002E5629" w:rsidRPr="002E5629">
        <w:rPr>
          <w:color w:val="000000"/>
        </w:rPr>
        <w:t>В</w:t>
      </w:r>
      <w:r w:rsidR="002F7ACF" w:rsidRPr="002E5629">
        <w:rPr>
          <w:color w:val="000000"/>
        </w:rPr>
        <w:t xml:space="preserve">оспитание ребенка заключается уже не столько в овладении его волей, сколько в тренировке ее, направлении на правильный путь. Ребенка учат приспосабливаться к обстоятельствам, социализируют. </w:t>
      </w:r>
      <w:r w:rsidR="00E238B2">
        <w:rPr>
          <w:color w:val="000000"/>
        </w:rPr>
        <w:t xml:space="preserve">Основная идея – приоритет коллектива, а не индивидуальности. </w:t>
      </w:r>
    </w:p>
    <w:p w14:paraId="61512E14" w14:textId="77777777" w:rsidR="002F7ACF" w:rsidRPr="002E5629" w:rsidRDefault="003145E2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3145E2">
        <w:rPr>
          <w:b/>
          <w:color w:val="000000"/>
        </w:rPr>
        <w:t>Слайд 9.</w:t>
      </w:r>
      <w:r w:rsidR="002F7ACF" w:rsidRPr="002E5629">
        <w:rPr>
          <w:color w:val="000000"/>
        </w:rPr>
        <w:t xml:space="preserve"> Помогающий стиль (с середины XX века). Этот стиль основан на допущении, что ребенок лучше, чем родитель, знает свои потребности на каждой стадии развития. В жизни ребенка участвую</w:t>
      </w:r>
      <w:r w:rsidR="002E5629" w:rsidRPr="002E5629">
        <w:rPr>
          <w:color w:val="000000"/>
        </w:rPr>
        <w:t>т</w:t>
      </w:r>
      <w:r w:rsidR="002F7ACF" w:rsidRPr="002E5629">
        <w:rPr>
          <w:color w:val="000000"/>
        </w:rPr>
        <w:t xml:space="preserve"> оба родителя, они понимают и удовлетворяют его растущие индивидуальные потребности. Не делается совершенно никаких попыток дисциплинировать или формировать «черты». Детей не бьют и не ругают, им прощают, если они в состоянии стресса устраивают сцены. Такой стиль воспитания требует огромных затрат времени, энергии, а также бесед с ребенком, особенно в первые шесть лет, потому что помочь ребенку решать свои ежедневные задачи невозможно, не отвечая на его вопросы, не играя с ним. </w:t>
      </w:r>
      <w:r w:rsidR="002E5629" w:rsidRPr="002E5629">
        <w:rPr>
          <w:color w:val="000000"/>
        </w:rPr>
        <w:t>Р</w:t>
      </w:r>
      <w:r w:rsidR="002F7ACF" w:rsidRPr="002E5629">
        <w:rPr>
          <w:color w:val="000000"/>
        </w:rPr>
        <w:t>азбираться в причинах его эмоциональных конфликтов, создавать условия для развития интересов, уметь спокойно относиться к периодам регресса в развитии - вот что подразумевает этот стиль, и пока еще немногие родители со всей последовательностью испробовали его на своих детях. Из книг, в которых описываются дети, воспитанные в помогающем стиле, видно, что в итоге вырастают добрые, искренние люди, не подверженные депрессиям, с сильной волей, которые никогда не делают «как все» и не склоняются перед авторитетом.</w:t>
      </w:r>
    </w:p>
    <w:p w14:paraId="0261A763" w14:textId="77777777" w:rsidR="003145E2" w:rsidRPr="003145E2" w:rsidRDefault="003145E2" w:rsidP="002E5629">
      <w:pPr>
        <w:pStyle w:val="a4"/>
        <w:spacing w:before="0" w:beforeAutospacing="0" w:after="0" w:afterAutospacing="0" w:line="360" w:lineRule="auto"/>
        <w:contextualSpacing/>
        <w:jc w:val="both"/>
        <w:rPr>
          <w:b/>
          <w:color w:val="000000"/>
        </w:rPr>
      </w:pPr>
      <w:r w:rsidRPr="003145E2">
        <w:rPr>
          <w:b/>
          <w:color w:val="000000"/>
        </w:rPr>
        <w:t>Слайд 10.</w:t>
      </w:r>
    </w:p>
    <w:p w14:paraId="775F2693" w14:textId="77777777" w:rsidR="002F7ACF" w:rsidRPr="003145E2" w:rsidRDefault="00CF518E" w:rsidP="00400194">
      <w:pPr>
        <w:pStyle w:val="a4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color w:val="000000"/>
        </w:rPr>
        <w:t xml:space="preserve">Однако </w:t>
      </w:r>
      <w:r w:rsidR="00E238B2">
        <w:rPr>
          <w:color w:val="000000"/>
        </w:rPr>
        <w:t xml:space="preserve">и </w:t>
      </w:r>
      <w:r>
        <w:rPr>
          <w:color w:val="000000"/>
        </w:rPr>
        <w:t xml:space="preserve">эта модель не идеальна, достичь баланса, следуя за ребенком и его </w:t>
      </w:r>
      <w:r w:rsidR="00E238B2">
        <w:rPr>
          <w:color w:val="000000"/>
        </w:rPr>
        <w:t>потребностями</w:t>
      </w:r>
      <w:r>
        <w:rPr>
          <w:color w:val="000000"/>
        </w:rPr>
        <w:t xml:space="preserve">, удается не всем. Могут возникать различные «перекосы» и «деформации» семейных отношений, когда вся жизнь семьи подчинена ребенку и его интересам. </w:t>
      </w:r>
      <w:r w:rsidR="00E238B2" w:rsidRPr="002E5629">
        <w:rPr>
          <w:color w:val="000000"/>
        </w:rPr>
        <w:t xml:space="preserve">Это может иметь негативные последствия для его личности. </w:t>
      </w:r>
      <w:r>
        <w:rPr>
          <w:color w:val="000000"/>
        </w:rPr>
        <w:t xml:space="preserve">Исследователи обобщили плюсы и минусы такого, выраженно </w:t>
      </w:r>
      <w:proofErr w:type="spellStart"/>
      <w:r>
        <w:rPr>
          <w:color w:val="000000"/>
        </w:rPr>
        <w:t>детоцентристского</w:t>
      </w:r>
      <w:proofErr w:type="spellEnd"/>
      <w:r>
        <w:rPr>
          <w:color w:val="000000"/>
        </w:rPr>
        <w:t>, воспитания.</w:t>
      </w:r>
    </w:p>
    <w:p w14:paraId="1857DCA7" w14:textId="77777777" w:rsidR="003145E2" w:rsidRP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>+ 1. Ребенок более зрел эмоционально, спонтанен, открыт</w:t>
      </w:r>
    </w:p>
    <w:p w14:paraId="7DB8B7D3" w14:textId="77777777" w:rsidR="003145E2" w:rsidRP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>2. умеет осознавать свои потребности, отстаивать права, уверен в себе</w:t>
      </w:r>
    </w:p>
    <w:p w14:paraId="32710C98" w14:textId="77777777" w:rsid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 креативен, нестандартно мыслит </w:t>
      </w:r>
    </w:p>
    <w:p w14:paraId="35FCEF46" w14:textId="77777777" w:rsidR="00CF518E" w:rsidRPr="003145E2" w:rsidRDefault="00CF518E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7411EB" w14:textId="77777777" w:rsidR="003145E2" w:rsidRP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>-1. Ребёнок не видит границ личного пространства взрослых</w:t>
      </w:r>
    </w:p>
    <w:p w14:paraId="56E034C5" w14:textId="77777777" w:rsidR="003145E2" w:rsidRP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>2. не умеет терпеть</w:t>
      </w:r>
    </w:p>
    <w:p w14:paraId="72553F95" w14:textId="77777777" w:rsidR="003145E2" w:rsidRP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 берёт, ничего не давая взамен. </w:t>
      </w:r>
    </w:p>
    <w:p w14:paraId="4B75250C" w14:textId="77777777" w:rsidR="003145E2" w:rsidRDefault="003145E2" w:rsidP="00F1656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5E2">
        <w:rPr>
          <w:rFonts w:ascii="Times New Roman" w:eastAsia="Times New Roman" w:hAnsi="Times New Roman" w:cs="Times New Roman"/>
          <w:color w:val="000000"/>
          <w:sz w:val="24"/>
          <w:szCs w:val="24"/>
        </w:rPr>
        <w:t>4. враждебно относится к младшим братьям/сёстрам </w:t>
      </w:r>
    </w:p>
    <w:p w14:paraId="681B292E" w14:textId="77777777" w:rsidR="00F1656A" w:rsidRPr="00F1656A" w:rsidRDefault="00F1656A" w:rsidP="002E5629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656A">
        <w:rPr>
          <w:rFonts w:ascii="Times New Roman" w:hAnsi="Times New Roman" w:cs="Times New Roman"/>
          <w:b/>
          <w:sz w:val="24"/>
          <w:szCs w:val="24"/>
        </w:rPr>
        <w:t>Практическая часть.</w:t>
      </w:r>
    </w:p>
    <w:p w14:paraId="7507B228" w14:textId="77777777" w:rsidR="002F7ACF" w:rsidRDefault="00CF518E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518E">
        <w:rPr>
          <w:rFonts w:ascii="Times New Roman" w:hAnsi="Times New Roman" w:cs="Times New Roman"/>
          <w:sz w:val="24"/>
          <w:szCs w:val="24"/>
        </w:rPr>
        <w:t xml:space="preserve">Поэтому, понимая, что все описанные модели </w:t>
      </w:r>
      <w:r w:rsidR="00400194">
        <w:rPr>
          <w:rFonts w:ascii="Times New Roman" w:hAnsi="Times New Roman" w:cs="Times New Roman"/>
          <w:sz w:val="24"/>
          <w:szCs w:val="24"/>
        </w:rPr>
        <w:t>со</w:t>
      </w:r>
      <w:r w:rsidRPr="00CF518E">
        <w:rPr>
          <w:rFonts w:ascii="Times New Roman" w:hAnsi="Times New Roman" w:cs="Times New Roman"/>
          <w:sz w:val="24"/>
          <w:szCs w:val="24"/>
        </w:rPr>
        <w:t>существуют в настоящий момент, и мы строим индивидуальную модель ДРО в собственной семье, опираясь на какие-то из них</w:t>
      </w:r>
      <w:r>
        <w:rPr>
          <w:rFonts w:ascii="Times New Roman" w:hAnsi="Times New Roman" w:cs="Times New Roman"/>
          <w:sz w:val="24"/>
          <w:szCs w:val="24"/>
        </w:rPr>
        <w:t xml:space="preserve">, мы можем исследовать особенности отношений с ребёнком и </w:t>
      </w:r>
      <w:r w:rsidR="00F1656A">
        <w:rPr>
          <w:rFonts w:ascii="Times New Roman" w:hAnsi="Times New Roman" w:cs="Times New Roman"/>
          <w:sz w:val="24"/>
          <w:szCs w:val="24"/>
        </w:rPr>
        <w:t>использовать полученные</w:t>
      </w:r>
      <w:r>
        <w:rPr>
          <w:rFonts w:ascii="Times New Roman" w:hAnsi="Times New Roman" w:cs="Times New Roman"/>
          <w:sz w:val="24"/>
          <w:szCs w:val="24"/>
        </w:rPr>
        <w:t xml:space="preserve"> результаты для их гармонизации.</w:t>
      </w:r>
    </w:p>
    <w:p w14:paraId="434AB0AD" w14:textId="77777777" w:rsidR="00F1656A" w:rsidRDefault="00CF518E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попробовать для этого рисуночную методику. Приготовьте, </w:t>
      </w:r>
      <w:r w:rsidR="00F1656A">
        <w:rPr>
          <w:rFonts w:ascii="Times New Roman" w:hAnsi="Times New Roman" w:cs="Times New Roman"/>
          <w:sz w:val="24"/>
          <w:szCs w:val="24"/>
        </w:rPr>
        <w:t>пожалуйста</w:t>
      </w:r>
      <w:r>
        <w:rPr>
          <w:rFonts w:ascii="Times New Roman" w:hAnsi="Times New Roman" w:cs="Times New Roman"/>
          <w:sz w:val="24"/>
          <w:szCs w:val="24"/>
        </w:rPr>
        <w:t xml:space="preserve">, лист белой бумаги и цветные карандаши. </w:t>
      </w:r>
      <w:r w:rsidR="00F1656A">
        <w:rPr>
          <w:rFonts w:ascii="Times New Roman" w:hAnsi="Times New Roman" w:cs="Times New Roman"/>
          <w:sz w:val="24"/>
          <w:szCs w:val="24"/>
        </w:rPr>
        <w:t>Сядьте</w:t>
      </w:r>
      <w:r>
        <w:rPr>
          <w:rFonts w:ascii="Times New Roman" w:hAnsi="Times New Roman" w:cs="Times New Roman"/>
          <w:sz w:val="24"/>
          <w:szCs w:val="24"/>
        </w:rPr>
        <w:t xml:space="preserve"> удобно, расслабьтесь. Представьте себе, что Ваш ребенок – это цветок. Что за цветок, </w:t>
      </w:r>
      <w:r w:rsidR="00400194">
        <w:rPr>
          <w:rFonts w:ascii="Times New Roman" w:hAnsi="Times New Roman" w:cs="Times New Roman"/>
          <w:sz w:val="24"/>
          <w:szCs w:val="24"/>
        </w:rPr>
        <w:t xml:space="preserve">какой он, </w:t>
      </w:r>
      <w:r>
        <w:rPr>
          <w:rFonts w:ascii="Times New Roman" w:hAnsi="Times New Roman" w:cs="Times New Roman"/>
          <w:sz w:val="24"/>
          <w:szCs w:val="24"/>
        </w:rPr>
        <w:t>где растет</w:t>
      </w:r>
      <w:r w:rsidR="00F1656A">
        <w:rPr>
          <w:rFonts w:ascii="Times New Roman" w:hAnsi="Times New Roman" w:cs="Times New Roman"/>
          <w:sz w:val="24"/>
          <w:szCs w:val="24"/>
        </w:rPr>
        <w:t>? Перенесите этот образ на бумагу. (использована п</w:t>
      </w:r>
      <w:r w:rsidR="00F1656A" w:rsidRPr="00F1656A">
        <w:rPr>
          <w:rFonts w:ascii="Times New Roman" w:hAnsi="Times New Roman" w:cs="Times New Roman"/>
          <w:sz w:val="24"/>
          <w:szCs w:val="24"/>
        </w:rPr>
        <w:t>роективная арт-терапевтическая методика</w:t>
      </w:r>
      <w:r w:rsidR="00400194">
        <w:rPr>
          <w:rFonts w:ascii="Times New Roman" w:hAnsi="Times New Roman" w:cs="Times New Roman"/>
          <w:sz w:val="24"/>
          <w:szCs w:val="24"/>
        </w:rPr>
        <w:t xml:space="preserve"> </w:t>
      </w:r>
      <w:r w:rsidR="00F1656A" w:rsidRPr="00F1656A">
        <w:rPr>
          <w:rFonts w:ascii="Times New Roman" w:hAnsi="Times New Roman" w:cs="Times New Roman"/>
          <w:sz w:val="24"/>
          <w:szCs w:val="24"/>
        </w:rPr>
        <w:t>«Мой ребенок - мой цветок" (автор С. Миронова)</w:t>
      </w:r>
      <w:r w:rsidR="00F1656A">
        <w:rPr>
          <w:rFonts w:ascii="Times New Roman" w:hAnsi="Times New Roman" w:cs="Times New Roman"/>
          <w:sz w:val="24"/>
          <w:szCs w:val="24"/>
        </w:rPr>
        <w:t>, и</w:t>
      </w:r>
      <w:r w:rsidR="00F1656A" w:rsidRPr="00F1656A">
        <w:rPr>
          <w:rFonts w:ascii="Times New Roman" w:hAnsi="Times New Roman" w:cs="Times New Roman"/>
          <w:sz w:val="24"/>
          <w:szCs w:val="24"/>
        </w:rPr>
        <w:t>сточник: журнал "Школьный психолог" №5 (сентябрь) 2013 год</w:t>
      </w:r>
      <w:r w:rsidR="00F1656A">
        <w:rPr>
          <w:rFonts w:ascii="Times New Roman" w:hAnsi="Times New Roman" w:cs="Times New Roman"/>
          <w:sz w:val="24"/>
          <w:szCs w:val="24"/>
        </w:rPr>
        <w:t>) (см. Приложение 2)</w:t>
      </w:r>
    </w:p>
    <w:p w14:paraId="2368B856" w14:textId="77777777" w:rsidR="00400194" w:rsidRDefault="00400194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окончании работы дается общая интерпретация символики рисунков (значение имеет не только вид цветка, но и его пропорции, акцентированные части, размер, положение на листе, качество линий в соответствии с общими принципами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интерпертации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результатов проективных рисуночных методик).</w:t>
      </w:r>
    </w:p>
    <w:p w14:paraId="03748CC5" w14:textId="77777777" w:rsidR="00A15CE5" w:rsidRDefault="00400194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отвечает на вопросы участников, организует обратную связь</w:t>
      </w:r>
      <w:r w:rsidR="00A15C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4906A8" w14:textId="77777777" w:rsidR="00400194" w:rsidRDefault="00400194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Предлагаемый материал может быть реализован в дистанционном формате (в приложениях пример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видеовстречи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родителями в рамках дистанционного психологического клуба</w:t>
      </w:r>
      <w:r w:rsidR="00E60100">
        <w:rPr>
          <w:rFonts w:ascii="Times New Roman" w:hAnsi="Times New Roman" w:cs="Times New Roman"/>
          <w:sz w:val="24"/>
          <w:szCs w:val="24"/>
        </w:rPr>
        <w:t xml:space="preserve">, проводился на платформе </w:t>
      </w:r>
      <w:r w:rsidR="00E60100">
        <w:rPr>
          <w:rFonts w:ascii="Times New Roman" w:hAnsi="Times New Roman" w:cs="Times New Roman"/>
          <w:sz w:val="24"/>
          <w:szCs w:val="24"/>
          <w:lang w:val="en-US"/>
        </w:rPr>
        <w:t>ZOOM</w:t>
      </w:r>
      <w:r>
        <w:rPr>
          <w:rFonts w:ascii="Times New Roman" w:hAnsi="Times New Roman" w:cs="Times New Roman"/>
          <w:sz w:val="24"/>
          <w:szCs w:val="24"/>
        </w:rPr>
        <w:t>)</w:t>
      </w:r>
      <w:r w:rsidR="00E6010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91317F" w14:textId="77777777" w:rsidR="00E60100" w:rsidRDefault="00E60100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Выбранная тема доказала свою актуальность: было получено несколько заявок от образовательных организаций г. Красноярска для проведения групповой консультации «Эволюция родительства» (в 2018-2022 гг. организованы встречи с родителями и педагогами МАОУ «Лицей №8», МБОУ СШ № 155, 153, 91, 27</w:t>
      </w:r>
      <w:r w:rsidR="00A15CE5">
        <w:rPr>
          <w:rFonts w:ascii="Times New Roman" w:hAnsi="Times New Roman" w:cs="Times New Roman"/>
          <w:sz w:val="24"/>
          <w:szCs w:val="24"/>
        </w:rPr>
        <w:t>, участие в них приняли более 200 человек; полученный опыт транслировался в рамках РМО педагогов-психологов Центрального района г. Красноярска, в рамках курсов повышения квалификации КИПК РО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5CE5">
        <w:rPr>
          <w:rFonts w:ascii="Times New Roman" w:hAnsi="Times New Roman" w:cs="Times New Roman"/>
          <w:sz w:val="24"/>
          <w:szCs w:val="24"/>
        </w:rPr>
        <w:t>.</w:t>
      </w:r>
    </w:p>
    <w:p w14:paraId="6A24C680" w14:textId="77777777" w:rsidR="00F1656A" w:rsidRDefault="00A15CE5" w:rsidP="00F1656A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Видеоматериалы по теме были размещены на сайте МБУ ЦППМиСП №9 (на данный момент зафиксировано 477 просмотров). Получены положительные отзывы участников.</w:t>
      </w:r>
    </w:p>
    <w:sectPr w:rsidR="00F1656A" w:rsidSect="00E238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72B41" w14:textId="77777777" w:rsidR="00B3418C" w:rsidRDefault="00B3418C" w:rsidP="00620E6B">
      <w:pPr>
        <w:spacing w:after="0" w:line="240" w:lineRule="auto"/>
      </w:pPr>
      <w:r>
        <w:separator/>
      </w:r>
    </w:p>
  </w:endnote>
  <w:endnote w:type="continuationSeparator" w:id="0">
    <w:p w14:paraId="3D0BB7F3" w14:textId="77777777" w:rsidR="00B3418C" w:rsidRDefault="00B3418C" w:rsidP="00620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A727" w14:textId="77777777" w:rsidR="00620E6B" w:rsidRDefault="00620E6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3400517"/>
    </w:sdtPr>
    <w:sdtContent>
      <w:p w14:paraId="72487B92" w14:textId="77777777" w:rsidR="00620E6B" w:rsidRDefault="00045A17">
        <w:pPr>
          <w:pStyle w:val="a7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20E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B98680" w14:textId="77777777" w:rsidR="00620E6B" w:rsidRDefault="00620E6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AF58D" w14:textId="77777777" w:rsidR="00620E6B" w:rsidRDefault="00620E6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223BB" w14:textId="77777777" w:rsidR="00B3418C" w:rsidRDefault="00B3418C" w:rsidP="00620E6B">
      <w:pPr>
        <w:spacing w:after="0" w:line="240" w:lineRule="auto"/>
      </w:pPr>
      <w:r>
        <w:separator/>
      </w:r>
    </w:p>
  </w:footnote>
  <w:footnote w:type="continuationSeparator" w:id="0">
    <w:p w14:paraId="448572CF" w14:textId="77777777" w:rsidR="00B3418C" w:rsidRDefault="00B3418C" w:rsidP="00620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524E" w14:textId="77777777" w:rsidR="00620E6B" w:rsidRDefault="00620E6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5219" w14:textId="77777777" w:rsidR="00620E6B" w:rsidRDefault="00620E6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ADA3" w14:textId="77777777" w:rsidR="00620E6B" w:rsidRDefault="00620E6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6334C"/>
    <w:multiLevelType w:val="hybridMultilevel"/>
    <w:tmpl w:val="398E5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E4304"/>
    <w:multiLevelType w:val="hybridMultilevel"/>
    <w:tmpl w:val="E8129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115CB6"/>
    <w:multiLevelType w:val="hybridMultilevel"/>
    <w:tmpl w:val="D256C21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310672868">
    <w:abstractNumId w:val="1"/>
  </w:num>
  <w:num w:numId="2" w16cid:durableId="349988949">
    <w:abstractNumId w:val="0"/>
  </w:num>
  <w:num w:numId="3" w16cid:durableId="2062747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9FC"/>
    <w:rsid w:val="00045A17"/>
    <w:rsid w:val="00073169"/>
    <w:rsid w:val="001E7D73"/>
    <w:rsid w:val="00226663"/>
    <w:rsid w:val="002E5629"/>
    <w:rsid w:val="002F7ACF"/>
    <w:rsid w:val="003145E2"/>
    <w:rsid w:val="00400194"/>
    <w:rsid w:val="004161DF"/>
    <w:rsid w:val="004F79B9"/>
    <w:rsid w:val="0052591B"/>
    <w:rsid w:val="00620E6B"/>
    <w:rsid w:val="00A15CE5"/>
    <w:rsid w:val="00A816E4"/>
    <w:rsid w:val="00B3418C"/>
    <w:rsid w:val="00BB3A8C"/>
    <w:rsid w:val="00CF518E"/>
    <w:rsid w:val="00D359FC"/>
    <w:rsid w:val="00E238B2"/>
    <w:rsid w:val="00E60100"/>
    <w:rsid w:val="00E90B93"/>
    <w:rsid w:val="00EC405F"/>
    <w:rsid w:val="00ED5C11"/>
    <w:rsid w:val="00F1656A"/>
    <w:rsid w:val="00F7560F"/>
    <w:rsid w:val="00F85DB0"/>
    <w:rsid w:val="00FA1EE0"/>
    <w:rsid w:val="00FD7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3C6A0"/>
  <w15:docId w15:val="{BE7D95A5-DE07-4911-8596-5FE9F1093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DB0"/>
    <w:pPr>
      <w:ind w:left="720"/>
      <w:contextualSpacing/>
    </w:pPr>
  </w:style>
  <w:style w:type="paragraph" w:styleId="a4">
    <w:name w:val="Normal (Web)"/>
    <w:basedOn w:val="a"/>
    <w:uiPriority w:val="99"/>
    <w:rsid w:val="00EC4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F7ACF"/>
  </w:style>
  <w:style w:type="paragraph" w:styleId="a5">
    <w:name w:val="header"/>
    <w:basedOn w:val="a"/>
    <w:link w:val="a6"/>
    <w:uiPriority w:val="99"/>
    <w:unhideWhenUsed/>
    <w:rsid w:val="00620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0E6B"/>
  </w:style>
  <w:style w:type="paragraph" w:styleId="a7">
    <w:name w:val="footer"/>
    <w:basedOn w:val="a"/>
    <w:link w:val="a8"/>
    <w:uiPriority w:val="99"/>
    <w:unhideWhenUsed/>
    <w:rsid w:val="00620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0E6B"/>
  </w:style>
  <w:style w:type="character" w:styleId="a9">
    <w:name w:val="Hyperlink"/>
    <w:basedOn w:val="a0"/>
    <w:uiPriority w:val="99"/>
    <w:unhideWhenUsed/>
    <w:rsid w:val="00FD71C3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D7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4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L7c3/XQw6cQms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ThundeRobot</cp:lastModifiedBy>
  <cp:revision>2</cp:revision>
  <dcterms:created xsi:type="dcterms:W3CDTF">2023-07-29T14:22:00Z</dcterms:created>
  <dcterms:modified xsi:type="dcterms:W3CDTF">2023-07-29T14:22:00Z</dcterms:modified>
</cp:coreProperties>
</file>