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45E" w:rsidRDefault="00EE745E" w:rsidP="00A10A58">
      <w:pPr>
        <w:pStyle w:val="a3"/>
        <w:shd w:val="clear" w:color="auto" w:fill="FFFFFF"/>
        <w:spacing w:before="0" w:beforeAutospacing="0" w:after="0" w:afterAutospacing="0"/>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r>
        <w:rPr>
          <w:color w:val="181818"/>
          <w:sz w:val="27"/>
          <w:szCs w:val="27"/>
        </w:rPr>
        <w:t>Министерство  образования  Белгородской области</w:t>
      </w:r>
    </w:p>
    <w:p w:rsidR="00EE745E" w:rsidRDefault="00EE745E" w:rsidP="00EE745E">
      <w:pPr>
        <w:pStyle w:val="a3"/>
        <w:shd w:val="clear" w:color="auto" w:fill="FFFFFF"/>
        <w:spacing w:before="0" w:beforeAutospacing="0" w:after="0" w:afterAutospacing="0"/>
        <w:jc w:val="center"/>
        <w:rPr>
          <w:color w:val="181818"/>
          <w:sz w:val="27"/>
          <w:szCs w:val="27"/>
        </w:rPr>
      </w:pPr>
      <w:r>
        <w:rPr>
          <w:color w:val="181818"/>
          <w:sz w:val="27"/>
          <w:szCs w:val="27"/>
        </w:rPr>
        <w:t xml:space="preserve">Областное государственное автономное профессиональное </w:t>
      </w:r>
    </w:p>
    <w:p w:rsidR="00EE745E" w:rsidRDefault="00EE745E" w:rsidP="00EE745E">
      <w:pPr>
        <w:pStyle w:val="a3"/>
        <w:shd w:val="clear" w:color="auto" w:fill="FFFFFF"/>
        <w:spacing w:before="0" w:beforeAutospacing="0" w:after="0" w:afterAutospacing="0"/>
        <w:jc w:val="center"/>
        <w:rPr>
          <w:color w:val="181818"/>
          <w:sz w:val="27"/>
          <w:szCs w:val="27"/>
        </w:rPr>
      </w:pPr>
      <w:r>
        <w:rPr>
          <w:color w:val="181818"/>
          <w:sz w:val="27"/>
          <w:szCs w:val="27"/>
        </w:rPr>
        <w:t xml:space="preserve">образовательное учреждение </w:t>
      </w:r>
    </w:p>
    <w:p w:rsidR="00EE745E" w:rsidRDefault="00EE745E" w:rsidP="00EE745E">
      <w:pPr>
        <w:pStyle w:val="a3"/>
        <w:shd w:val="clear" w:color="auto" w:fill="FFFFFF"/>
        <w:spacing w:before="0" w:beforeAutospacing="0" w:after="0" w:afterAutospacing="0"/>
        <w:jc w:val="center"/>
        <w:rPr>
          <w:color w:val="181818"/>
          <w:sz w:val="27"/>
          <w:szCs w:val="27"/>
        </w:rPr>
      </w:pPr>
      <w:r>
        <w:rPr>
          <w:color w:val="181818"/>
          <w:sz w:val="27"/>
          <w:szCs w:val="27"/>
        </w:rPr>
        <w:t>«</w:t>
      </w:r>
      <w:proofErr w:type="spellStart"/>
      <w:r>
        <w:rPr>
          <w:color w:val="181818"/>
          <w:sz w:val="27"/>
          <w:szCs w:val="27"/>
        </w:rPr>
        <w:t>Губкинский</w:t>
      </w:r>
      <w:proofErr w:type="spellEnd"/>
      <w:r>
        <w:rPr>
          <w:color w:val="181818"/>
          <w:sz w:val="27"/>
          <w:szCs w:val="27"/>
        </w:rPr>
        <w:t xml:space="preserve"> горно-политехнический колледж»</w:t>
      </w: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Pr="00A10A58" w:rsidRDefault="00A10A58" w:rsidP="00EE745E">
      <w:pPr>
        <w:pStyle w:val="a3"/>
        <w:shd w:val="clear" w:color="auto" w:fill="FFFFFF"/>
        <w:spacing w:before="0" w:beforeAutospacing="0" w:after="0" w:afterAutospacing="0"/>
        <w:jc w:val="center"/>
        <w:rPr>
          <w:color w:val="181818"/>
          <w:sz w:val="28"/>
          <w:szCs w:val="28"/>
        </w:rPr>
      </w:pPr>
      <w:r w:rsidRPr="00A10A58">
        <w:rPr>
          <w:color w:val="181818"/>
          <w:sz w:val="28"/>
          <w:szCs w:val="28"/>
        </w:rPr>
        <w:t>Разработка мастер- класса</w:t>
      </w:r>
    </w:p>
    <w:p w:rsidR="00A10A58" w:rsidRPr="00A10A58" w:rsidRDefault="00A10A58" w:rsidP="00EE745E">
      <w:pPr>
        <w:pStyle w:val="a3"/>
        <w:shd w:val="clear" w:color="auto" w:fill="FFFFFF"/>
        <w:spacing w:before="0" w:beforeAutospacing="0" w:after="0" w:afterAutospacing="0"/>
        <w:jc w:val="center"/>
        <w:rPr>
          <w:b/>
          <w:color w:val="181818"/>
          <w:sz w:val="28"/>
          <w:szCs w:val="28"/>
        </w:rPr>
      </w:pPr>
      <w:r w:rsidRPr="00A10A58">
        <w:rPr>
          <w:b/>
          <w:color w:val="181818"/>
          <w:sz w:val="28"/>
          <w:szCs w:val="28"/>
        </w:rPr>
        <w:t xml:space="preserve">«Венецианская штукатурка в соответствии с требованиями </w:t>
      </w:r>
      <w:r w:rsidRPr="00A10A58">
        <w:rPr>
          <w:b/>
          <w:color w:val="181818"/>
          <w:sz w:val="28"/>
          <w:szCs w:val="28"/>
          <w:lang w:val="en-US"/>
        </w:rPr>
        <w:t>WS</w:t>
      </w:r>
      <w:r w:rsidRPr="00A10A58">
        <w:rPr>
          <w:b/>
          <w:color w:val="181818"/>
          <w:sz w:val="28"/>
          <w:szCs w:val="28"/>
        </w:rPr>
        <w:t xml:space="preserve">»  </w:t>
      </w:r>
    </w:p>
    <w:p w:rsidR="00EE745E" w:rsidRDefault="00EE745E" w:rsidP="00A10A58">
      <w:pPr>
        <w:pStyle w:val="a3"/>
        <w:shd w:val="clear" w:color="auto" w:fill="FFFFFF"/>
        <w:spacing w:before="0" w:beforeAutospacing="0" w:after="0" w:afterAutospacing="0"/>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A10A58" w:rsidP="00EE745E">
      <w:pPr>
        <w:pStyle w:val="a3"/>
        <w:shd w:val="clear" w:color="auto" w:fill="FFFFFF"/>
        <w:spacing w:before="0" w:beforeAutospacing="0" w:after="0" w:afterAutospacing="0"/>
        <w:jc w:val="center"/>
        <w:rPr>
          <w:color w:val="181818"/>
          <w:sz w:val="27"/>
          <w:szCs w:val="27"/>
        </w:rPr>
      </w:pPr>
      <w:r>
        <w:rPr>
          <w:noProof/>
          <w:color w:val="181818"/>
          <w:sz w:val="27"/>
          <w:szCs w:val="27"/>
        </w:rPr>
        <w:drawing>
          <wp:inline distT="0" distB="0" distL="0" distR="0">
            <wp:extent cx="5505450" cy="3181350"/>
            <wp:effectExtent l="0" t="0" r="0" b="0"/>
            <wp:docPr id="13" name="Рисунок 13" descr="C:\Users\k304\Desktop\венеци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304\Desktop\венециа.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02509" cy="3179651"/>
                    </a:xfrm>
                    <a:prstGeom prst="rect">
                      <a:avLst/>
                    </a:prstGeom>
                    <a:noFill/>
                    <a:ln>
                      <a:noFill/>
                    </a:ln>
                  </pic:spPr>
                </pic:pic>
              </a:graphicData>
            </a:graphic>
          </wp:inline>
        </w:drawing>
      </w:r>
    </w:p>
    <w:p w:rsidR="00EE745E" w:rsidRDefault="00EE745E" w:rsidP="001C6C8C">
      <w:pPr>
        <w:pStyle w:val="a3"/>
        <w:shd w:val="clear" w:color="auto" w:fill="FFFFFF"/>
        <w:spacing w:before="0" w:beforeAutospacing="0" w:after="0" w:afterAutospacing="0"/>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Pr="00A10A58" w:rsidRDefault="00EE745E" w:rsidP="00EE745E">
      <w:pPr>
        <w:widowControl w:val="0"/>
        <w:tabs>
          <w:tab w:val="left" w:pos="6412"/>
        </w:tabs>
        <w:suppressAutoHyphens/>
        <w:rPr>
          <w:rFonts w:ascii="Times New Roman" w:hAnsi="Times New Roman" w:cs="Times New Roman"/>
          <w:sz w:val="28"/>
          <w:szCs w:val="28"/>
        </w:rPr>
      </w:pPr>
      <w:r w:rsidRPr="00A10A58">
        <w:rPr>
          <w:rFonts w:ascii="Times New Roman" w:hAnsi="Times New Roman" w:cs="Times New Roman"/>
          <w:b/>
          <w:sz w:val="28"/>
          <w:szCs w:val="28"/>
        </w:rPr>
        <w:t>Разработчики:</w:t>
      </w:r>
      <w:r w:rsidR="00A10A58" w:rsidRPr="00A10A58">
        <w:rPr>
          <w:rFonts w:ascii="Times New Roman" w:hAnsi="Times New Roman" w:cs="Times New Roman"/>
          <w:b/>
          <w:sz w:val="28"/>
          <w:szCs w:val="28"/>
        </w:rPr>
        <w:t xml:space="preserve"> </w:t>
      </w:r>
      <w:r w:rsidRPr="00A10A58">
        <w:rPr>
          <w:rFonts w:ascii="Times New Roman" w:hAnsi="Times New Roman" w:cs="Times New Roman"/>
          <w:b/>
          <w:sz w:val="28"/>
          <w:szCs w:val="28"/>
        </w:rPr>
        <w:t xml:space="preserve"> </w:t>
      </w:r>
      <w:proofErr w:type="spellStart"/>
      <w:r w:rsidRPr="00A10A58">
        <w:rPr>
          <w:rFonts w:ascii="Times New Roman" w:hAnsi="Times New Roman" w:cs="Times New Roman"/>
          <w:sz w:val="28"/>
          <w:szCs w:val="28"/>
        </w:rPr>
        <w:t>Жинкина</w:t>
      </w:r>
      <w:proofErr w:type="spellEnd"/>
      <w:r w:rsidRPr="00A10A58">
        <w:rPr>
          <w:rFonts w:ascii="Times New Roman" w:hAnsi="Times New Roman" w:cs="Times New Roman"/>
          <w:sz w:val="28"/>
          <w:szCs w:val="28"/>
        </w:rPr>
        <w:t xml:space="preserve"> Н.А. мастер производственного обучения ОГАПОУ  «</w:t>
      </w:r>
      <w:proofErr w:type="spellStart"/>
      <w:r w:rsidRPr="00A10A58">
        <w:rPr>
          <w:rFonts w:ascii="Times New Roman" w:hAnsi="Times New Roman" w:cs="Times New Roman"/>
          <w:sz w:val="28"/>
          <w:szCs w:val="28"/>
        </w:rPr>
        <w:t>Губкинский</w:t>
      </w:r>
      <w:proofErr w:type="spellEnd"/>
      <w:r w:rsidRPr="00A10A58">
        <w:rPr>
          <w:rFonts w:ascii="Times New Roman" w:hAnsi="Times New Roman" w:cs="Times New Roman"/>
          <w:sz w:val="28"/>
          <w:szCs w:val="28"/>
        </w:rPr>
        <w:t xml:space="preserve"> горно-политехнический колледж»</w:t>
      </w:r>
    </w:p>
    <w:p w:rsidR="00A10A58" w:rsidRPr="00A10A58" w:rsidRDefault="00A10A58" w:rsidP="00A10A58">
      <w:pPr>
        <w:widowControl w:val="0"/>
        <w:tabs>
          <w:tab w:val="left" w:pos="6412"/>
        </w:tabs>
        <w:suppressAutoHyphens/>
        <w:rPr>
          <w:rFonts w:ascii="Times New Roman" w:hAnsi="Times New Roman" w:cs="Times New Roman"/>
          <w:sz w:val="28"/>
          <w:szCs w:val="28"/>
        </w:rPr>
      </w:pPr>
      <w:proofErr w:type="spellStart"/>
      <w:r w:rsidRPr="00A10A58">
        <w:rPr>
          <w:rFonts w:ascii="Times New Roman" w:hAnsi="Times New Roman" w:cs="Times New Roman"/>
          <w:sz w:val="28"/>
          <w:szCs w:val="28"/>
        </w:rPr>
        <w:t>Салаева</w:t>
      </w:r>
      <w:proofErr w:type="spellEnd"/>
      <w:r w:rsidRPr="00A10A58">
        <w:rPr>
          <w:rFonts w:ascii="Times New Roman" w:hAnsi="Times New Roman" w:cs="Times New Roman"/>
          <w:sz w:val="28"/>
          <w:szCs w:val="28"/>
        </w:rPr>
        <w:t xml:space="preserve"> Т.Ю. мастер производственного обучения ОГАПОУ  «</w:t>
      </w:r>
      <w:proofErr w:type="spellStart"/>
      <w:r w:rsidRPr="00A10A58">
        <w:rPr>
          <w:rFonts w:ascii="Times New Roman" w:hAnsi="Times New Roman" w:cs="Times New Roman"/>
          <w:sz w:val="28"/>
          <w:szCs w:val="28"/>
        </w:rPr>
        <w:t>Губкинский</w:t>
      </w:r>
      <w:proofErr w:type="spellEnd"/>
      <w:r w:rsidRPr="00A10A58">
        <w:rPr>
          <w:rFonts w:ascii="Times New Roman" w:hAnsi="Times New Roman" w:cs="Times New Roman"/>
          <w:sz w:val="28"/>
          <w:szCs w:val="28"/>
        </w:rPr>
        <w:t xml:space="preserve"> горно-политехнический колледж»</w:t>
      </w:r>
    </w:p>
    <w:p w:rsidR="00EE745E" w:rsidRDefault="00EE745E" w:rsidP="00A10A58">
      <w:pPr>
        <w:pStyle w:val="a3"/>
        <w:shd w:val="clear" w:color="auto" w:fill="FFFFFF"/>
        <w:spacing w:before="0" w:beforeAutospacing="0" w:after="0" w:afterAutospacing="0"/>
        <w:rPr>
          <w:color w:val="181818"/>
          <w:sz w:val="27"/>
          <w:szCs w:val="27"/>
        </w:rPr>
      </w:pPr>
    </w:p>
    <w:p w:rsidR="00EE745E" w:rsidRDefault="00C67CFD" w:rsidP="00EE745E">
      <w:pPr>
        <w:pStyle w:val="a3"/>
        <w:shd w:val="clear" w:color="auto" w:fill="FFFFFF"/>
        <w:spacing w:before="0" w:beforeAutospacing="0" w:after="0" w:afterAutospacing="0"/>
        <w:jc w:val="center"/>
        <w:rPr>
          <w:color w:val="181818"/>
          <w:sz w:val="27"/>
          <w:szCs w:val="27"/>
        </w:rPr>
      </w:pPr>
      <w:r>
        <w:rPr>
          <w:color w:val="181818"/>
          <w:sz w:val="27"/>
          <w:szCs w:val="27"/>
        </w:rPr>
        <w:t>Октябрь</w:t>
      </w:r>
      <w:r w:rsidR="00A10A58">
        <w:rPr>
          <w:color w:val="181818"/>
          <w:sz w:val="27"/>
          <w:szCs w:val="27"/>
        </w:rPr>
        <w:t xml:space="preserve"> 2022 </w:t>
      </w:r>
    </w:p>
    <w:p w:rsidR="00EE745E" w:rsidRDefault="00EE745E"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color w:val="181818"/>
          <w:sz w:val="27"/>
          <w:szCs w:val="27"/>
        </w:rPr>
      </w:pPr>
    </w:p>
    <w:p w:rsidR="001C6C8C" w:rsidRDefault="001C6C8C" w:rsidP="00EE745E">
      <w:pPr>
        <w:pStyle w:val="a3"/>
        <w:shd w:val="clear" w:color="auto" w:fill="FFFFFF"/>
        <w:spacing w:before="0" w:beforeAutospacing="0" w:after="0" w:afterAutospacing="0"/>
        <w:jc w:val="center"/>
        <w:rPr>
          <w:color w:val="181818"/>
          <w:sz w:val="27"/>
          <w:szCs w:val="27"/>
        </w:rPr>
      </w:pP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color w:val="181818"/>
          <w:sz w:val="27"/>
          <w:szCs w:val="27"/>
        </w:rPr>
        <w:lastRenderedPageBreak/>
        <w:t>Содержание</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numPr>
          <w:ilvl w:val="0"/>
          <w:numId w:val="1"/>
        </w:numPr>
        <w:shd w:val="clear" w:color="auto" w:fill="FFFFFF"/>
        <w:spacing w:before="0" w:beforeAutospacing="0" w:after="0" w:afterAutospacing="0"/>
        <w:ind w:left="0"/>
        <w:rPr>
          <w:rFonts w:ascii="Arial" w:hAnsi="Arial" w:cs="Arial"/>
          <w:color w:val="181818"/>
          <w:sz w:val="21"/>
          <w:szCs w:val="21"/>
        </w:rPr>
      </w:pPr>
      <w:r>
        <w:rPr>
          <w:color w:val="181818"/>
          <w:sz w:val="27"/>
          <w:szCs w:val="27"/>
        </w:rPr>
        <w:t>Аннотация, введение……………………………………… 1-4</w:t>
      </w:r>
    </w:p>
    <w:p w:rsidR="00EE745E" w:rsidRDefault="00EE745E" w:rsidP="00EE745E">
      <w:pPr>
        <w:pStyle w:val="a3"/>
        <w:numPr>
          <w:ilvl w:val="0"/>
          <w:numId w:val="1"/>
        </w:numPr>
        <w:shd w:val="clear" w:color="auto" w:fill="FFFFFF"/>
        <w:spacing w:before="0" w:beforeAutospacing="0" w:after="0" w:afterAutospacing="0"/>
        <w:ind w:left="0"/>
        <w:rPr>
          <w:rFonts w:ascii="Arial" w:hAnsi="Arial" w:cs="Arial"/>
          <w:color w:val="181818"/>
          <w:sz w:val="21"/>
          <w:szCs w:val="21"/>
        </w:rPr>
      </w:pPr>
      <w:r>
        <w:rPr>
          <w:color w:val="181818"/>
          <w:sz w:val="27"/>
          <w:szCs w:val="27"/>
        </w:rPr>
        <w:t>Основная часть……………………………………………. 5-12</w:t>
      </w:r>
    </w:p>
    <w:p w:rsidR="00EE745E" w:rsidRDefault="00EE745E" w:rsidP="00EE745E">
      <w:pPr>
        <w:pStyle w:val="a3"/>
        <w:numPr>
          <w:ilvl w:val="0"/>
          <w:numId w:val="1"/>
        </w:numPr>
        <w:shd w:val="clear" w:color="auto" w:fill="FFFFFF"/>
        <w:spacing w:before="0" w:beforeAutospacing="0" w:after="0" w:afterAutospacing="0"/>
        <w:ind w:left="0"/>
        <w:rPr>
          <w:rFonts w:ascii="Arial" w:hAnsi="Arial" w:cs="Arial"/>
          <w:color w:val="181818"/>
          <w:sz w:val="21"/>
          <w:szCs w:val="21"/>
        </w:rPr>
      </w:pPr>
      <w:r>
        <w:rPr>
          <w:color w:val="181818"/>
          <w:sz w:val="27"/>
          <w:szCs w:val="27"/>
        </w:rPr>
        <w:t>Заключение………………………………………………… 14-15</w:t>
      </w:r>
    </w:p>
    <w:p w:rsidR="00EE745E" w:rsidRDefault="00EE745E" w:rsidP="00EE745E">
      <w:pPr>
        <w:pStyle w:val="a3"/>
        <w:numPr>
          <w:ilvl w:val="0"/>
          <w:numId w:val="1"/>
        </w:numPr>
        <w:shd w:val="clear" w:color="auto" w:fill="FFFFFF"/>
        <w:spacing w:before="0" w:beforeAutospacing="0" w:after="0" w:afterAutospacing="0"/>
        <w:ind w:left="0"/>
        <w:rPr>
          <w:rFonts w:ascii="Arial" w:hAnsi="Arial" w:cs="Arial"/>
          <w:color w:val="181818"/>
          <w:sz w:val="21"/>
          <w:szCs w:val="21"/>
        </w:rPr>
      </w:pPr>
      <w:r>
        <w:rPr>
          <w:color w:val="181818"/>
          <w:sz w:val="27"/>
          <w:szCs w:val="27"/>
        </w:rPr>
        <w:t>Список использованных источников…………………….. 16</w:t>
      </w:r>
    </w:p>
    <w:p w:rsidR="00EE745E" w:rsidRDefault="00EE745E" w:rsidP="00EE745E">
      <w:pPr>
        <w:pStyle w:val="a3"/>
        <w:numPr>
          <w:ilvl w:val="0"/>
          <w:numId w:val="1"/>
        </w:numPr>
        <w:shd w:val="clear" w:color="auto" w:fill="FFFFFF"/>
        <w:spacing w:before="0" w:beforeAutospacing="0" w:after="0" w:afterAutospacing="0"/>
        <w:ind w:left="0"/>
        <w:rPr>
          <w:rFonts w:ascii="Arial" w:hAnsi="Arial" w:cs="Arial"/>
          <w:color w:val="181818"/>
          <w:sz w:val="21"/>
          <w:szCs w:val="21"/>
        </w:rPr>
      </w:pPr>
      <w:r>
        <w:rPr>
          <w:color w:val="181818"/>
          <w:sz w:val="27"/>
          <w:szCs w:val="27"/>
        </w:rPr>
        <w:t>Приложения…………………………………………………17-30</w:t>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b/>
          <w:bCs/>
          <w:color w:val="181818"/>
        </w:rPr>
        <w:t>Аннотация</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Данная методическая разработка – это индивидуальная работа мастера </w:t>
      </w:r>
      <w:proofErr w:type="gramStart"/>
      <w:r>
        <w:rPr>
          <w:color w:val="181818"/>
        </w:rPr>
        <w:t>п</w:t>
      </w:r>
      <w:proofErr w:type="gramEnd"/>
      <w:r>
        <w:rPr>
          <w:color w:val="181818"/>
        </w:rPr>
        <w:t xml:space="preserve">/о, которая отражает социальный заказ на качество знаний, умений и навыков, направленная на профессиональное совершенствование качества подготовки обучающихся, мастеров п/о, преподавателей </w:t>
      </w:r>
      <w:proofErr w:type="spellStart"/>
      <w:r>
        <w:rPr>
          <w:color w:val="181818"/>
        </w:rPr>
        <w:t>спецдисциплин</w:t>
      </w:r>
      <w:proofErr w:type="spellEnd"/>
      <w:r>
        <w:rPr>
          <w:color w:val="181818"/>
        </w:rPr>
        <w:t>. Представленная методическая разработка содержит презентацию, видеоматериал «Нанесение венецианской штукатурки», которые способствуют активизации интереса к данной теме и совершенствованию навыков нанесения штукатурки, а также приложения с изображением строительного инструмента, применяемого с целью выполнения нанесения венецианской штукатурки на поверхность.</w:t>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b/>
          <w:bCs/>
          <w:color w:val="181818"/>
        </w:rPr>
        <w:t>Введение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Современная сфера производства нуждается в специалистах, в совершенстве владеющих профессиональным мастерством, способным выполнять производственные задания с высоким качеством. Перед мастером </w:t>
      </w:r>
      <w:proofErr w:type="gramStart"/>
      <w:r>
        <w:rPr>
          <w:color w:val="181818"/>
        </w:rPr>
        <w:t>п</w:t>
      </w:r>
      <w:proofErr w:type="gramEnd"/>
      <w:r>
        <w:rPr>
          <w:color w:val="181818"/>
        </w:rPr>
        <w:t>/ встает такая задача подготовки таких специалистов, которые могут решать производственные задания на высоком профессиональном уровне, быть конкурентоспособными на рынке труда.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 существующей учебно-методической литературе, как правило, не рассматриваются приемы и способы поэтапного выполнения рабочих операций, а также вопросы контроля качества при выполнении рабочих операций. Использование данной методической разработки позволит осваивать материал самостоятельно. Мастер выступает в роли консультанта и наставника, что позволяет уделять больше внимания каждому обучаемому. Изучение теоретического материала, а также отработка практических навыков ведутся индивидуально. Основным принципом компоновки методической разработки является наглядность и доступность. Это достигается большим количеством рисунков, видеороликом, слайдами.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 методической разработке приведены рекомендации по организации учебного процесса, перечень и описание изучаемых операций, последовательность рабочих действий при выполнении того или иного вида работ, по каждой рабочей операции дана последовательность рабочих действий с указанием оборудования, инструментов, а также навыков и умения, которые будут получены в результате обучения.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Все действия мастера производственного обучения будут направлены на овладение учащимися глубокими знаниями, умениями и навыками, профессиональная значимость которых необходима для будущей успешной трудовой деятельности. Правильная организация и проведение урока производственного обучения предоставляет возможность активного включения каждого учащегося в производственную деятельность, а также сотрудничество учащихся друг с другом и мастером производственного обучения. Задания, выполняемые на уроках производственного обучения, развивают самостоятельность, трудолюбие и ответственность за выполненную работу, бережное отношение к инструментам и материалам. Наиболее эффективный урок производственного обучения тогда, когда он является продолжением урока теоретического.</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lastRenderedPageBreak/>
        <w:t>Методическая разработка ориентирована на достижение следующих целей: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1.обучающая – </w:t>
      </w:r>
      <w:r>
        <w:rPr>
          <w:color w:val="181818"/>
        </w:rPr>
        <w:t>используя метод наглядности научить обучающихся решению учебн</w:t>
      </w:r>
      <w:proofErr w:type="gramStart"/>
      <w:r>
        <w:rPr>
          <w:color w:val="181818"/>
        </w:rPr>
        <w:t>о-</w:t>
      </w:r>
      <w:proofErr w:type="gramEnd"/>
      <w:r>
        <w:rPr>
          <w:color w:val="181818"/>
        </w:rPr>
        <w:t xml:space="preserve"> производственных задач, формирование умений самостоятельного выполнения операций в комплексе, планирования технологического процесса по нанесению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2.воспитательная –</w:t>
      </w:r>
      <w:r>
        <w:rPr>
          <w:color w:val="181818"/>
        </w:rPr>
        <w:t> формирование навыков самостоятельной исследовательской деятельности, формирование качеств личности: аккуратность, самостоятельность, умение работать в звене, бережное отношение к материалам и инструменту, ответственное отношение к правилам техники безопасности.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3.развивающая – </w:t>
      </w:r>
      <w:r>
        <w:rPr>
          <w:color w:val="181818"/>
        </w:rPr>
        <w:t>умение сравнивать, анализировать, делать выводы, обобщения</w:t>
      </w:r>
      <w:proofErr w:type="gramStart"/>
      <w:r>
        <w:rPr>
          <w:color w:val="181818"/>
        </w:rPr>
        <w:t>.</w:t>
      </w:r>
      <w:proofErr w:type="gramEnd"/>
      <w:r>
        <w:rPr>
          <w:color w:val="181818"/>
        </w:rPr>
        <w:t xml:space="preserve"> </w:t>
      </w:r>
      <w:proofErr w:type="gramStart"/>
      <w:r>
        <w:rPr>
          <w:color w:val="181818"/>
        </w:rPr>
        <w:t>р</w:t>
      </w:r>
      <w:proofErr w:type="gramEnd"/>
      <w:r>
        <w:rPr>
          <w:color w:val="181818"/>
        </w:rPr>
        <w:t>азвитие навыков систематизации знаний, умений, предвидеть возможные виды брака, применение теоретических знаний на практике;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Методическая разработка позволяет решить следующие дидактические задачи: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1. осуществления взаимосвязи теории и практики при выполнении учебного задания;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2.обучению учащихся сотрудничеству и кооперации при выполнении группового задания;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3. повышения уровня усвоения </w:t>
      </w:r>
      <w:proofErr w:type="gramStart"/>
      <w:r>
        <w:rPr>
          <w:color w:val="181818"/>
        </w:rPr>
        <w:t>обучающимися</w:t>
      </w:r>
      <w:proofErr w:type="gramEnd"/>
      <w:r>
        <w:rPr>
          <w:color w:val="181818"/>
        </w:rPr>
        <w:t xml:space="preserve"> знаний и умений;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4.организации самостоятельного выполнения учебного задания, контролировании процесса и результата своего труда.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Вид занятия: практическая работа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roofErr w:type="spellStart"/>
      <w:r>
        <w:rPr>
          <w:b/>
          <w:bCs/>
          <w:color w:val="181818"/>
        </w:rPr>
        <w:t>Межпредметные</w:t>
      </w:r>
      <w:proofErr w:type="spellEnd"/>
      <w:r>
        <w:rPr>
          <w:b/>
          <w:bCs/>
          <w:color w:val="181818"/>
        </w:rPr>
        <w:t xml:space="preserve"> связи: </w:t>
      </w:r>
      <w:r>
        <w:rPr>
          <w:color w:val="181818"/>
        </w:rPr>
        <w:t>технология отделочных работ, материаловедение, химия, черчение.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Цель работы: </w:t>
      </w:r>
      <w:r>
        <w:rPr>
          <w:color w:val="181818"/>
        </w:rPr>
        <w:t>теоретическое и практическое изучение технологического процесса нанесения «Венецианской штукатурки» на поверхность.</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В результате выполнения работы студент должен знать:</w:t>
      </w:r>
    </w:p>
    <w:p w:rsidR="00EE745E" w:rsidRDefault="00EE745E" w:rsidP="00EE745E">
      <w:pPr>
        <w:pStyle w:val="a3"/>
        <w:numPr>
          <w:ilvl w:val="0"/>
          <w:numId w:val="2"/>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виды и свойства материалов;</w:t>
      </w:r>
    </w:p>
    <w:p w:rsidR="00EE745E" w:rsidRDefault="00EE745E" w:rsidP="00EE745E">
      <w:pPr>
        <w:pStyle w:val="a3"/>
        <w:numPr>
          <w:ilvl w:val="0"/>
          <w:numId w:val="2"/>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виды и способы приготовления малярных составов;</w:t>
      </w:r>
    </w:p>
    <w:p w:rsidR="00EE745E" w:rsidRDefault="00EE745E" w:rsidP="00EE745E">
      <w:pPr>
        <w:pStyle w:val="a3"/>
        <w:numPr>
          <w:ilvl w:val="0"/>
          <w:numId w:val="2"/>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требования к качеству малярных составов;</w:t>
      </w:r>
    </w:p>
    <w:p w:rsidR="00EE745E" w:rsidRDefault="00EE745E" w:rsidP="00EE745E">
      <w:pPr>
        <w:pStyle w:val="a3"/>
        <w:numPr>
          <w:ilvl w:val="0"/>
          <w:numId w:val="2"/>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область применения окрасочных составов;</w:t>
      </w:r>
    </w:p>
    <w:p w:rsidR="00EE745E" w:rsidRDefault="00EE745E" w:rsidP="00EE745E">
      <w:pPr>
        <w:pStyle w:val="a3"/>
        <w:numPr>
          <w:ilvl w:val="0"/>
          <w:numId w:val="2"/>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правила техники безопасности и пожарной безопасности.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уметь:</w:t>
      </w:r>
    </w:p>
    <w:p w:rsidR="00EE745E" w:rsidRDefault="00EE745E" w:rsidP="00EE745E">
      <w:pPr>
        <w:pStyle w:val="a3"/>
        <w:numPr>
          <w:ilvl w:val="0"/>
          <w:numId w:val="3"/>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подготовить к работе инструмент;</w:t>
      </w:r>
    </w:p>
    <w:p w:rsidR="00EE745E" w:rsidRDefault="00EE745E" w:rsidP="00EE745E">
      <w:pPr>
        <w:pStyle w:val="a3"/>
        <w:numPr>
          <w:ilvl w:val="0"/>
          <w:numId w:val="3"/>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подготавливать к работе все виды поверхности под окраску;</w:t>
      </w:r>
    </w:p>
    <w:p w:rsidR="00EE745E" w:rsidRDefault="00EE745E" w:rsidP="00EE745E">
      <w:pPr>
        <w:pStyle w:val="a3"/>
        <w:numPr>
          <w:ilvl w:val="0"/>
          <w:numId w:val="3"/>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соблюдать правила техники безопасности и пожарной безопасности;</w:t>
      </w:r>
    </w:p>
    <w:p w:rsidR="00EE745E" w:rsidRDefault="00EE745E" w:rsidP="00EE745E">
      <w:pPr>
        <w:pStyle w:val="a3"/>
        <w:numPr>
          <w:ilvl w:val="0"/>
          <w:numId w:val="3"/>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определять качество выполненных работ.</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r>
        <w:rPr>
          <w:b/>
          <w:bCs/>
          <w:color w:val="181818"/>
        </w:rPr>
        <w:t>Материально-техническое оснащение: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материал: грунтовочная краска, акриловая грунтовка, воск искусственный;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инструмент: кисти для нанесения лазури, валики декоративные, шпателя металлические, венецианские терки; кельма </w:t>
      </w:r>
      <w:proofErr w:type="spellStart"/>
      <w:r>
        <w:rPr>
          <w:color w:val="181818"/>
        </w:rPr>
        <w:t>Pavan</w:t>
      </w:r>
      <w:proofErr w:type="spellEnd"/>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приспособления: ёмкость для воска, для грунтовки, для венецианки;</w:t>
      </w:r>
    </w:p>
    <w:p w:rsidR="00EE745E" w:rsidRDefault="00EE745E" w:rsidP="00EE745E">
      <w:pPr>
        <w:pStyle w:val="a3"/>
        <w:shd w:val="clear" w:color="auto" w:fill="FFFFFF"/>
        <w:spacing w:before="0" w:beforeAutospacing="0" w:after="0" w:afterAutospacing="0" w:line="315" w:lineRule="atLeast"/>
        <w:rPr>
          <w:color w:val="181818"/>
        </w:rPr>
      </w:pPr>
      <w:r>
        <w:rPr>
          <w:color w:val="181818"/>
        </w:rPr>
        <w:t>видеоролик на тему: «Венецианская штукатурка».</w:t>
      </w:r>
    </w:p>
    <w:p w:rsidR="00EE745E" w:rsidRDefault="00EE745E" w:rsidP="00EE745E">
      <w:pPr>
        <w:pStyle w:val="a3"/>
        <w:shd w:val="clear" w:color="auto" w:fill="FFFFFF"/>
        <w:spacing w:before="0" w:beforeAutospacing="0" w:after="0" w:afterAutospacing="0" w:line="315" w:lineRule="atLeast"/>
        <w:jc w:val="center"/>
        <w:rPr>
          <w:b/>
          <w:color w:val="181818"/>
        </w:rPr>
      </w:pPr>
      <w:r w:rsidRPr="00EE745E">
        <w:rPr>
          <w:b/>
          <w:color w:val="181818"/>
        </w:rPr>
        <w:t>Применяемые технологии:</w:t>
      </w:r>
    </w:p>
    <w:p w:rsidR="00EE745E" w:rsidRPr="00A10A58" w:rsidRDefault="00A10A58" w:rsidP="00A10A58">
      <w:pPr>
        <w:pStyle w:val="a3"/>
        <w:shd w:val="clear" w:color="auto" w:fill="FFFFFF"/>
        <w:spacing w:before="0" w:beforeAutospacing="0" w:after="0" w:afterAutospacing="0" w:line="315" w:lineRule="atLeast"/>
        <w:rPr>
          <w:color w:val="181818"/>
        </w:rPr>
      </w:pPr>
      <w:r>
        <w:rPr>
          <w:color w:val="181818"/>
        </w:rPr>
        <w:t xml:space="preserve">проектная деятельность, исследовательская деятельность, проблемное обучение, технологии по стандартам </w:t>
      </w:r>
      <w:r>
        <w:rPr>
          <w:color w:val="181818"/>
          <w:lang w:val="en-US"/>
        </w:rPr>
        <w:t>WS</w:t>
      </w:r>
      <w:r>
        <w:rPr>
          <w:color w:val="181818"/>
        </w:rPr>
        <w:t>.</w:t>
      </w:r>
    </w:p>
    <w:p w:rsidR="00EE745E" w:rsidRPr="00EE745E" w:rsidRDefault="00EE745E" w:rsidP="00EE745E">
      <w:pPr>
        <w:pStyle w:val="a3"/>
        <w:shd w:val="clear" w:color="auto" w:fill="FFFFFF"/>
        <w:spacing w:before="0" w:beforeAutospacing="0" w:after="0" w:afterAutospacing="0" w:line="315" w:lineRule="atLeast"/>
        <w:jc w:val="center"/>
        <w:rPr>
          <w:rFonts w:ascii="Arial" w:hAnsi="Arial" w:cs="Arial"/>
          <w:color w:val="181818"/>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lastRenderedPageBreak/>
        <w:t>Учебно-производственные работы: Выполнить каждому учащемуся 2 кв. м. нанесения состава венецианской штукатурки на поверхность вручную при помощи кистей или специального шпателя.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roofErr w:type="spellStart"/>
      <w:r>
        <w:rPr>
          <w:color w:val="181818"/>
        </w:rPr>
        <w:t>Нвр</w:t>
      </w:r>
      <w:proofErr w:type="spellEnd"/>
      <w:r>
        <w:rPr>
          <w:color w:val="181818"/>
        </w:rPr>
        <w:t xml:space="preserve">.= 4 часа; Н </w:t>
      </w:r>
      <w:proofErr w:type="spellStart"/>
      <w:r>
        <w:rPr>
          <w:color w:val="181818"/>
        </w:rPr>
        <w:t>выр</w:t>
      </w:r>
      <w:proofErr w:type="spellEnd"/>
      <w:r>
        <w:rPr>
          <w:color w:val="181818"/>
        </w:rPr>
        <w:t xml:space="preserve">.= 2 </w:t>
      </w:r>
      <w:proofErr w:type="spellStart"/>
      <w:r>
        <w:rPr>
          <w:color w:val="181818"/>
        </w:rPr>
        <w:t>кв.м</w:t>
      </w:r>
      <w:proofErr w:type="spellEnd"/>
      <w:r>
        <w:rPr>
          <w:color w:val="181818"/>
        </w:rPr>
        <w:t>.</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Основные требования техники безопасности при выполнении малярных работ. Наличие спецодежды, исправность инструмента, производственная дисциплина, наличие средств индивидуальной защиты</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Объяснение нового материала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roofErr w:type="gramStart"/>
      <w:r>
        <w:rPr>
          <w:color w:val="181818"/>
        </w:rPr>
        <w:t xml:space="preserve">Основные требования техники безопасности, предъявляемые к рабочему </w:t>
      </w:r>
      <w:proofErr w:type="spellStart"/>
      <w:r>
        <w:rPr>
          <w:color w:val="181818"/>
        </w:rPr>
        <w:t>инсрументу</w:t>
      </w:r>
      <w:proofErr w:type="spellEnd"/>
      <w:r>
        <w:rPr>
          <w:color w:val="181818"/>
        </w:rPr>
        <w:t xml:space="preserve"> (инструменты должны быть в исправном состоянии, инструменты с деревянными ручками должны быть без заусениц, отшлифованы, плотно насажены, шпателя должны быть с ровным, гладким полотном, всегда в чистом состоянии, после работы их следует тщательно вымыть и вытереть насухо, кисти должны быть подготовлены к работе предварительно промыв их в горячей воде, удалив при этом</w:t>
      </w:r>
      <w:proofErr w:type="gramEnd"/>
      <w:r>
        <w:rPr>
          <w:color w:val="181818"/>
        </w:rPr>
        <w:t xml:space="preserve"> пыль, затем высушить, обмакнуть в грунтовочный состав и обтереть их по грубой штукатурке, придав при этом кисти нужную форму).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Технологический процесс нанесения венецианской штукатурки на поверхность стен при помощи кистей и шпателей состоит из следующих технологических операций: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 </w:t>
      </w:r>
      <w:r>
        <w:rPr>
          <w:color w:val="181818"/>
        </w:rPr>
        <w:t>приготовление декоративного состава венецианки до рабочей густоты;</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 </w:t>
      </w:r>
      <w:r>
        <w:rPr>
          <w:color w:val="181818"/>
        </w:rPr>
        <w:t>подготовка поверхностей под нанесение венецианки;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 </w:t>
      </w:r>
      <w:r>
        <w:rPr>
          <w:color w:val="181818"/>
        </w:rPr>
        <w:t>наметить при помощи намеленного шнура черту, по которой будут проводить отводку;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 </w:t>
      </w:r>
      <w:r>
        <w:rPr>
          <w:color w:val="181818"/>
        </w:rPr>
        <w:t>кистью – ручником выполнить отводку по намеченной ранее черте;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 </w:t>
      </w:r>
      <w:r>
        <w:rPr>
          <w:color w:val="181818"/>
        </w:rPr>
        <w:t>выполнять нанесение венецианки по всей поверхности сверху донизу;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 </w:t>
      </w:r>
      <w:r>
        <w:rPr>
          <w:color w:val="181818"/>
        </w:rPr>
        <w:t>растушёвку воска на поверхностях производят вертикальными движениями;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 </w:t>
      </w:r>
      <w:r>
        <w:rPr>
          <w:color w:val="181818"/>
        </w:rPr>
        <w:t>выполнение торцевание поверхности тампоном.</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Самоконтроль качества малярных работ:</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приёмы самоконтроля с применением таблицы операций по подготовке, обработке;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приёмы самоконтроля с применением таблицы последовательности выполнения операций;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приёмы самоконтроля с применением таблицы дефектов дисперсионных красок, причин появления и способа их устранения.</w:t>
      </w:r>
    </w:p>
    <w:p w:rsidR="00A10A58" w:rsidRDefault="00A10A58" w:rsidP="00EE745E">
      <w:pPr>
        <w:pStyle w:val="a3"/>
        <w:shd w:val="clear" w:color="auto" w:fill="FFFFFF"/>
        <w:spacing w:before="0" w:beforeAutospacing="0" w:after="0" w:afterAutospacing="0" w:line="315" w:lineRule="atLeast"/>
        <w:jc w:val="center"/>
        <w:rPr>
          <w:b/>
          <w:bCs/>
          <w:color w:val="181818"/>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r>
        <w:rPr>
          <w:b/>
          <w:bCs/>
          <w:color w:val="181818"/>
        </w:rPr>
        <w:t>Охрана труда при выполнении работ:</w:t>
      </w:r>
    </w:p>
    <w:p w:rsidR="00EE745E" w:rsidRDefault="00EE745E" w:rsidP="00EE745E">
      <w:pPr>
        <w:pStyle w:val="a3"/>
        <w:numPr>
          <w:ilvl w:val="0"/>
          <w:numId w:val="4"/>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работы выполнять в спецодежде и исправным инструментом;</w:t>
      </w:r>
    </w:p>
    <w:p w:rsidR="00EE745E" w:rsidRDefault="00EE745E" w:rsidP="00EE745E">
      <w:pPr>
        <w:pStyle w:val="a3"/>
        <w:numPr>
          <w:ilvl w:val="0"/>
          <w:numId w:val="4"/>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при работе с металлическими шпателями быть осторожным;</w:t>
      </w:r>
    </w:p>
    <w:p w:rsidR="00EE745E" w:rsidRDefault="00EE745E" w:rsidP="00EE745E">
      <w:pPr>
        <w:pStyle w:val="a3"/>
        <w:numPr>
          <w:ilvl w:val="0"/>
          <w:numId w:val="4"/>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не загромождать рабочее место и проходы материалами;</w:t>
      </w:r>
    </w:p>
    <w:p w:rsidR="00EE745E" w:rsidRDefault="00EE745E" w:rsidP="00EE745E">
      <w:pPr>
        <w:pStyle w:val="a3"/>
        <w:numPr>
          <w:ilvl w:val="0"/>
          <w:numId w:val="4"/>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не бросать инструменты под ногами;</w:t>
      </w:r>
    </w:p>
    <w:p w:rsidR="00EE745E" w:rsidRDefault="00EE745E" w:rsidP="00EE745E">
      <w:pPr>
        <w:pStyle w:val="a3"/>
        <w:numPr>
          <w:ilvl w:val="0"/>
          <w:numId w:val="4"/>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при работе инструментом с острыми углами не поранить себя и вблизи находящихся сокурсников;</w:t>
      </w:r>
    </w:p>
    <w:p w:rsidR="00EE745E" w:rsidRDefault="00EE745E" w:rsidP="00EE745E">
      <w:pPr>
        <w:pStyle w:val="a3"/>
        <w:numPr>
          <w:ilvl w:val="0"/>
          <w:numId w:val="4"/>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при шлифовании поверхности работать строго в защитных очках.</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Предупреждение возможных ошибок в работе:</w:t>
      </w:r>
    </w:p>
    <w:p w:rsidR="00EE745E" w:rsidRDefault="00EE745E" w:rsidP="00EE745E">
      <w:pPr>
        <w:pStyle w:val="a3"/>
        <w:numPr>
          <w:ilvl w:val="0"/>
          <w:numId w:val="5"/>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не соответствие последовательности выполнения операций при подготовке и обработке поверхностей;</w:t>
      </w:r>
    </w:p>
    <w:p w:rsidR="00EE745E" w:rsidRDefault="00EE745E" w:rsidP="00EE745E">
      <w:pPr>
        <w:pStyle w:val="a3"/>
        <w:numPr>
          <w:ilvl w:val="0"/>
          <w:numId w:val="5"/>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несоответствие дисперсионных составов по интенсивности и насыщенности цветовых тонов;</w:t>
      </w:r>
    </w:p>
    <w:p w:rsidR="00EE745E" w:rsidRDefault="00EE745E" w:rsidP="00EE745E">
      <w:pPr>
        <w:pStyle w:val="a3"/>
        <w:numPr>
          <w:ilvl w:val="0"/>
          <w:numId w:val="5"/>
        </w:numPr>
        <w:shd w:val="clear" w:color="auto" w:fill="FFFFFF"/>
        <w:spacing w:before="0" w:beforeAutospacing="0" w:after="0" w:afterAutospacing="0" w:line="315" w:lineRule="atLeast"/>
        <w:ind w:left="0"/>
        <w:rPr>
          <w:rFonts w:ascii="Arial" w:hAnsi="Arial" w:cs="Arial"/>
          <w:color w:val="181818"/>
          <w:sz w:val="21"/>
          <w:szCs w:val="21"/>
        </w:rPr>
      </w:pPr>
      <w:r>
        <w:rPr>
          <w:color w:val="181818"/>
        </w:rPr>
        <w:lastRenderedPageBreak/>
        <w:t>обязательно выполнять нанесение венецианки по всей поверхности сверху донизу во избежание появления “схваток”;</w:t>
      </w:r>
    </w:p>
    <w:p w:rsidR="00EE745E" w:rsidRDefault="00EE745E" w:rsidP="00EE745E">
      <w:pPr>
        <w:pStyle w:val="a3"/>
        <w:numPr>
          <w:ilvl w:val="0"/>
          <w:numId w:val="5"/>
        </w:numPr>
        <w:shd w:val="clear" w:color="auto" w:fill="FFFFFF"/>
        <w:spacing w:before="0" w:beforeAutospacing="0" w:after="0" w:afterAutospacing="0" w:line="315" w:lineRule="atLeast"/>
        <w:ind w:left="0"/>
        <w:rPr>
          <w:rFonts w:ascii="Arial" w:hAnsi="Arial" w:cs="Arial"/>
          <w:color w:val="181818"/>
          <w:sz w:val="21"/>
          <w:szCs w:val="21"/>
        </w:rPr>
      </w:pPr>
      <w:r>
        <w:rPr>
          <w:color w:val="181818"/>
        </w:rPr>
        <w:t>не должно быть видно на поверхности кистевых штрихов с расстояния 1 м.</w:t>
      </w: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r>
        <w:rPr>
          <w:b/>
          <w:bCs/>
          <w:color w:val="181818"/>
        </w:rPr>
        <w:t>1.1.Основная часть</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Качественная «венецианская» штукатурка – это не только строго определенный состав, но и сложная техника нанесения. Этот материал предназначен для отделки поверхностей из кирпича, бетона, асбестоцементных и гипсокартонных плит, ДСП, ДВП и др. Для обработки подходят и старые покрытия на основе водно-дисперсионных, алкидных и масляных красок, побелки. «Венецианскую» штукатурку можно наносить на поверхность практически любого материала, способного нести нагрузку. Для этого не подходят лишь дерево и металл – обязательно образуются трещины.</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Процесс начинается с идеального выравнивания стен, будь то обычная штукатурка или </w:t>
      </w:r>
      <w:proofErr w:type="spellStart"/>
      <w:r>
        <w:rPr>
          <w:color w:val="181818"/>
        </w:rPr>
        <w:t>гипсокартон</w:t>
      </w:r>
      <w:proofErr w:type="spellEnd"/>
      <w:r>
        <w:rPr>
          <w:color w:val="181818"/>
        </w:rPr>
        <w:t>. Как правило, сначала основа армируется для прочности крупно – или мелкоячеистыми сетками, затем обрабатывается эластичной шпатлевкой. Потом поверхность тщательно грунтуют. В результате основание должно получиться максимально гладким и однотонным. Ровные и гладкие поверхности кистью или валиком обрабатываются средством « </w:t>
      </w:r>
      <w:proofErr w:type="spellStart"/>
      <w:r>
        <w:rPr>
          <w:color w:val="181818"/>
        </w:rPr>
        <w:t>Suprim</w:t>
      </w:r>
      <w:proofErr w:type="spellEnd"/>
      <w:r>
        <w:rPr>
          <w:color w:val="181818"/>
        </w:rPr>
        <w:t> 100». При некачественной подготовке на поверхности могут появиться трещины. Поэтому важно помнить, что любая реставрация – процесс трудоемкий, а подобные трещины практически не подлежат ремонту.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После того, как поверхность подготовлена, можно переходить к следующему этапу – нанесению штукатурки. Суть данной технологии заключается в нанесении нескольких тончайших слоев покрытия, состоящих из хаотически расположенных пятен материала. Но перед тем как приступать к работе, нужно придать штукатурке необходимый тон. Декоративность достигается разными способами: пигмент добавляется в состав или наносится сверху.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Для нанесения штукатурки, как правило, используют шпатель из нержавеющей стали с закругленными краями. Шпатель меньшего размера применяется для работ в труднодоступных местах.</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Первый слой штукатурного состава рекомендуется наносить в строго заданном направлении по диагонали таким образом, чтобы он был ровным и гладким, без царапин и как можно тоньше. После высыхания слой шлифуют «нулевой» наждачной бумагой. Необходимо постоянно удалять излишки материала с краев шпателя, так как засохшие фрагменты материала могут стать причиной некачественного выполнения работы.</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Затем наносится еще несколько цветных слоев, с помощью которых достигается имитация покрытия под натуральный камень. Например, второй слой задает рисунок. Наносят его так же, как и первый, но слегка изменив угол нанесения или мазками. Мазки выполняются несимметрично, в разных направлениях, с промежутками. От нанесения финишных слоев зависит рисунок покрытия, поэтому нужно, чтобы эту часть работы выполнял один мастер. Последний слой – выравнивающий, заполняющий пустоты и неровности </w:t>
      </w:r>
      <w:r>
        <w:rPr>
          <w:color w:val="181818"/>
        </w:rPr>
        <w:lastRenderedPageBreak/>
        <w:t xml:space="preserve">предыдущих слоев. Он наносится фрагментарно, по мере необходимости, и так же тонко («на </w:t>
      </w:r>
      <w:proofErr w:type="spellStart"/>
      <w:r>
        <w:rPr>
          <w:color w:val="181818"/>
        </w:rPr>
        <w:t>сдир</w:t>
      </w:r>
      <w:proofErr w:type="spellEnd"/>
      <w:r>
        <w:rPr>
          <w:color w:val="181818"/>
        </w:rPr>
        <w:t>»).</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Минимально допустимое количество слоев – два. Однако чем их больше, тем более выраженным будет эффект полупрозрачной поверхности. От типа и качества нанесения финишных слоев зависит, каким будет окончательный рисунок покрытия.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При нанесении каждый слой обязательно разглаживается шпателем до получения идеально ровной, гладкой и глянцевой поверхности. Многослойный «пирог» из мраморной пыли, связующего и красителей нужно спрессовать до толщины слоя около 1 мм. Причем, усилия настолько велики, что в процессе работ нагревается инструмент и стена. Под действием тепла, выделяющегося в результате трения инструмента о материал, происходит полимеризация – на поверхности штукатурки образуется прочная тонкая корочка, блестящая или матовая в зависимости от состава покрытия.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Многие мастера используют многоцветные покрытия, любые колористические решени</w:t>
      </w:r>
      <w:proofErr w:type="gramStart"/>
      <w:r>
        <w:rPr>
          <w:color w:val="181818"/>
        </w:rPr>
        <w:t>я-</w:t>
      </w:r>
      <w:proofErr w:type="gramEnd"/>
      <w:r>
        <w:rPr>
          <w:color w:val="181818"/>
        </w:rPr>
        <w:t xml:space="preserve"> контрастные цвета, пятна, геометрические узоры, налет патины, золотистый блеск и т.д. Далее стену покрывают слоем воска, который так же следует наносить шпателем. По желанию заказчика можно использовать либо натуральный воск, либо синтетический. В первом случае стена будет блестеть, словно отполированная, во втором – приобретет теплый матовый оттенок. При качественной технике нанесения и удачно выбранном освещении создается некая оптическая иллюзия объемности. Стена кажется полупрозрачной, а рисунок прочитывается вглубь, словно перед нами настоящие прожилки натурального камня</w:t>
      </w:r>
      <w:proofErr w:type="gramStart"/>
      <w:r>
        <w:rPr>
          <w:color w:val="181818"/>
        </w:rPr>
        <w:t>.</w:t>
      </w:r>
      <w:proofErr w:type="gramEnd"/>
      <w:r>
        <w:rPr>
          <w:color w:val="181818"/>
        </w:rPr>
        <w:t xml:space="preserve"> (</w:t>
      </w:r>
      <w:proofErr w:type="gramStart"/>
      <w:r>
        <w:rPr>
          <w:color w:val="181818"/>
        </w:rPr>
        <w:t>р</w:t>
      </w:r>
      <w:proofErr w:type="gramEnd"/>
      <w:r>
        <w:rPr>
          <w:color w:val="181818"/>
        </w:rPr>
        <w:t>ис). После полного высыхания воска поверхность полируется мягкой тканью</w:t>
      </w:r>
      <w:proofErr w:type="gramStart"/>
      <w:r>
        <w:rPr>
          <w:color w:val="181818"/>
        </w:rPr>
        <w:t>.</w:t>
      </w:r>
      <w:proofErr w:type="gramEnd"/>
      <w:r>
        <w:rPr>
          <w:color w:val="181818"/>
        </w:rPr>
        <w:t xml:space="preserve"> (</w:t>
      </w:r>
      <w:proofErr w:type="gramStart"/>
      <w:r>
        <w:rPr>
          <w:color w:val="181818"/>
        </w:rPr>
        <w:t>с</w:t>
      </w:r>
      <w:proofErr w:type="gramEnd"/>
      <w:r>
        <w:rPr>
          <w:color w:val="181818"/>
        </w:rPr>
        <w:t>м. приложение №1).</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 отдельных видах «венецианской» штукатурки в качестве базового слоя используется отдельный состав. Например, для штукатурки с эффектом зеркально полированного мрамора в качестве базы может применяться полуматовая «венецианская» штукатурка</w:t>
      </w:r>
      <w:proofErr w:type="gramStart"/>
      <w:r>
        <w:rPr>
          <w:color w:val="181818"/>
        </w:rPr>
        <w:t>.</w:t>
      </w:r>
      <w:proofErr w:type="gramEnd"/>
      <w:r>
        <w:rPr>
          <w:color w:val="181818"/>
        </w:rPr>
        <w:t xml:space="preserve"> (</w:t>
      </w:r>
      <w:proofErr w:type="gramStart"/>
      <w:r>
        <w:rPr>
          <w:color w:val="181818"/>
        </w:rPr>
        <w:t>с</w:t>
      </w:r>
      <w:proofErr w:type="gramEnd"/>
      <w:r>
        <w:rPr>
          <w:color w:val="181818"/>
        </w:rPr>
        <w:t>м. приложение №2).</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Большинство штукатурных составов «венецианки» применяются в сочетании с грунтами и пропитками определенного класса, которыми предварительно обрабатывается поверхность основы. Также производителями предусмотрен определенный температурный режим, при котором могут производиться штукатурные работы.</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«Венецианская» штукатурка позволяет работать в технике фрески, создавать декоративные панно, настоящие произведения искусства. Роспись делается по влажному последнему слою специальными пигментами и проникает во все ранее нанесенные слои, после чего никогда не стирается, не выгорает и приобретает все свойства покрытия. Правильно выполненное покрытие прослужит столько же, сколько простоит стена.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Вопросы и задания для самопроверки к п.1.1.</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1.На какую поверхность можно наносить «Венецианскую штукатурку»?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2. Назовите допустимое количество слоев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3. Чем отличается натуральный воск от </w:t>
      </w:r>
      <w:proofErr w:type="gramStart"/>
      <w:r>
        <w:rPr>
          <w:color w:val="181818"/>
        </w:rPr>
        <w:t>искусственного</w:t>
      </w:r>
      <w:proofErr w:type="gramEnd"/>
      <w:r>
        <w:rPr>
          <w:color w:val="181818"/>
        </w:rPr>
        <w:t>?</w:t>
      </w: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r>
        <w:rPr>
          <w:b/>
          <w:bCs/>
          <w:color w:val="181818"/>
        </w:rPr>
        <w:t>1.2. Венецианская штукатурка - отделочный материал</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Венецианка используется в качестве отделочного материала еще со времен Древнего Рима. Эта штукатурка использовалась для отделки стен, художественной росписи, создания фресок. Такая декоративная отделка стен была по карману только уж очень состоятельным людям. Доподлинно неизвестно, кому принадлежит изобретение венецианской штукатурки, известен лишь ее первоначальный состав и технология нанесения.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lastRenderedPageBreak/>
        <w:t>В Древнем Риме главным отделочным материалом являлся мрамор. Мрамор пилили, точили, полировали, шлифовали. Естественно, после обработки мрамора оставалось достаточно большое количество отходов в виде мраморной пыли и мелкой крошки. Эти отходы смешали с гашеной известью, которая выступила в роли связующего элемента. В итоге получилась субстанция, которая легко наносилась на стены и достаточно быстро сохла. Так появилась тонкослойная декоративная штукатурка, которую впоследствии назвали венецианской. В качестве пигмента стали использовать самые различные натуральные красители.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Позднее для создания венецианки наряду с мрамором стали использовать и другие виды камня: оникс, известняк, кварц, гранит и другие. Наносилась венецианская штукатурка аккуратными мазками на заранее подготовленную поверхность. При этом штукатурка должна наноситься в несколько слоев. Как минимум, должно быть два слоя. Но лучше, если их будет четыре и более. Для создания глянцевого эффекта штукатурку после высыхания дополнительно натирали воском.</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Вопросы для самопроверки к п. 1.2.</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1.Какой основной компонент входит в состав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2. Назовите основной связующий элемент</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r>
        <w:rPr>
          <w:b/>
          <w:bCs/>
          <w:color w:val="181818"/>
        </w:rPr>
        <w:t>1.3. Техника нанесения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Как и состав, техника нанесения строго соблюдается. Этот отделочный материал довольно прихотлив и может быть нанесен только на специально подготовленные поверхности. Для этого их особым образом обрабатывают. Чтобы штукатурка не облупливалась и не растрескивалась, производят следующие действия: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w:t>
      </w:r>
      <w:r>
        <w:rPr>
          <w:color w:val="181818"/>
        </w:rPr>
        <w:t>армирование мелкоячеистыми или крупноячеистыми сетками;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w:t>
      </w:r>
      <w:r>
        <w:rPr>
          <w:color w:val="181818"/>
        </w:rPr>
        <w:t>обработку эластичной шпатлевкой;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rFonts w:ascii="Arial" w:hAnsi="Arial" w:cs="Arial"/>
          <w:color w:val="181818"/>
          <w:sz w:val="21"/>
          <w:szCs w:val="21"/>
        </w:rPr>
        <w:t>•</w:t>
      </w:r>
      <w:r>
        <w:rPr>
          <w:color w:val="181818"/>
        </w:rPr>
        <w:t>проводят грунтовку. Для этого используют грунт глубокого проникновения.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 результате венецианская штукатурка должна хорошо сцепляться с поверхностью. Благодаря этому не возникает риск ее отваливания. Поверхность под штукатурку должна быть не только гладкой, но еще и неабсорбирующей и однотонной. Этапу подготовки основания уделяют особое внимание, так как впоследствии трудно будет что-то исправить. Образующиеся трещины плохо поддаются реставрации, которая к тому же достаточно сложна.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Сам процесс нанесения венецианской штукатурки представляет собой отделку в несколько очень тонких слоев по определенной технологии, причем хаотические мазки материала образуют впоследствии определенный рисунок-фактуру. Основная идея это цветовая растяжка – мастер-отделочник создает изменение тона в каждом пятне.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Имитация глубины достигается за счет сочетания большого количества таких пятен и слоев.</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Последние должны быть полупрозрачными. Как минимум, наносится два слоя, хотя зачастую их число достигает десяти и более. От количества слоев зависит увеличение эффекта свечения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Глубинное свечение (эффект) возможно за счет падения света на поверхность под различными углами, благодаря этому и специфике нанесения материала они также отражаются по-разному. В результате возникает данное свечение и создается впечатление, что поверхность отделана полированным мрамором.</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lastRenderedPageBreak/>
        <w:t xml:space="preserve">Каждый слой запрессовывают или заглаживают, причем мастер все это делает вручную с помощью терки или шпателя (см. приложение). Эту работу выполняют до тех пор, пока поверхность слоя не станет </w:t>
      </w:r>
      <w:proofErr w:type="gramStart"/>
      <w:r>
        <w:rPr>
          <w:color w:val="181818"/>
        </w:rPr>
        <w:t>абсолютно глянцевой</w:t>
      </w:r>
      <w:proofErr w:type="gramEnd"/>
      <w:r>
        <w:rPr>
          <w:color w:val="181818"/>
        </w:rPr>
        <w:t xml:space="preserve"> и гладкой, идеально ровной. Толщина </w:t>
      </w:r>
      <w:proofErr w:type="spellStart"/>
      <w:r>
        <w:rPr>
          <w:color w:val="181818"/>
        </w:rPr>
        <w:t>спрессовки</w:t>
      </w:r>
      <w:proofErr w:type="spellEnd"/>
      <w:r>
        <w:rPr>
          <w:color w:val="181818"/>
        </w:rPr>
        <w:t xml:space="preserve"> обычно не превышает одного миллиметра. Для этого потребуется много времени и усилий. В итоге материал сильно нагревается, происходит полимеризация. Образовавшаяся тончайшая и прочная оболочка, в зависимости от состава венецианской штукатурки, становится либо матовой, либо блестящей.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Правильное и качественное нанесение венецианской штукатурки требует не только особых навыков отделочника, но и художественный талант. Специалист по данной мозаике должен точно представлять конечный результат еще до начала работы и добиваться его, нанося слой за слоем. Это очень тяжело и трудоемко</w:t>
      </w:r>
      <w:proofErr w:type="gramStart"/>
      <w:r>
        <w:rPr>
          <w:color w:val="181818"/>
        </w:rPr>
        <w:t>.</w:t>
      </w:r>
      <w:proofErr w:type="gramEnd"/>
      <w:r>
        <w:rPr>
          <w:color w:val="181818"/>
        </w:rPr>
        <w:t xml:space="preserve"> (</w:t>
      </w:r>
      <w:proofErr w:type="gramStart"/>
      <w:r>
        <w:rPr>
          <w:color w:val="181818"/>
        </w:rPr>
        <w:t>с</w:t>
      </w:r>
      <w:proofErr w:type="gramEnd"/>
      <w:r>
        <w:rPr>
          <w:color w:val="181818"/>
        </w:rPr>
        <w:t>м. приложение №2)</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Традиционно это покрытие однотонное. Однако сегодня научились делать многотонные штукатурки. Это могут быть геометрические узоры или контрастные цвета, а также различные эффекты: золотистый блеск, налет патины, полет бабочки и пр. Существует и еще более сложная отделка, например, фресковая роспись. Такое под силу только талантливому художнику.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Когда работа по нанесению заканчивается, поверхности дают время высохнуть. Затем венецианская штукатурка обрабатывается натуральным пчелиным или искусственным воском. Подобное покрытие позволяет добиться большей глубины оптической иллюзии, при этом усиливая блеск материала.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Категорически нельзя наносить венецианскую штукатурку на металлические и деревянные поверхности!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Вопросы для самопроверки к п. 1.3.</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1.какой инструмент используют для нанесения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2.назовите толщину основного слоя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3.на какие поверхности нельзя наносить венецианскую штукатурку?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r>
        <w:rPr>
          <w:b/>
          <w:bCs/>
          <w:color w:val="181818"/>
        </w:rPr>
        <w:t>1.4. Разновидности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Венецианка может быть следующих разновидностей. </w:t>
      </w:r>
      <w:proofErr w:type="spellStart"/>
      <w:r>
        <w:rPr>
          <w:color w:val="181818"/>
        </w:rPr>
        <w:t>Veneto</w:t>
      </w:r>
      <w:proofErr w:type="spellEnd"/>
      <w:r>
        <w:rPr>
          <w:color w:val="181818"/>
        </w:rPr>
        <w:t xml:space="preserve"> – материал для внутренней отделки помещений. Данное покрытие используется для создания интерьерных стилей Средневековья, ведь они должны включать поверхности, имитирующие полированный мрамор.</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roofErr w:type="spellStart"/>
      <w:r>
        <w:rPr>
          <w:color w:val="181818"/>
        </w:rPr>
        <w:t>Trevignano</w:t>
      </w:r>
      <w:proofErr w:type="spellEnd"/>
      <w:r>
        <w:rPr>
          <w:color w:val="181818"/>
        </w:rPr>
        <w:t xml:space="preserve"> – декоративный материал, который используется для внутренней отделки экстра-класса. Такое покрытие позволяет создать интерьерные решения в стиле эпохи Возрождения. Довольно часто применяют сочетание венецианской штукатурки с фресками, обоями, декоративным камнем, мозаикой, краской. Особая технология нанесения венецианской штукатурки позволяет придать интерьеру неповторимость и получить оригинальное и красивейшее покрытие стен и потолка. Венецианская штукатурка не горюча и не пахуча, а также не токсична. Препятствует образованию плесени и бактерий, наносится и схватывается довольно хорошо на тщательно подготовленные поверхности.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Венецианская штукатурка может быть нанесена практически на любую поверхность, которая способна нести нагрузку. Однако на дерево и металл ее нанести невозможно. Благодаря уникальному составу и технологии нанесения покрытие получается твердое, </w:t>
      </w:r>
      <w:r>
        <w:rPr>
          <w:color w:val="181818"/>
        </w:rPr>
        <w:lastRenderedPageBreak/>
        <w:t>прочное и долговечное. Причем под воздействием времени оно еще больше твердеет. Венецианка иногда применяется и для внешней отделки зданий.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Технология нанесения данного покрытия включает несколько этапов. Для начала следует тщательно подготовить основание под отделку. Оно для прочности армируется особенными сетками (мелкоячеистыми или крупноячеистыми). После потребуется обработка эластичной шпатлевкой. Затем идет грунтовка, она позволяет достичь необходимой </w:t>
      </w:r>
      <w:proofErr w:type="spellStart"/>
      <w:r>
        <w:rPr>
          <w:color w:val="181818"/>
        </w:rPr>
        <w:t>сцепляемости</w:t>
      </w:r>
      <w:proofErr w:type="spellEnd"/>
      <w:r>
        <w:rPr>
          <w:color w:val="181818"/>
        </w:rPr>
        <w:t xml:space="preserve"> венецианской штукатурки с основанием. Только после этого начинается основной этап, связанный с нанесением венецианки. Для этого потребуется создать несколько тонких слоев, которые состоят из хаотически расположенных пятен. Эта технология называется цветовой растяжкой. Для того чтобы нанести покрытие по такой технологии, необходимо полное высыхание стены и ее предварительная подготовка. Конечное покрытие имеет толщину около пяти миллиметров. Отличительная особенность венецианки это высокая </w:t>
      </w:r>
      <w:proofErr w:type="spellStart"/>
      <w:r>
        <w:rPr>
          <w:color w:val="181818"/>
        </w:rPr>
        <w:t>паропроницаемость</w:t>
      </w:r>
      <w:proofErr w:type="spellEnd"/>
      <w:r>
        <w:rPr>
          <w:color w:val="181818"/>
        </w:rPr>
        <w:t>.</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Венецианская штукатурка отличается особой прочность и долговечностью. К сожалению, данное покрытие намного менее эластичное, чем большинство других видов декоративных материалов. В результате в обязательном порядке необходимо качественно подготовить основание. К такой подготовке предъявляют особые требования. На стоимость нанесения венецианской штукатурки в первую очередь влияет цена отделочных работ, а не самого материала. Зачастую разница между стоимостью самих работ и материала разнится на несколько порядков. Кстати, техника нанесения венецианской штукатурки может быть как ручной, так и машинной. Это тоже влияет на стоимость. Однако по качеству поверхности получаются практически одинаковые. Рельефная венецианка возможна, если в материал добавить кварцевую крошку, мраморные гранулы или какие-либо волокна. В результате создается имитация песка или камня.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Вопросы для самоконтроля к п. 1.4.</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1.назовите разновидности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2.какие кисти применяют для нанесения венецианской штукатурки?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3.сколько этапов нанесения венецианки вы знаете?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r>
        <w:rPr>
          <w:b/>
          <w:bCs/>
          <w:color w:val="181818"/>
        </w:rPr>
        <w:t>1.5. Венецианская штукатурка: состав, нанесение, уход</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Венецианская штукатурка хороша своим великолепием и изысканностью, она получила распространение еще в эпоху Возрождения, а была изобретена и довольно интенсивно использовалась в Древнем Риме. Во многих европейских соборах стены и даже потолки отделаны венецианкой. Техника нанесения венецианской штукатурки практически не претерпела изменений, и в эпоху Ренессанса распространилась по всей Европе. Она служила основой для росписи стен. Венецианская штукатурка позволяет имитировать эффект фактуры мрамора и прочих естественных камней. Широко распространены покрытия, имитирующие шлифованный или зеркально полированный мрамор. Искусственные материалы появились не так давно. А в Венеции в эпоху Ренессанса их не знали и подавно. Вот почему венецианка имела следующий состав: мраморная мука, связующее вещество (гашеная известь), красители растительного происхождения и вода. До сих пор в Венеции сохранились здания, для отделки фасадов и помещений которых применялась венецианская штукатурка. Они во многом сохранили свою удивительную красоту.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Сегодня в венецианке зачастую вместо гашеной извести используют акриловое связующее, хотя основные компоненты все-таки минерального происхождения. Хороший </w:t>
      </w:r>
      <w:r>
        <w:rPr>
          <w:color w:val="181818"/>
        </w:rPr>
        <w:lastRenderedPageBreak/>
        <w:t>художник-отделочник способен создавать настоящие произведения искусства за счет применения этого замечательного материала. Благодаря мастерству и применению особой техники нанесения венецианской штукатурки получается отличное покрытие, которое можно спутать с настоящим мрамором. Традиционная венецианка имеет строго определенный состав и технику нанесения. Венецианская штукатурка может быть нанесена практически на любую поверхность, в том числе потолки, стены, карнизы, колонны. Современные интерьеры все чаще имитируют природные материалы. По этой причине венецианка особенно востребована, ведь имитация под мрамор очень красива и придает помещению респектабельность. Сегодня научились делать не только однотонные покрытия, но и многоцветные со сложной фактурой.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На венецианской штукатурке видны светящиеся отблески, создается эффект свечения. Он достигается путем нанесения нескольких полупрозрачных слоев. От их количества зависит выраженность эффекта. Подобное свечение и игра света делают венецианку необычной и позволяют имитировать отполированный мрамор. С помощью специальной техники нанесения венецианской штукатурки достигаются глубина и прозрачность покрытия, причем используется от четырех до десяти слоев. Для того чтобы увеличить гидроизоляцию покрытия, после высыхания венецианку покрывают натуральным пчелиным или искусственным воском. Он прозрачен, предохраняет покрытие от вредных воздействий окружающей среды. Кроме того, воск увеличивает блеск венецианской штукатурки, создает дополнительный эффект игры света. Созданная воском тонкая прозрачная пленка меняет угол преломления света. В итоге создается эффект, что стена не плоская, а уходящая в глубину. К тому же воск делает венецианку более влагостойкой. Такое покрытие нельзя мыть растворами, содержащими растворитель. Подойдет только вода или мыльный раствор. Венецианская штукатурка экологически безопасна и не токсична, а также не имеет в составе органических растворителей. Помещения с повышенной влажностью тоже могут быть отделаны этим замечательным материалом, например, душевые, бассейны, ванные комнаты и пр. Особенное достоинство венецианки в том, что она не образует швов и делает поверхность стены более крепкой и монолитной.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Венецианская штукатурка подходит для оформления любых помещений, но зачастую ее используют только для отделки красивых и респектабельных зданий. Такое покрытие, несомненно, порадует любого владельца недвижимости, ведь оно позволяет создавать неповторимые интерьеры помещений.</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b/>
          <w:bCs/>
          <w:color w:val="181818"/>
        </w:rPr>
        <w:t>Вопросы для самопроверки к п. 1.5.</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1.</w:t>
      </w:r>
      <w:proofErr w:type="gramStart"/>
      <w:r>
        <w:rPr>
          <w:color w:val="181818"/>
        </w:rPr>
        <w:t>какое</w:t>
      </w:r>
      <w:proofErr w:type="gramEnd"/>
      <w:r>
        <w:rPr>
          <w:color w:val="181818"/>
        </w:rPr>
        <w:t xml:space="preserve"> связующее используют вместо гашеной извести?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2.на какую поверхность наносят венецианскую штукатурку?</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3.для каких помещений подходит венецианская штукатурка?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line="315" w:lineRule="atLeast"/>
        <w:jc w:val="center"/>
        <w:rPr>
          <w:rFonts w:ascii="Arial" w:hAnsi="Arial" w:cs="Arial"/>
          <w:color w:val="181818"/>
          <w:sz w:val="21"/>
          <w:szCs w:val="21"/>
        </w:rPr>
      </w:pPr>
      <w:r>
        <w:rPr>
          <w:b/>
          <w:bCs/>
          <w:color w:val="181818"/>
        </w:rPr>
        <w:t>Заключение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Сегодня известно достаточно много видов декоративных материалов для отделки поверхностей зданий, один из них – венецианская штукатурка. Это покрытие прекрасно имитирует мрамор, и на простом языке называется венецианка. В последние годы этот материал стал очень популярен, хотя известен он с давних пор, еще со времен Древнего Рима, и изготавливается из двух основных компонентов – известковой и мраморной муки.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После отделки такой штукатуркой стена будет выглядеть как мраморная. Этот эффект возникает за счет того, что покрытие пропускает лучи света внутрь себя, в итоге свет отражается также по-разному. Особый блеск такому покрытию придает шлифовка поверхности с применением искусственного или натурального воска. </w:t>
      </w:r>
      <w:proofErr w:type="gramStart"/>
      <w:r>
        <w:rPr>
          <w:color w:val="181818"/>
        </w:rPr>
        <w:t>Высокая</w:t>
      </w:r>
      <w:proofErr w:type="gramEnd"/>
      <w:r>
        <w:rPr>
          <w:color w:val="181818"/>
        </w:rPr>
        <w:t xml:space="preserve"> </w:t>
      </w:r>
      <w:proofErr w:type="spellStart"/>
      <w:r>
        <w:rPr>
          <w:color w:val="181818"/>
        </w:rPr>
        <w:t>паропроницаемость</w:t>
      </w:r>
      <w:proofErr w:type="spellEnd"/>
      <w:r>
        <w:rPr>
          <w:color w:val="181818"/>
        </w:rPr>
        <w:t xml:space="preserve"> венецианской штукатурки позволяет создать отличные условия для человека. Оригинальность, надёжность и красота являются основными достоинствами данного материала.</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Сегодня на рынке существует достаточное количество имитаций венецианской штукатурки, но </w:t>
      </w:r>
      <w:proofErr w:type="gramStart"/>
      <w:r>
        <w:rPr>
          <w:color w:val="181818"/>
        </w:rPr>
        <w:t>настоящую</w:t>
      </w:r>
      <w:proofErr w:type="gramEnd"/>
      <w:r>
        <w:rPr>
          <w:color w:val="181818"/>
        </w:rPr>
        <w:t xml:space="preserve"> от них отличить довольно просто. Ведь в ее состав входит натуральный камень, или даже несколько видов камней, которые размолоты до мельчайших частичек (муки). От величины крупинок зависит «прозрачность» мраморного рисунка венецианской штукатурки, чем они меньше, тем она больше. Как связующий компонент венецианки в традиционном варианте применяют гашеную известь. Она увеличивает прочность декоративного покрытия. Кроме того, используют краситель или пигмент для создания оригинальных цветовых решений, в настоящее время применяются современные материалы, которые позволяют создать уникальные в своем роде текстуры. На несколько слоев штукатурки в финале наносят воск. Он усиливает насыщенность цвета и глубину восприятия этого замечательного покрытия.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Венецианская штукатурка фресковой росписи позволяет создать разнообразие цветов, которые достигаются за счет определенной </w:t>
      </w:r>
      <w:proofErr w:type="gramStart"/>
      <w:r>
        <w:rPr>
          <w:color w:val="181818"/>
        </w:rPr>
        <w:t>технологии нанесения множества слоев полированного мрамора</w:t>
      </w:r>
      <w:proofErr w:type="gramEnd"/>
      <w:r>
        <w:rPr>
          <w:color w:val="181818"/>
        </w:rPr>
        <w:t>. Такое решение приводит к созданию удивительных эффектов, способных украсить любой интерьер. Чтобы выполнить подобное покрытие, штукатур должен быть не только настоящим профессионалом, но и иметь художественный вкус и знание технологии нанесения.</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 xml:space="preserve">Штукатурка является одним из самых популярных и древних способов внутренней отделки. Каждый владелец недвижимости решает сам, какой вид штукатурных настенных покрытий наиболее подойдет для его помещений. Однако штукатурку используют и для внешней отделки, в том числе фасадов зданий. Кроме того, штукатурку зачастую применяли не только в качестве настенного покрытия, но и для отделки потолков. Венецианская штукатурка, пожалуй, самая сложная, эффектная и дорогостоящая. Основным способом ее применения является отделка внутренних стен помещений. Она может быть всевозможных цветов и оттенков. Для того чтобы идеально подобрать цвет и </w:t>
      </w:r>
      <w:r>
        <w:rPr>
          <w:color w:val="181818"/>
        </w:rPr>
        <w:lastRenderedPageBreak/>
        <w:t>текстуру венецианки для конкретного помещения, потребуется помощь хорошего специалиста, который знает толк в данных покрытиях и способен дать полезный совет. Однако некоторые владельцы недвижимости в последнее время предпочитают альтернативные венецианской штукатурке материалы, но они не такие оригинальные и изящные.</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r>
        <w:rPr>
          <w:color w:val="181818"/>
        </w:rPr>
        <w:t>Существует большое разнообразие штукатурок, которые могут в чем-то конкурировать с венецианкой. Каждый интерьерный стиль подразумевает использование того или иного штукатурного материала. Это помогает разнообразить и обогащать интерьер. Все-таки во всем необходимо знать меру, и чрезмерное использование различных материалов сделает интерьер слишком кричащим и пестрым. Однако и излишняя монотонность покрытия не нужна. Ведь пестрота утомляет зрение и восприятие, а монотонность может подтолкнуть человека к пессимистическим настроениям. Некоторые специалисты рекомендуют применять сочетание фиолетовых и желтых цветов, это очень интересное и полезное для самочувствия человека решение. Однако цвет и текстура венецианской штукатурки должны соответствовать не только интерьерному стилю, но и вкусам владельца недвижимости. Ведь он должен чувствовать себя комфортно в своем жилище или офисе, в этом способна помочь прекрасная венецианская штукатурка. Среди всех существующих на сегодняшний день способов отделки стен особняком смотрится венецианская штукатурка. Это по-настоящему уникальный отделочный материал, который способен качественно преобразить помещение, создать атмосферу роскоши и богатства. При этом венецианка одновременно и традиционна, и современна. Она самым прекрасным образом сможет вписаться в любой интерьер. При правильном освещении венецианка может создавать очень интересные визуальные эффекты. Плавное переливание одного оттенка в другой. Со стороны это смотрится очень эстетично. Такая декоративная отделка интерьера подчеркивает уникальность помещения, то, что у хозяев дома, бесспорно, есть вкус. При этом мы хотели бы особо отметить, что венецианская штукатурка является экологически чистым декоративным покрытием. Что является очень важным фактором в повседневной жизни.</w:t>
      </w:r>
    </w:p>
    <w:p w:rsidR="00EE745E" w:rsidRDefault="00EE745E" w:rsidP="00EE745E">
      <w:pPr>
        <w:pStyle w:val="a3"/>
        <w:shd w:val="clear" w:color="auto" w:fill="FFFFFF"/>
        <w:spacing w:before="0" w:beforeAutospacing="0" w:after="0" w:afterAutospacing="0" w:line="315" w:lineRule="atLeast"/>
        <w:rPr>
          <w:rFonts w:ascii="Arial" w:hAnsi="Arial" w:cs="Arial"/>
          <w:color w:val="181818"/>
          <w:sz w:val="21"/>
          <w:szCs w:val="21"/>
        </w:rPr>
      </w:pP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21"/>
          <w:szCs w:val="21"/>
        </w:rPr>
        <w:br/>
      </w: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p>
    <w:p w:rsidR="00F820A3" w:rsidRDefault="00F820A3" w:rsidP="00EE745E">
      <w:pPr>
        <w:pStyle w:val="a3"/>
        <w:shd w:val="clear" w:color="auto" w:fill="FFFFFF"/>
        <w:spacing w:before="0" w:beforeAutospacing="0" w:after="0" w:afterAutospacing="0"/>
        <w:jc w:val="center"/>
        <w:rPr>
          <w:rFonts w:ascii="Arial" w:hAnsi="Arial" w:cs="Arial"/>
          <w:color w:val="181818"/>
          <w:sz w:val="21"/>
          <w:szCs w:val="21"/>
        </w:rPr>
      </w:pPr>
      <w:bookmarkStart w:id="0" w:name="_GoBack"/>
      <w:bookmarkEnd w:id="0"/>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21"/>
          <w:szCs w:val="21"/>
        </w:rPr>
        <w:lastRenderedPageBreak/>
        <w:br/>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color w:val="181818"/>
          <w:sz w:val="27"/>
          <w:szCs w:val="27"/>
        </w:rPr>
        <w:t>Список использованных источников</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1. Александровский А.В., Попов К.Н. Материалы для декоративных штукатурных, плиточных и мозаичных работ – М.: </w:t>
      </w:r>
      <w:proofErr w:type="spellStart"/>
      <w:r>
        <w:rPr>
          <w:color w:val="181818"/>
        </w:rPr>
        <w:t>Высш</w:t>
      </w:r>
      <w:proofErr w:type="gramStart"/>
      <w:r>
        <w:rPr>
          <w:color w:val="181818"/>
        </w:rPr>
        <w:t>.ш</w:t>
      </w:r>
      <w:proofErr w:type="gramEnd"/>
      <w:r>
        <w:rPr>
          <w:color w:val="181818"/>
        </w:rPr>
        <w:t>к</w:t>
      </w:r>
      <w:proofErr w:type="spellEnd"/>
      <w:r>
        <w:rPr>
          <w:color w:val="181818"/>
        </w:rPr>
        <w:t>, 2000.</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2. </w:t>
      </w:r>
      <w:proofErr w:type="spellStart"/>
      <w:r>
        <w:rPr>
          <w:color w:val="181818"/>
        </w:rPr>
        <w:t>Арзуманян</w:t>
      </w:r>
      <w:proofErr w:type="spellEnd"/>
      <w:r>
        <w:rPr>
          <w:color w:val="181818"/>
        </w:rPr>
        <w:t xml:space="preserve"> Р.Е. Иллюстрированное пособие для маляров – М.: </w:t>
      </w:r>
      <w:proofErr w:type="spellStart"/>
      <w:r>
        <w:rPr>
          <w:color w:val="181818"/>
        </w:rPr>
        <w:t>Стройиздат</w:t>
      </w:r>
      <w:proofErr w:type="spellEnd"/>
      <w:r>
        <w:rPr>
          <w:color w:val="181818"/>
        </w:rPr>
        <w:t>, 2001.</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3 Белоусов Е.Д. Технология малярных работ – М.: </w:t>
      </w:r>
      <w:proofErr w:type="spellStart"/>
      <w:r>
        <w:rPr>
          <w:color w:val="181818"/>
        </w:rPr>
        <w:t>Высш</w:t>
      </w:r>
      <w:proofErr w:type="spellEnd"/>
      <w:r>
        <w:rPr>
          <w:color w:val="181818"/>
        </w:rPr>
        <w:t xml:space="preserve">. </w:t>
      </w:r>
      <w:proofErr w:type="spellStart"/>
      <w:r>
        <w:rPr>
          <w:color w:val="181818"/>
        </w:rPr>
        <w:t>Шк</w:t>
      </w:r>
      <w:proofErr w:type="spellEnd"/>
      <w:r>
        <w:rPr>
          <w:color w:val="181818"/>
        </w:rPr>
        <w:t>, 2002.</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4. Ищенко И.С. Иллюстрированное пособие для маляров – М.: </w:t>
      </w:r>
      <w:proofErr w:type="spellStart"/>
      <w:r>
        <w:rPr>
          <w:color w:val="181818"/>
        </w:rPr>
        <w:t>Стройиздат</w:t>
      </w:r>
      <w:proofErr w:type="spellEnd"/>
      <w:r>
        <w:rPr>
          <w:color w:val="181818"/>
        </w:rPr>
        <w:t>, 2006.</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5. </w:t>
      </w:r>
      <w:proofErr w:type="spellStart"/>
      <w:r>
        <w:rPr>
          <w:color w:val="181818"/>
        </w:rPr>
        <w:t>Завражин</w:t>
      </w:r>
      <w:proofErr w:type="spellEnd"/>
      <w:r>
        <w:rPr>
          <w:color w:val="181818"/>
        </w:rPr>
        <w:t xml:space="preserve"> Н.Н. Малярные работы высокой сложности: учеб. Пособие для нач. проф. Образования-М.: </w:t>
      </w:r>
      <w:proofErr w:type="spellStart"/>
      <w:r>
        <w:rPr>
          <w:color w:val="181818"/>
        </w:rPr>
        <w:t>Изд</w:t>
      </w:r>
      <w:proofErr w:type="gramStart"/>
      <w:r>
        <w:rPr>
          <w:color w:val="181818"/>
        </w:rPr>
        <w:t>.ц</w:t>
      </w:r>
      <w:proofErr w:type="gramEnd"/>
      <w:r>
        <w:rPr>
          <w:color w:val="181818"/>
        </w:rPr>
        <w:t>ентр</w:t>
      </w:r>
      <w:proofErr w:type="spellEnd"/>
      <w:r>
        <w:rPr>
          <w:color w:val="181818"/>
        </w:rPr>
        <w:t xml:space="preserve"> «Академия», 2008.</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6. Кондрашова М.В. Мастер – маляр / М.В. Кондрашова. – М.: Цитадель, 2000.</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7. Лебедева Л.М. Справочник штукатура / Л.М. Лебедева. – М.: </w:t>
      </w:r>
      <w:proofErr w:type="spellStart"/>
      <w:r>
        <w:rPr>
          <w:color w:val="181818"/>
        </w:rPr>
        <w:t>Высш</w:t>
      </w:r>
      <w:proofErr w:type="spellEnd"/>
      <w:r>
        <w:rPr>
          <w:color w:val="181818"/>
        </w:rPr>
        <w:t xml:space="preserve">. </w:t>
      </w:r>
      <w:proofErr w:type="spellStart"/>
      <w:r>
        <w:rPr>
          <w:color w:val="181818"/>
        </w:rPr>
        <w:t>Шк</w:t>
      </w:r>
      <w:proofErr w:type="spellEnd"/>
      <w:r>
        <w:rPr>
          <w:color w:val="181818"/>
        </w:rPr>
        <w:t>., 2008.</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8. </w:t>
      </w:r>
      <w:proofErr w:type="spellStart"/>
      <w:r>
        <w:rPr>
          <w:color w:val="181818"/>
        </w:rPr>
        <w:t>Падуа</w:t>
      </w:r>
      <w:proofErr w:type="spellEnd"/>
      <w:r>
        <w:rPr>
          <w:color w:val="181818"/>
        </w:rPr>
        <w:t xml:space="preserve"> В.З. Преподавание </w:t>
      </w:r>
      <w:proofErr w:type="spellStart"/>
      <w:r>
        <w:rPr>
          <w:color w:val="181818"/>
        </w:rPr>
        <w:t>спецтехннологии</w:t>
      </w:r>
      <w:proofErr w:type="spellEnd"/>
      <w:r>
        <w:rPr>
          <w:color w:val="181818"/>
        </w:rPr>
        <w:t xml:space="preserve"> малярных работ – М.: «Высшая школа» 2010.</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9. Петрова И.В. Общая технология отделочных строительных работ – М.: Академия, 2006</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10.Практический справочник домашнего мастера «Евроремонт» / пер. </w:t>
      </w:r>
      <w:proofErr w:type="gramStart"/>
      <w:r>
        <w:rPr>
          <w:color w:val="181818"/>
        </w:rPr>
        <w:t>с</w:t>
      </w:r>
      <w:proofErr w:type="gramEnd"/>
      <w:r>
        <w:rPr>
          <w:color w:val="181818"/>
        </w:rPr>
        <w:t xml:space="preserve"> нем. В.А. </w:t>
      </w:r>
      <w:proofErr w:type="spellStart"/>
      <w:r>
        <w:rPr>
          <w:color w:val="181818"/>
        </w:rPr>
        <w:t>Брун</w:t>
      </w:r>
      <w:proofErr w:type="spellEnd"/>
      <w:r>
        <w:rPr>
          <w:color w:val="181818"/>
        </w:rPr>
        <w:t>-Цеховой. – М.: Омега, 2003.</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proofErr w:type="gramStart"/>
      <w:r>
        <w:rPr>
          <w:color w:val="181818"/>
        </w:rPr>
        <w:t>11.Положение о производственной (профессиональной) практике студентов (утв. 21.07.99 №1991; Сборник нормативных правовых документов.</w:t>
      </w:r>
      <w:proofErr w:type="gramEnd"/>
      <w:r>
        <w:rPr>
          <w:color w:val="181818"/>
        </w:rPr>
        <w:t xml:space="preserve"> </w:t>
      </w:r>
      <w:proofErr w:type="gramStart"/>
      <w:r>
        <w:rPr>
          <w:color w:val="181818"/>
        </w:rPr>
        <w:t>Под ред. Анисимова П.Ф., 2002 г.).</w:t>
      </w:r>
      <w:proofErr w:type="gramEnd"/>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12.Руденко В.И. Штукатурные, шпаклевочные и малярные работы-М.: Академия, 2008.</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13.Сериков Л.В. Штукатур-маляр: новый строительный справочник/Изд. 2-е.- Ростов н</w:t>
      </w:r>
      <w:proofErr w:type="gramStart"/>
      <w:r>
        <w:rPr>
          <w:color w:val="181818"/>
        </w:rPr>
        <w:t>/Д</w:t>
      </w:r>
      <w:proofErr w:type="gramEnd"/>
      <w:r>
        <w:rPr>
          <w:color w:val="181818"/>
        </w:rPr>
        <w:t>: Феникс, 2008.</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14.Современный справочник строителя / авт.- сост. </w:t>
      </w:r>
      <w:proofErr w:type="spellStart"/>
      <w:r>
        <w:rPr>
          <w:color w:val="181818"/>
        </w:rPr>
        <w:t>В.И.Руденко</w:t>
      </w:r>
      <w:proofErr w:type="spellEnd"/>
      <w:r>
        <w:rPr>
          <w:color w:val="181818"/>
        </w:rPr>
        <w:t xml:space="preserve">; </w:t>
      </w:r>
      <w:proofErr w:type="gramStart"/>
      <w:r>
        <w:rPr>
          <w:color w:val="181818"/>
        </w:rPr>
        <w:t>под</w:t>
      </w:r>
      <w:proofErr w:type="gramEnd"/>
      <w:r>
        <w:rPr>
          <w:color w:val="181818"/>
        </w:rPr>
        <w:t xml:space="preserve"> общ. Ред. Б.Ф.Белицкого.-2-е. –Ростов н</w:t>
      </w:r>
      <w:proofErr w:type="gramStart"/>
      <w:r>
        <w:rPr>
          <w:color w:val="181818"/>
        </w:rPr>
        <w:t>/Д</w:t>
      </w:r>
      <w:proofErr w:type="gramEnd"/>
      <w:r>
        <w:rPr>
          <w:color w:val="181818"/>
        </w:rPr>
        <w:t>: Феникс, 2008.</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 xml:space="preserve">15.Теличко А. Штукатурные и малярные работы / </w:t>
      </w:r>
      <w:proofErr w:type="spellStart"/>
      <w:r>
        <w:rPr>
          <w:color w:val="181818"/>
        </w:rPr>
        <w:t>А.Теличко</w:t>
      </w:r>
      <w:proofErr w:type="spellEnd"/>
      <w:r>
        <w:rPr>
          <w:color w:val="181818"/>
        </w:rPr>
        <w:t>. – М.: Гамма пресс, 2000.</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16.Учебно-практическое пособие по охране труда под редакцией Абрамова Н.Р. Изд. «Новая техника» Самара 2005.</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color w:val="181818"/>
        </w:rPr>
        <w:t>17.Фролова Л.Ф. Технология малярных работ-М.: «Академия», 2006.</w:t>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21"/>
          <w:szCs w:val="21"/>
        </w:rPr>
        <w:br/>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color w:val="181818"/>
          <w:sz w:val="144"/>
          <w:szCs w:val="144"/>
        </w:rPr>
        <w:lastRenderedPageBreak/>
        <w:t>приложения</w:t>
      </w:r>
    </w:p>
    <w:p w:rsidR="00EE745E" w:rsidRDefault="00EE745E" w:rsidP="00EE745E">
      <w:pPr>
        <w:pStyle w:val="a3"/>
        <w:shd w:val="clear" w:color="auto" w:fill="FFFFFF"/>
        <w:spacing w:before="0" w:beforeAutospacing="0" w:after="0" w:afterAutospacing="0"/>
        <w:jc w:val="center"/>
        <w:rPr>
          <w:rFonts w:ascii="Arial" w:hAnsi="Arial" w:cs="Arial"/>
          <w:color w:val="181818"/>
          <w:sz w:val="21"/>
          <w:szCs w:val="21"/>
        </w:rPr>
      </w:pPr>
      <w:r>
        <w:rPr>
          <w:rFonts w:ascii="Arial" w:hAnsi="Arial" w:cs="Arial"/>
          <w:noProof/>
          <w:color w:val="181818"/>
          <w:sz w:val="21"/>
          <w:szCs w:val="21"/>
        </w:rPr>
        <w:lastRenderedPageBreak/>
        <w:drawing>
          <wp:inline distT="0" distB="0" distL="0" distR="0" wp14:anchorId="5D26DB46" wp14:editId="36B704EA">
            <wp:extent cx="5895975" cy="6181725"/>
            <wp:effectExtent l="0" t="0" r="9525" b="9525"/>
            <wp:docPr id="1" name="Рисунок 1" descr="hello_html_m7de7d4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7de7d4c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264461D9" wp14:editId="286A7755">
            <wp:extent cx="5895975" cy="6181725"/>
            <wp:effectExtent l="0" t="0" r="9525" b="9525"/>
            <wp:docPr id="2" name="Рисунок 2" descr="hello_html_6b937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6b9373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1770C5E2" wp14:editId="5C6425F3">
            <wp:extent cx="5895975" cy="6181725"/>
            <wp:effectExtent l="0" t="0" r="9525" b="9525"/>
            <wp:docPr id="3" name="Рисунок 3" descr="hello_html_m5714c5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5714c54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0910B39F" wp14:editId="60C79428">
            <wp:extent cx="5895975" cy="6181725"/>
            <wp:effectExtent l="0" t="0" r="9525" b="9525"/>
            <wp:docPr id="4" name="Рисунок 4" descr="hello_html_123b1f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123b1fa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638BA19D" wp14:editId="7EC3F121">
            <wp:extent cx="5895975" cy="6181725"/>
            <wp:effectExtent l="0" t="0" r="9525" b="9525"/>
            <wp:docPr id="5" name="Рисунок 5" descr="hello_html_m42f835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42f835b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3E066ACF" wp14:editId="173C6FBA">
            <wp:extent cx="5895975" cy="6181725"/>
            <wp:effectExtent l="0" t="0" r="9525" b="9525"/>
            <wp:docPr id="6" name="Рисунок 6" descr="hello_html_m24f8d8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24f8d87b.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0496F4F6" wp14:editId="2E40324C">
            <wp:extent cx="5895975" cy="6181725"/>
            <wp:effectExtent l="0" t="0" r="9525" b="9525"/>
            <wp:docPr id="7" name="Рисунок 7" descr="hello_html_5a00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5a0001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6FD65889" wp14:editId="0D0F7230">
            <wp:extent cx="5895975" cy="6181725"/>
            <wp:effectExtent l="0" t="0" r="9525" b="9525"/>
            <wp:docPr id="8" name="Рисунок 8" descr="hello_html_m277b8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277b814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249C5D00" wp14:editId="1DA8A05E">
            <wp:extent cx="5895975" cy="6181725"/>
            <wp:effectExtent l="0" t="0" r="9525" b="9525"/>
            <wp:docPr id="9" name="Рисунок 9" descr="hello_html_m157c8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157c889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691D080B" wp14:editId="19CA7C4B">
            <wp:extent cx="5895975" cy="6181725"/>
            <wp:effectExtent l="0" t="0" r="9525" b="9525"/>
            <wp:docPr id="10" name="Рисунок 10" descr="hello_html_206583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206583c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080F0B1D" wp14:editId="4429FE0C">
            <wp:extent cx="5895975" cy="6181725"/>
            <wp:effectExtent l="0" t="0" r="9525" b="9525"/>
            <wp:docPr id="11" name="Рисунок 11" descr="hello_html_m62afa8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m62afa8bc.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r>
        <w:rPr>
          <w:rFonts w:ascii="Arial" w:hAnsi="Arial" w:cs="Arial"/>
          <w:noProof/>
          <w:color w:val="181818"/>
          <w:sz w:val="21"/>
          <w:szCs w:val="21"/>
        </w:rPr>
        <w:lastRenderedPageBreak/>
        <w:drawing>
          <wp:inline distT="0" distB="0" distL="0" distR="0" wp14:anchorId="1A03FA23" wp14:editId="259FDA26">
            <wp:extent cx="5895975" cy="6181725"/>
            <wp:effectExtent l="0" t="0" r="9525" b="9525"/>
            <wp:docPr id="12" name="Рисунок 12" descr="hello_html_4b3cac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4b3cac8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5975" cy="6181725"/>
                    </a:xfrm>
                    <a:prstGeom prst="rect">
                      <a:avLst/>
                    </a:prstGeom>
                    <a:noFill/>
                    <a:ln>
                      <a:noFill/>
                    </a:ln>
                  </pic:spPr>
                </pic:pic>
              </a:graphicData>
            </a:graphic>
          </wp:inline>
        </w:drawing>
      </w:r>
    </w:p>
    <w:p w:rsidR="00C87A93" w:rsidRDefault="00C87A93"/>
    <w:sectPr w:rsidR="00C87A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3C37"/>
    <w:multiLevelType w:val="multilevel"/>
    <w:tmpl w:val="A90A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730576"/>
    <w:multiLevelType w:val="multilevel"/>
    <w:tmpl w:val="398C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F423ED"/>
    <w:multiLevelType w:val="multilevel"/>
    <w:tmpl w:val="F4AC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1B2835"/>
    <w:multiLevelType w:val="multilevel"/>
    <w:tmpl w:val="53D0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893D53"/>
    <w:multiLevelType w:val="multilevel"/>
    <w:tmpl w:val="AB50B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ACB"/>
    <w:rsid w:val="001C6C8C"/>
    <w:rsid w:val="008B7ACB"/>
    <w:rsid w:val="00A10A58"/>
    <w:rsid w:val="00C67CFD"/>
    <w:rsid w:val="00C87A93"/>
    <w:rsid w:val="00EE745E"/>
    <w:rsid w:val="00F27BFD"/>
    <w:rsid w:val="00F82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74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E74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74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74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E74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74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95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4959</Words>
  <Characters>28270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k304</dc:creator>
  <cp:keywords/>
  <dc:description/>
  <cp:lastModifiedBy>k304</cp:lastModifiedBy>
  <cp:revision>6</cp:revision>
  <cp:lastPrinted>2022-11-23T09:07:00Z</cp:lastPrinted>
  <dcterms:created xsi:type="dcterms:W3CDTF">2022-06-15T06:17:00Z</dcterms:created>
  <dcterms:modified xsi:type="dcterms:W3CDTF">2022-11-23T09:08:00Z</dcterms:modified>
</cp:coreProperties>
</file>