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D0D" w:rsidRPr="00133D9C" w:rsidRDefault="00B42D0D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</w:pPr>
      <w:r w:rsidRPr="00133D9C"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  <w:t>областное государственное  автономное профессиональное</w:t>
      </w:r>
    </w:p>
    <w:p w:rsidR="00B42D0D" w:rsidRPr="00133D9C" w:rsidRDefault="00B42D0D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</w:pPr>
      <w:r w:rsidRPr="00133D9C"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  <w:t xml:space="preserve"> образовательное учреждение </w:t>
      </w:r>
    </w:p>
    <w:p w:rsidR="00B42D0D" w:rsidRPr="00133D9C" w:rsidRDefault="00B42D0D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</w:pPr>
      <w:r w:rsidRPr="00133D9C">
        <w:rPr>
          <w:rFonts w:ascii="Times New Roman" w:eastAsia="Times New Roman" w:hAnsi="Times New Roman" w:cs="Times New Roman"/>
          <w:caps/>
          <w:color w:val="000000"/>
          <w:sz w:val="20"/>
          <w:szCs w:val="20"/>
          <w:lang w:eastAsia="ru-RU"/>
        </w:rPr>
        <w:t>«Губкинский горно-политехнический колледж»</w:t>
      </w:r>
    </w:p>
    <w:p w:rsidR="00B42D0D" w:rsidRPr="00133D9C" w:rsidRDefault="00B42D0D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42D0D" w:rsidRDefault="00B42D0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2D0D" w:rsidRDefault="00B42D0D" w:rsidP="00B42D0D">
      <w:pPr>
        <w:spacing w:before="1000" w:after="100" w:afterAutospacing="1" w:line="240" w:lineRule="auto"/>
        <w:jc w:val="center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:rsidR="00190E00" w:rsidRPr="00E91978" w:rsidRDefault="00190E00" w:rsidP="00190E00">
      <w:pPr>
        <w:jc w:val="center"/>
        <w:rPr>
          <w:rFonts w:ascii="Times New Roman" w:hAnsi="Times New Roman"/>
          <w:b/>
          <w:sz w:val="28"/>
          <w:szCs w:val="28"/>
        </w:rPr>
      </w:pPr>
      <w:r w:rsidRPr="00E91978">
        <w:rPr>
          <w:rFonts w:ascii="Times New Roman" w:hAnsi="Times New Roman"/>
          <w:b/>
          <w:sz w:val="28"/>
          <w:szCs w:val="28"/>
        </w:rPr>
        <w:t xml:space="preserve">Методическая  разработка  </w:t>
      </w:r>
      <w:r w:rsidR="00982328">
        <w:rPr>
          <w:rFonts w:ascii="Times New Roman" w:hAnsi="Times New Roman"/>
          <w:b/>
          <w:sz w:val="28"/>
          <w:szCs w:val="28"/>
        </w:rPr>
        <w:t>внеклассного мероприятия</w:t>
      </w:r>
      <w:r w:rsidRPr="00E91978">
        <w:rPr>
          <w:rFonts w:ascii="Times New Roman" w:hAnsi="Times New Roman"/>
          <w:b/>
          <w:sz w:val="28"/>
          <w:szCs w:val="28"/>
        </w:rPr>
        <w:t xml:space="preserve"> </w:t>
      </w:r>
    </w:p>
    <w:p w:rsidR="00190E00" w:rsidRPr="00E91978" w:rsidRDefault="00190E00" w:rsidP="00190E0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E91978">
        <w:rPr>
          <w:b/>
          <w:bCs/>
          <w:color w:val="000000"/>
          <w:sz w:val="28"/>
          <w:szCs w:val="28"/>
        </w:rPr>
        <w:t>«</w:t>
      </w:r>
      <w:r w:rsidR="009868B0">
        <w:rPr>
          <w:b/>
          <w:bCs/>
          <w:color w:val="000000"/>
          <w:sz w:val="28"/>
          <w:szCs w:val="28"/>
        </w:rPr>
        <w:t>Я студент, а в будущем</w:t>
      </w:r>
      <w:r w:rsidR="00982328">
        <w:rPr>
          <w:b/>
          <w:bCs/>
          <w:color w:val="000000"/>
          <w:sz w:val="28"/>
          <w:szCs w:val="28"/>
        </w:rPr>
        <w:t xml:space="preserve"> </w:t>
      </w:r>
      <w:r w:rsidR="009868B0">
        <w:rPr>
          <w:b/>
          <w:bCs/>
          <w:color w:val="000000"/>
          <w:sz w:val="28"/>
          <w:szCs w:val="28"/>
        </w:rPr>
        <w:t>- СТРОИТЕЛЬ</w:t>
      </w:r>
      <w:r w:rsidRPr="00E91978">
        <w:rPr>
          <w:b/>
          <w:bCs/>
          <w:color w:val="000000"/>
          <w:sz w:val="28"/>
          <w:szCs w:val="28"/>
        </w:rPr>
        <w:t>»</w:t>
      </w:r>
    </w:p>
    <w:p w:rsidR="00190E00" w:rsidRPr="00E91978" w:rsidRDefault="00190E00" w:rsidP="00190E0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E91978">
        <w:rPr>
          <w:b/>
          <w:bCs/>
          <w:color w:val="000000"/>
          <w:sz w:val="28"/>
          <w:szCs w:val="28"/>
        </w:rPr>
        <w:t>посвященная</w:t>
      </w:r>
      <w:proofErr w:type="gramEnd"/>
      <w:r w:rsidRPr="00E91978">
        <w:rPr>
          <w:b/>
          <w:bCs/>
          <w:color w:val="000000"/>
          <w:sz w:val="28"/>
          <w:szCs w:val="28"/>
        </w:rPr>
        <w:t xml:space="preserve"> Дню Российского студенчества</w:t>
      </w:r>
    </w:p>
    <w:p w:rsidR="00B42D0D" w:rsidRPr="00E91978" w:rsidRDefault="00B42D0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0E00" w:rsidRDefault="00190E00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2D0D" w:rsidRDefault="00B42D0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2D0D" w:rsidRPr="00A275F9" w:rsidRDefault="00B42D0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B42D0D" w:rsidRDefault="006C7C9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4876800" cy="3305175"/>
            <wp:effectExtent l="0" t="0" r="0" b="9525"/>
            <wp:docPr id="18" name="Рисунок 18" descr="C:\Users\k304\Desktop\1660708771_17-flomaster-club-p-stroitelnie-professii-kartinki-dlya-detei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304\Desktop\1660708771_17-flomaster-club-p-stroitelnie-professii-kartinki-dlya-detei-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D0D" w:rsidRDefault="00B42D0D" w:rsidP="00B42D0D">
      <w:pPr>
        <w:shd w:val="clear" w:color="auto" w:fill="FFFFFF"/>
        <w:tabs>
          <w:tab w:val="left" w:pos="3630"/>
          <w:tab w:val="center" w:pos="4677"/>
        </w:tabs>
        <w:spacing w:after="0" w:afterAutospacing="1" w:line="304" w:lineRule="atLeas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90E00" w:rsidRDefault="00190E00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90E00" w:rsidRDefault="00190E00" w:rsidP="00B42D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C7C9D" w:rsidRPr="006C7C9D" w:rsidRDefault="00B42D0D" w:rsidP="006C7C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E46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Губкин, 202</w:t>
      </w:r>
      <w:r w:rsidR="00190E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5E46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</w:t>
      </w:r>
    </w:p>
    <w:p w:rsidR="006C7C9D" w:rsidRDefault="006C7C9D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123" w:rsidRPr="00CF5123" w:rsidRDefault="006C7C9D" w:rsidP="008835A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F5123">
        <w:rPr>
          <w:sz w:val="28"/>
          <w:szCs w:val="28"/>
        </w:rPr>
        <w:lastRenderedPageBreak/>
        <w:t>Методическая разработка  внеклассного мероприятия  «</w:t>
      </w:r>
      <w:r w:rsidRPr="00CF5123">
        <w:rPr>
          <w:b/>
          <w:bCs/>
          <w:color w:val="000000"/>
          <w:sz w:val="28"/>
          <w:szCs w:val="28"/>
        </w:rPr>
        <w:t>«Я студент, а в</w:t>
      </w:r>
      <w:r w:rsidR="00F83A78" w:rsidRPr="00CF5123">
        <w:rPr>
          <w:b/>
          <w:bCs/>
          <w:color w:val="000000"/>
          <w:sz w:val="28"/>
          <w:szCs w:val="28"/>
        </w:rPr>
        <w:t xml:space="preserve"> </w:t>
      </w:r>
      <w:r w:rsidRPr="00CF5123">
        <w:rPr>
          <w:b/>
          <w:bCs/>
          <w:color w:val="000000"/>
          <w:sz w:val="28"/>
          <w:szCs w:val="28"/>
        </w:rPr>
        <w:t>будущем - СТРОИТЕЛЬ»</w:t>
      </w:r>
      <w:r w:rsidRPr="00CF5123">
        <w:rPr>
          <w:sz w:val="28"/>
          <w:szCs w:val="28"/>
        </w:rPr>
        <w:t xml:space="preserve">, </w:t>
      </w:r>
      <w:r w:rsidR="00CF5123" w:rsidRPr="00CF5123">
        <w:rPr>
          <w:color w:val="000000"/>
          <w:sz w:val="28"/>
          <w:szCs w:val="28"/>
        </w:rPr>
        <w:t xml:space="preserve">направлена на создание условий для освоения студентами образовательных организаций СПО общих </w:t>
      </w:r>
      <w:r w:rsidR="008835AC">
        <w:rPr>
          <w:color w:val="000000"/>
          <w:sz w:val="28"/>
          <w:szCs w:val="28"/>
        </w:rPr>
        <w:t xml:space="preserve">компетенций,  использование </w:t>
      </w:r>
      <w:r w:rsidR="00CF5123" w:rsidRPr="00CF5123">
        <w:rPr>
          <w:color w:val="000000"/>
          <w:sz w:val="28"/>
          <w:szCs w:val="28"/>
        </w:rPr>
        <w:t>активных форм внеаудиторных занятий, организацию  познавательной и творческой деятельности обучающихся; формирование и развитие у студентов умений и навыков общения.</w:t>
      </w:r>
    </w:p>
    <w:p w:rsidR="00CF5123" w:rsidRPr="00CF5123" w:rsidRDefault="00CF5123" w:rsidP="008835A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CF5123">
        <w:rPr>
          <w:color w:val="000000"/>
          <w:sz w:val="28"/>
          <w:szCs w:val="28"/>
        </w:rPr>
        <w:t>Методическая разработка может быть использована для проведения групповых и массовых воспитательных мероприятий.</w:t>
      </w:r>
    </w:p>
    <w:p w:rsidR="00CF5123" w:rsidRPr="00CF5123" w:rsidRDefault="00CF5123" w:rsidP="008835AC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CF5123">
        <w:rPr>
          <w:color w:val="000000"/>
          <w:sz w:val="28"/>
          <w:szCs w:val="28"/>
        </w:rPr>
        <w:t>Конкурсно</w:t>
      </w:r>
      <w:proofErr w:type="spellEnd"/>
      <w:r w:rsidRPr="00CF5123">
        <w:rPr>
          <w:color w:val="000000"/>
          <w:sz w:val="28"/>
          <w:szCs w:val="28"/>
        </w:rPr>
        <w:t xml:space="preserve"> - игровая программа поможет молодым людям глубже понять неповторимость студенческой жизни, пробудить интерес к образовательному процессу. Студенческая жизнь – это не только бесконечные пары, зачеты и экзамены. Это еще и мероприятия, на которых студенты общаются и отдыхают. Таким мероприятием является </w:t>
      </w:r>
      <w:proofErr w:type="spellStart"/>
      <w:r w:rsidRPr="00CF5123">
        <w:rPr>
          <w:color w:val="000000"/>
          <w:sz w:val="28"/>
          <w:szCs w:val="28"/>
        </w:rPr>
        <w:t>конкурстно</w:t>
      </w:r>
      <w:proofErr w:type="spellEnd"/>
      <w:r w:rsidRPr="00CF5123">
        <w:rPr>
          <w:color w:val="000000"/>
          <w:sz w:val="28"/>
          <w:szCs w:val="28"/>
        </w:rPr>
        <w:t xml:space="preserve">-игровая программа. Именно в молодые годы студенты должны максимально полно реализовать свои творческие способности, как в </w:t>
      </w:r>
      <w:proofErr w:type="gramStart"/>
      <w:r w:rsidRPr="00CF5123">
        <w:rPr>
          <w:color w:val="000000"/>
          <w:sz w:val="28"/>
          <w:szCs w:val="28"/>
        </w:rPr>
        <w:t>учебе</w:t>
      </w:r>
      <w:proofErr w:type="gramEnd"/>
      <w:r w:rsidRPr="00CF5123">
        <w:rPr>
          <w:color w:val="000000"/>
          <w:sz w:val="28"/>
          <w:szCs w:val="28"/>
        </w:rPr>
        <w:t xml:space="preserve"> так и в общественной жизни.</w:t>
      </w:r>
    </w:p>
    <w:p w:rsidR="004B266A" w:rsidRPr="008835AC" w:rsidRDefault="004B266A" w:rsidP="008835AC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</w:p>
    <w:p w:rsidR="004B266A" w:rsidRPr="00CB466A" w:rsidRDefault="004B266A" w:rsidP="006C7C9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6C7C9D" w:rsidRPr="00F83A78" w:rsidRDefault="006C7C9D" w:rsidP="00F83A78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F83A78">
        <w:rPr>
          <w:rFonts w:ascii="Times New Roman" w:hAnsi="Times New Roman"/>
          <w:b/>
          <w:sz w:val="28"/>
          <w:szCs w:val="28"/>
        </w:rPr>
        <w:t>РАССМОТРЕНО</w:t>
      </w:r>
      <w:r w:rsidRPr="00F83A78">
        <w:rPr>
          <w:rFonts w:ascii="Times New Roman" w:hAnsi="Times New Roman"/>
          <w:b/>
          <w:sz w:val="28"/>
          <w:szCs w:val="28"/>
        </w:rPr>
        <w:tab/>
      </w:r>
      <w:r w:rsidR="00F83A78">
        <w:rPr>
          <w:rFonts w:ascii="Times New Roman" w:hAnsi="Times New Roman"/>
          <w:sz w:val="28"/>
          <w:szCs w:val="28"/>
        </w:rPr>
        <w:tab/>
      </w:r>
      <w:r w:rsidR="00F83A78">
        <w:rPr>
          <w:rFonts w:ascii="Times New Roman" w:hAnsi="Times New Roman"/>
          <w:sz w:val="28"/>
          <w:szCs w:val="28"/>
        </w:rPr>
        <w:tab/>
      </w:r>
      <w:r w:rsidR="00F83A78">
        <w:rPr>
          <w:rFonts w:ascii="Times New Roman" w:hAnsi="Times New Roman"/>
          <w:sz w:val="28"/>
          <w:szCs w:val="28"/>
        </w:rPr>
        <w:tab/>
      </w:r>
      <w:r w:rsidR="00F83A78">
        <w:rPr>
          <w:rFonts w:ascii="Times New Roman" w:hAnsi="Times New Roman"/>
          <w:sz w:val="28"/>
          <w:szCs w:val="28"/>
        </w:rPr>
        <w:tab/>
        <w:t xml:space="preserve">    </w:t>
      </w:r>
      <w:r w:rsidR="00F83A78" w:rsidRPr="00F83A78">
        <w:rPr>
          <w:rFonts w:ascii="Times New Roman" w:hAnsi="Times New Roman"/>
          <w:b/>
          <w:sz w:val="28"/>
          <w:szCs w:val="28"/>
        </w:rPr>
        <w:t>СОГЛАСОВАНО</w:t>
      </w:r>
    </w:p>
    <w:p w:rsidR="006C7C9D" w:rsidRPr="00CB466A" w:rsidRDefault="006C7C9D" w:rsidP="006C7C9D">
      <w:pPr>
        <w:spacing w:line="240" w:lineRule="auto"/>
        <w:rPr>
          <w:rFonts w:ascii="Times New Roman" w:hAnsi="Times New Roman"/>
          <w:sz w:val="28"/>
          <w:szCs w:val="28"/>
        </w:rPr>
      </w:pPr>
      <w:r w:rsidRPr="00CB466A">
        <w:rPr>
          <w:rFonts w:ascii="Times New Roman" w:hAnsi="Times New Roman"/>
          <w:sz w:val="28"/>
          <w:szCs w:val="28"/>
        </w:rPr>
        <w:t>на заседании МО кураторов</w:t>
      </w:r>
      <w:r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F83A78">
        <w:rPr>
          <w:rFonts w:ascii="Times New Roman" w:hAnsi="Times New Roman"/>
          <w:sz w:val="28"/>
          <w:szCs w:val="28"/>
        </w:rPr>
        <w:t>З</w:t>
      </w:r>
      <w:r w:rsidRPr="00CB466A">
        <w:rPr>
          <w:rFonts w:ascii="Times New Roman" w:hAnsi="Times New Roman"/>
          <w:sz w:val="28"/>
          <w:szCs w:val="28"/>
        </w:rPr>
        <w:t xml:space="preserve">аместитель директора </w:t>
      </w:r>
    </w:p>
    <w:p w:rsidR="006C7C9D" w:rsidRPr="00CB466A" w:rsidRDefault="006C7C9D" w:rsidP="006C7C9D">
      <w:pPr>
        <w:spacing w:line="240" w:lineRule="auto"/>
        <w:rPr>
          <w:rFonts w:ascii="Times New Roman" w:hAnsi="Times New Roman"/>
          <w:sz w:val="28"/>
          <w:szCs w:val="28"/>
        </w:rPr>
      </w:pPr>
      <w:r w:rsidRPr="00CB466A">
        <w:rPr>
          <w:rFonts w:ascii="Times New Roman" w:hAnsi="Times New Roman"/>
          <w:sz w:val="28"/>
          <w:szCs w:val="28"/>
        </w:rPr>
        <w:t xml:space="preserve">Протокол № ____от  __________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F83A78" w:rsidRPr="00F83A78">
        <w:rPr>
          <w:rFonts w:ascii="Times New Roman" w:hAnsi="Times New Roman"/>
          <w:sz w:val="28"/>
          <w:szCs w:val="28"/>
        </w:rPr>
        <w:t xml:space="preserve">___________ М.В. </w:t>
      </w:r>
      <w:proofErr w:type="spellStart"/>
      <w:r w:rsidR="00F83A78" w:rsidRPr="00F83A78">
        <w:rPr>
          <w:rFonts w:ascii="Times New Roman" w:hAnsi="Times New Roman"/>
          <w:sz w:val="28"/>
          <w:szCs w:val="28"/>
        </w:rPr>
        <w:t>Гаркушова</w:t>
      </w:r>
      <w:proofErr w:type="spellEnd"/>
      <w:r w:rsidR="00F83A78">
        <w:rPr>
          <w:rFonts w:ascii="Times New Roman" w:hAnsi="Times New Roman"/>
          <w:b/>
          <w:sz w:val="28"/>
          <w:szCs w:val="28"/>
        </w:rPr>
        <w:t xml:space="preserve"> </w:t>
      </w:r>
    </w:p>
    <w:p w:rsidR="006C7C9D" w:rsidRPr="00CB466A" w:rsidRDefault="006C7C9D" w:rsidP="006C7C9D">
      <w:pPr>
        <w:spacing w:line="240" w:lineRule="auto"/>
        <w:rPr>
          <w:rFonts w:ascii="Times New Roman" w:hAnsi="Times New Roman"/>
          <w:sz w:val="28"/>
          <w:szCs w:val="28"/>
        </w:rPr>
      </w:pPr>
      <w:r w:rsidRPr="00CB466A">
        <w:rPr>
          <w:rFonts w:ascii="Times New Roman" w:hAnsi="Times New Roman"/>
          <w:sz w:val="28"/>
          <w:szCs w:val="28"/>
        </w:rPr>
        <w:t>Председатель МО кураторов</w:t>
      </w:r>
      <w:r w:rsidRPr="00CB466A">
        <w:rPr>
          <w:rFonts w:ascii="Times New Roman" w:hAnsi="Times New Roman"/>
          <w:sz w:val="28"/>
          <w:szCs w:val="28"/>
        </w:rPr>
        <w:tab/>
      </w:r>
      <w:r w:rsidR="00F83A78">
        <w:rPr>
          <w:rFonts w:ascii="Times New Roman" w:hAnsi="Times New Roman"/>
          <w:sz w:val="28"/>
          <w:szCs w:val="28"/>
        </w:rPr>
        <w:t xml:space="preserve">                        «___»________ 2023г.</w:t>
      </w:r>
    </w:p>
    <w:p w:rsidR="006C7C9D" w:rsidRDefault="006C7C9D" w:rsidP="006C7C9D">
      <w:pPr>
        <w:spacing w:line="240" w:lineRule="auto"/>
        <w:rPr>
          <w:rFonts w:ascii="Times New Roman" w:hAnsi="Times New Roman"/>
          <w:sz w:val="28"/>
          <w:szCs w:val="28"/>
        </w:rPr>
      </w:pPr>
      <w:r w:rsidRPr="00CB466A">
        <w:rPr>
          <w:rFonts w:ascii="Times New Roman" w:hAnsi="Times New Roman"/>
          <w:sz w:val="28"/>
          <w:szCs w:val="28"/>
        </w:rPr>
        <w:t>________________</w:t>
      </w:r>
      <w:r w:rsidRPr="004B266A">
        <w:rPr>
          <w:rFonts w:ascii="Times New Roman" w:hAnsi="Times New Roman"/>
          <w:sz w:val="28"/>
          <w:szCs w:val="28"/>
        </w:rPr>
        <w:t>Козленко С.В.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6C7C9D" w:rsidRDefault="006C7C9D" w:rsidP="006C7C9D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6C7C9D" w:rsidRDefault="006C7C9D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266A" w:rsidRDefault="004B266A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35AC" w:rsidRDefault="008835AC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B266A" w:rsidRPr="002840EF" w:rsidRDefault="004B266A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D0D" w:rsidRPr="002840EF" w:rsidRDefault="00B42D0D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2D0D" w:rsidRPr="002840EF" w:rsidRDefault="00E46A77" w:rsidP="00B42D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Разработчик</w:t>
      </w:r>
      <w:r w:rsidR="00B42D0D" w:rsidRPr="00284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73003" w:rsidRPr="008835AC" w:rsidRDefault="00B42D0D" w:rsidP="008835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E46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алаева</w:t>
      </w:r>
      <w:proofErr w:type="spellEnd"/>
      <w:r w:rsidR="00E46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Тамара Юрьевна,  мастер </w:t>
      </w:r>
      <w:bookmarkStart w:id="0" w:name="_GoBack"/>
      <w:bookmarkEnd w:id="0"/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производственного обучения ОГАПОУ «</w:t>
      </w:r>
      <w:proofErr w:type="spellStart"/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Губкинский</w:t>
      </w:r>
      <w:proofErr w:type="spellEnd"/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горно-политехнический колледж»</w:t>
      </w:r>
      <w:r w:rsidR="00773003"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46A77" w:rsidRDefault="00E46A77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lastRenderedPageBreak/>
        <w:t>Цель мероприятия: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>- расширить знания об истории праздника и становления российского студенчества;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>- создать атмосферу для проявления творческой и познавательной активности;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Задачи: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>- развитие творческих способностей обучающихся;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 xml:space="preserve">- выпустить к празднику стенгазету, в которой </w:t>
      </w:r>
      <w:proofErr w:type="gramStart"/>
      <w:r w:rsidRPr="002034BA">
        <w:rPr>
          <w:color w:val="000000"/>
          <w:sz w:val="28"/>
          <w:szCs w:val="28"/>
        </w:rPr>
        <w:t>разместить</w:t>
      </w:r>
      <w:proofErr w:type="gramEnd"/>
      <w:r w:rsidRPr="002034BA">
        <w:rPr>
          <w:color w:val="000000"/>
          <w:sz w:val="28"/>
          <w:szCs w:val="28"/>
        </w:rPr>
        <w:t xml:space="preserve"> информационную часть, связанную с историей и традициями празднования этой даты;</w:t>
      </w:r>
    </w:p>
    <w:p w:rsidR="000B0B89" w:rsidRPr="002840EF" w:rsidRDefault="00773003" w:rsidP="000B0B89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034BA">
        <w:rPr>
          <w:rFonts w:ascii="Times New Roman" w:hAnsi="Times New Roman" w:cs="Times New Roman"/>
          <w:color w:val="000000"/>
          <w:sz w:val="28"/>
          <w:szCs w:val="28"/>
        </w:rPr>
        <w:t>- привлечь к подготовке и проведению мероприятия как можно больше студентов, способствуя раскрытию индивидуальных творческих способностей;</w:t>
      </w:r>
      <w:r w:rsidR="000B0B89" w:rsidRPr="000B0B8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B0B89" w:rsidRPr="002840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повышение уровня организационной и методической работы по развитию профессионального творчества обучающихся;</w:t>
      </w:r>
    </w:p>
    <w:p w:rsidR="000B0B89" w:rsidRPr="002840EF" w:rsidRDefault="000B0B89" w:rsidP="000B0B89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развитие профессионального творчества обучающихся на основе достижений современной науки и техники;</w:t>
      </w:r>
    </w:p>
    <w:p w:rsidR="000B0B89" w:rsidRPr="002840EF" w:rsidRDefault="000B0B89" w:rsidP="000B0B89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поиск и внедрение в практику деятельности образовательного учреждения форм широкого вовлечения в активное строительное творчество;</w:t>
      </w:r>
    </w:p>
    <w:p w:rsidR="000B0B89" w:rsidRPr="002840EF" w:rsidRDefault="000B0B89" w:rsidP="000B0B89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содействие повышению престижа и  квалификации работников массовых профессий в  строительной области;</w:t>
      </w:r>
    </w:p>
    <w:p w:rsidR="00773003" w:rsidRPr="000B0B89" w:rsidRDefault="000B0B89" w:rsidP="000B0B89">
      <w:pPr>
        <w:shd w:val="clear" w:color="auto" w:fill="FFFFFF"/>
        <w:spacing w:after="0" w:afterAutospacing="1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2840E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формирование позитивного мнения о массовых профессиях в системе строительства;</w:t>
      </w:r>
    </w:p>
    <w:p w:rsidR="00773003" w:rsidRPr="008B6462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Место</w:t>
      </w:r>
      <w:r w:rsidR="008B6462">
        <w:rPr>
          <w:b/>
          <w:bCs/>
          <w:i/>
          <w:iCs/>
          <w:color w:val="000000"/>
          <w:sz w:val="28"/>
          <w:szCs w:val="28"/>
        </w:rPr>
        <w:t xml:space="preserve"> и дата </w:t>
      </w:r>
      <w:r w:rsidRPr="002034BA">
        <w:rPr>
          <w:b/>
          <w:bCs/>
          <w:i/>
          <w:iCs/>
          <w:color w:val="000000"/>
          <w:sz w:val="28"/>
          <w:szCs w:val="28"/>
        </w:rPr>
        <w:t xml:space="preserve"> проведения:</w:t>
      </w:r>
      <w:r w:rsidRPr="002034BA">
        <w:rPr>
          <w:color w:val="000000"/>
          <w:sz w:val="28"/>
          <w:szCs w:val="28"/>
        </w:rPr>
        <w:t> </w:t>
      </w:r>
      <w:r w:rsidR="008B6462">
        <w:rPr>
          <w:color w:val="000000"/>
          <w:sz w:val="28"/>
          <w:szCs w:val="28"/>
        </w:rPr>
        <w:t xml:space="preserve"> 25.01.2023 г учебная </w:t>
      </w:r>
      <w:r w:rsidR="002034BA">
        <w:rPr>
          <w:color w:val="000000"/>
          <w:sz w:val="28"/>
          <w:szCs w:val="28"/>
        </w:rPr>
        <w:t xml:space="preserve">мастерская </w:t>
      </w:r>
      <w:r w:rsidR="002034BA" w:rsidRPr="008B6462">
        <w:rPr>
          <w:color w:val="000000"/>
          <w:sz w:val="28"/>
          <w:szCs w:val="28"/>
        </w:rPr>
        <w:t>1.6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Участники мероприятия</w:t>
      </w:r>
      <w:r w:rsidRPr="002034BA">
        <w:rPr>
          <w:color w:val="000000"/>
          <w:sz w:val="28"/>
          <w:szCs w:val="28"/>
        </w:rPr>
        <w:t>:</w:t>
      </w:r>
    </w:p>
    <w:p w:rsidR="00773003" w:rsidRPr="002034BA" w:rsidRDefault="002034BA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840EF">
        <w:rPr>
          <w:color w:val="000000"/>
          <w:sz w:val="28"/>
          <w:szCs w:val="28"/>
          <w:bdr w:val="none" w:sz="0" w:space="0" w:color="auto" w:frame="1"/>
        </w:rPr>
        <w:t xml:space="preserve">Участниками </w:t>
      </w:r>
      <w:r w:rsidR="008B6462">
        <w:rPr>
          <w:color w:val="000000"/>
          <w:sz w:val="28"/>
          <w:szCs w:val="28"/>
          <w:bdr w:val="none" w:sz="0" w:space="0" w:color="auto" w:frame="1"/>
        </w:rPr>
        <w:t>мероприятия</w:t>
      </w:r>
      <w:r w:rsidRPr="002840EF">
        <w:rPr>
          <w:color w:val="000000"/>
          <w:sz w:val="28"/>
          <w:szCs w:val="28"/>
          <w:bdr w:val="none" w:sz="0" w:space="0" w:color="auto" w:frame="1"/>
        </w:rPr>
        <w:t xml:space="preserve"> являются обучающиеся группы Ш-21.2,Ш-21.1и Ш-22 по профессии 19727 «Штукатур</w:t>
      </w:r>
      <w:r>
        <w:rPr>
          <w:color w:val="000000"/>
          <w:sz w:val="28"/>
          <w:szCs w:val="28"/>
          <w:bdr w:val="none" w:sz="0" w:space="0" w:color="auto" w:frame="1"/>
        </w:rPr>
        <w:t>»</w:t>
      </w:r>
      <w:r w:rsidR="00773003" w:rsidRPr="002034BA">
        <w:rPr>
          <w:color w:val="000000"/>
          <w:sz w:val="28"/>
          <w:szCs w:val="28"/>
        </w:rPr>
        <w:t>.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Реквизит – </w:t>
      </w:r>
      <w:r w:rsidRPr="002034BA">
        <w:rPr>
          <w:color w:val="000000"/>
          <w:sz w:val="28"/>
          <w:szCs w:val="28"/>
        </w:rPr>
        <w:t>предметы необходимые для конкурсов.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>.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Ожидаемый результат</w:t>
      </w:r>
      <w:r w:rsidRPr="002034BA">
        <w:rPr>
          <w:color w:val="000000"/>
          <w:sz w:val="28"/>
          <w:szCs w:val="28"/>
        </w:rPr>
        <w:t>: создание весёлой творческой атмосферы, расширение знаний об истории праздника и становлении российского студенчества.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b/>
          <w:bCs/>
          <w:i/>
          <w:iCs/>
          <w:color w:val="000000"/>
          <w:sz w:val="28"/>
          <w:szCs w:val="28"/>
        </w:rPr>
        <w:t>Подготовительный этап:</w:t>
      </w:r>
    </w:p>
    <w:p w:rsidR="00773003" w:rsidRPr="002034BA" w:rsidRDefault="00773003" w:rsidP="002034BA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034BA">
        <w:rPr>
          <w:color w:val="000000"/>
          <w:sz w:val="28"/>
          <w:szCs w:val="28"/>
        </w:rPr>
        <w:t>Подготовка сценария, декораций, изготовление стенгазеты, красочного объявления, репетиции.</w:t>
      </w: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Pr="0011628A" w:rsidRDefault="0011628A" w:rsidP="0011628A">
      <w:pPr>
        <w:pStyle w:val="a3"/>
        <w:shd w:val="clear" w:color="auto" w:fill="FFFFFF"/>
        <w:spacing w:before="0" w:beforeAutospacing="0" w:after="150" w:afterAutospacing="0"/>
        <w:rPr>
          <w:b/>
          <w:bCs/>
          <w:iCs/>
          <w:color w:val="000000"/>
          <w:sz w:val="28"/>
          <w:szCs w:val="28"/>
        </w:rPr>
      </w:pPr>
      <w:r w:rsidRPr="0011628A">
        <w:rPr>
          <w:b/>
          <w:bCs/>
          <w:iCs/>
          <w:color w:val="000000"/>
          <w:sz w:val="28"/>
          <w:szCs w:val="28"/>
        </w:rPr>
        <w:lastRenderedPageBreak/>
        <w:t>Члены жюри:</w:t>
      </w: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8B6462" w:rsidRDefault="008B6462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773003" w:rsidRPr="008B6462" w:rsidRDefault="00773003" w:rsidP="008B646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8B6462">
        <w:rPr>
          <w:b/>
          <w:bCs/>
          <w:i/>
          <w:iCs/>
          <w:color w:val="000000"/>
          <w:sz w:val="28"/>
          <w:szCs w:val="28"/>
        </w:rPr>
        <w:t>Ход мероприятия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Сценарий: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Конкурсно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>-игровая программа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«Студенчества, весёлая пора…»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8F1920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Добрый </w:t>
      </w:r>
      <w:r w:rsidR="00D663ED">
        <w:rPr>
          <w:rFonts w:ascii="Arial" w:hAnsi="Arial" w:cs="Arial"/>
          <w:color w:val="000000"/>
          <w:sz w:val="21"/>
          <w:szCs w:val="21"/>
        </w:rPr>
        <w:t>день</w:t>
      </w:r>
      <w:r w:rsidR="001215E5">
        <w:rPr>
          <w:rFonts w:ascii="Arial" w:hAnsi="Arial" w:cs="Arial"/>
          <w:color w:val="000000"/>
          <w:sz w:val="21"/>
          <w:szCs w:val="21"/>
        </w:rPr>
        <w:t xml:space="preserve"> </w:t>
      </w:r>
      <w:r w:rsidR="00D663ED">
        <w:rPr>
          <w:rFonts w:ascii="Arial" w:hAnsi="Arial" w:cs="Arial"/>
          <w:color w:val="000000"/>
          <w:sz w:val="21"/>
          <w:szCs w:val="21"/>
        </w:rPr>
        <w:t>-</w:t>
      </w:r>
      <w:r>
        <w:rPr>
          <w:rFonts w:ascii="Arial" w:hAnsi="Arial" w:cs="Arial"/>
          <w:color w:val="000000"/>
          <w:sz w:val="21"/>
          <w:szCs w:val="21"/>
        </w:rPr>
        <w:t xml:space="preserve"> друзья!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День студенчества России</w:t>
      </w:r>
      <w:r>
        <w:rPr>
          <w:rFonts w:ascii="Arial" w:hAnsi="Arial" w:cs="Arial"/>
          <w:color w:val="000000"/>
          <w:sz w:val="21"/>
          <w:szCs w:val="21"/>
        </w:rPr>
        <w:t> –</w:t>
      </w:r>
      <w:r>
        <w:rPr>
          <w:rFonts w:ascii="Arial" w:hAnsi="Arial" w:cs="Arial"/>
          <w:color w:val="000000"/>
          <w:sz w:val="21"/>
          <w:szCs w:val="21"/>
        </w:rPr>
        <w:br/>
        <w:t>Так Татьянин день зовут.</w:t>
      </w:r>
      <w:r>
        <w:rPr>
          <w:rFonts w:ascii="Arial" w:hAnsi="Arial" w:cs="Arial"/>
          <w:color w:val="000000"/>
          <w:sz w:val="21"/>
          <w:szCs w:val="21"/>
        </w:rPr>
        <w:br/>
        <w:t>Что б студенты не прос</w:t>
      </w:r>
      <w:r w:rsidR="00442827">
        <w:rPr>
          <w:rFonts w:ascii="Arial" w:hAnsi="Arial" w:cs="Arial"/>
          <w:color w:val="000000"/>
          <w:sz w:val="21"/>
          <w:szCs w:val="21"/>
        </w:rPr>
        <w:t>или –</w:t>
      </w:r>
      <w:r w:rsidR="00442827">
        <w:rPr>
          <w:rFonts w:ascii="Arial" w:hAnsi="Arial" w:cs="Arial"/>
          <w:color w:val="000000"/>
          <w:sz w:val="21"/>
          <w:szCs w:val="21"/>
        </w:rPr>
        <w:br/>
        <w:t>Пусть сегодня им дадут!</w:t>
      </w:r>
      <w:r w:rsidR="00442827">
        <w:rPr>
          <w:rFonts w:ascii="Arial" w:hAnsi="Arial" w:cs="Arial"/>
          <w:color w:val="000000"/>
          <w:sz w:val="21"/>
          <w:szCs w:val="21"/>
        </w:rPr>
        <w:br/>
      </w:r>
      <w:r w:rsidR="00442827"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2-й ведущий: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1215E5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День студента отмечаем</w:t>
      </w:r>
    </w:p>
    <w:p w:rsidR="00773003" w:rsidRPr="001215E5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 еще Татьянин день,</w:t>
      </w:r>
      <w:r>
        <w:rPr>
          <w:rFonts w:ascii="Arial" w:hAnsi="Arial" w:cs="Arial"/>
          <w:color w:val="000000"/>
          <w:sz w:val="21"/>
          <w:szCs w:val="21"/>
        </w:rPr>
        <w:br/>
        <w:t>В этот праздник – точно знаем –</w:t>
      </w:r>
      <w:r>
        <w:rPr>
          <w:rFonts w:ascii="Arial" w:hAnsi="Arial" w:cs="Arial"/>
          <w:color w:val="000000"/>
          <w:sz w:val="21"/>
          <w:szCs w:val="21"/>
        </w:rPr>
        <w:br/>
        <w:t>Всем учиться будет лень!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773003" w:rsidRDefault="00D663ED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(Среди присутствующих </w:t>
      </w:r>
      <w:proofErr w:type="gram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здесь</w:t>
      </w:r>
      <w:proofErr w:type="gram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к сожалению Татьян нет. Но мы все равно</w:t>
      </w:r>
      <w:r w:rsidR="00442827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                                 </w:t>
      </w:r>
      <w:r w:rsidR="00442827">
        <w:rPr>
          <w:rFonts w:ascii="Arial" w:hAnsi="Arial" w:cs="Arial"/>
          <w:color w:val="000000"/>
          <w:sz w:val="21"/>
          <w:szCs w:val="21"/>
        </w:rPr>
        <w:t>п</w:t>
      </w:r>
      <w:r w:rsidR="00773003">
        <w:rPr>
          <w:rFonts w:ascii="Arial" w:hAnsi="Arial" w:cs="Arial"/>
          <w:color w:val="000000"/>
          <w:sz w:val="21"/>
          <w:szCs w:val="21"/>
        </w:rPr>
        <w:t>риветствуем всех Татьян громкими и бурными аплодисментами!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Давайте их поздравим с праздником!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2-й ведущий: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1215E5" w:rsidRDefault="008415B8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мы </w:t>
      </w:r>
      <w:r w:rsidR="00442827">
        <w:rPr>
          <w:rFonts w:ascii="Arial" w:hAnsi="Arial" w:cs="Arial"/>
          <w:color w:val="000000"/>
          <w:sz w:val="21"/>
          <w:szCs w:val="21"/>
        </w:rPr>
        <w:t>хотим Вам</w:t>
      </w:r>
      <w:r>
        <w:rPr>
          <w:rFonts w:ascii="Arial" w:hAnsi="Arial" w:cs="Arial"/>
          <w:color w:val="000000"/>
          <w:sz w:val="21"/>
          <w:szCs w:val="21"/>
        </w:rPr>
        <w:t xml:space="preserve"> расска</w:t>
      </w:r>
      <w:r w:rsidR="00442827">
        <w:rPr>
          <w:rFonts w:ascii="Arial" w:hAnsi="Arial" w:cs="Arial"/>
          <w:color w:val="000000"/>
          <w:sz w:val="21"/>
          <w:szCs w:val="21"/>
        </w:rPr>
        <w:t>зать</w:t>
      </w:r>
      <w:r w:rsidR="00773003">
        <w:rPr>
          <w:rFonts w:ascii="Arial" w:hAnsi="Arial" w:cs="Arial"/>
          <w:color w:val="000000"/>
          <w:sz w:val="21"/>
          <w:szCs w:val="21"/>
        </w:rPr>
        <w:t xml:space="preserve"> историю праздника. </w:t>
      </w:r>
    </w:p>
    <w:p w:rsidR="0092179E" w:rsidRPr="00B35536" w:rsidRDefault="0092179E" w:rsidP="0092179E">
      <w:pPr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>
        <w:rPr>
          <w:rFonts w:eastAsia="Times New Roman" w:cs="Helvetica"/>
          <w:color w:val="303030"/>
          <w:sz w:val="24"/>
          <w:szCs w:val="24"/>
          <w:lang w:eastAsia="ru-RU"/>
        </w:rPr>
        <w:t xml:space="preserve">     </w:t>
      </w: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Издавна среди праздников был один особенный — день </w:t>
      </w:r>
      <w:r w:rsidR="00442827">
        <w:rPr>
          <w:rFonts w:eastAsia="Times New Roman" w:cs="Helvetica"/>
          <w:color w:val="303030"/>
          <w:sz w:val="24"/>
          <w:szCs w:val="24"/>
          <w:lang w:eastAsia="ru-RU"/>
        </w:rPr>
        <w:t>с</w:t>
      </w: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вятой великомученицы </w:t>
      </w:r>
      <w:proofErr w:type="spellStart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Татианы</w:t>
      </w:r>
      <w:proofErr w:type="spell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, отмечаемый 12 января по старому стилю, 25 — по-новому. Память о нем жива и по сей день, но со временем несколько позабылись его происхождение и смысл. </w:t>
      </w:r>
    </w:p>
    <w:p w:rsidR="0092179E" w:rsidRPr="00B35536" w:rsidRDefault="0092179E" w:rsidP="0092179E">
      <w:pPr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 </w:t>
      </w:r>
      <w:r>
        <w:rPr>
          <w:rFonts w:eastAsia="Times New Roman" w:cs="Helvetica"/>
          <w:color w:val="303030"/>
          <w:sz w:val="24"/>
          <w:szCs w:val="24"/>
          <w:lang w:eastAsia="ru-RU"/>
        </w:rPr>
        <w:t>П</w:t>
      </w: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окровительницей студенчества святая мученица первоначально не была. Жила будущая святая </w:t>
      </w:r>
      <w:proofErr w:type="spellStart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Татиана</w:t>
      </w:r>
      <w:proofErr w:type="spell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в конце II — начале III века в Риме. Отец ее тайно исповедовал христианство и дал дочери христианское воспитание. В годы </w:t>
      </w: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lastRenderedPageBreak/>
        <w:t>преследования христиан</w:t>
      </w:r>
      <w:proofErr w:type="gramStart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</w:t>
      </w:r>
      <w:r>
        <w:rPr>
          <w:rFonts w:eastAsia="Times New Roman" w:cs="Helvetica"/>
          <w:color w:val="303030"/>
          <w:sz w:val="24"/>
          <w:szCs w:val="24"/>
          <w:lang w:eastAsia="ru-RU"/>
        </w:rPr>
        <w:t>,</w:t>
      </w:r>
      <w:proofErr w:type="spellStart"/>
      <w:proofErr w:type="gram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Татиана</w:t>
      </w:r>
      <w:proofErr w:type="spell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была подвергнута страшным истязаниям, но не отказалась от своей веры и погибла.</w:t>
      </w:r>
    </w:p>
    <w:p w:rsidR="0092179E" w:rsidRPr="001215E5" w:rsidRDefault="0092179E" w:rsidP="0092179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cs="Helvetica"/>
          <w:color w:val="303030"/>
        </w:rPr>
        <w:t xml:space="preserve">      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442827" w:rsidRDefault="0092179E" w:rsidP="0092179E">
      <w:pPr>
        <w:spacing w:after="225" w:line="240" w:lineRule="auto"/>
        <w:textAlignment w:val="baseline"/>
        <w:rPr>
          <w:rFonts w:eastAsia="Times New Roman" w:cs="Helvetica"/>
          <w:color w:val="303030"/>
          <w:sz w:val="24"/>
          <w:szCs w:val="24"/>
          <w:lang w:eastAsia="ru-RU"/>
        </w:rPr>
      </w:pPr>
      <w:r>
        <w:rPr>
          <w:rFonts w:eastAsia="Times New Roman" w:cs="Helvetica"/>
          <w:color w:val="303030"/>
          <w:sz w:val="24"/>
          <w:szCs w:val="24"/>
          <w:lang w:eastAsia="ru-RU"/>
        </w:rPr>
        <w:t xml:space="preserve">  </w:t>
      </w: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Так случилось, что именно в Татьянин день, 12 января 1755 года, императрица Елизавета Петровна подписала указ «Об учреждении Московского университета» и 12 (25) января стало официальным университетским днем (тогда он назывался «днем основания Московского университета»), С тех пор святая </w:t>
      </w:r>
      <w:proofErr w:type="spellStart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Татиана</w:t>
      </w:r>
      <w:proofErr w:type="spell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считается покровительницей студентов. </w:t>
      </w:r>
    </w:p>
    <w:p w:rsidR="0092179E" w:rsidRPr="00B35536" w:rsidRDefault="0092179E" w:rsidP="0092179E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Кстати, само древнее имя «</w:t>
      </w:r>
      <w:proofErr w:type="spellStart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Татиана</w:t>
      </w:r>
      <w:proofErr w:type="spellEnd"/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» в переводе с греческого означает «устроительница».</w:t>
      </w:r>
    </w:p>
    <w:p w:rsidR="00773003" w:rsidRDefault="0092179E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2</w:t>
      </w:r>
      <w:r w:rsidR="00773003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-й ведущий:</w:t>
      </w:r>
    </w:p>
    <w:p w:rsidR="001215E5" w:rsidRPr="00B35536" w:rsidRDefault="001215E5" w:rsidP="001215E5">
      <w:pPr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B35536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В 60-70 годах XIX века Татьянин день превращается в неофициальный студенческий праздник. К тому же с него начинались студенческие каникулы, и именно это событие студенческая братия всегда весело отмечала. Празднование «профессионального» дня студентов имело традиции и ритуал — устраивались торжественные акты с раздачей наград и речами.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Как и прежде у студентов и Татьян царит веселье, друзья, так будем веселиться.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Предлагаю желающим на время представить себя комендантами общежития, в этом поможет.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Конкурс 1: « Общага»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Необходимо два участника, которые назначаются «комендантами общежитий». Общежитие — это стул, на который необходимо усадить как можно большее количество людей. «Поселившимся» считается даже любой участник, просто держащийся ладонью за стул, а не только находящийся на нем. Побеждает комендант, в «общежитии» которого поместилось больше жильцов.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2-й ведущий: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Обучение невозможно без учебной литературы, которая помогает студентам грызть «гранит науки»</w:t>
      </w:r>
    </w:p>
    <w:p w:rsidR="008415B8" w:rsidRDefault="00773003" w:rsidP="008415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А, теперь друзья переходим к следующему конкурсу</w:t>
      </w:r>
      <w:r w:rsidR="008415B8" w:rsidRPr="008415B8">
        <w:rPr>
          <w:rFonts w:ascii="Arial" w:hAnsi="Arial" w:cs="Arial"/>
          <w:b/>
          <w:bCs/>
          <w:color w:val="000000"/>
          <w:sz w:val="21"/>
          <w:szCs w:val="21"/>
        </w:rPr>
        <w:t xml:space="preserve"> </w:t>
      </w:r>
    </w:p>
    <w:p w:rsidR="008415B8" w:rsidRDefault="008415B8" w:rsidP="008415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Конкурс 2: « Библиотека»</w:t>
      </w:r>
    </w:p>
    <w:p w:rsidR="008415B8" w:rsidRDefault="008415B8" w:rsidP="008415B8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Всем участникам демонстрируют книгу и предлагают на глаз угадать, сколько в ней страниц. Пять человек, чьи ответы будут ближе всего к правильному ответу, переходят в следующий тур. Им показывают уже две книги и предлагают определить общее число страниц в них. В следующий тур переходят трое игроков. В третьем туре определяют количество страниц сразу в пяти книгах. Победителю предлагают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супер-игру</w:t>
      </w:r>
      <w:proofErr w:type="gramEnd"/>
      <w:r>
        <w:rPr>
          <w:rFonts w:ascii="Arial" w:hAnsi="Arial" w:cs="Arial"/>
          <w:color w:val="000000"/>
          <w:sz w:val="21"/>
          <w:szCs w:val="21"/>
        </w:rPr>
        <w:t>: с точностью до ста страниц.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F1920" w:rsidRPr="00B35536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Веселая пора заканчивается, и наступает сессия, сейчас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посмотрим как вы готовы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к испытаниям.</w:t>
      </w:r>
    </w:p>
    <w:p w:rsidR="00442827" w:rsidRDefault="00773003" w:rsidP="008F1920">
      <w:pPr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303030"/>
          <w:sz w:val="24"/>
          <w:szCs w:val="24"/>
          <w:bdr w:val="none" w:sz="0" w:space="0" w:color="auto" w:frame="1"/>
          <w:lang w:eastAsia="ru-RU"/>
        </w:rPr>
      </w:pPr>
      <w:r w:rsidRPr="008415B8">
        <w:rPr>
          <w:rFonts w:ascii="Arial" w:hAnsi="Arial" w:cs="Arial"/>
          <w:b/>
          <w:bCs/>
          <w:color w:val="000000"/>
          <w:sz w:val="21"/>
          <w:szCs w:val="21"/>
        </w:rPr>
        <w:t>Конкурс 3: « Тяни билет»</w:t>
      </w:r>
      <w:r w:rsidR="008F1920" w:rsidRPr="008415B8">
        <w:rPr>
          <w:rFonts w:ascii="inherit" w:eastAsia="Times New Roman" w:hAnsi="inherit" w:cs="Helvetica"/>
          <w:b/>
          <w:bCs/>
          <w:color w:val="30303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8F1920" w:rsidRPr="008415B8" w:rsidRDefault="008F1920" w:rsidP="008F1920">
      <w:pPr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8415B8">
        <w:rPr>
          <w:rFonts w:ascii="inherit" w:eastAsia="Times New Roman" w:hAnsi="inherit" w:cs="Helvetica"/>
          <w:b/>
          <w:bCs/>
          <w:color w:val="303030"/>
          <w:sz w:val="24"/>
          <w:szCs w:val="24"/>
          <w:bdr w:val="none" w:sz="0" w:space="0" w:color="auto" w:frame="1"/>
          <w:lang w:eastAsia="ru-RU"/>
        </w:rPr>
        <w:lastRenderedPageBreak/>
        <w:t>Ведущая</w:t>
      </w:r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: Теперь поиграем в игру, которую изобрел Льюис Кэрролл. Напишите на листке бумаги одно под другим два различных имени с одинаковым числом букв. </w:t>
      </w:r>
      <w:proofErr w:type="gramStart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Теперь попробуйте превратить верхнее имя в нижнее, каждый раз меняя одну букву и получая цепочку новых слов.</w:t>
      </w:r>
      <w:proofErr w:type="gramEnd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Для облегчения задачи можно условиться менять по две буквы. Таким </w:t>
      </w:r>
      <w:proofErr w:type="gramStart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образом</w:t>
      </w:r>
      <w:proofErr w:type="gramEnd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можно превратить Лену в Колю, Наташу в Алексея и т. д.</w:t>
      </w:r>
    </w:p>
    <w:p w:rsidR="008F1920" w:rsidRPr="008415B8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proofErr w:type="gramStart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Таня — Ваня — Варя — Вера — Гера — Гена — Лена; Таня — Ваня — Валя — Галя.</w:t>
      </w:r>
      <w:proofErr w:type="gramEnd"/>
    </w:p>
    <w:p w:rsidR="008F1920" w:rsidRPr="008415B8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У какой команды будет более длинная цепочка — та и выиграла. Игра на время. Засекаем пять минут. Команд</w:t>
      </w:r>
      <w:proofErr w:type="gramStart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е-</w:t>
      </w:r>
      <w:proofErr w:type="gramEnd"/>
      <w:r w:rsidRPr="008415B8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победительнице — вручается конфета.</w:t>
      </w:r>
    </w:p>
    <w:p w:rsidR="008F1920" w:rsidRPr="001215E5" w:rsidRDefault="00A24B49" w:rsidP="008F1920">
      <w:pPr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Уважаемые члены</w:t>
      </w:r>
      <w:r w:rsidR="001215E5" w:rsidRPr="001215E5">
        <w:rPr>
          <w:rFonts w:eastAsia="Times New Roman" w:cs="Helvetica"/>
          <w:color w:val="303030"/>
          <w:sz w:val="24"/>
          <w:szCs w:val="24"/>
          <w:lang w:eastAsia="ru-RU"/>
        </w:rPr>
        <w:t xml:space="preserve"> жюри</w:t>
      </w: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,</w:t>
      </w:r>
      <w:r w:rsidR="008F1920"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пока команды составляют цепочки, </w:t>
      </w: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А вы не </w:t>
      </w:r>
      <w:proofErr w:type="gramStart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скучали мы Вам загадаем</w:t>
      </w:r>
      <w:proofErr w:type="gramEnd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загадки 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1. В комнате горело семь свечей. Проходил мимо человек, потушил две свечи. Сколько осталось? (Две, остальные сгорели)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2. Два раза родится, один раз умирает. (Курица)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3. Кого с пола за хвост не поднимешь? (Клубок ниток)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4. Два брюшка, четыре ушка. Кто это? (Подушка)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5. В корзине три яблока. Как поделить их между тремя малышками так, чтобы одно яблоко осталось в корзине? (Одно отдать вместе с корзиной)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6. Какой месяц короче всех? (Май — три буквы)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7. Какой год бывает всего 1 день? (Новый год)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8. У кого шляпа без головы, нога без сапога? (У гриба)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9. Сколько яиц можно съесть натощак? (Одно, второе уже не натощак)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10. Из какой посуды нельзя поесть? (Из пустой)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11. Чем оканчивается как день, так и ночь? (Мягким знаком)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12. На какое дерево садится ворона во время дождя? (На мокрое)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13. Когда черной кошке легче всего пробраться в дом? (Когда дверь открыта)</w:t>
      </w:r>
    </w:p>
    <w:p w:rsidR="008F1920" w:rsidRPr="001215E5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14. Какие часы показывают верное время только два раза в сутки? (Те, которые стоят)</w:t>
      </w:r>
    </w:p>
    <w:p w:rsidR="008F1920" w:rsidRPr="00B35536" w:rsidRDefault="008F1920" w:rsidP="008F1920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15. Чего нет ни в капусте, ни в свекле, ни в редьке, но есть в помидорах и огурцах? (Буква О)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415B8" w:rsidRDefault="008415B8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Все экзамены успешно сданы, настал момент получить стипендию.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Конкурс 4: « Стипендия»</w:t>
      </w:r>
    </w:p>
    <w:p w:rsidR="00F72E83" w:rsidRPr="00F72E83" w:rsidRDefault="00773003" w:rsidP="00F72E83">
      <w:pPr>
        <w:numPr>
          <w:ilvl w:val="0"/>
          <w:numId w:val="3"/>
        </w:numPr>
        <w:spacing w:before="150" w:after="150" w:line="240" w:lineRule="auto"/>
        <w:ind w:left="360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highlight w:val="yellow"/>
          <w:lang w:eastAsia="ru-RU"/>
        </w:rPr>
      </w:pPr>
      <w:r>
        <w:rPr>
          <w:rFonts w:ascii="Arial" w:hAnsi="Arial" w:cs="Arial"/>
          <w:color w:val="000000"/>
          <w:sz w:val="21"/>
          <w:szCs w:val="21"/>
        </w:rPr>
        <w:t xml:space="preserve">Для этого конкурса необходим реквизит — сувенирные купюры различного номинала. Хотя можно использовать и простые листочки бумаги с разными цифрами. Их складывают в корзину, а затем по сигналу ведущего резко высыпают на пол. Участники конкурса быстро </w:t>
      </w:r>
      <w:r w:rsidRPr="001215E5">
        <w:rPr>
          <w:rFonts w:ascii="Arial" w:hAnsi="Arial" w:cs="Arial"/>
          <w:color w:val="000000"/>
          <w:sz w:val="21"/>
          <w:szCs w:val="21"/>
        </w:rPr>
        <w:t>подбирают купюры, стараясь собрать как можно большую сумму. Побеждает обладатель</w:t>
      </w:r>
      <w:r>
        <w:rPr>
          <w:rFonts w:ascii="Arial" w:hAnsi="Arial" w:cs="Arial"/>
          <w:color w:val="000000"/>
          <w:sz w:val="21"/>
          <w:szCs w:val="21"/>
        </w:rPr>
        <w:t xml:space="preserve"> самой высокой стипендии.</w:t>
      </w:r>
    </w:p>
    <w:p w:rsidR="00442827" w:rsidRPr="00442827" w:rsidRDefault="00B13891" w:rsidP="00442827">
      <w:pPr>
        <w:spacing w:after="0" w:line="240" w:lineRule="auto"/>
        <w:ind w:left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F72E83" w:rsidRPr="00F72E83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</w:t>
      </w:r>
      <w:r w:rsidR="00F72E83"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Конкурс на знание пословиц. Участникам по очереди читают только часть пословицы, которую нужно правильно рассказать полностью.</w:t>
      </w:r>
      <w:r w:rsidR="0092179E" w:rsidRPr="0092179E">
        <w:t xml:space="preserve"> </w:t>
      </w:r>
    </w:p>
    <w:p w:rsidR="00442827" w:rsidRDefault="00442827" w:rsidP="00442827">
      <w:pPr>
        <w:spacing w:after="0" w:line="240" w:lineRule="auto"/>
        <w:ind w:left="142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Терпенье и труд всё перетрут.</w:t>
      </w:r>
      <w:r w:rsidR="00442827"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442827" w:rsidRDefault="00442827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Делу время — потехе час. </w:t>
      </w:r>
    </w:p>
    <w:p w:rsidR="00932AD3" w:rsidRPr="006D1683" w:rsidRDefault="000E6EBB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932AD3"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Без труда не вынешь и рыбку из пруда. </w:t>
      </w:r>
    </w:p>
    <w:p w:rsidR="00932AD3" w:rsidRPr="006D1683" w:rsidRDefault="00442827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932AD3"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Что посеешь, то и пожнешь.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Сделал дело - гуляй смело.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 зная броду, не суйся в воду.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Дело мастера боится.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Кто не работает, тот не ест.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Кто рано встает, тому бог дает. </w:t>
      </w:r>
    </w:p>
    <w:p w:rsidR="00932AD3" w:rsidRPr="000E6EBB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E6EBB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Под лежачий камень и вода не течёт.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Лес рубят - щепки летят.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Летний день год кормит.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Хочешь</w:t>
      </w:r>
      <w:proofErr w:type="gramEnd"/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есть калачи, так не сиди на печи! </w:t>
      </w:r>
    </w:p>
    <w:p w:rsidR="00932AD3" w:rsidRPr="006D1683" w:rsidRDefault="00442827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="00932AD3"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Скучен день до вечера, коли делать нечего.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Землю красит солнце — а человека труд.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Без дела жить - только небо коптить. </w:t>
      </w:r>
    </w:p>
    <w:p w:rsidR="00932AD3" w:rsidRPr="006D1683" w:rsidRDefault="00442827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="00932AD3"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Знание и труд — брат и сестра. </w:t>
      </w:r>
    </w:p>
    <w:p w:rsidR="00932AD3" w:rsidRPr="006D1683" w:rsidRDefault="00442827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народе тот не забудется, кто честно трудится.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 потрудиться, так и хлеб не родится. </w:t>
      </w:r>
    </w:p>
    <w:p w:rsidR="00932AD3" w:rsidRPr="006D1683" w:rsidRDefault="00932AD3" w:rsidP="004428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D168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Пот на спине — так и хлеб на столе. 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Не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кичись</w:t>
      </w:r>
      <w:proofErr w:type="gramEnd"/>
      <w:r>
        <w:rPr>
          <w:rFonts w:ascii="Arial" w:hAnsi="Arial" w:cs="Arial"/>
          <w:color w:val="000000"/>
          <w:sz w:val="23"/>
          <w:szCs w:val="23"/>
        </w:rPr>
        <w:t>, а учись.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Не пером пишут — умом.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 стыдно не знать, стыдно не учиться.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Неграмотный — что слепой.</w:t>
      </w:r>
    </w:p>
    <w:p w:rsidR="00442827" w:rsidRDefault="00442827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Писать — не языком чесать.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Почитай учителя как родителя.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 книгой поведёшься — ума наберёшься.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</w:rPr>
        <w:t>Счастие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тот добывает, кто учением ума набирает.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Учение — путь к умению.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Ученье без уменья не польза, а беда.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Ученье лучше богатства.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Учись смолоду, под старость не будешь знать голоду.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Учить — ум точить.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Учиться никогда не поздно.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Хорошая книга — лучший друг.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Чтенье — лучшее ученье.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Без дела жить — только небо коптить.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Без труда не вынешь и рыбку из пруда.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Бобы не грибы: не посеяв, не взойдут.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Богу молись, а сам трудись!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Была бы охота, а впереди ещё много работы.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Глаза страшат, а руки делают.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 Двое пашут, а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семеро руками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машут.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До обеда проспали, встали да обедать стали: наелись, помолились да спать повалились.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ленив, тот и сонлив.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много лежит, у того и бок болит.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не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ленив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пахать, тот будет богат.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рано встаёт, тому Бог подаёт.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На Бога уповай, а без дела не бывай!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Не потрудиться, так и хлеба не родится.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Работе время, а досугу час.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Скучен день до вечера, коли делать нечего.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Терпение и труд всё перетрут.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14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Труд человека кормит, а лень портит.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пахать не ленится, у того и хлеб родится.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Не верь гречихе </w:t>
      </w:r>
      <w:proofErr w:type="gramStart"/>
      <w:r>
        <w:rPr>
          <w:rFonts w:ascii="Arial" w:hAnsi="Arial" w:cs="Arial"/>
          <w:color w:val="000000"/>
          <w:sz w:val="23"/>
          <w:szCs w:val="23"/>
        </w:rPr>
        <w:t>в</w:t>
      </w:r>
      <w:proofErr w:type="gramEnd"/>
      <w:r>
        <w:rPr>
          <w:rFonts w:ascii="Arial" w:hAnsi="Arial" w:cs="Arial"/>
          <w:color w:val="000000"/>
          <w:sz w:val="23"/>
          <w:szCs w:val="23"/>
        </w:rPr>
        <w:t xml:space="preserve"> цвету — верь в закрому.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Кто сеет да веет, тот не обеднеет.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Чтобы рыбку съесть, надо в воду лезть.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Дело мастера боится.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Всякая работа мастера хвалит.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Каков строитель, такова и обитель.</w:t>
      </w:r>
    </w:p>
    <w:p w:rsidR="00932AD3" w:rsidRDefault="00932AD3" w:rsidP="00442827">
      <w:pPr>
        <w:pStyle w:val="a3"/>
        <w:shd w:val="clear" w:color="auto" w:fill="FFFFFF"/>
        <w:spacing w:before="0" w:beforeAutospacing="0" w:after="0" w:afterAutospacing="0"/>
        <w:ind w:left="502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 Не то дорого, что красного золота, а то дорого, что доброго мастерства.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Ученье — свет, а не</w:t>
      </w:r>
      <w:r w:rsidR="00792077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</w:t>
      </w: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ученье — тьма.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Не стыдно не знать, стыдно не учиться.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Труд при учении скучен, да плод от учения вкусен.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Грамоте учиться — всегда пригодится.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Учись </w:t>
      </w:r>
      <w:proofErr w:type="gramStart"/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доброму</w:t>
      </w:r>
      <w:proofErr w:type="gramEnd"/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, так худое на ум не пойдет.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Ученье — красота, </w:t>
      </w:r>
      <w:proofErr w:type="spellStart"/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неученье</w:t>
      </w:r>
      <w:proofErr w:type="spellEnd"/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— слепота.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Век живи — век учись.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От умного научишься, от глупого разучишься.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Повторенье — мать ученья.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Учить — ум точить.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Пока талант получат, век учат.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Без муки нет и науки.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Для учения нет старости.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Учение в счастье украшает, а при несчастье утешает.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Злой ученый не стоит доброго глупца.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jc w:val="both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Оттого в люди пробился, что учился.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Что написано пером, не вырубишь топором.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50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Учение — путь к умению.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360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Где учение, там и умение.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142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Учиться всегда пригодится.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360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Чему смолоду не научился, того и под старость не будешь знать.</w:t>
      </w:r>
    </w:p>
    <w:p w:rsidR="00932AD3" w:rsidRPr="000F6512" w:rsidRDefault="00932AD3" w:rsidP="00442827">
      <w:pPr>
        <w:shd w:val="clear" w:color="auto" w:fill="FFFFFF"/>
        <w:spacing w:after="75" w:line="240" w:lineRule="auto"/>
        <w:ind w:left="360"/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</w:pPr>
      <w:r w:rsidRPr="000F6512"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>Учиться никогда не поздно.</w:t>
      </w:r>
    </w:p>
    <w:p w:rsidR="00F72E83" w:rsidRPr="001215E5" w:rsidRDefault="000E6EBB" w:rsidP="00442827">
      <w:pPr>
        <w:spacing w:before="150" w:after="150" w:line="240" w:lineRule="auto"/>
        <w:ind w:left="360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>
        <w:rPr>
          <w:rFonts w:ascii="Open Sans" w:eastAsia="Times New Roman" w:hAnsi="Open Sans" w:cs="Times New Roman"/>
          <w:color w:val="333333"/>
          <w:sz w:val="24"/>
          <w:szCs w:val="24"/>
          <w:lang w:eastAsia="ru-RU"/>
        </w:rPr>
        <w:t xml:space="preserve"> </w:t>
      </w:r>
    </w:p>
    <w:p w:rsidR="00773003" w:rsidRDefault="00773003" w:rsidP="00442827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2-й ведущий:</w:t>
      </w:r>
      <w:r>
        <w:rPr>
          <w:rFonts w:ascii="Arial" w:hAnsi="Arial" w:cs="Arial"/>
          <w:color w:val="000000"/>
          <w:sz w:val="21"/>
          <w:szCs w:val="21"/>
        </w:rPr>
        <w:t> 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Молодцы, а теперь настало время подкрепиться. Наш следующий конкурс называется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Конкурс 5: « Мандаринки»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данной игре участники соревнуются каждый за себя. Перед каждым стоит корзина с мандаринками. А участникам нужно по сигналу начать чистить мандаринки. Тот, кто за наименьшее количество времени почистит большее количество мандарин, станет победителем.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1-й ведущий:</w:t>
      </w:r>
    </w:p>
    <w:p w:rsidR="008415B8" w:rsidRDefault="00773003" w:rsidP="008415B8">
      <w:pPr>
        <w:shd w:val="clear" w:color="auto" w:fill="FAF8EB"/>
        <w:spacing w:after="0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highlight w:val="yellow"/>
          <w:lang w:eastAsia="ru-RU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415B8" w:rsidRPr="001215E5" w:rsidRDefault="008415B8" w:rsidP="008415B8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Какой вы представляете в идеале девушку по имени Татьяна? Рисуем портрет Татьяны.</w:t>
      </w:r>
    </w:p>
    <w:p w:rsidR="008415B8" w:rsidRPr="001215E5" w:rsidRDefault="008415B8" w:rsidP="008415B8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К переносной доске под звуки музыки выходят по очереди </w:t>
      </w:r>
      <w:r w:rsidR="00932AD3">
        <w:rPr>
          <w:rFonts w:eastAsia="Times New Roman" w:cs="Helvetica"/>
          <w:color w:val="303030"/>
          <w:sz w:val="24"/>
          <w:szCs w:val="24"/>
          <w:lang w:eastAsia="ru-RU"/>
        </w:rPr>
        <w:t xml:space="preserve">члены </w:t>
      </w:r>
      <w:proofErr w:type="spellStart"/>
      <w:r w:rsidR="00932AD3">
        <w:rPr>
          <w:rFonts w:eastAsia="Times New Roman" w:cs="Helvetica"/>
          <w:color w:val="303030"/>
          <w:sz w:val="24"/>
          <w:szCs w:val="24"/>
          <w:lang w:eastAsia="ru-RU"/>
        </w:rPr>
        <w:t>каманды</w:t>
      </w:r>
      <w:proofErr w:type="spellEnd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и с закрытыми глазами рисуют детали портрета: од</w:t>
      </w:r>
      <w:r w:rsidR="00932AD3">
        <w:rPr>
          <w:rFonts w:eastAsia="Times New Roman" w:cs="Helvetica"/>
          <w:color w:val="303030"/>
          <w:sz w:val="24"/>
          <w:szCs w:val="24"/>
          <w:lang w:eastAsia="ru-RU"/>
        </w:rPr>
        <w:t>ин</w:t>
      </w: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— овал лица, друг</w:t>
      </w:r>
      <w:r w:rsidR="00932AD3">
        <w:rPr>
          <w:rFonts w:eastAsia="Times New Roman" w:cs="Helvetica"/>
          <w:color w:val="303030"/>
          <w:sz w:val="24"/>
          <w:szCs w:val="24"/>
          <w:lang w:eastAsia="ru-RU"/>
        </w:rPr>
        <w:t>ой</w:t>
      </w: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— нос, трет</w:t>
      </w:r>
      <w:r w:rsidR="00932AD3">
        <w:rPr>
          <w:rFonts w:eastAsia="Times New Roman" w:cs="Helvetica"/>
          <w:color w:val="303030"/>
          <w:sz w:val="24"/>
          <w:szCs w:val="24"/>
          <w:lang w:eastAsia="ru-RU"/>
        </w:rPr>
        <w:t>ий</w:t>
      </w: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— рот и т. д.</w:t>
      </w:r>
    </w:p>
    <w:p w:rsidR="008415B8" w:rsidRPr="001215E5" w:rsidRDefault="008415B8" w:rsidP="008415B8">
      <w:pPr>
        <w:shd w:val="clear" w:color="auto" w:fill="FAF8EB"/>
        <w:spacing w:after="0" w:line="240" w:lineRule="auto"/>
        <w:textAlignment w:val="baseline"/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Чья нарисованная Татьяна получилась удачнее, той команде выдается конфета.</w:t>
      </w:r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 xml:space="preserve"> </w:t>
      </w:r>
      <w:proofErr w:type="spellStart"/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>Ведущая</w:t>
      </w:r>
      <w:proofErr w:type="gramStart"/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>:А</w:t>
      </w:r>
      <w:proofErr w:type="spellEnd"/>
      <w:proofErr w:type="gramEnd"/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 xml:space="preserve"> сколько уменьшительно-ласкательных имен для Татьяны-</w:t>
      </w:r>
      <w:proofErr w:type="spellStart"/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>Таня,Танечка</w:t>
      </w:r>
      <w:proofErr w:type="spellEnd"/>
      <w:r w:rsidRPr="001215E5">
        <w:rPr>
          <w:rFonts w:ascii="inherit" w:eastAsia="Times New Roman" w:hAnsi="inherit" w:cs="Arial"/>
          <w:i/>
          <w:iCs/>
          <w:color w:val="231E28"/>
          <w:sz w:val="27"/>
          <w:szCs w:val="27"/>
          <w:lang w:eastAsia="ru-RU"/>
        </w:rPr>
        <w:t>……все их наверняка знают подруги наших участниц.</w:t>
      </w:r>
    </w:p>
    <w:p w:rsidR="008415B8" w:rsidRPr="001215E5" w:rsidRDefault="008415B8" w:rsidP="008415B8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Конкурс №5.Участвуют лучшие подруги </w:t>
      </w:r>
      <w:proofErr w:type="spellStart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Татьян</w:t>
      </w:r>
      <w:proofErr w:type="gramStart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.И</w:t>
      </w:r>
      <w:proofErr w:type="gramEnd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х</w:t>
      </w:r>
      <w:proofErr w:type="spellEnd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задача называть уменьшительные имена Татьяны –кто больше назовет –тот </w:t>
      </w:r>
      <w:proofErr w:type="spellStart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>победит.Можно</w:t>
      </w:r>
      <w:proofErr w:type="spellEnd"/>
      <w:r w:rsidRPr="001215E5"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  <w:t xml:space="preserve"> зачитать стихи про подруг Татьян.</w:t>
      </w:r>
    </w:p>
    <w:p w:rsidR="008415B8" w:rsidRPr="00B35536" w:rsidRDefault="008415B8" w:rsidP="008415B8">
      <w:pPr>
        <w:spacing w:after="225" w:line="240" w:lineRule="auto"/>
        <w:textAlignment w:val="baseline"/>
        <w:rPr>
          <w:rFonts w:ascii="Helvetica" w:eastAsia="Times New Roman" w:hAnsi="Helvetica" w:cs="Helvetica"/>
          <w:color w:val="303030"/>
          <w:sz w:val="24"/>
          <w:szCs w:val="24"/>
          <w:lang w:eastAsia="ru-RU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1-й ведущий:</w:t>
      </w:r>
    </w:p>
    <w:p w:rsidR="00773003" w:rsidRDefault="00773003" w:rsidP="001215E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Помните, все в ваших руках!</w:t>
      </w:r>
      <w:r>
        <w:rPr>
          <w:rFonts w:ascii="Arial" w:hAnsi="Arial" w:cs="Arial"/>
          <w:color w:val="000000"/>
          <w:sz w:val="21"/>
          <w:szCs w:val="21"/>
        </w:rPr>
        <w:br/>
        <w:t>Еще раз всех с праздником. Пусть во всем везет студентам! </w:t>
      </w: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  <w:u w:val="single"/>
        </w:rPr>
        <w:t>Использованная литература: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1.© http://www.pozdravik.ru/konkursy/tatjanin-den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https://www.pra3dnuk.ru/news/istorija_prazdnika_den_rossijskogo_</w:t>
      </w:r>
    </w:p>
    <w:p w:rsidR="00773003" w:rsidRDefault="00773003" w:rsidP="00FA5AAF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3. https://</w:t>
      </w:r>
      <w:r w:rsidR="00FA5AAF">
        <w:rPr>
          <w:rFonts w:ascii="Arial" w:hAnsi="Arial" w:cs="Arial"/>
          <w:color w:val="000000"/>
          <w:sz w:val="21"/>
          <w:szCs w:val="21"/>
        </w:rPr>
        <w:t>ria.ru/20160125/1363275206.html</w:t>
      </w:r>
    </w:p>
    <w:p w:rsidR="00773003" w:rsidRDefault="00773003" w:rsidP="00773003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© http://www.pozdravik.ru/konkursy/tatjanin-den</w:t>
      </w:r>
    </w:p>
    <w:p w:rsidR="00AE2DD4" w:rsidRDefault="00AE2DD4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Pr="00932ECB" w:rsidRDefault="00932ECB" w:rsidP="00932ECB">
      <w:pPr>
        <w:shd w:val="clear" w:color="auto" w:fill="F5F5F5"/>
        <w:spacing w:before="150" w:after="240" w:line="240" w:lineRule="auto"/>
        <w:outlineLvl w:val="0"/>
        <w:rPr>
          <w:rFonts w:ascii="Arial" w:eastAsia="Times New Roman" w:hAnsi="Arial" w:cs="Arial"/>
          <w:b/>
          <w:bCs/>
          <w:color w:val="181818"/>
          <w:kern w:val="36"/>
          <w:sz w:val="48"/>
          <w:szCs w:val="48"/>
          <w:lang w:eastAsia="ru-RU"/>
        </w:rPr>
      </w:pPr>
      <w:r w:rsidRPr="00932ECB">
        <w:rPr>
          <w:rFonts w:ascii="Arial" w:eastAsia="Times New Roman" w:hAnsi="Arial" w:cs="Arial"/>
          <w:b/>
          <w:bCs/>
          <w:color w:val="181818"/>
          <w:kern w:val="36"/>
          <w:sz w:val="48"/>
          <w:szCs w:val="48"/>
          <w:lang w:eastAsia="ru-RU"/>
        </w:rPr>
        <w:t>Внеклассное мероприятие на тему: "День российского студенчества. Татьянин день"</w:t>
      </w:r>
    </w:p>
    <w:p w:rsidR="00932ECB" w:rsidRPr="00932ECB" w:rsidRDefault="00E46A77" w:rsidP="00932ECB">
      <w:pPr>
        <w:numPr>
          <w:ilvl w:val="0"/>
          <w:numId w:val="2"/>
        </w:numPr>
        <w:shd w:val="clear" w:color="auto" w:fill="F5F5F5"/>
        <w:spacing w:after="120" w:line="240" w:lineRule="auto"/>
        <w:ind w:left="0" w:right="12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hyperlink r:id="rId7" w:history="1">
        <w:r w:rsidR="00932ECB" w:rsidRPr="00932ECB">
          <w:rPr>
            <w:rFonts w:ascii="Arial" w:eastAsia="Times New Roman" w:hAnsi="Arial" w:cs="Arial"/>
            <w:color w:val="267F8C"/>
            <w:sz w:val="21"/>
            <w:szCs w:val="21"/>
            <w:lang w:eastAsia="ru-RU"/>
          </w:rPr>
          <w:t xml:space="preserve">Другие </w:t>
        </w:r>
        <w:proofErr w:type="spellStart"/>
        <w:r w:rsidR="00932ECB" w:rsidRPr="00932ECB">
          <w:rPr>
            <w:rFonts w:ascii="Arial" w:eastAsia="Times New Roman" w:hAnsi="Arial" w:cs="Arial"/>
            <w:color w:val="267F8C"/>
            <w:sz w:val="21"/>
            <w:szCs w:val="21"/>
            <w:lang w:eastAsia="ru-RU"/>
          </w:rPr>
          <w:t>методич</w:t>
        </w:r>
        <w:proofErr w:type="spellEnd"/>
        <w:r w:rsidR="00932ECB" w:rsidRPr="00932ECB">
          <w:rPr>
            <w:rFonts w:ascii="Arial" w:eastAsia="Times New Roman" w:hAnsi="Arial" w:cs="Arial"/>
            <w:color w:val="267F8C"/>
            <w:sz w:val="21"/>
            <w:szCs w:val="21"/>
            <w:lang w:eastAsia="ru-RU"/>
          </w:rPr>
          <w:t>. материалы</w:t>
        </w:r>
      </w:hyperlink>
    </w:p>
    <w:p w:rsidR="00932ECB" w:rsidRPr="00932ECB" w:rsidRDefault="00932ECB" w:rsidP="00932EC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Сценарий внеклассного мероприятия, посвященного Дню российского студента. «Татьянин день».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Цель: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празднование  Дня российского студентов (Татьянин день), пропаганда и популяризация студенчества, поддержка учащейся молодежи в социальном, духовном становлении, приобщение к культурным современным и историческим традициям.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Задачи: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35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0"/>
          <w:szCs w:val="20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познакомить и сдружить между собой студентов разных групп с разных отделений;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0"/>
          <w:szCs w:val="20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создать условия для повышения престижа студенчества среди молодёжи, развития творческого потенциала студентов, формирование стереотипов позитивного досуга;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35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0"/>
          <w:szCs w:val="20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поддержка и развитие инициативы  и творческого потенциала у студентов;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35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0"/>
          <w:szCs w:val="20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приобщение молодого поколения к  активному и здоровому образу жизни.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Звучит студенческий гимн «Гаудеамус».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экране текст: День российского студенчества.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: Здравствуйте, дорогие студенты, уважаемые преподаватели и гости нашего праздника!!!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Есть у студентов день отдельный -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Татьянин день - и в этом суть: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Возможность отдохнуть от дела,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И от учебы отдохнуть.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Что ж, педагоги, извините -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Такое</w:t>
      </w:r>
      <w:proofErr w:type="gram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раз бывает в год,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Гуляй, студенческий народ,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Отбросив записи и книги!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8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Веселья, повинуясь, зову,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Но, не теряя головы,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>Ведь завтра, завтра-то, увы,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Она понадобится снова…</w:t>
      </w:r>
      <w:proofErr w:type="gramEnd"/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Но не будем говорить о завтрашнем дне, ведь сегодня - праздник!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Вместе: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С праздником!!!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экране демонстрируется презентация с картинками про студенческую жизнь и с фотографиями девушек и преподавателей техникума с именем Татьяна.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Во время презентации краткая история праздника: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История праздника, посвященного Дню студента, началась еще в XVIII веке, когда 25 января 1755 года Императрица Елизавета подписала «Указ об учреждении в Москве университета и двух гимназий». В День святой Татьяны, в ее честь, в здании университета была оборудована церковь. С тех пор Татьяна стала считаться покровительницей студентов. А 25 января 2005 года вышел Указ президента Российской Федерации «О дне российского студенчества».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 мы приглашаем на сцену героев сегодняшнего праздника! Поприветствуем команду механического отделения, команду строительного отделения, команду экономико-правового отделения! (</w:t>
      </w: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 команде 5-6 человек)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Позвольте представить жюри, которое будет оценивать мастерство наших команд.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Заместитель директора по учебной части – Намай Ирина Владимировна;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Заведующий по научно-методической работе – Санькова Анна Викторовна: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Педагог-психолог – </w:t>
      </w:r>
      <w:proofErr w:type="spell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Кыргыс</w:t>
      </w:r>
      <w:proofErr w:type="spell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Ольга Егоровна.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В наших сегодняшних конкурсах каждый член жюри имеет право оценить работу команд по пятибалльной системе.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Итак, первое конкурсное задание – представление команд (название команды, девиз). Жюри оценивает команды.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Согласитесь, плох тот студент, который никогда не пользовался шпаргалкой. На шпоре всегда держалась, держится и будет держаться любая сессия.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  <w:t>Наше второе задание связано именно с этим волшебным предметом, снабжающим студента адреналином, сопровождающего его дрожью в коленной области, покраснением ушей, заиканием.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А умеете ли вы шпаргалки писать? Сейчас я дам каждой команде по одному листку бумаги, но не полному, а всего-навсего одну восьмую часть листка. И каждая команда будет писать на листке отрывок из романа Пушкина «Евгений Онегин» - «Письмо Татьяны Онегину». И естественно победит та команда, которая сможет написать больший текст на своей шпаргалке, но главное, чтобы текст был более разборчив.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(Ведущий раздает одну восьмую часть листа каждой команде и отрывок из романа).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Пока команды работают – на сцене творческий номер.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: Команды готовы! Сдаем свои работы, жюри оценивает, чья же шпаргалка самая-самая!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lastRenderedPageBreak/>
        <w:t>Ведущий 1: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Следующий конкурс «На самый оригинальный ответ». На экране показываются разные смешные картинки, каждая команда должна ответить или пропеть «Что это?». Жюри ставит оценки.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А теперь проверим домашнее задание! Дома вы должны были приготовить шпаргалку, которая будет сейчас участвовать в трех номинациях: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Номинация «Самая искусная шпора»;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Номинация «Самая содержательная </w:t>
      </w:r>
      <w:proofErr w:type="spell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шпаргалочка</w:t>
      </w:r>
      <w:proofErr w:type="spell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»;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142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Symbol" w:eastAsia="Times New Roman" w:hAnsi="Symbol" w:cs="Arial"/>
          <w:color w:val="181818"/>
          <w:sz w:val="21"/>
          <w:szCs w:val="21"/>
          <w:lang w:eastAsia="ru-RU"/>
        </w:rPr>
        <w:t>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Номинация «Самая творческая </w:t>
      </w:r>
      <w:proofErr w:type="spell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шпаргалочка</w:t>
      </w:r>
      <w:proofErr w:type="spell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».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Команды представляют свои шпаргалки, жюри оценивает их по номинациям.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left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«Театральный конкурс»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Для участия в этом конкурсе на сцену приглашаются капитаны команд. Ваше задание: прочитать стихотворение «Наша Таня громко плачет…» согласно вытянутому заданию</w:t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  <w:proofErr w:type="gram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(</w:t>
      </w:r>
      <w:proofErr w:type="gramStart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з</w:t>
      </w:r>
      <w:proofErr w:type="gramEnd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аранее готовятся листочки с заданием: прочитать как любовное признание, как последняя речь перед казнью, как на митинге).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Капитаны выступают, жюри оценивает.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Следующий конкурс «Творческое домашнее задание»</w:t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.</w:t>
      </w:r>
      <w:proofErr w:type="gram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(</w:t>
      </w:r>
      <w:proofErr w:type="gramStart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п</w:t>
      </w:r>
      <w:proofErr w:type="gramEnd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о предварительной жеребьевке капитаны команд выбрали себе тематику сценки, которую они должны показать: студент на совете профилактики, студент в столовой, студент на экзамене).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Команды выступают, жюри ставит оценки.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Задание: сочинить 2-4 </w:t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рифмованных</w:t>
      </w:r>
      <w:proofErr w:type="gramEnd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строчки, чтобы одновременно присутствовали слова: студент и Таня (Танечка, Танюша и т.д.)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Творческий номер.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Команды просим представить нашему вниманию ваше творчество, а жюри оценить.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Заставка на экране меняется: «Татьянин день».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Сегодня мы Татьяну прославляем,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Ей лавры первенства готовы присудить,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Удачи, счастья, радости желаем,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Идти вперед, с «пятерками» дружить!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 Но какой же Татьянин день без Татьяны! </w:t>
      </w:r>
      <w:proofErr w:type="gramStart"/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Мы приглашаем на сцену присутствующих здесь Татьян… </w:t>
      </w: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(Татьяны по очереди вспоминают песни, в которых встречаются женские имена.</w:t>
      </w:r>
      <w:proofErr w:type="gramEnd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 xml:space="preserve"> </w:t>
      </w:r>
      <w:proofErr w:type="gramStart"/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Кто больше назвал, тот победитель).</w:t>
      </w:r>
      <w:proofErr w:type="gramEnd"/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На это наши конкурсы закончились, и мы попросим наше жюри подвести итоги.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2: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Чтобы у преподавателей не было к вам лишних претензий, а у вас – хвостов, придерживайтесь девиза: «Ученье – свет!» А что же такое хвосты?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lastRenderedPageBreak/>
        <w:t xml:space="preserve">Хвосты – это появление у студентов </w:t>
      </w:r>
      <w:r w:rsidR="006E3DD8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несанкционированных конечностей.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 xml:space="preserve"> У некоторых бывает до 8-12 хвостов и таких вежливо просят уйти из техникума прямо домой, на педсовет, на совет профилактики или на комиссию по делам несовершеннолетних. Не зря же говорят, что среднестатистический студент – это Змей Горыныч только наоборот: голова одна, а хвоста три.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Творческий номер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Заключительное слово предоставляется жюри (I,II,III места и награждение за шпаргалки по номинациям).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Ведущий 1: </w:t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Дорогие студенты и преподаватели! Мы рады были пообщаться с вами, увидеть ваши ясные улыбки, насладиться вашим обаянием и эрудицией, но наше мероприятие подходит к концу. Всем вам: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Желаем счастья и добра,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Чтоб жизнь, как день, была светла,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Чтоб только радость без тревог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Переступала ваш порог!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i/>
          <w:i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Приложение к конкурсам.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Александр Сергеевич Пушкин</w:t>
      </w:r>
    </w:p>
    <w:p w:rsidR="00932ECB" w:rsidRPr="00932ECB" w:rsidRDefault="00932ECB" w:rsidP="00932ECB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Письмо Татьяны к Онегину</w:t>
      </w:r>
    </w:p>
    <w:tbl>
      <w:tblPr>
        <w:tblW w:w="99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0"/>
      </w:tblGrid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к вам пишу – чего же боле?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я могу еще сказать?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Теперь, я знаю, в вашей воле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Меня презреньем наказать.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вы, к моей несчастной доле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Хоть каплю жалости храня,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не оставите меня.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Сначала я молчать хотела;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Поверьте: моего стыда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не узнали б никогда,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б надежду я имела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Хоть редко, хоть в неделю раз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деревне нашей видеть вас,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Чтоб только слышать ваши речи,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Вам слово молвить, и потом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думать, думать об одном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</w:t>
            </w:r>
            <w:proofErr w:type="gramEnd"/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ночь до новой встречи.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Но, говорят, вы нелюдим;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мы... ничем мы не блестим,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Хоть рады вам и рады простодушно.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59"/>
              <w:gridCol w:w="2551"/>
            </w:tblGrid>
            <w:tr w:rsidR="00932ECB" w:rsidRPr="00932ECB">
              <w:trPr>
                <w:trHeight w:val="435"/>
                <w:tblCellSpacing w:w="15" w:type="dxa"/>
              </w:trPr>
              <w:tc>
                <w:tcPr>
                  <w:tcW w:w="36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932ECB" w:rsidRPr="00932ECB" w:rsidRDefault="00932ECB" w:rsidP="00932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32EC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 xml:space="preserve">Агния </w:t>
                  </w:r>
                  <w:proofErr w:type="spellStart"/>
                  <w:r w:rsidRPr="00932EC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>Барто</w:t>
                  </w:r>
                  <w:proofErr w:type="spellEnd"/>
                  <w:r w:rsidRPr="00932ECB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szCs w:val="36"/>
                      <w:lang w:eastAsia="ru-RU"/>
                    </w:rPr>
                    <w:t xml:space="preserve"> - стихи</w:t>
                  </w:r>
                </w:p>
              </w:tc>
              <w:tc>
                <w:tcPr>
                  <w:tcW w:w="125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932ECB" w:rsidRPr="00932ECB" w:rsidRDefault="00932ECB" w:rsidP="00932EC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Наша Таня громко плачет,</w:t>
            </w:r>
          </w:p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Уронила в речку мячик,</w:t>
            </w:r>
          </w:p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Тише Танечка не плачь,</w:t>
            </w:r>
          </w:p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утонет в речке мяч…</w:t>
            </w:r>
          </w:p>
        </w:tc>
      </w:tr>
      <w:tr w:rsidR="00932ECB" w:rsidRPr="00932ECB" w:rsidTr="00932EC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32ECB" w:rsidRPr="00932ECB" w:rsidRDefault="00932ECB" w:rsidP="00932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2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</w:tr>
    </w:tbl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t> 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  <w:r w:rsidRPr="00932ECB">
        <w:rPr>
          <w:rFonts w:ascii="Arial" w:eastAsia="Times New Roman" w:hAnsi="Arial" w:cs="Arial"/>
          <w:color w:val="181818"/>
          <w:sz w:val="21"/>
          <w:szCs w:val="21"/>
          <w:lang w:eastAsia="ru-RU"/>
        </w:rPr>
        <w:br/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9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Arial" w:eastAsia="Times New Roman" w:hAnsi="Arial" w:cs="Arial"/>
          <w:b/>
          <w:bCs/>
          <w:color w:val="181818"/>
          <w:sz w:val="21"/>
          <w:szCs w:val="21"/>
          <w:lang w:eastAsia="ru-RU"/>
        </w:rPr>
        <w:t>Список использованной литературы: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http://portalraduga.ucoz.ru/news/scenarij_k_dnju_studenta_originalnyj/2014-09-06-611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hyperlink r:id="rId8" w:tgtFrame="_blank" w:history="1">
        <w:r w:rsidRPr="00932ECB">
          <w:rPr>
            <w:rFonts w:ascii="Times New Roman" w:eastAsia="Times New Roman" w:hAnsi="Times New Roman" w:cs="Times New Roman"/>
            <w:color w:val="267F8C"/>
            <w:sz w:val="24"/>
            <w:szCs w:val="24"/>
            <w:lang w:eastAsia="ru-RU"/>
          </w:rPr>
          <w:t>http://www.supertosty.ru/texts/scenarii_prazdnikov/studencheskie_scenarii/25_yanvarya_den_studenta.html</w:t>
        </w:r>
      </w:hyperlink>
    </w:p>
    <w:p w:rsidR="00932ECB" w:rsidRPr="00932ECB" w:rsidRDefault="00932ECB" w:rsidP="00932ECB">
      <w:pPr>
        <w:shd w:val="clear" w:color="auto" w:fill="FFFFFF"/>
        <w:spacing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</w:t>
      </w:r>
      <w:r w:rsidRPr="00932ECB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</w:t>
      </w:r>
      <w:r w:rsidRPr="00932EC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http://scenarii2014.ucoz.ru/news/scenarij_prazdnika_na_den_studenta/2015-12-18-7925</w:t>
      </w:r>
    </w:p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Мы празднуем 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священный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Один из выпускников Университета Дон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Аминадо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находясь в эмиграции в 1928 году, написал стихи о Татьянином дне, передав всю теплоту и душевность этого праздника: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Потом приказ: «Будите 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спящих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!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Зажечь костры!» — И меж костров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Ты видишь старых, настоящих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воих седых профессоров,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Которых слушали вначале.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Ты помнишь, как мы их качали,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Как ватный вырвали рукав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 шубы доктора всех прав!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Как хохотал старик Ключевский,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Как влез на конный монумент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Максим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Максимыч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Ковалевский –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Уже толстяк, еще доцент.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***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Татьянин день! Знакомые, кузины –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Объехать всех обязан я, хоть плачь.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 цирюльнику сначала, в магазины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есёт меня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плющихинский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лихач.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Повсюду – шум, повсюду – именины,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Туда-сюда несутся сани вскачь,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 в честь академической богини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ияет солнце, серебрится иней.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................................................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Татьянин день! О первый снег и розы,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Гвоздик и ландышей душистый куст,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 первые признанья, клятвы, слёзы,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 поцелуй оледеневших уст.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Сергей Соловьёв. 1913 г.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... И вот приходит она,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 морозу румяна,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Святая Татьяна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тяжелым бокалом вина.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Здорово, Татьяна!..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lastRenderedPageBreak/>
        <w:t>Мычанье трамваев.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Сверлит плясовая,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И вся в серебре...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Здорово, Татьяна!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То лучший из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маев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Который бывает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Москве в январе...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...Хочу, чтобы стало,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Как было всегда: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Чтоб молодо, шало,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Загульно и пьяно...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Для 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умных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- крапивы,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Для скучных - бурьяна,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А важным и чванным –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Большая метла...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Здорово, Татьяна!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Татьяна пришла.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Эти бойкие строки написал С. Третьяков в 1919 году.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Огромный зал бурлит, как кратер,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Стерты сословные межи.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И вспоминают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alma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mater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Седобородые мужи...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Тут все равны.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У всех во взоре Веселье.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Блещет яркость лент...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И </w:t>
      </w:r>
      <w:proofErr w:type="spell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Gaudeamus</w:t>
      </w:r>
      <w:proofErr w:type="spell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в общем хоре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оют профессор и студент...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Воспоминаньем каждый ранен,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Среди чужих людей одни,</w:t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Пришельцы снова в день Татьянин</w:t>
      </w:r>
      <w:proofErr w:type="gramStart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932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ошлись, как там в былые дни...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Жак Нуар, 1924 г.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  <w:t xml:space="preserve">Такие ностальгические строки опубликовал поэт Жак Нуар к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Татьянину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дню 1924 года в берлинском еженедельнике "Эхо".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2.5.Празднование Дня Татьяны после событий 1905 года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событий 1905 года изменилось многое в жизни России. Изменился и Татьянин день. По свидетельству газеты «Голос студенчества» (№1 (14) от 12.01.1911г.), «прежнего пьяного веселья точно не бывало, а вместе с ним как будто потускнел и праздник».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1918 году была закрыта университетская церковь, в ней устроили читальный зал. Прекратились праздники «в честь академической богини» Татьяны.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потом, по понятным причинам, студенческая Татьяна "отбыла" в эмиграцию, где и не прерывались российские традиции.  В берлинской газете "Дни" за 25 января 1925 г. можно было прочитать: "В воскресенье... вечером в залах "Скала" состоится товарищеский ужин в честь Татьянина дня... В 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субботу в Гутман-зале русское национальное студенческое братство устраивает торжественное собрание... В Праге... во всех залах "Русского дома" состоится вечеринка-празднование Татьянина дня... В Париже Союз русских студентов во Франции устраивает в залах мэрии 6-го округа грандиозный концерт-бал...".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1923 году «архаичная и бессмысленная Татьяна» в директивном порядке была заменена Днём пролетарского студенчества. Однако совсем искоренить память о студенческом празднике не удалось. В послевоенные годы студенты отмечали Татьянин день в домашних компаниях.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2.6.Празднование Дня Татьяны в наши дни.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1990-е годы в России стали вновь возрождаться многие традиции.             25 января 1992 года, после вступления в должность ректора Московского университета Виктора Антоновича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Садовничего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вернулся и Татьянин день. Сначала его стали праздновать официально, ректор поздравлял студентов с бокалом шампанского в руке, проводились торжественные акты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дивной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красоты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казаковском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Актовом зале Московского университета на Моховой, вручались награды профессорам.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 временем одной из традиций Татьяниного дня стало приготовление медовухи. Эта идея была позаимствована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Садовничим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одного германского университета, где ректор пил со студентами пиво из бочки. А сам рецепт приготовления медовухи был взят у древних русских монастырей.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1FCC686F" wp14:editId="7FCF3B8B">
                <wp:extent cx="307975" cy="307975"/>
                <wp:effectExtent l="0" t="0" r="0" b="0"/>
                <wp:docPr id="13" name="AutoShape 1" descr="https://sm-news.ru/wp-content/uploads/2019/11/14/6809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https://sm-news.ru/wp-content/uploads/2019/11/14/680921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Как отмечают День студента в других странах?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4C2C3FCD" wp14:editId="5898827F">
                <wp:extent cx="307975" cy="307975"/>
                <wp:effectExtent l="0" t="0" r="0" b="0"/>
                <wp:docPr id="12" name="AutoShape 2" descr="http://bibliopskov.ru/img2013/tat1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://bibliopskov.ru/img2013/tat11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Бельгийские студенты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неравнодушны к любым студенческим праздникам. Успешное окончание сессии - хороший повод для встреч друзей. В этой стране любят собираться компании давних знакомых, чаще всего по 7-8 человек. Самое популярное место проведения праздников - бары. На природу, точнее на пикники, бельгийские студенты выезжают крайне редко: так поступают в основном люди постарше.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Студенты в Дании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предпочитают проводить праздники в кругу самых близких и верных друзей</w:t>
      </w:r>
      <w:r w:rsidR="006E3D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Обычно днем они собираются у кого-нибудь дома, шутят, поют п</w:t>
      </w:r>
      <w:r w:rsidR="006E3D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есни, иногда под гитару, а вече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ром отправляются компанией в бар. Из алкогольных напитков датчане чаще всего предпочитаю пиво, стараясь сделать праздник приятным, душевным и в меру веселым. Интересная традиция существует у студентов-выпускников гимназий. В день окончания учебы в семье выпускник, берут напрокат большую машину, напоминающую грузовик, и весь вечер катаются по улицам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машине все члены семьи поют песни, после чего гулянье продолжается дома или в баре.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Американцы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 всем любят свободу. Возможно, поэтому студентам в Америке нравится отдыхать с друзьями, со своим парнем или подружкой за 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городом, на природе.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Впрочем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многие из них предпочитают ходить в дорогие клубы или рестораны, ведь большинстве американских студентов из обеспеченных семей. Словом, где и как отпраздновать событие для них не проблема. Главное, они всегда стараются делать то, что им нравится.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Греция.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Праздник студентов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Политехнео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отмечается 7 ноября. Этот день является годовщиной студенческих протестов 1973 года. По официальным данным, жертв в результате подавления студенческих демонстраций военными не было. Но на самом деле сотни студентов были арестованы, более тысячи человек ранены и 24 человека убиты. После восстановления демократического правительства пострадавших в эт</w:t>
      </w:r>
      <w:r w:rsidR="006E3D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 день студентов провозгласили  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мучениками.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 Финляндии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студенческий праздник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Ваппу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отмечают 1 мая. В этот день выпускники лицеев получают символ перехода на новую ступень взрослой жизни - студенческую фуражку. Праздник традиционно начинается 30 апреля с поздравления президента страны. В Хельсинки проходят студенческие гуляния, которые открываются возложением на голову статуи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Хавис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Аманды студенческой фуражки. Предварительно голову статуи намыливают. Для статуи изготовлена специальная фуражка с длиной окружности 85 см.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Порто и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Коимбре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что в Португалии, в мае проходит большой студенческий праздник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Кейма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Кейма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начинается в полночь громким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общестуденческим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пением серенад у памятника одному из португальских королей. В городском парке выступают музыкальные коллективы. Кульминацией праздника является торжественное шествие студентов через весь город. У каждого вуза собственная форма. Все участники держат в руках палочки с повязанными на них ленточками (другое название этого праздника «Сжигание ленточек»). По мостовой движется ярко украшенная грузовая машина. В кузове сидят выпускники, а первокурсники передвигаются вслед за машиной ползком на коленях. На стадионе проходит церковная служба, после которой торжественно сжигаются ленточки каждого вуза.</w:t>
      </w:r>
    </w:p>
    <w:p w:rsidR="00932ECB" w:rsidRPr="00932ECB" w:rsidRDefault="00932ECB" w:rsidP="00932ECB">
      <w:pPr>
        <w:shd w:val="clear" w:color="auto" w:fill="FFFFFF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4.Скульптурные композиции, посвященные Студентам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Студентов воспевали давно — первые ваганты (древнее название европейских студентов) бродили по Европе уже в 12 веке. Студентов воспевали художники и писатели. Бледные юноши со связками книг взирали с полотен картин, а молодые, охочие до знаний, персонажи книжных страниц завлекали читателя своими приключениями. (Один Гоголевский «философ»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Хома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чего стоит). Об их голодной, но беззаботной доле слагались песни. К ним прочно приклеились эпитеты бедных и находчивых, бесстрашных и веселых.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Каких только памятников студенту не существует в разных городах и странах!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Оказывается, их немало!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России: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Москва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Скульптура студента с книгой перед зданием МГУ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помнят скульптуру студента с книгой у главного здания МГУ, у которого Шурик пытается подсмотреть ответы к экзамену.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6DD338F8" wp14:editId="5B3D8571">
                <wp:extent cx="307975" cy="307975"/>
                <wp:effectExtent l="0" t="0" r="0" b="0"/>
                <wp:docPr id="11" name="AutoShape 3" descr="http://bibliopskov.ru/img2013/s1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http://bibliopskov.ru/img2013/s13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 студентам МГУ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Открыт 14 ноября 2009 г.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 памятником студентам МГУ назвал ректор Московского государственного университета Виктор Садовничий скульптурную композицию, посвященную 50-летию движения студенческих отрядов, открытую напротив здания физического факультета Госуниверситета в Москве на Ленинских горах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Санкт-Петербург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 студенту-политехнику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Памятник студенту-политехнику открыт в Петербурге 24 апреля 2010 года. Он установлен (вернее усажен) у Первого учебного корпуса Санкт-Петербургского политехнического университета. Для ее воплощения декан механико-машиностроительного факультета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СПбГПУ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Михаил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Радкевич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изучил в архивах все детали студенческого мундира, фуражки и шинели начала XX века, в которых, согласно правилам, ходили на занятия студенты Петербургского Политехнического института им. Петра Великого.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623529EC" wp14:editId="2C9635D3">
                <wp:extent cx="307975" cy="307975"/>
                <wp:effectExtent l="0" t="0" r="0" b="0"/>
                <wp:docPr id="10" name="AutoShape 4" descr="http://bibliopskov.ru/img2013/s2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://bibliopskov.ru/img2013/s21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OwuWr7UAgAA5g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Сочи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 студенту. 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Металлическая скульптура юноши в гимназической форме с кипой учебников и пером в чернильнице установлена рядом с главным входом в один из вузов Сочи - Черноморской гуманитарной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академии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.А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композиции - сочинский художник, член Союза художников России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Акоп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Халафян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2008г.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199BB97E" wp14:editId="0627E873">
                <wp:extent cx="307975" cy="307975"/>
                <wp:effectExtent l="0" t="0" r="0" b="0"/>
                <wp:docPr id="9" name="AutoShape 5" descr="http://bibliopskov.ru/img2013/s2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Описание: http://bibliopskov.ru/img2013/s24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KaRTk7UAgAA5Q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Белгород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 сентября 2006 года на территории БГТУ им. В.Г. Шухова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Белгородский государственный технологический университет им. В.Г. Шухова) состоялось торжественное открытие скульптурной композиции, посвященной Студенчеству III тысячелетия.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440D36CE" wp14:editId="49FC4B10">
                <wp:extent cx="307975" cy="307975"/>
                <wp:effectExtent l="0" t="0" r="0" b="0"/>
                <wp:docPr id="8" name="AutoShape 6" descr="http://bibliopskov.ru/img2013/s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http://bibliopskov.ru/img2013/s1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Воронеж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Памятник студенту и преподавателю.2011г.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6ED87090" wp14:editId="006336A8">
                <wp:extent cx="307975" cy="307975"/>
                <wp:effectExtent l="0" t="0" r="0" b="0"/>
                <wp:docPr id="7" name="AutoShape 7" descr="http://bibliopskov.ru/img2013/s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Описание: http://bibliopskov.ru/img2013/s5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Краснодар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Студентов Шурика и Лиду, героев знаменитой комедии Леонида Гайдая, увековечили в Краснодаре.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w:lastRenderedPageBreak/>
        <mc:AlternateContent>
          <mc:Choice Requires="wps">
            <w:drawing>
              <wp:inline distT="0" distB="0" distL="0" distR="0" wp14:anchorId="793485B2" wp14:editId="6EFA067B">
                <wp:extent cx="307975" cy="307975"/>
                <wp:effectExtent l="0" t="0" r="0" b="0"/>
                <wp:docPr id="6" name="AutoShape 8" descr="http://bibliopskov.ru/img2013/s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http://bibliopskov.ru/img2013/s9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В зарубежных странах: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Бельгия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Левен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город студентов. Треть населения города – студенты.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Множество памятников придают городу неповторимый колорит, а названия всевозможных заведений «Ректор», «Студент», «Профессор», «Декан» и т.д. дарят веселую атмосферу вечной молодости и студенчества гостям и жителям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Лёвена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Университет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Лёвена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Katholieke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Universiteit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Leuven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считается лучшим европейским университетом и старейшим католическим университетом мира. Перед зданием учебного заведения стоит фонтан—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мятник студенту, символично наполняющему голову знаниями.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08D79ED6" wp14:editId="52F53ED9">
                <wp:extent cx="307975" cy="307975"/>
                <wp:effectExtent l="0" t="0" r="0" b="0"/>
                <wp:docPr id="5" name="AutoShape 9" descr="http://bibliopskov.ru/img2013/s3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Описание: http://bibliopskov.ru/img2013/s35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G9V1VvUAgAA5Q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Швеция</w:t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Памятник  «Ленивый студент»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Скульптура Шона Генри "Катафалк", или "Ленивый студент" перед университетом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Boras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Швеция.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2578F322" wp14:editId="2C143333">
                <wp:extent cx="307975" cy="307975"/>
                <wp:effectExtent l="0" t="0" r="0" b="0"/>
                <wp:docPr id="4" name="AutoShape 10" descr="http://bibliopskov.ru/img2013/s4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Описание: http://bibliopskov.ru/img2013/s46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Эстония</w:t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Тарту</w:t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Целующиеся студенты.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Тарту - город студентов, каждый пятый житель города - студент.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Скульптура целующихся студентов в композиции с фонтаном на Ратушной площади Тарту изготовлена по проекту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Мати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Кармина в 1998 году. С тех пор целующиеся студенты стали тартуским символом.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1DFCE8D2" wp14:editId="0A7C8A19">
                <wp:extent cx="307975" cy="307975"/>
                <wp:effectExtent l="0" t="0" r="0" b="0"/>
                <wp:docPr id="3" name="AutoShape 11" descr="http://bibliopskov.ru/img2013/s4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Описание: http://bibliopskov.ru/img2013/s48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Япония</w:t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Памятник студентам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Японии, в городе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Кагосима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памятник изображает сразу 19 студентов. Однако он посвящен только тем студентам, которые учатся за рубежом.</w:t>
      </w:r>
    </w:p>
    <w:p w:rsidR="00932ECB" w:rsidRPr="00932ECB" w:rsidRDefault="00932ECB" w:rsidP="00932ECB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66CA9155" wp14:editId="04366930">
                <wp:extent cx="307975" cy="307975"/>
                <wp:effectExtent l="0" t="0" r="0" b="0"/>
                <wp:docPr id="2" name="AutoShape 12" descr="http://bibliopskov.ru/img2013/s49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Описание: http://bibliopskov.ru/img2013/s49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5.Заключение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 президента России № 76 от 25 января 2005 года «О Дне российского</w:t>
      </w:r>
      <w:r w:rsidRPr="00932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студенчества» официально утвердил «профессиональный» праздник российских студентов.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Времена изменились, изменились традиции празднования, но не изменилась суть праздника, он остается одним из любимых дней студентов.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что изменилось? Попробуйте покорпеть над конспектами или ночь посидеть за компьютером, чтобы подготовиться к зачету...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же иметь отдушину хотя бы раз в год...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Даже если Татьянин день позади - студенты не горюют. Известна истина: студент никогда не упустит шанс отдохнуть от учебного процесса. Согласно народной мудрости, от бесконечного торжества его отвлекает лишь сессия…</w: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Calibri" w:eastAsia="Times New Roman" w:hAnsi="Calibri" w:cs="Times New Roman"/>
          <w:noProof/>
          <w:color w:val="000000"/>
          <w:bdr w:val="single" w:sz="2" w:space="0" w:color="000000" w:frame="1"/>
          <w:lang w:eastAsia="ru-RU"/>
        </w:rPr>
        <mc:AlternateContent>
          <mc:Choice Requires="wps">
            <w:drawing>
              <wp:inline distT="0" distB="0" distL="0" distR="0" wp14:anchorId="366DFADB" wp14:editId="343D61AD">
                <wp:extent cx="307975" cy="307975"/>
                <wp:effectExtent l="0" t="0" r="0" b="0"/>
                <wp:docPr id="1" name="AutoShape 13" descr="http://bibliopskov.ru/img2013/tat1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3" o:spid="_x0000_s1026" alt="Описание: http://bibliopskov.ru/img2013/tat10.jpg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932ECB" w:rsidRPr="00932ECB" w:rsidRDefault="00932ECB" w:rsidP="00932EC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6.Список использованной литературы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Ветров, В. Татьяна – покровительница студентов / Валерий Ветров //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Тайны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XX</w:t>
      </w:r>
      <w:proofErr w:type="spellEnd"/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века. – 2012. - № 4 (янв.). – С.26-27.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Харламова, Т. Татьянин день / Татьяна Харламова // Смена. – 2012. - № 1. – С.125-127.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Татьянин день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отмечают День студента в других странах // Псковская правда.– 2012. – 25 янв. – С. 38.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Лукина, А. Татьянин день / А. Лукина // Клуб. - 2008. - № 1. - C. 32-34.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Скобельская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Т. Как праздновали Татьянин день в старину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25 января - День российского студенчества (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Татянин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день) / Т. </w:t>
      </w:r>
      <w:proofErr w:type="spell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Скобельская</w:t>
      </w:r>
      <w:proofErr w:type="spell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Клуб. - 2007. - № 1. - C. 30, 31.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Татьянин день // 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Время-псковское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2007. – 25 янв. (№ 7). – С. 11.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7. Яковлева,  Т. Татьянин день — праздник студентов / Т. Яковлева // Будь здоров. - 2006. – № 1. - С. 81-85.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Сабурова, Т. Татьянин день: [об истории праздника "Татьянин день"] / Сабурова Татьяна // Родина. - 2004.- № 1. - С. 143-144.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9. Козлов, М. Почему Татьянин день – праздник студентов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?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Известия. – 2003. – 25 янв. – С. 3.</w:t>
      </w:r>
    </w:p>
    <w:p w:rsidR="00932ECB" w:rsidRPr="00932ECB" w:rsidRDefault="00932ECB" w:rsidP="00932ECB">
      <w:pPr>
        <w:shd w:val="clear" w:color="auto" w:fill="FFFFFF"/>
        <w:spacing w:after="0" w:line="240" w:lineRule="auto"/>
        <w:ind w:right="144"/>
        <w:rPr>
          <w:rFonts w:ascii="Calibri" w:eastAsia="Times New Roman" w:hAnsi="Calibri" w:cs="Times New Roman"/>
          <w:color w:val="000000"/>
          <w:lang w:eastAsia="ru-RU"/>
        </w:rPr>
      </w:pP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10. Гордиенко, Ю. Татьянин день! / Ю. Гордиенко // Студенческий меридиан. - 2002. - № 1. - C. 6-7.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11.Горяшко, А. Татьянин день. Ликуй, студент!: [из истории праздника] // Абитуриент.-2002. - № 1.- С.16-22.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12. День студента</w:t>
      </w:r>
      <w:proofErr w:type="gramStart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это было…: [как праздновали Татьянин день] // За рубежом. – 2000. - № 3. – С. 9.</w:t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32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p w:rsidR="00932ECB" w:rsidRDefault="00932ECB"/>
    <w:sectPr w:rsidR="00932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7DDC"/>
    <w:multiLevelType w:val="multilevel"/>
    <w:tmpl w:val="463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C8766D0"/>
    <w:multiLevelType w:val="multilevel"/>
    <w:tmpl w:val="2E166D6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653226F"/>
    <w:multiLevelType w:val="multilevel"/>
    <w:tmpl w:val="70247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8C5969"/>
    <w:multiLevelType w:val="multilevel"/>
    <w:tmpl w:val="CC5EC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218ED"/>
    <w:multiLevelType w:val="multilevel"/>
    <w:tmpl w:val="BF022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0E61486"/>
    <w:multiLevelType w:val="multilevel"/>
    <w:tmpl w:val="3C52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CB04B8"/>
    <w:multiLevelType w:val="multilevel"/>
    <w:tmpl w:val="48C62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D8F"/>
    <w:rsid w:val="0001368E"/>
    <w:rsid w:val="00017B1E"/>
    <w:rsid w:val="000B0B89"/>
    <w:rsid w:val="000E6EBB"/>
    <w:rsid w:val="0011628A"/>
    <w:rsid w:val="001215E5"/>
    <w:rsid w:val="00190E00"/>
    <w:rsid w:val="002034BA"/>
    <w:rsid w:val="003C11CC"/>
    <w:rsid w:val="00442827"/>
    <w:rsid w:val="004B266A"/>
    <w:rsid w:val="006343F9"/>
    <w:rsid w:val="006C7C9D"/>
    <w:rsid w:val="006E3DD8"/>
    <w:rsid w:val="00773003"/>
    <w:rsid w:val="00792077"/>
    <w:rsid w:val="007D5A39"/>
    <w:rsid w:val="007F2D8F"/>
    <w:rsid w:val="008415B8"/>
    <w:rsid w:val="008835AC"/>
    <w:rsid w:val="008B6462"/>
    <w:rsid w:val="008F1920"/>
    <w:rsid w:val="0092179E"/>
    <w:rsid w:val="00932AD3"/>
    <w:rsid w:val="00932ECB"/>
    <w:rsid w:val="00982328"/>
    <w:rsid w:val="009868B0"/>
    <w:rsid w:val="00A24B49"/>
    <w:rsid w:val="00AE2DD4"/>
    <w:rsid w:val="00B04AAB"/>
    <w:rsid w:val="00B13891"/>
    <w:rsid w:val="00B42D0D"/>
    <w:rsid w:val="00CF5123"/>
    <w:rsid w:val="00D663ED"/>
    <w:rsid w:val="00E46A77"/>
    <w:rsid w:val="00E91978"/>
    <w:rsid w:val="00F72E83"/>
    <w:rsid w:val="00F83A78"/>
    <w:rsid w:val="00FA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-actions">
    <w:name w:val="pro-actions"/>
    <w:basedOn w:val="a0"/>
    <w:rsid w:val="00932AD3"/>
  </w:style>
  <w:style w:type="character" w:customStyle="1" w:styleId="thumbs">
    <w:name w:val="thumbs"/>
    <w:basedOn w:val="a0"/>
    <w:rsid w:val="00932AD3"/>
  </w:style>
  <w:style w:type="character" w:customStyle="1" w:styleId="thumb-cnt">
    <w:name w:val="thumb-cnt"/>
    <w:basedOn w:val="a0"/>
    <w:rsid w:val="00932AD3"/>
  </w:style>
  <w:style w:type="paragraph" w:styleId="a4">
    <w:name w:val="Balloon Text"/>
    <w:basedOn w:val="a"/>
    <w:link w:val="a5"/>
    <w:uiPriority w:val="99"/>
    <w:semiHidden/>
    <w:unhideWhenUsed/>
    <w:rsid w:val="00B4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3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-actions">
    <w:name w:val="pro-actions"/>
    <w:basedOn w:val="a0"/>
    <w:rsid w:val="00932AD3"/>
  </w:style>
  <w:style w:type="character" w:customStyle="1" w:styleId="thumbs">
    <w:name w:val="thumbs"/>
    <w:basedOn w:val="a0"/>
    <w:rsid w:val="00932AD3"/>
  </w:style>
  <w:style w:type="character" w:customStyle="1" w:styleId="thumb-cnt">
    <w:name w:val="thumb-cnt"/>
    <w:basedOn w:val="a0"/>
    <w:rsid w:val="00932AD3"/>
  </w:style>
  <w:style w:type="paragraph" w:styleId="a4">
    <w:name w:val="Balloon Text"/>
    <w:basedOn w:val="a"/>
    <w:link w:val="a5"/>
    <w:uiPriority w:val="99"/>
    <w:semiHidden/>
    <w:unhideWhenUsed/>
    <w:rsid w:val="00B4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2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4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26388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7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8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637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0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pertosty.ru/texts/scenarii_prazdnikov/studencheskie_scenarii/25_yanvarya_den_studenta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fourok.ru/biblioteka/type-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5044</Words>
  <Characters>28756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k304</dc:creator>
  <cp:keywords/>
  <dc:description/>
  <cp:lastModifiedBy>k304</cp:lastModifiedBy>
  <cp:revision>10</cp:revision>
  <dcterms:created xsi:type="dcterms:W3CDTF">2023-01-10T06:03:00Z</dcterms:created>
  <dcterms:modified xsi:type="dcterms:W3CDTF">2023-06-27T12:42:00Z</dcterms:modified>
</cp:coreProperties>
</file>