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072" w:rsidRDefault="00AA4FD4">
      <w:r>
        <w:t xml:space="preserve">Сайт:  </w:t>
      </w:r>
      <w:hyperlink r:id="rId4" w:history="1">
        <w:r w:rsidRPr="006E39FB">
          <w:rPr>
            <w:rStyle w:val="a3"/>
          </w:rPr>
          <w:t>https://evsyukovamath.w</w:t>
        </w:r>
        <w:r w:rsidRPr="006E39FB">
          <w:rPr>
            <w:rStyle w:val="a3"/>
          </w:rPr>
          <w:t>i</w:t>
        </w:r>
        <w:r w:rsidRPr="006E39FB">
          <w:rPr>
            <w:rStyle w:val="a3"/>
          </w:rPr>
          <w:t>xsite.com/site</w:t>
        </w:r>
      </w:hyperlink>
      <w:r>
        <w:t xml:space="preserve"> </w:t>
      </w:r>
    </w:p>
    <w:p w:rsidR="00AA4FD4" w:rsidRDefault="00AA4FD4"/>
    <w:p w:rsidR="00AA4FD4" w:rsidRDefault="00AA4FD4">
      <w:r>
        <w:t>Раздел Материалы для уроков не везде открывается, но материалы на сайте имеются:</w:t>
      </w:r>
      <w:bookmarkStart w:id="0" w:name="_GoBack"/>
      <w:bookmarkEnd w:id="0"/>
    </w:p>
    <w:p w:rsidR="00AA4FD4" w:rsidRDefault="00AA4FD4"/>
    <w:p w:rsidR="00AA4FD4" w:rsidRDefault="00AA4FD4"/>
    <w:p w:rsidR="00AA4FD4" w:rsidRDefault="00AA4FD4">
      <w:r>
        <w:rPr>
          <w:noProof/>
          <w:lang w:eastAsia="ru-RU"/>
        </w:rPr>
        <w:drawing>
          <wp:inline distT="0" distB="0" distL="0" distR="0" wp14:anchorId="4F31A0B9" wp14:editId="7135725A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4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D4"/>
    <w:rsid w:val="00A14072"/>
    <w:rsid w:val="00AA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CD006"/>
  <w15:chartTrackingRefBased/>
  <w15:docId w15:val="{7AEDFCF0-7319-4277-9323-65165F62E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4FD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A4F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evsyukovamath.wixsite.com/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2023-06-21T13:31:00Z</dcterms:created>
  <dcterms:modified xsi:type="dcterms:W3CDTF">2023-06-21T13:32:00Z</dcterms:modified>
</cp:coreProperties>
</file>