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7ACD" w:rsidRDefault="00AF35B3" w:rsidP="00AF35B3">
      <w:pPr>
        <w:jc w:val="center"/>
        <w:rPr>
          <w:rFonts w:ascii="Times New Roman" w:hAnsi="Times New Roman" w:cs="Times New Roman"/>
          <w:b/>
          <w:sz w:val="24"/>
          <w:szCs w:val="24"/>
        </w:rPr>
      </w:pPr>
      <w:r w:rsidRPr="00AF35B3">
        <w:rPr>
          <w:rFonts w:ascii="Times New Roman" w:hAnsi="Times New Roman" w:cs="Times New Roman"/>
          <w:b/>
          <w:sz w:val="24"/>
          <w:szCs w:val="24"/>
        </w:rPr>
        <w:t>Технологическая карта занятия по внеурочной деятельности в рамках модуля «Лаборатория рационального питания». «Диетология школьника», 1 класс</w:t>
      </w: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107"/>
        <w:gridCol w:w="12679"/>
      </w:tblGrid>
      <w:tr w:rsidR="00AF35B3" w:rsidRPr="00AF35B3" w:rsidTr="00AF35B3">
        <w:tc>
          <w:tcPr>
            <w:tcW w:w="1591" w:type="dxa"/>
          </w:tcPr>
          <w:p w:rsidR="00AF35B3" w:rsidRPr="00AF35B3" w:rsidRDefault="00AF35B3" w:rsidP="00540225">
            <w:pPr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>Учитель</w:t>
            </w:r>
          </w:p>
        </w:tc>
        <w:tc>
          <w:tcPr>
            <w:tcW w:w="13195" w:type="dxa"/>
          </w:tcPr>
          <w:p w:rsidR="00AF35B3" w:rsidRPr="00540225" w:rsidRDefault="00540225" w:rsidP="00540225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AF35B3" w:rsidRPr="00AF35B3">
              <w:rPr>
                <w:rFonts w:ascii="Times New Roman" w:hAnsi="Times New Roman" w:cs="Times New Roman"/>
                <w:sz w:val="24"/>
                <w:szCs w:val="24"/>
              </w:rPr>
              <w:t>Минакова Инна Петровн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AF35B3" w:rsidRPr="00AF35B3" w:rsidTr="00AF35B3">
        <w:tc>
          <w:tcPr>
            <w:tcW w:w="1591" w:type="dxa"/>
          </w:tcPr>
          <w:p w:rsidR="00AF35B3" w:rsidRPr="00AF35B3" w:rsidRDefault="00AF35B3" w:rsidP="009F312E">
            <w:pPr>
              <w:tabs>
                <w:tab w:val="left" w:pos="108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>Тема занятия</w:t>
            </w:r>
          </w:p>
        </w:tc>
        <w:tc>
          <w:tcPr>
            <w:tcW w:w="13195" w:type="dxa"/>
          </w:tcPr>
          <w:p w:rsidR="00AF35B3" w:rsidRPr="00AF35B3" w:rsidRDefault="00AF35B3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>"Чудесное превращение пирожка»</w:t>
            </w:r>
          </w:p>
        </w:tc>
      </w:tr>
      <w:tr w:rsidR="00AF35B3" w:rsidRPr="00AF35B3" w:rsidTr="00AF35B3">
        <w:tc>
          <w:tcPr>
            <w:tcW w:w="1591" w:type="dxa"/>
          </w:tcPr>
          <w:p w:rsidR="00AF35B3" w:rsidRPr="00AF35B3" w:rsidRDefault="00AF35B3" w:rsidP="009F312E">
            <w:pPr>
              <w:tabs>
                <w:tab w:val="left" w:pos="108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>Тип занятия</w:t>
            </w:r>
          </w:p>
        </w:tc>
        <w:tc>
          <w:tcPr>
            <w:tcW w:w="13195" w:type="dxa"/>
          </w:tcPr>
          <w:p w:rsidR="00AF35B3" w:rsidRPr="00AF35B3" w:rsidRDefault="00AF35B3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F35B3">
              <w:rPr>
                <w:rStyle w:val="apple-converted-space"/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  <w:shd w:val="clear" w:color="auto" w:fill="FFFFFF"/>
              </w:rPr>
              <w:t xml:space="preserve"> </w:t>
            </w:r>
            <w:r w:rsidR="00E9097E">
              <w:rPr>
                <w:rFonts w:ascii="Times New Roman" w:hAnsi="Times New Roman" w:cs="Times New Roman"/>
                <w:sz w:val="24"/>
                <w:szCs w:val="24"/>
              </w:rPr>
              <w:t>Урок открытие</w:t>
            </w: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 xml:space="preserve"> нового знания</w:t>
            </w:r>
          </w:p>
        </w:tc>
      </w:tr>
      <w:tr w:rsidR="00AF35B3" w:rsidRPr="00AF35B3" w:rsidTr="00AF35B3">
        <w:tc>
          <w:tcPr>
            <w:tcW w:w="1591" w:type="dxa"/>
          </w:tcPr>
          <w:p w:rsidR="00AF35B3" w:rsidRPr="00AF35B3" w:rsidRDefault="00AF35B3" w:rsidP="009F312E">
            <w:pPr>
              <w:tabs>
                <w:tab w:val="left" w:pos="108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>Цель занятия</w:t>
            </w:r>
          </w:p>
        </w:tc>
        <w:tc>
          <w:tcPr>
            <w:tcW w:w="13195" w:type="dxa"/>
          </w:tcPr>
          <w:p w:rsidR="00AF35B3" w:rsidRPr="00AF35B3" w:rsidRDefault="00AF35B3" w:rsidP="00AF35B3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Дать представление о необходимости и важности регулярного пит</w:t>
            </w:r>
            <w:r w:rsidR="00AB1BB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ания, соблюдения режима питания</w:t>
            </w:r>
          </w:p>
        </w:tc>
      </w:tr>
      <w:tr w:rsidR="00AF35B3" w:rsidRPr="00AF35B3" w:rsidTr="00AF35B3">
        <w:tc>
          <w:tcPr>
            <w:tcW w:w="1591" w:type="dxa"/>
          </w:tcPr>
          <w:p w:rsidR="00AF35B3" w:rsidRPr="00AF35B3" w:rsidRDefault="00AF35B3" w:rsidP="009F312E">
            <w:pPr>
              <w:tabs>
                <w:tab w:val="left" w:pos="108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>Задачи</w:t>
            </w:r>
          </w:p>
        </w:tc>
        <w:tc>
          <w:tcPr>
            <w:tcW w:w="13195" w:type="dxa"/>
          </w:tcPr>
          <w:p w:rsidR="00AF35B3" w:rsidRPr="00AF35B3" w:rsidRDefault="00AF35B3" w:rsidP="00AF35B3">
            <w:pPr>
              <w:numPr>
                <w:ilvl w:val="0"/>
                <w:numId w:val="1"/>
              </w:numPr>
              <w:tabs>
                <w:tab w:val="clear" w:pos="720"/>
                <w:tab w:val="num" w:pos="273"/>
              </w:tabs>
              <w:ind w:left="414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познакомить учащихся с пищеварительным трактом и его основными отделами;</w:t>
            </w:r>
          </w:p>
          <w:p w:rsidR="00AF35B3" w:rsidRPr="00AF35B3" w:rsidRDefault="00AF35B3" w:rsidP="00AF35B3">
            <w:pPr>
              <w:numPr>
                <w:ilvl w:val="0"/>
                <w:numId w:val="1"/>
              </w:numPr>
              <w:tabs>
                <w:tab w:val="clear" w:pos="720"/>
                <w:tab w:val="num" w:pos="273"/>
              </w:tabs>
              <w:ind w:left="414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воспитывать интерес к ЗОЖ, создать хорошее настроение;</w:t>
            </w:r>
          </w:p>
          <w:p w:rsidR="00AF35B3" w:rsidRPr="00AF35B3" w:rsidRDefault="00AF35B3" w:rsidP="009F312E">
            <w:pPr>
              <w:pStyle w:val="a4"/>
              <w:numPr>
                <w:ilvl w:val="0"/>
                <w:numId w:val="1"/>
              </w:numPr>
              <w:tabs>
                <w:tab w:val="clear" w:pos="720"/>
                <w:tab w:val="num" w:pos="273"/>
              </w:tabs>
              <w:ind w:left="414"/>
            </w:pPr>
            <w:r w:rsidRPr="00AF35B3">
              <w:t>развивать умение организовывать свою учебную деятельность;</w:t>
            </w:r>
          </w:p>
          <w:p w:rsidR="00AF35B3" w:rsidRPr="00AF35B3" w:rsidRDefault="00AF35B3" w:rsidP="009F312E">
            <w:pPr>
              <w:pStyle w:val="a4"/>
              <w:numPr>
                <w:ilvl w:val="0"/>
                <w:numId w:val="1"/>
              </w:numPr>
              <w:tabs>
                <w:tab w:val="clear" w:pos="720"/>
                <w:tab w:val="num" w:pos="273"/>
              </w:tabs>
              <w:ind w:left="414"/>
            </w:pPr>
            <w:r w:rsidRPr="00AF35B3">
              <w:t xml:space="preserve">воспитывать </w:t>
            </w:r>
            <w:r w:rsidRPr="00AF35B3">
              <w:rPr>
                <w:iCs/>
              </w:rPr>
              <w:t xml:space="preserve">познавательную инициативу </w:t>
            </w:r>
            <w:r w:rsidRPr="00AF35B3">
              <w:t>посредством системы заданий;</w:t>
            </w:r>
          </w:p>
          <w:p w:rsidR="00AF35B3" w:rsidRPr="00AF35B3" w:rsidRDefault="00AF35B3" w:rsidP="009F312E">
            <w:pPr>
              <w:pStyle w:val="a4"/>
              <w:numPr>
                <w:ilvl w:val="0"/>
                <w:numId w:val="1"/>
              </w:numPr>
              <w:tabs>
                <w:tab w:val="clear" w:pos="720"/>
                <w:tab w:val="num" w:pos="273"/>
              </w:tabs>
              <w:ind w:left="414"/>
            </w:pPr>
            <w:r w:rsidRPr="00AF35B3">
              <w:t>развивать умения анализировать и обобщать, формировать умение работать в паре, совершенствовать умения делать выводы и оценивать  свою работу.</w:t>
            </w:r>
          </w:p>
        </w:tc>
        <w:bookmarkStart w:id="0" w:name="_GoBack"/>
        <w:bookmarkEnd w:id="0"/>
      </w:tr>
      <w:tr w:rsidR="00AF35B3" w:rsidRPr="00AF35B3" w:rsidTr="00AF35B3">
        <w:tc>
          <w:tcPr>
            <w:tcW w:w="1591" w:type="dxa"/>
          </w:tcPr>
          <w:p w:rsidR="00AF35B3" w:rsidRPr="00AF35B3" w:rsidRDefault="00AF35B3" w:rsidP="009F312E">
            <w:pPr>
              <w:tabs>
                <w:tab w:val="left" w:pos="108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AF35B3" w:rsidRPr="00AF35B3" w:rsidRDefault="00AF35B3" w:rsidP="009F312E">
            <w:pPr>
              <w:tabs>
                <w:tab w:val="left" w:pos="108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>Планируемый</w:t>
            </w:r>
          </w:p>
          <w:p w:rsidR="00AF35B3" w:rsidRPr="00AF35B3" w:rsidRDefault="00AF35B3" w:rsidP="009F312E">
            <w:pPr>
              <w:tabs>
                <w:tab w:val="left" w:pos="108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результат</w:t>
            </w:r>
          </w:p>
        </w:tc>
        <w:tc>
          <w:tcPr>
            <w:tcW w:w="13195" w:type="dxa"/>
          </w:tcPr>
          <w:p w:rsidR="00AF35B3" w:rsidRPr="00AF35B3" w:rsidRDefault="00AF35B3" w:rsidP="009F312E">
            <w:pPr>
              <w:pStyle w:val="a5"/>
              <w:ind w:left="33" w:firstLine="0"/>
              <w:contextualSpacing/>
              <w:rPr>
                <w:u w:val="single"/>
              </w:rPr>
            </w:pPr>
            <w:r w:rsidRPr="00AF35B3">
              <w:rPr>
                <w:u w:val="single"/>
              </w:rPr>
              <w:t>Помочь детям уяснить:</w:t>
            </w:r>
          </w:p>
          <w:p w:rsidR="00AF35B3" w:rsidRPr="00AF35B3" w:rsidRDefault="00AF35B3" w:rsidP="00AF35B3">
            <w:pPr>
              <w:pStyle w:val="a5"/>
              <w:numPr>
                <w:ilvl w:val="0"/>
                <w:numId w:val="3"/>
              </w:numPr>
              <w:tabs>
                <w:tab w:val="clear" w:pos="720"/>
                <w:tab w:val="left" w:pos="131"/>
              </w:tabs>
              <w:ind w:left="33" w:firstLine="0"/>
              <w:contextualSpacing/>
            </w:pPr>
            <w:r w:rsidRPr="00AF35B3">
              <w:t>пища - это строительный материал для организма;</w:t>
            </w:r>
          </w:p>
          <w:p w:rsidR="00AF35B3" w:rsidRPr="00AF35B3" w:rsidRDefault="00AF35B3" w:rsidP="00AF35B3">
            <w:pPr>
              <w:pStyle w:val="a5"/>
              <w:numPr>
                <w:ilvl w:val="0"/>
                <w:numId w:val="3"/>
              </w:numPr>
              <w:tabs>
                <w:tab w:val="clear" w:pos="720"/>
                <w:tab w:val="left" w:pos="131"/>
              </w:tabs>
              <w:ind w:left="33" w:firstLine="0"/>
              <w:contextualSpacing/>
            </w:pPr>
            <w:r w:rsidRPr="00AF35B3">
              <w:t>понятие правильное питание;</w:t>
            </w:r>
          </w:p>
          <w:p w:rsidR="00AF35B3" w:rsidRPr="00AF35B3" w:rsidRDefault="00AF35B3" w:rsidP="00AF35B3">
            <w:pPr>
              <w:pStyle w:val="a5"/>
              <w:numPr>
                <w:ilvl w:val="0"/>
                <w:numId w:val="3"/>
              </w:numPr>
              <w:tabs>
                <w:tab w:val="clear" w:pos="720"/>
                <w:tab w:val="left" w:pos="131"/>
              </w:tabs>
              <w:ind w:left="33" w:firstLine="0"/>
              <w:contextualSpacing/>
            </w:pPr>
            <w:r w:rsidRPr="00AF35B3">
              <w:t>понятие режим питания.</w:t>
            </w:r>
          </w:p>
          <w:p w:rsidR="00AF35B3" w:rsidRPr="00AF35B3" w:rsidRDefault="00AF35B3" w:rsidP="009F312E">
            <w:pPr>
              <w:pStyle w:val="a5"/>
              <w:tabs>
                <w:tab w:val="left" w:pos="131"/>
              </w:tabs>
              <w:ind w:firstLine="0"/>
              <w:contextualSpacing/>
              <w:rPr>
                <w:u w:val="single"/>
              </w:rPr>
            </w:pPr>
            <w:r w:rsidRPr="00AF35B3">
              <w:t xml:space="preserve">  </w:t>
            </w:r>
            <w:r w:rsidRPr="00AF35B3">
              <w:rPr>
                <w:u w:val="single"/>
              </w:rPr>
              <w:t>Научить детей:</w:t>
            </w:r>
          </w:p>
          <w:p w:rsidR="00AF35B3" w:rsidRPr="00AF35B3" w:rsidRDefault="00AF35B3" w:rsidP="00AF35B3">
            <w:pPr>
              <w:pStyle w:val="a4"/>
              <w:numPr>
                <w:ilvl w:val="0"/>
                <w:numId w:val="2"/>
              </w:numPr>
              <w:tabs>
                <w:tab w:val="clear" w:pos="720"/>
                <w:tab w:val="left" w:pos="131"/>
              </w:tabs>
              <w:ind w:left="0" w:firstLine="0"/>
            </w:pPr>
            <w:r w:rsidRPr="00AF35B3">
              <w:t>составлять схему движения пищи (на примере путешествия пирожка);</w:t>
            </w:r>
          </w:p>
          <w:p w:rsidR="00AF35B3" w:rsidRPr="00AF35B3" w:rsidRDefault="00AF35B3" w:rsidP="00AF35B3">
            <w:pPr>
              <w:pStyle w:val="a4"/>
              <w:numPr>
                <w:ilvl w:val="0"/>
                <w:numId w:val="2"/>
              </w:numPr>
              <w:tabs>
                <w:tab w:val="clear" w:pos="720"/>
                <w:tab w:val="left" w:pos="131"/>
              </w:tabs>
              <w:ind w:left="0" w:firstLine="0"/>
            </w:pPr>
            <w:r w:rsidRPr="00AF35B3">
              <w:t>понимать значение работы каждого органа;</w:t>
            </w:r>
          </w:p>
          <w:p w:rsidR="00AF35B3" w:rsidRPr="00AF35B3" w:rsidRDefault="00AF35B3" w:rsidP="00AF35B3">
            <w:pPr>
              <w:pStyle w:val="a4"/>
              <w:numPr>
                <w:ilvl w:val="0"/>
                <w:numId w:val="2"/>
              </w:numPr>
              <w:tabs>
                <w:tab w:val="clear" w:pos="720"/>
                <w:tab w:val="left" w:pos="131"/>
              </w:tabs>
              <w:ind w:left="0" w:firstLine="0"/>
            </w:pPr>
            <w:r w:rsidRPr="00AF35B3">
              <w:t>соблюдать правила  питания;</w:t>
            </w:r>
          </w:p>
          <w:p w:rsidR="00AF35B3" w:rsidRPr="00AF35B3" w:rsidRDefault="00AF35B3" w:rsidP="00AF35B3">
            <w:pPr>
              <w:pStyle w:val="a4"/>
              <w:numPr>
                <w:ilvl w:val="0"/>
                <w:numId w:val="2"/>
              </w:numPr>
              <w:tabs>
                <w:tab w:val="clear" w:pos="720"/>
                <w:tab w:val="left" w:pos="131"/>
              </w:tabs>
              <w:ind w:left="0" w:firstLine="0"/>
            </w:pPr>
            <w:r w:rsidRPr="00AF35B3">
              <w:t>составлять правильный режим питания.</w:t>
            </w:r>
          </w:p>
          <w:p w:rsidR="00AF35B3" w:rsidRPr="00AF35B3" w:rsidRDefault="00AF35B3" w:rsidP="009F312E">
            <w:pPr>
              <w:pStyle w:val="a4"/>
              <w:tabs>
                <w:tab w:val="left" w:pos="131"/>
              </w:tabs>
              <w:ind w:left="0"/>
            </w:pPr>
          </w:p>
          <w:p w:rsidR="00AF35B3" w:rsidRPr="00AF35B3" w:rsidRDefault="00AF35B3" w:rsidP="009F312E">
            <w:pPr>
              <w:pStyle w:val="a4"/>
              <w:tabs>
                <w:tab w:val="left" w:pos="131"/>
              </w:tabs>
              <w:ind w:left="0"/>
              <w:rPr>
                <w:u w:val="single"/>
              </w:rPr>
            </w:pPr>
            <w:r w:rsidRPr="00AF35B3">
              <w:t xml:space="preserve">  </w:t>
            </w:r>
            <w:r w:rsidRPr="00AF35B3">
              <w:rPr>
                <w:u w:val="single"/>
              </w:rPr>
              <w:t>Универсальные учебные действия</w:t>
            </w:r>
          </w:p>
          <w:p w:rsidR="00AF35B3" w:rsidRPr="00AF35B3" w:rsidRDefault="00AF35B3" w:rsidP="009F312E">
            <w:pPr>
              <w:pStyle w:val="a4"/>
              <w:tabs>
                <w:tab w:val="left" w:pos="131"/>
              </w:tabs>
              <w:ind w:left="0"/>
            </w:pPr>
          </w:p>
          <w:p w:rsidR="00AF35B3" w:rsidRPr="00AF35B3" w:rsidRDefault="00AF35B3" w:rsidP="009F312E">
            <w:pPr>
              <w:pStyle w:val="a4"/>
              <w:ind w:left="33"/>
              <w:jc w:val="both"/>
            </w:pPr>
            <w:r w:rsidRPr="00AF35B3">
              <w:rPr>
                <w:i/>
              </w:rPr>
              <w:t>Регулятивные:</w:t>
            </w:r>
            <w:r w:rsidRPr="00AF35B3">
              <w:t xml:space="preserve"> </w:t>
            </w:r>
          </w:p>
          <w:p w:rsidR="00AF35B3" w:rsidRPr="00AF35B3" w:rsidRDefault="00AF35B3" w:rsidP="009F312E">
            <w:pPr>
              <w:autoSpaceDE w:val="0"/>
              <w:autoSpaceDN w:val="0"/>
              <w:adjustRightInd w:val="0"/>
              <w:ind w:left="33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>Принимать учебную задачу соответствующую этапу обучения</w:t>
            </w:r>
            <w:proofErr w:type="gramStart"/>
            <w:r w:rsidRPr="00AF35B3">
              <w:rPr>
                <w:rFonts w:ascii="Times New Roman" w:hAnsi="Times New Roman" w:cs="Times New Roman"/>
                <w:sz w:val="24"/>
                <w:szCs w:val="24"/>
              </w:rPr>
              <w:t>;</w:t>
            </w:r>
            <w:r w:rsidRPr="00AF35B3">
              <w:rPr>
                <w:rFonts w:ascii="Times New Roman" w:hAnsi="Times New Roman" w:cs="Times New Roman"/>
                <w:color w:val="FF9900"/>
                <w:sz w:val="24"/>
                <w:szCs w:val="24"/>
              </w:rPr>
              <w:t>.</w:t>
            </w: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proofErr w:type="gramEnd"/>
            <w:r w:rsidRPr="00AF35B3">
              <w:rPr>
                <w:rFonts w:ascii="Times New Roman" w:hAnsi="Times New Roman" w:cs="Times New Roman"/>
                <w:sz w:val="24"/>
                <w:szCs w:val="24"/>
              </w:rPr>
              <w:t>выполнять работу в соответствии с заданным планом; участвовать в оценке и обсуждении полученного результата; осуществлять сравнение и классификацию на основе самостоятельного выбора, соотносить результат своей деятельности с целью и оценивать его.</w:t>
            </w:r>
          </w:p>
          <w:p w:rsidR="00AF35B3" w:rsidRPr="00AF35B3" w:rsidRDefault="00AF35B3" w:rsidP="009F312E">
            <w:pPr>
              <w:autoSpaceDE w:val="0"/>
              <w:autoSpaceDN w:val="0"/>
              <w:adjustRightInd w:val="0"/>
              <w:ind w:left="33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35B3" w:rsidRPr="00AF35B3" w:rsidRDefault="00AF35B3" w:rsidP="009F312E">
            <w:pPr>
              <w:ind w:left="3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i/>
                <w:sz w:val="24"/>
                <w:szCs w:val="24"/>
              </w:rPr>
              <w:t>Познавательные:</w:t>
            </w: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AF35B3" w:rsidRPr="00AF35B3" w:rsidRDefault="00AF35B3" w:rsidP="009F312E">
            <w:pPr>
              <w:ind w:left="33"/>
              <w:contextualSpacing/>
              <w:jc w:val="both"/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 xml:space="preserve">Уметь </w:t>
            </w:r>
            <w:r w:rsidRPr="00AF35B3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>ориентироваться в своей системе знаний:</w:t>
            </w:r>
            <w:r w:rsidRPr="00AF35B3">
              <w:rPr>
                <w:rFonts w:ascii="Times New Roman" w:hAnsi="Times New Roman" w:cs="Times New Roman"/>
                <w:b/>
                <w:bCs/>
                <w:i/>
                <w:color w:val="170E02"/>
                <w:sz w:val="24"/>
                <w:szCs w:val="24"/>
              </w:rPr>
              <w:t xml:space="preserve"> </w:t>
            </w:r>
            <w:r w:rsidRPr="00AF35B3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>отличать новое от уже известного с помощью учителя; уметь выделять существенную информацию из сообщений разных видов; добывать новые знания: находить ответы, на вопросы, используя учебник, свой жизненный опыт и информацию, полученную на уроке.</w:t>
            </w:r>
          </w:p>
          <w:p w:rsidR="00AF35B3" w:rsidRPr="00AF35B3" w:rsidRDefault="00AF35B3" w:rsidP="009F312E">
            <w:pPr>
              <w:ind w:left="33"/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F35B3" w:rsidRPr="00AF35B3" w:rsidRDefault="00AF35B3" w:rsidP="009F312E">
            <w:pPr>
              <w:ind w:left="33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Коммуникативные: </w:t>
            </w:r>
          </w:p>
          <w:p w:rsidR="00AF35B3" w:rsidRPr="00AF35B3" w:rsidRDefault="00AF35B3" w:rsidP="009F312E">
            <w:pPr>
              <w:ind w:left="33"/>
              <w:contextualSpacing/>
              <w:rPr>
                <w:rFonts w:ascii="Times New Roman" w:hAnsi="Times New Roman" w:cs="Times New Roman"/>
                <w:sz w:val="24"/>
                <w:szCs w:val="24"/>
                <w:u w:val="single"/>
              </w:rPr>
            </w:pPr>
            <w:r w:rsidRPr="00AF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Формирование конструктивных способов взаимодействия  в группе и в парах.</w:t>
            </w:r>
            <w:r w:rsidRPr="00AF35B3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</w:t>
            </w:r>
          </w:p>
          <w:p w:rsidR="00AF35B3" w:rsidRPr="00AF35B3" w:rsidRDefault="00AF35B3" w:rsidP="009F312E">
            <w:pPr>
              <w:ind w:left="33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Личностные: </w:t>
            </w:r>
          </w:p>
          <w:p w:rsidR="00AF35B3" w:rsidRPr="00AF35B3" w:rsidRDefault="00AF35B3" w:rsidP="009F312E">
            <w:pPr>
              <w:ind w:left="33"/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 xml:space="preserve">Создать условия для развития коммуникативных навыков  сотрудничества с взрослыми и сверстниками; </w:t>
            </w:r>
          </w:p>
          <w:p w:rsidR="00AF35B3" w:rsidRPr="00AF35B3" w:rsidRDefault="00AF35B3" w:rsidP="00AF35B3">
            <w:pPr>
              <w:ind w:left="33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>понимать и оценивать свой вклад в решение общих задач;  уметь проводить самооценку</w:t>
            </w:r>
            <w:r w:rsidRPr="00AF35B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  <w:r w:rsidRPr="00AF35B3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 xml:space="preserve">на основе критерия успешности учебной деятельности. </w:t>
            </w: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>Понимать  значения полученных знаний в жизни человека.</w:t>
            </w:r>
          </w:p>
        </w:tc>
      </w:tr>
      <w:tr w:rsidR="00AF35B3" w:rsidRPr="00AF35B3" w:rsidTr="00AF35B3">
        <w:tc>
          <w:tcPr>
            <w:tcW w:w="1591" w:type="dxa"/>
          </w:tcPr>
          <w:p w:rsidR="00AF35B3" w:rsidRPr="00AF35B3" w:rsidRDefault="00AF35B3" w:rsidP="009F312E">
            <w:pPr>
              <w:tabs>
                <w:tab w:val="left" w:pos="108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lastRenderedPageBreak/>
              <w:t>Основное содержание темы, термины и понятия</w:t>
            </w:r>
          </w:p>
        </w:tc>
        <w:tc>
          <w:tcPr>
            <w:tcW w:w="13195" w:type="dxa"/>
          </w:tcPr>
          <w:p w:rsidR="00AF35B3" w:rsidRPr="00AF35B3" w:rsidRDefault="00AF35B3" w:rsidP="009F312E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>Режим питания. Удивительные превращения пирожка</w:t>
            </w:r>
            <w:r w:rsidRPr="00AF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AF35B3" w:rsidRPr="00AF35B3" w:rsidRDefault="00AF35B3" w:rsidP="009F312E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 w:rsidRPr="00AF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Термины:  режим дня,  зарядка, активный отдых, гигиена, спорт, правильное питание, режим питания, пищеварительный  тракт и его основные отделы, пищеварение, рацион.</w:t>
            </w:r>
            <w:proofErr w:type="gramEnd"/>
          </w:p>
          <w:p w:rsidR="00AF35B3" w:rsidRPr="00AF35B3" w:rsidRDefault="00AF35B3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F35B3" w:rsidRPr="00AF35B3" w:rsidTr="00AF35B3">
        <w:tc>
          <w:tcPr>
            <w:tcW w:w="1591" w:type="dxa"/>
          </w:tcPr>
          <w:p w:rsidR="00AF35B3" w:rsidRPr="00AF35B3" w:rsidRDefault="00AF35B3" w:rsidP="009F312E">
            <w:pPr>
              <w:tabs>
                <w:tab w:val="left" w:pos="108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Метапредметные связи </w:t>
            </w:r>
          </w:p>
        </w:tc>
        <w:tc>
          <w:tcPr>
            <w:tcW w:w="13195" w:type="dxa"/>
          </w:tcPr>
          <w:p w:rsidR="00AF35B3" w:rsidRPr="00AF35B3" w:rsidRDefault="00AF35B3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>Окружающий мир, математика, физическая культура</w:t>
            </w:r>
          </w:p>
          <w:p w:rsidR="00AF35B3" w:rsidRPr="00AF35B3" w:rsidRDefault="00AF35B3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F35B3" w:rsidRPr="00AF35B3" w:rsidTr="00AF35B3">
        <w:tc>
          <w:tcPr>
            <w:tcW w:w="1591" w:type="dxa"/>
          </w:tcPr>
          <w:p w:rsidR="00AF35B3" w:rsidRPr="00AF35B3" w:rsidRDefault="00AF35B3" w:rsidP="009F312E">
            <w:pPr>
              <w:tabs>
                <w:tab w:val="left" w:pos="108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>Оборудование и дидактический материал</w:t>
            </w:r>
          </w:p>
        </w:tc>
        <w:tc>
          <w:tcPr>
            <w:tcW w:w="13195" w:type="dxa"/>
          </w:tcPr>
          <w:p w:rsidR="00AF35B3" w:rsidRPr="00AF35B3" w:rsidRDefault="00AF35B3" w:rsidP="009F312E">
            <w:pPr>
              <w:contextualSpacing/>
              <w:rPr>
                <w:rFonts w:ascii="Times New Roman" w:eastAsia="+mn-ea" w:hAnsi="Times New Roman" w:cs="Times New Roman"/>
                <w:sz w:val="24"/>
                <w:szCs w:val="24"/>
              </w:rPr>
            </w:pPr>
            <w:r w:rsidRPr="00AF35B3">
              <w:rPr>
                <w:rFonts w:ascii="Times New Roman" w:eastAsia="+mn-ea" w:hAnsi="Times New Roman" w:cs="Times New Roman"/>
                <w:sz w:val="24"/>
                <w:szCs w:val="24"/>
              </w:rPr>
              <w:t>Рабочее место учителя (ноутбук, проектор, экран); магнитная доска.</w:t>
            </w:r>
          </w:p>
          <w:p w:rsidR="00AF35B3" w:rsidRPr="00AF35B3" w:rsidRDefault="00AF35B3" w:rsidP="009F312E">
            <w:pPr>
              <w:contextualSpacing/>
              <w:rPr>
                <w:rFonts w:ascii="Times New Roman" w:eastAsia="+mn-ea" w:hAnsi="Times New Roman" w:cs="Times New Roman"/>
                <w:sz w:val="24"/>
                <w:szCs w:val="24"/>
              </w:rPr>
            </w:pPr>
            <w:r w:rsidRPr="00AF35B3">
              <w:rPr>
                <w:rFonts w:ascii="Times New Roman" w:eastAsia="+mn-ea" w:hAnsi="Times New Roman" w:cs="Times New Roman"/>
                <w:sz w:val="24"/>
                <w:szCs w:val="24"/>
              </w:rPr>
              <w:t xml:space="preserve">Стаканы с водой, сахар-песок, кусковой сахар, чайные ложки. </w:t>
            </w:r>
          </w:p>
          <w:p w:rsidR="00AF35B3" w:rsidRPr="00AF35B3" w:rsidRDefault="00AF35B3" w:rsidP="009F312E">
            <w:pPr>
              <w:contextualSpacing/>
              <w:rPr>
                <w:rFonts w:ascii="Times New Roman" w:eastAsia="+mn-ea" w:hAnsi="Times New Roman" w:cs="Times New Roman"/>
                <w:sz w:val="24"/>
                <w:szCs w:val="24"/>
              </w:rPr>
            </w:pPr>
            <w:r w:rsidRPr="00AF35B3">
              <w:rPr>
                <w:rFonts w:ascii="Times New Roman" w:eastAsia="+mn-ea" w:hAnsi="Times New Roman" w:cs="Times New Roman"/>
                <w:sz w:val="24"/>
                <w:szCs w:val="24"/>
              </w:rPr>
              <w:t xml:space="preserve"> Дидактическое сопровождение:</w:t>
            </w:r>
          </w:p>
          <w:p w:rsidR="00AF35B3" w:rsidRPr="00AF35B3" w:rsidRDefault="00AF35B3" w:rsidP="009F312E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F35B3">
              <w:rPr>
                <w:rFonts w:ascii="Times New Roman" w:eastAsia="+mn-ea" w:hAnsi="Times New Roman" w:cs="Times New Roman"/>
                <w:sz w:val="24"/>
                <w:szCs w:val="24"/>
              </w:rPr>
              <w:t>презентация для работы на интерактивной доске по теме  «</w:t>
            </w: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>Чудесное превращение пирожка";</w:t>
            </w:r>
            <w:r w:rsidRPr="00AF35B3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AF35B3" w:rsidRPr="00AF35B3" w:rsidRDefault="00AF35B3" w:rsidP="009F312E">
            <w:pPr>
              <w:contextualSpacing/>
              <w:rPr>
                <w:rFonts w:ascii="Times New Roman" w:eastAsia="+mn-ea" w:hAnsi="Times New Roman" w:cs="Times New Roman"/>
                <w:sz w:val="24"/>
                <w:szCs w:val="24"/>
              </w:rPr>
            </w:pPr>
            <w:r w:rsidRPr="00AF35B3">
              <w:rPr>
                <w:rFonts w:ascii="Times New Roman" w:eastAsia="+mn-ea" w:hAnsi="Times New Roman" w:cs="Times New Roman"/>
                <w:sz w:val="24"/>
                <w:szCs w:val="24"/>
              </w:rPr>
              <w:t>раздаточный материал для работы в паре</w:t>
            </w:r>
            <w:r w:rsidR="00031CBC">
              <w:rPr>
                <w:rFonts w:ascii="Times New Roman" w:eastAsia="+mn-ea" w:hAnsi="Times New Roman" w:cs="Times New Roman"/>
                <w:sz w:val="24"/>
                <w:szCs w:val="24"/>
              </w:rPr>
              <w:t>, м</w:t>
            </w:r>
            <w:r w:rsidR="00031CBC" w:rsidRPr="00AF35B3">
              <w:rPr>
                <w:rFonts w:ascii="Times New Roman" w:eastAsia="+mn-ea" w:hAnsi="Times New Roman" w:cs="Times New Roman"/>
                <w:sz w:val="24"/>
                <w:szCs w:val="24"/>
              </w:rPr>
              <w:t>анекен внутренних органов человека.</w:t>
            </w:r>
          </w:p>
        </w:tc>
      </w:tr>
      <w:tr w:rsidR="00AF35B3" w:rsidRPr="00AF35B3" w:rsidTr="00AF35B3">
        <w:tc>
          <w:tcPr>
            <w:tcW w:w="1591" w:type="dxa"/>
          </w:tcPr>
          <w:p w:rsidR="00AF35B3" w:rsidRPr="00AF35B3" w:rsidRDefault="00AF35B3" w:rsidP="009F312E">
            <w:pPr>
              <w:tabs>
                <w:tab w:val="left" w:pos="1080"/>
              </w:tabs>
              <w:contextualSpacing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Организация пространства </w:t>
            </w:r>
          </w:p>
        </w:tc>
        <w:tc>
          <w:tcPr>
            <w:tcW w:w="13195" w:type="dxa"/>
          </w:tcPr>
          <w:p w:rsidR="00AF35B3" w:rsidRPr="00AF35B3" w:rsidRDefault="00AF35B3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sz w:val="24"/>
                <w:szCs w:val="24"/>
              </w:rPr>
              <w:t>Работа фронтальная, индивидуальная, в парах.</w:t>
            </w:r>
          </w:p>
          <w:p w:rsidR="00AF35B3" w:rsidRPr="00AF35B3" w:rsidRDefault="00AF35B3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F35B3" w:rsidRDefault="00AF35B3" w:rsidP="00AF35B3">
      <w:pPr>
        <w:rPr>
          <w:rFonts w:ascii="Times New Roman" w:hAnsi="Times New Roman" w:cs="Times New Roman"/>
          <w:sz w:val="24"/>
          <w:szCs w:val="24"/>
        </w:rPr>
      </w:pPr>
    </w:p>
    <w:p w:rsidR="00AF35B3" w:rsidRDefault="00AF35B3" w:rsidP="00AF35B3">
      <w:pPr>
        <w:rPr>
          <w:rFonts w:ascii="Times New Roman" w:hAnsi="Times New Roman" w:cs="Times New Roman"/>
          <w:sz w:val="24"/>
          <w:szCs w:val="24"/>
        </w:rPr>
      </w:pPr>
    </w:p>
    <w:p w:rsidR="00AF35B3" w:rsidRDefault="00AF35B3" w:rsidP="00AF35B3">
      <w:pPr>
        <w:rPr>
          <w:rFonts w:ascii="Times New Roman" w:hAnsi="Times New Roman" w:cs="Times New Roman"/>
          <w:sz w:val="24"/>
          <w:szCs w:val="24"/>
        </w:rPr>
      </w:pPr>
    </w:p>
    <w:p w:rsidR="00AF35B3" w:rsidRDefault="00AF35B3" w:rsidP="00AF35B3">
      <w:pPr>
        <w:rPr>
          <w:rFonts w:ascii="Times New Roman" w:hAnsi="Times New Roman" w:cs="Times New Roman"/>
          <w:sz w:val="24"/>
          <w:szCs w:val="24"/>
        </w:rPr>
      </w:pPr>
    </w:p>
    <w:p w:rsidR="00AF35B3" w:rsidRDefault="00AF35B3" w:rsidP="00AF35B3">
      <w:pPr>
        <w:rPr>
          <w:rFonts w:ascii="Times New Roman" w:hAnsi="Times New Roman" w:cs="Times New Roman"/>
          <w:sz w:val="24"/>
          <w:szCs w:val="24"/>
        </w:rPr>
      </w:pPr>
    </w:p>
    <w:p w:rsidR="00AF35B3" w:rsidRDefault="00AF35B3" w:rsidP="00AF35B3">
      <w:pPr>
        <w:rPr>
          <w:rFonts w:ascii="Times New Roman" w:hAnsi="Times New Roman" w:cs="Times New Roman"/>
          <w:sz w:val="24"/>
          <w:szCs w:val="24"/>
        </w:rPr>
      </w:pPr>
    </w:p>
    <w:p w:rsidR="00AF35B3" w:rsidRDefault="00AF35B3" w:rsidP="00AF35B3">
      <w:pPr>
        <w:rPr>
          <w:rFonts w:ascii="Times New Roman" w:hAnsi="Times New Roman" w:cs="Times New Roman"/>
          <w:sz w:val="24"/>
          <w:szCs w:val="24"/>
        </w:rPr>
      </w:pPr>
    </w:p>
    <w:p w:rsidR="00AF35B3" w:rsidRDefault="00AF35B3" w:rsidP="00AF35B3">
      <w:pPr>
        <w:rPr>
          <w:rFonts w:ascii="Times New Roman" w:hAnsi="Times New Roman" w:cs="Times New Roman"/>
          <w:sz w:val="24"/>
          <w:szCs w:val="24"/>
        </w:rPr>
      </w:pPr>
    </w:p>
    <w:p w:rsidR="00540225" w:rsidRDefault="00540225" w:rsidP="00AF35B3">
      <w:pPr>
        <w:rPr>
          <w:rFonts w:ascii="Times New Roman" w:hAnsi="Times New Roman" w:cs="Times New Roman"/>
          <w:sz w:val="24"/>
          <w:szCs w:val="24"/>
        </w:rPr>
      </w:pPr>
    </w:p>
    <w:p w:rsidR="00AF35B3" w:rsidRDefault="00AF35B3" w:rsidP="00AF35B3">
      <w:pPr>
        <w:rPr>
          <w:rFonts w:ascii="Times New Roman" w:hAnsi="Times New Roman" w:cs="Times New Roman"/>
          <w:sz w:val="24"/>
          <w:szCs w:val="24"/>
        </w:rPr>
      </w:pPr>
    </w:p>
    <w:p w:rsidR="00AF35B3" w:rsidRPr="00AF35B3" w:rsidRDefault="00AF35B3" w:rsidP="00AF35B3">
      <w:pPr>
        <w:contextualSpacing/>
        <w:rPr>
          <w:rFonts w:ascii="Times New Roman" w:hAnsi="Times New Roman" w:cs="Times New Roman"/>
          <w:sz w:val="24"/>
          <w:szCs w:val="24"/>
        </w:rPr>
      </w:pPr>
      <w:r>
        <w:rPr>
          <w:b/>
          <w:sz w:val="28"/>
          <w:szCs w:val="28"/>
        </w:rPr>
        <w:lastRenderedPageBreak/>
        <w:t xml:space="preserve">                                                                           </w:t>
      </w:r>
      <w:r w:rsidRPr="00AF35B3">
        <w:rPr>
          <w:rFonts w:ascii="Times New Roman" w:hAnsi="Times New Roman" w:cs="Times New Roman"/>
          <w:b/>
          <w:sz w:val="24"/>
          <w:szCs w:val="24"/>
        </w:rPr>
        <w:t>Организационная структура занятия</w:t>
      </w:r>
    </w:p>
    <w:tbl>
      <w:tblPr>
        <w:tblStyle w:val="a3"/>
        <w:tblW w:w="15452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2269"/>
        <w:gridCol w:w="3827"/>
        <w:gridCol w:w="3119"/>
        <w:gridCol w:w="2835"/>
        <w:gridCol w:w="3402"/>
      </w:tblGrid>
      <w:tr w:rsidR="00031CBC" w:rsidTr="00031CBC">
        <w:tc>
          <w:tcPr>
            <w:tcW w:w="2269" w:type="dxa"/>
          </w:tcPr>
          <w:p w:rsidR="00031CBC" w:rsidRPr="00AF35B3" w:rsidRDefault="00031CBC" w:rsidP="00C640FC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>Этапы занятия</w:t>
            </w:r>
          </w:p>
        </w:tc>
        <w:tc>
          <w:tcPr>
            <w:tcW w:w="3827" w:type="dxa"/>
          </w:tcPr>
          <w:p w:rsidR="00031CBC" w:rsidRPr="00AF35B3" w:rsidRDefault="00031CBC" w:rsidP="00C640FC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учителя</w:t>
            </w:r>
          </w:p>
        </w:tc>
        <w:tc>
          <w:tcPr>
            <w:tcW w:w="3119" w:type="dxa"/>
          </w:tcPr>
          <w:p w:rsidR="00031CBC" w:rsidRPr="00AF35B3" w:rsidRDefault="00031CBC" w:rsidP="00C640F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>Деятельность учащихся</w:t>
            </w:r>
          </w:p>
        </w:tc>
        <w:tc>
          <w:tcPr>
            <w:tcW w:w="2835" w:type="dxa"/>
          </w:tcPr>
          <w:p w:rsidR="00031CBC" w:rsidRPr="00AF35B3" w:rsidRDefault="00031CBC" w:rsidP="00C640FC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>Формируемые</w:t>
            </w:r>
          </w:p>
          <w:p w:rsidR="00031CBC" w:rsidRPr="00AF35B3" w:rsidRDefault="00031CBC" w:rsidP="00C640FC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F35B3">
              <w:rPr>
                <w:rFonts w:ascii="Times New Roman" w:hAnsi="Times New Roman" w:cs="Times New Roman"/>
                <w:b/>
                <w:sz w:val="24"/>
                <w:szCs w:val="24"/>
              </w:rPr>
              <w:t>УУД</w:t>
            </w:r>
          </w:p>
        </w:tc>
        <w:tc>
          <w:tcPr>
            <w:tcW w:w="3402" w:type="dxa"/>
          </w:tcPr>
          <w:p w:rsidR="00031CBC" w:rsidRPr="00AF35B3" w:rsidRDefault="00E9097E" w:rsidP="00C640FC">
            <w:pPr>
              <w:contextualSpacing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Приложение</w:t>
            </w:r>
          </w:p>
        </w:tc>
      </w:tr>
      <w:tr w:rsidR="00031CBC" w:rsidTr="00031CBC">
        <w:tc>
          <w:tcPr>
            <w:tcW w:w="2269" w:type="dxa"/>
          </w:tcPr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1этап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Психологический настрой</w:t>
            </w:r>
          </w:p>
          <w:p w:rsidR="00031CBC" w:rsidRPr="00C640FC" w:rsidRDefault="00031CBC" w:rsidP="009F312E">
            <w:pPr>
              <w:tabs>
                <w:tab w:val="left" w:pos="1080"/>
                <w:tab w:val="left" w:pos="3969"/>
              </w:tabs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sz w:val="24"/>
                <w:szCs w:val="24"/>
              </w:rPr>
              <w:t>Цель:</w:t>
            </w:r>
            <w:r w:rsidRPr="00C640FC">
              <w:rPr>
                <w:rFonts w:ascii="Times New Roman" w:hAnsi="Times New Roman" w:cs="Times New Roman"/>
                <w:b/>
                <w:i/>
                <w:sz w:val="24"/>
                <w:szCs w:val="24"/>
              </w:rPr>
              <w:t xml:space="preserve">  </w:t>
            </w:r>
            <w:r w:rsidRPr="00C640FC">
              <w:rPr>
                <w:rFonts w:ascii="Times New Roman" w:hAnsi="Times New Roman" w:cs="Times New Roman"/>
                <w:sz w:val="24"/>
                <w:szCs w:val="24"/>
              </w:rPr>
              <w:t>активизация учащихся</w:t>
            </w:r>
            <w:r w:rsidRPr="00C640FC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sz w:val="24"/>
                <w:szCs w:val="24"/>
              </w:rPr>
              <w:t>Создание условий для возникновения у учеников внутренней потребности включения в учебную деятельность.</w:t>
            </w:r>
          </w:p>
          <w:p w:rsidR="00031CBC" w:rsidRPr="00C640FC" w:rsidRDefault="00031CBC" w:rsidP="009F312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:rsidR="00031CBC" w:rsidRPr="00C640FC" w:rsidRDefault="00031CBC" w:rsidP="009F312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Cs/>
                <w:sz w:val="24"/>
                <w:szCs w:val="24"/>
              </w:rPr>
              <w:t>Мы умные, мы дружные</w:t>
            </w:r>
          </w:p>
          <w:p w:rsidR="00031CBC" w:rsidRPr="00C640FC" w:rsidRDefault="00031CBC" w:rsidP="009F312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Cs/>
                <w:sz w:val="24"/>
                <w:szCs w:val="24"/>
              </w:rPr>
              <w:t>Мы - внимательные,</w:t>
            </w:r>
          </w:p>
          <w:p w:rsidR="00031CBC" w:rsidRPr="00C640FC" w:rsidRDefault="00031CBC" w:rsidP="009F312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мы - старательные</w:t>
            </w:r>
          </w:p>
          <w:p w:rsidR="00031CBC" w:rsidRPr="00C640FC" w:rsidRDefault="00031CBC" w:rsidP="009F312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Cs/>
                <w:sz w:val="24"/>
                <w:szCs w:val="24"/>
              </w:rPr>
              <w:t>Мы в первом классе учимся</w:t>
            </w:r>
          </w:p>
          <w:p w:rsidR="00031CBC" w:rsidRPr="00C640FC" w:rsidRDefault="00031CBC" w:rsidP="009F312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Cs/>
                <w:sz w:val="24"/>
                <w:szCs w:val="24"/>
              </w:rPr>
              <w:t>Всё у нас получится!</w:t>
            </w:r>
          </w:p>
          <w:p w:rsidR="00031CBC" w:rsidRPr="00C640FC" w:rsidRDefault="00031CBC" w:rsidP="009F312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Эмоционально  настраиваются на урок. 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i/>
                <w:sz w:val="24"/>
                <w:szCs w:val="24"/>
              </w:rPr>
              <w:t>Показывают, с каким настроением  начинают работу.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i/>
                <w:sz w:val="24"/>
                <w:szCs w:val="24"/>
              </w:rPr>
              <w:t>Самоконтроль готовности. Включаются в деловой ритм урока.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bCs/>
                <w:i/>
                <w:color w:val="170E02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>Развивать умение настроится на работу</w:t>
            </w:r>
            <w:r w:rsidRPr="00C640FC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Cs/>
                <w:i/>
                <w:color w:val="170E02"/>
                <w:sz w:val="24"/>
                <w:szCs w:val="24"/>
              </w:rPr>
              <w:t>(</w:t>
            </w:r>
            <w:proofErr w:type="gramStart"/>
            <w:r>
              <w:rPr>
                <w:rFonts w:ascii="Times New Roman" w:hAnsi="Times New Roman" w:cs="Times New Roman"/>
                <w:bCs/>
                <w:i/>
                <w:color w:val="170E02"/>
                <w:sz w:val="24"/>
                <w:szCs w:val="24"/>
              </w:rPr>
              <w:t>Личностные</w:t>
            </w:r>
            <w:proofErr w:type="gramEnd"/>
            <w:r>
              <w:rPr>
                <w:rFonts w:ascii="Times New Roman" w:hAnsi="Times New Roman" w:cs="Times New Roman"/>
                <w:bCs/>
                <w:i/>
                <w:color w:val="170E02"/>
                <w:sz w:val="24"/>
                <w:szCs w:val="24"/>
              </w:rPr>
              <w:t xml:space="preserve"> УУД)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1CBC" w:rsidTr="00031CBC">
        <w:tc>
          <w:tcPr>
            <w:tcW w:w="2269" w:type="dxa"/>
          </w:tcPr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2 этап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Мотивация познавательной деятельности</w:t>
            </w:r>
          </w:p>
          <w:p w:rsidR="00031CBC" w:rsidRPr="00C640FC" w:rsidRDefault="00031CBC" w:rsidP="009F312E">
            <w:pPr>
              <w:ind w:left="34"/>
              <w:contextualSpacing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Цель:</w:t>
            </w:r>
          </w:p>
          <w:p w:rsidR="00031CBC" w:rsidRPr="00C640FC" w:rsidRDefault="00031CBC" w:rsidP="009F312E">
            <w:pPr>
              <w:ind w:left="34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актуализировать </w:t>
            </w:r>
            <w:r w:rsidRPr="00C640F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 </w:t>
            </w: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опыт детей,</w:t>
            </w:r>
          </w:p>
          <w:p w:rsidR="00031CBC" w:rsidRPr="00C640FC" w:rsidRDefault="00031CBC" w:rsidP="009F312E">
            <w:pPr>
              <w:ind w:left="34"/>
              <w:contextualSpacing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proofErr w:type="gramStart"/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необходимый</w:t>
            </w:r>
            <w:proofErr w:type="gramEnd"/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для «открытия нового знания». 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3827" w:type="dxa"/>
          </w:tcPr>
          <w:p w:rsidR="00031CBC" w:rsidRPr="00C640FC" w:rsidRDefault="00031CBC" w:rsidP="009F312E">
            <w:pPr>
              <w:pStyle w:val="a5"/>
              <w:ind w:firstLine="0"/>
            </w:pPr>
            <w:r w:rsidRPr="00C640FC">
              <w:t>- Сегодня мы с вами отправимся в путешествие в страну «Здоровья».  - А как вы думаете, ребята, почему эту страну так назвали?</w:t>
            </w:r>
          </w:p>
          <w:p w:rsidR="00031CBC" w:rsidRPr="00C640FC" w:rsidRDefault="00031CBC" w:rsidP="009F312E">
            <w:pPr>
              <w:pStyle w:val="a5"/>
              <w:ind w:firstLine="0"/>
            </w:pPr>
            <w:r w:rsidRPr="00C640FC">
              <w:t>- А что нужно делать, чтобы быть здоровыми?</w:t>
            </w:r>
          </w:p>
          <w:p w:rsidR="00031CBC" w:rsidRPr="00C640FC" w:rsidRDefault="00031CBC" w:rsidP="009F312E">
            <w:pPr>
              <w:pStyle w:val="a6"/>
              <w:spacing w:before="0" w:beforeAutospacing="0" w:after="0" w:afterAutospacing="0"/>
              <w:contextualSpacing/>
              <w:rPr>
                <w:i/>
                <w:color w:val="191919"/>
              </w:rPr>
            </w:pPr>
          </w:p>
          <w:p w:rsidR="00031CBC" w:rsidRPr="00C640FC" w:rsidRDefault="00031CBC" w:rsidP="009F312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</w:tc>
        <w:tc>
          <w:tcPr>
            <w:tcW w:w="3119" w:type="dxa"/>
          </w:tcPr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Ответы детей</w:t>
            </w:r>
          </w:p>
        </w:tc>
        <w:tc>
          <w:tcPr>
            <w:tcW w:w="2835" w:type="dxa"/>
          </w:tcPr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sz w:val="24"/>
                <w:szCs w:val="24"/>
              </w:rPr>
              <w:t>Умение слушать и понимать речь других,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 xml:space="preserve">оформлять свои мысли в устной форме </w:t>
            </w:r>
            <w:r w:rsidRPr="00C640FC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C640FC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 УУД</w:t>
            </w:r>
            <w:r w:rsidRPr="00C640FC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sz w:val="24"/>
                <w:szCs w:val="24"/>
              </w:rPr>
              <w:t>Уметь ориентироваться в своей системе знаний.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i/>
                <w:sz w:val="24"/>
                <w:szCs w:val="24"/>
              </w:rPr>
              <w:t>(Познавательные УУД)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sz w:val="24"/>
                <w:szCs w:val="24"/>
              </w:rPr>
              <w:t>Принимать и сохранять учебную задачу.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i/>
                <w:sz w:val="24"/>
                <w:szCs w:val="24"/>
              </w:rPr>
              <w:t>(Регулятивные УУД)</w:t>
            </w:r>
          </w:p>
          <w:p w:rsidR="00031CBC" w:rsidRPr="00C640FC" w:rsidRDefault="00031CBC" w:rsidP="009F312E">
            <w:pPr>
              <w:contextualSpacing/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</w:pPr>
          </w:p>
        </w:tc>
        <w:tc>
          <w:tcPr>
            <w:tcW w:w="3402" w:type="dxa"/>
          </w:tcPr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90750" cy="1238250"/>
                  <wp:effectExtent l="19050" t="0" r="0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31CBC" w:rsidTr="00031CBC">
        <w:tc>
          <w:tcPr>
            <w:tcW w:w="2269" w:type="dxa"/>
          </w:tcPr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3 этап</w:t>
            </w: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Самоопределение</w:t>
            </w: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 к учебной деятельности</w:t>
            </w:r>
            <w:r w:rsidRPr="00C640FC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 xml:space="preserve"> </w:t>
            </w: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 xml:space="preserve">Цель: </w:t>
            </w: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iCs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Вызвать положительную эмоциональную направленность; повысить уровень учебной мотивации. </w:t>
            </w:r>
          </w:p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- У меня был один знакомый мальчик, который питался…</w:t>
            </w:r>
          </w:p>
          <w:p w:rsidR="00031CBC" w:rsidRDefault="00031CBC" w:rsidP="00C640FC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- Послушайте как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</w:t>
            </w: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Что же с ним случилось и почему?</w:t>
            </w: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Как вы думаете, эта пища принесла ему пользу? </w:t>
            </w: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Ребята, к кому надо было обратиться моему знакомому мальчику, ведь живот у него болит?</w:t>
            </w: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31CBC" w:rsidRDefault="00031CBC" w:rsidP="00C640FC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Кто в дни болезней. Всех полезней.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И лечит нас.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От всех болезней? </w:t>
            </w: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i/>
                <w:iCs/>
                <w:color w:val="000000"/>
                <w:sz w:val="24"/>
                <w:szCs w:val="24"/>
              </w:rPr>
            </w:pP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И сегодня он у нас в гостях. Самый известный доктор....</w:t>
            </w: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Доктор Айболит пришёл к нам не с пустыми руками, а принёс нам …</w:t>
            </w:r>
          </w:p>
          <w:p w:rsidR="00031CBC" w:rsidRPr="00C640FC" w:rsidRDefault="00031CBC" w:rsidP="00C640FC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C640FC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А вот что он принёс, вы сейчас узнаете сами. 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Откройте конвертики, которые лежат у вас на парте и соберите детали.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822B9B" w:rsidRDefault="00031CBC" w:rsidP="00AF35B3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Он бывает с толокном,</w:t>
            </w: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С рисом, мясом и пшеном,</w:t>
            </w: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С вишней сладкою бывает.</w:t>
            </w: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 xml:space="preserve">В печь </w:t>
            </w:r>
            <w:proofErr w:type="gramStart"/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сперва</w:t>
            </w:r>
            <w:proofErr w:type="gramEnd"/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его сажают.</w:t>
            </w:r>
            <w:r w:rsidR="00822B9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031CBC" w:rsidRPr="002A18F2" w:rsidRDefault="00031CBC" w:rsidP="00AF35B3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 как выйдет он оттуда,</w:t>
            </w: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То кладут его на блюдо.</w:t>
            </w: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Ну, теперь зови ребят!</w:t>
            </w: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По кусочку все съедят.</w:t>
            </w:r>
          </w:p>
        </w:tc>
        <w:tc>
          <w:tcPr>
            <w:tcW w:w="3119" w:type="dxa"/>
          </w:tcPr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Дети смотрят видео.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Отвечают на вопросы.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Врач.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Айболит.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2A18F2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>Дети</w:t>
            </w:r>
            <w:r w:rsidR="00540225">
              <w:rPr>
                <w:rFonts w:ascii="Times New Roman" w:hAnsi="Times New Roman" w:cs="Times New Roman"/>
                <w:sz w:val="24"/>
                <w:szCs w:val="24"/>
              </w:rPr>
              <w:t xml:space="preserve"> работают в паре, собирают пазл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31CBC" w:rsidRPr="002A18F2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Пирожок.</w:t>
            </w:r>
          </w:p>
        </w:tc>
        <w:tc>
          <w:tcPr>
            <w:tcW w:w="2835" w:type="dxa"/>
          </w:tcPr>
          <w:p w:rsidR="00031CBC" w:rsidRPr="002A18F2" w:rsidRDefault="00031CBC" w:rsidP="00C640FC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Уметь слушать в соответствии с целевой </w:t>
            </w:r>
            <w:r w:rsidRPr="002A18F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установкой;</w:t>
            </w:r>
          </w:p>
          <w:p w:rsidR="00031CBC" w:rsidRPr="002A18F2" w:rsidRDefault="00031CBC" w:rsidP="00C640FC">
            <w:pPr>
              <w:contextualSpacing/>
              <w:rPr>
                <w:rFonts w:ascii="Times New Roman" w:hAnsi="Times New Roman" w:cs="Times New Roman"/>
                <w:bCs/>
                <w:i/>
                <w:color w:val="170E02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 xml:space="preserve"> (</w:t>
            </w:r>
            <w:r w:rsidRPr="002A18F2">
              <w:rPr>
                <w:rFonts w:ascii="Times New Roman" w:hAnsi="Times New Roman" w:cs="Times New Roman"/>
                <w:bCs/>
                <w:i/>
                <w:color w:val="170E02"/>
                <w:sz w:val="24"/>
                <w:szCs w:val="24"/>
              </w:rPr>
              <w:t>Регулятивные УУД)</w:t>
            </w:r>
          </w:p>
          <w:p w:rsidR="00031CBC" w:rsidRPr="002A18F2" w:rsidRDefault="00031CBC" w:rsidP="00C640FC">
            <w:pPr>
              <w:contextualSpacing/>
              <w:rPr>
                <w:rFonts w:ascii="Times New Roman" w:hAnsi="Times New Roman" w:cs="Times New Roman"/>
                <w:bCs/>
                <w:i/>
                <w:color w:val="170E02"/>
                <w:sz w:val="24"/>
                <w:szCs w:val="24"/>
              </w:rPr>
            </w:pPr>
          </w:p>
          <w:p w:rsidR="00031CBC" w:rsidRPr="002A18F2" w:rsidRDefault="00031CBC" w:rsidP="00C640FC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>Принимать участие в обсуждении и формулировании цели конкретного задания;</w:t>
            </w:r>
          </w:p>
          <w:p w:rsidR="00031CBC" w:rsidRPr="002A18F2" w:rsidRDefault="00031CBC" w:rsidP="00C640FC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i/>
                <w:sz w:val="24"/>
                <w:szCs w:val="24"/>
              </w:rPr>
              <w:t>(Регулятивные УУД)</w:t>
            </w:r>
          </w:p>
          <w:p w:rsidR="00031CBC" w:rsidRPr="002A18F2" w:rsidRDefault="00031CBC" w:rsidP="00C640FC">
            <w:pPr>
              <w:contextualSpacing/>
              <w:rPr>
                <w:rFonts w:ascii="Times New Roman" w:hAnsi="Times New Roman" w:cs="Times New Roman"/>
                <w:bCs/>
                <w:i/>
                <w:color w:val="170E02"/>
                <w:sz w:val="24"/>
                <w:szCs w:val="24"/>
              </w:rPr>
            </w:pPr>
          </w:p>
          <w:p w:rsidR="00031CBC" w:rsidRPr="002A18F2" w:rsidRDefault="00031CBC" w:rsidP="00C640FC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 xml:space="preserve">Уметь осуществлять актуализацию личного жизненного опыта </w:t>
            </w:r>
          </w:p>
          <w:p w:rsidR="00031CBC" w:rsidRPr="002A18F2" w:rsidRDefault="00031CBC" w:rsidP="00C640FC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i/>
                <w:sz w:val="24"/>
                <w:szCs w:val="24"/>
              </w:rPr>
              <w:t>(Познавательные УУД)</w:t>
            </w:r>
          </w:p>
          <w:p w:rsidR="00031CBC" w:rsidRPr="002A18F2" w:rsidRDefault="00031CBC" w:rsidP="00C640FC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2A18F2" w:rsidRDefault="00031CBC" w:rsidP="00C640FC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>Умение слушать и понимать речь других,</w:t>
            </w:r>
          </w:p>
          <w:p w:rsidR="00031CBC" w:rsidRPr="002A18F2" w:rsidRDefault="00031CBC" w:rsidP="00C640FC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 xml:space="preserve">оформлять свои мысли в устной форме </w:t>
            </w: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2A18F2">
              <w:rPr>
                <w:rFonts w:ascii="Times New Roman" w:hAnsi="Times New Roman" w:cs="Times New Roman"/>
                <w:i/>
                <w:sz w:val="24"/>
                <w:szCs w:val="24"/>
              </w:rPr>
              <w:t>Коммуникативные УУД</w:t>
            </w: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>).</w:t>
            </w:r>
          </w:p>
          <w:p w:rsidR="00031CBC" w:rsidRPr="002A18F2" w:rsidRDefault="00031CBC" w:rsidP="00C640FC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C640F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2A18F2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 xml:space="preserve">Уметь выделять существенную информацию из сообщений разных видов </w:t>
            </w:r>
            <w:r w:rsidRPr="002A18F2">
              <w:rPr>
                <w:rFonts w:ascii="Times New Roman" w:hAnsi="Times New Roman" w:cs="Times New Roman"/>
                <w:i/>
                <w:sz w:val="24"/>
                <w:szCs w:val="24"/>
              </w:rPr>
              <w:t>(Познавательные УУД</w:t>
            </w:r>
            <w:proofErr w:type="gramEnd"/>
          </w:p>
          <w:p w:rsidR="00031CBC" w:rsidRPr="00AC0717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AC0717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AC0717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AC0717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AC0717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                                           </w:t>
            </w:r>
          </w:p>
        </w:tc>
        <w:tc>
          <w:tcPr>
            <w:tcW w:w="3402" w:type="dxa"/>
          </w:tcPr>
          <w:p w:rsidR="00031CBC" w:rsidRPr="002A18F2" w:rsidRDefault="00AB1BB9" w:rsidP="002A18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8" w:history="1">
              <w:r w:rsidR="00031CBC" w:rsidRPr="002A18F2">
                <w:rPr>
                  <w:rStyle w:val="a9"/>
                  <w:rFonts w:ascii="Times New Roman" w:hAnsi="Times New Roman" w:cs="Times New Roman"/>
                  <w:sz w:val="24"/>
                  <w:szCs w:val="24"/>
                </w:rPr>
                <w:t>https://cloud.mail.ru/public/qdgJ/9WEMXZXkt</w:t>
              </w:r>
            </w:hyperlink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2A18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2A18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2A18F2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2A18F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90750" cy="1238250"/>
                  <wp:effectExtent l="19050" t="0" r="0" b="0"/>
                  <wp:docPr id="7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31CBC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90750" cy="1238250"/>
                  <wp:effectExtent l="19050" t="0" r="0" b="0"/>
                  <wp:docPr id="24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AC0717" w:rsidRDefault="00031CBC" w:rsidP="00AC0717">
            <w:pPr>
              <w:ind w:firstLine="70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1CBC" w:rsidTr="00031CBC">
        <w:tc>
          <w:tcPr>
            <w:tcW w:w="2269" w:type="dxa"/>
          </w:tcPr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4 этап.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Ознакомление с новым материалом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>Цель: усвоение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 xml:space="preserve"> уч-ся нового знания</w:t>
            </w:r>
            <w:r w:rsidR="004465EF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 xml:space="preserve">- Пирожки эти непростые. Они </w:t>
            </w: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расскажут нам об удивительных путешествиях, в которых они бывают.</w:t>
            </w:r>
          </w:p>
          <w:p w:rsidR="00031CBC" w:rsidRDefault="00031CBC" w:rsidP="002A18F2">
            <w:pPr>
              <w:ind w:left="34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Каждый из вас помнит чувство сытости, когда в животе приятная тяжесть и хочется прилечь. Но проходит несколько часов, и снова хочется есть. Куда же делась пища, которую мы недавно съели, что с ней произошло? </w:t>
            </w:r>
          </w:p>
          <w:p w:rsidR="00031CBC" w:rsidRPr="002A18F2" w:rsidRDefault="00031CBC" w:rsidP="002A18F2">
            <w:pPr>
              <w:ind w:left="34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С ней произошло чудесное превращение. Всем живым существам, необходимо питаться, чтобы жить. Когда вы играете, бегаете вы тратите энергию и, чтобы оставаться здоровым, бодрым, мы должны эту энергию пополнять. Для этого у нас есть специальная система органов, в которой съеденная нами пища превращается в вещества, необходимому нашему организму.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Ребята, а как вы думаете, о чем мы будем сегодня говорить?</w:t>
            </w:r>
          </w:p>
          <w:p w:rsidR="00031CBC" w:rsidRPr="00540225" w:rsidRDefault="00540225" w:rsidP="002A18F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54022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Задачи</w:t>
            </w:r>
            <w:r w:rsidR="00031CBC" w:rsidRPr="0054022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урока.</w:t>
            </w:r>
          </w:p>
          <w:p w:rsidR="00031CBC" w:rsidRPr="002A18F2" w:rsidRDefault="00031CBC" w:rsidP="002A18F2">
            <w:pPr>
              <w:pStyle w:val="a4"/>
              <w:numPr>
                <w:ilvl w:val="0"/>
                <w:numId w:val="4"/>
              </w:numPr>
              <w:ind w:left="175" w:hanging="175"/>
              <w:rPr>
                <w:color w:val="000000"/>
              </w:rPr>
            </w:pPr>
            <w:r w:rsidRPr="002A18F2">
              <w:rPr>
                <w:color w:val="000000"/>
              </w:rPr>
              <w:t>поговорим о необходимости и важности регулярного питания,</w:t>
            </w:r>
          </w:p>
          <w:p w:rsidR="00031CBC" w:rsidRPr="002A18F2" w:rsidRDefault="00031CBC" w:rsidP="002A18F2">
            <w:pPr>
              <w:pStyle w:val="a4"/>
              <w:numPr>
                <w:ilvl w:val="0"/>
                <w:numId w:val="4"/>
              </w:numPr>
              <w:ind w:left="175" w:hanging="175"/>
              <w:rPr>
                <w:color w:val="000000"/>
              </w:rPr>
            </w:pPr>
            <w:r w:rsidRPr="002A18F2">
              <w:rPr>
                <w:color w:val="000000"/>
              </w:rPr>
              <w:t>выясним, нужно ли соблюдать  режим  питания;</w:t>
            </w:r>
          </w:p>
          <w:p w:rsidR="00031CBC" w:rsidRPr="002A18F2" w:rsidRDefault="00031CBC" w:rsidP="002A18F2">
            <w:pPr>
              <w:pStyle w:val="a4"/>
              <w:numPr>
                <w:ilvl w:val="0"/>
                <w:numId w:val="4"/>
              </w:numPr>
              <w:ind w:left="175" w:hanging="175"/>
              <w:rPr>
                <w:color w:val="000000"/>
              </w:rPr>
            </w:pPr>
            <w:r w:rsidRPr="002A18F2">
              <w:rPr>
                <w:color w:val="000000"/>
              </w:rPr>
              <w:t>ознакомимся  с пищеварительным трактом  и его основными отделами;</w:t>
            </w:r>
          </w:p>
          <w:p w:rsidR="00031CBC" w:rsidRPr="002A18F2" w:rsidRDefault="00031CBC" w:rsidP="002A18F2">
            <w:pPr>
              <w:pStyle w:val="a4"/>
              <w:numPr>
                <w:ilvl w:val="0"/>
                <w:numId w:val="4"/>
              </w:numPr>
              <w:ind w:left="175" w:hanging="175"/>
              <w:rPr>
                <w:color w:val="000000"/>
              </w:rPr>
            </w:pPr>
            <w:r w:rsidRPr="002A18F2">
              <w:rPr>
                <w:color w:val="000000"/>
              </w:rPr>
              <w:t>постараемся создать хорошее настроение.</w:t>
            </w:r>
          </w:p>
          <w:p w:rsidR="00031CBC" w:rsidRPr="002A18F2" w:rsidRDefault="00031CBC" w:rsidP="002A18F2">
            <w:pPr>
              <w:ind w:left="34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Хотите путешествовать с пирожком? Тогда в путь.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 xml:space="preserve">- </w:t>
            </w: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Пирожок это пища.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А пища — это строительный материал для нашего организма. Она даёт человеку энергию, влияет на умственные способности, на характер, самочувствие и настроение. 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Подсчитано, что в год человек съедает 500 кг пищи!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Нельзя же построить хороший дом, если мы не умеем пользоваться строительным материалом.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Вот так же и человек, чтобы быть здоровым надо знать и соблюдать правила питания.</w:t>
            </w:r>
          </w:p>
          <w:p w:rsidR="00031CBC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А как вы думаете, откуда начинаются путешествия наших пирожков? Куда первоначально попадает пища? </w:t>
            </w:r>
          </w:p>
          <w:p w:rsidR="00031CBC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31CBC" w:rsidRPr="00AC0717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А встречает наших пирожков  там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…</w:t>
            </w: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</w:p>
          <w:p w:rsidR="00031CBC" w:rsidRPr="00AC0717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Когда мы едим — они работают.</w:t>
            </w:r>
          </w:p>
          <w:p w:rsidR="00031CBC" w:rsidRPr="00AC0717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Когда не едим — они отдыхают.</w:t>
            </w: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br/>
              <w:t>Не будем их чистить — они заболят</w:t>
            </w:r>
            <w:r w:rsidRPr="00AC071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 </w:t>
            </w:r>
          </w:p>
          <w:p w:rsidR="00031CBC" w:rsidRPr="00540225" w:rsidRDefault="00031CBC" w:rsidP="00AC0717">
            <w:pPr>
              <w:contextualSpacing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Зубы работают как жернова, хорошо перемалывают и пережёвывают пищу. А помогают им во рту</w:t>
            </w:r>
            <w:r w:rsidRPr="00AC0717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 xml:space="preserve">... </w:t>
            </w:r>
            <w:r w:rsidRPr="00540225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(</w:t>
            </w:r>
            <w:r w:rsidR="00540225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слюна и язык</w:t>
            </w:r>
            <w:r w:rsidRPr="00540225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)</w:t>
            </w:r>
            <w:r w:rsidR="00540225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.</w:t>
            </w:r>
          </w:p>
          <w:p w:rsidR="00031CBC" w:rsidRPr="00AC0717" w:rsidRDefault="00031CBC" w:rsidP="00AC0717">
            <w:pPr>
              <w:contextualSpacing/>
              <w:rPr>
                <w:rFonts w:ascii="Times New Roman" w:hAnsi="Times New Roman" w:cs="Times New Roman"/>
                <w:b/>
                <w:i/>
                <w:color w:val="000000"/>
                <w:sz w:val="24"/>
                <w:szCs w:val="24"/>
              </w:rPr>
            </w:pPr>
          </w:p>
          <w:p w:rsidR="00031CBC" w:rsidRPr="00AC0717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Нужно ли, ухаживать за зубами?</w:t>
            </w:r>
          </w:p>
          <w:p w:rsidR="00031CBC" w:rsidRPr="00AC0717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31CBC" w:rsidRPr="00AC0717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При виде, запахе и даже мысли о еде у нас, что называется, текут </w:t>
            </w: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lastRenderedPageBreak/>
              <w:t>слюнки.</w:t>
            </w:r>
          </w:p>
          <w:p w:rsidR="00031CBC" w:rsidRPr="00AC0717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А вам хочется откусить пир</w:t>
            </w:r>
            <w:r w:rsidR="00677C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</w:t>
            </w: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жок?</w:t>
            </w:r>
          </w:p>
          <w:p w:rsidR="00031CBC" w:rsidRPr="00540225" w:rsidRDefault="00540225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-Но сначала мы должны помыть руки.</w:t>
            </w:r>
          </w:p>
          <w:p w:rsidR="00031CBC" w:rsidRPr="00AC0717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Учёные доказали, что если вы досчитаете до 60, а потом проглотите  кашицу, то желудок  вас будет благодарить.</w:t>
            </w:r>
          </w:p>
          <w:p w:rsidR="00031CBC" w:rsidRPr="00AC0717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Вот и мы с вами сейчас, попробуем также досчитать до 60 и только тогда проглоить кашицу.</w:t>
            </w:r>
          </w:p>
          <w:p w:rsidR="00031CBC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Во время еды нельзя спешить, надо тщательно пережёвывать пищу, помогая своему организму.</w:t>
            </w:r>
          </w:p>
          <w:p w:rsidR="00822B9B" w:rsidRPr="00AC0717" w:rsidRDefault="00822B9B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677C42" w:rsidRPr="00677C42" w:rsidRDefault="00677C42" w:rsidP="00677C4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77C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Продолжим путешествие.</w:t>
            </w:r>
          </w:p>
          <w:p w:rsidR="00822B9B" w:rsidRDefault="00677C42" w:rsidP="00677C4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77C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Наш язык проталкивает</w:t>
            </w:r>
            <w:r w:rsidR="00822B9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кашицу в пищевод.</w:t>
            </w:r>
          </w:p>
          <w:p w:rsidR="00677C42" w:rsidRPr="00677C42" w:rsidRDefault="00822B9B" w:rsidP="00677C42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 Почему он так называется?</w:t>
            </w:r>
          </w:p>
          <w:p w:rsidR="00031CBC" w:rsidRPr="00AC0717" w:rsidRDefault="00677C42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77C4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Смотрите (показ на схеме): длинный узкий проход ведёт пищу в желудок.</w:t>
            </w:r>
          </w:p>
          <w:p w:rsidR="00031CBC" w:rsidRPr="00AC0717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Из пищевод</w:t>
            </w:r>
            <w:r w:rsidR="00822B9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 пища попадает в желудок</w:t>
            </w: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031CBC" w:rsidRDefault="00031CBC" w:rsidP="00AC0717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  <w:shd w:val="clear" w:color="auto" w:fill="FFFFFF"/>
              </w:rPr>
            </w:pPr>
            <w:r w:rsidRPr="00AC0717">
              <w:rPr>
                <w:color w:val="0D0D0D" w:themeColor="text1" w:themeTint="F2"/>
                <w:shd w:val="clear" w:color="auto" w:fill="FFFFFF"/>
              </w:rPr>
              <w:t xml:space="preserve">- На что он похож? </w:t>
            </w:r>
          </w:p>
          <w:p w:rsidR="00031CBC" w:rsidRPr="00AC0717" w:rsidRDefault="00031CBC" w:rsidP="00AC0717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  <w:shd w:val="clear" w:color="auto" w:fill="FFFFFF"/>
              </w:rPr>
            </w:pPr>
            <w:r>
              <w:rPr>
                <w:color w:val="0D0D0D" w:themeColor="text1" w:themeTint="F2"/>
                <w:shd w:val="clear" w:color="auto" w:fill="FFFFFF"/>
              </w:rPr>
              <w:t>-О</w:t>
            </w:r>
            <w:r w:rsidRPr="00AC0717">
              <w:rPr>
                <w:color w:val="0D0D0D" w:themeColor="text1" w:themeTint="F2"/>
                <w:shd w:val="clear" w:color="auto" w:fill="FFFFFF"/>
              </w:rPr>
              <w:t>н похож на мешок, и в нём собирается то, что мы проглотили. Когда мы покушаем, он становится вот такой надутый, как вот этот шарик.</w:t>
            </w:r>
          </w:p>
          <w:p w:rsidR="00031CBC" w:rsidRPr="00AC0717" w:rsidRDefault="00031CBC" w:rsidP="00AC0717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 w:rsidRPr="00AC0717">
              <w:rPr>
                <w:color w:val="0D0D0D" w:themeColor="text1" w:themeTint="F2"/>
              </w:rPr>
              <w:t xml:space="preserve">- Пища там находится от 2 до 6 часов. Желудок своими стенками мнёт, растирает и перемешивает пропитанную соком пищу. Как </w:t>
            </w:r>
            <w:r w:rsidRPr="00AC0717">
              <w:rPr>
                <w:color w:val="0D0D0D" w:themeColor="text1" w:themeTint="F2"/>
              </w:rPr>
              <w:lastRenderedPageBreak/>
              <w:t>будто варит её. Вот этот процесс называют пищеварением — варением пищи.</w:t>
            </w:r>
          </w:p>
          <w:p w:rsidR="00031CBC" w:rsidRPr="006969A9" w:rsidRDefault="00FA5633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>
              <w:rPr>
                <w:b/>
                <w:bCs/>
                <w:color w:val="0D0D0D" w:themeColor="text1" w:themeTint="F2"/>
              </w:rPr>
              <w:t>Проведение опыта</w:t>
            </w:r>
            <w:r w:rsidR="00031CBC" w:rsidRPr="006969A9">
              <w:rPr>
                <w:b/>
                <w:bCs/>
                <w:color w:val="0D0D0D" w:themeColor="text1" w:themeTint="F2"/>
              </w:rPr>
              <w:t>.</w:t>
            </w:r>
          </w:p>
          <w:p w:rsidR="00031CBC" w:rsidRPr="006969A9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 w:rsidRPr="006969A9">
              <w:rPr>
                <w:color w:val="0D0D0D" w:themeColor="text1" w:themeTint="F2"/>
              </w:rPr>
              <w:t>- Сейчас мы проведем опыт с сахаром.</w:t>
            </w:r>
          </w:p>
          <w:p w:rsidR="00031CBC" w:rsidRPr="006969A9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 w:rsidRPr="006969A9">
              <w:rPr>
                <w:color w:val="0D0D0D" w:themeColor="text1" w:themeTint="F2"/>
              </w:rPr>
              <w:t>- Дети, посмотрите, у вас на партах  есть два стаканчика с водой. В один вы положите лож</w:t>
            </w:r>
            <w:r>
              <w:rPr>
                <w:color w:val="0D0D0D" w:themeColor="text1" w:themeTint="F2"/>
              </w:rPr>
              <w:t>ечку сахарного песка, а в другой</w:t>
            </w:r>
            <w:r w:rsidRPr="006969A9">
              <w:rPr>
                <w:color w:val="0D0D0D" w:themeColor="text1" w:themeTint="F2"/>
              </w:rPr>
              <w:t xml:space="preserve"> – кусочек сахара. Теперь ложечкой размешаете сначала в одном стаканчике, потом во втором. </w:t>
            </w:r>
          </w:p>
          <w:p w:rsidR="00031CBC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 w:rsidRPr="006969A9">
              <w:rPr>
                <w:color w:val="0D0D0D" w:themeColor="text1" w:themeTint="F2"/>
              </w:rPr>
              <w:t xml:space="preserve">- Посмотрите, в каком стаканчике сахар растворился быстрее? Почему? </w:t>
            </w:r>
          </w:p>
          <w:p w:rsidR="00031CBC" w:rsidRPr="006969A9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 w:rsidRPr="006969A9">
              <w:rPr>
                <w:color w:val="0D0D0D" w:themeColor="text1" w:themeTint="F2"/>
              </w:rPr>
              <w:t>- Правильно, так и нашему желудку будет легче переварить хорошо измельченную зубами пищу, чем большие куски плохо пережеванной пищи.</w:t>
            </w:r>
          </w:p>
          <w:p w:rsidR="00031CBC" w:rsidRPr="00031CBC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- Еще в желудке живут много-много маленьких работников, их называют ферменты. Они помогают переваривать пищу, растворять ее.</w:t>
            </w:r>
          </w:p>
        </w:tc>
        <w:tc>
          <w:tcPr>
            <w:tcW w:w="3119" w:type="dxa"/>
          </w:tcPr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Ответы детей.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2A18F2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2A18F2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2A18F2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2A18F2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2A18F2" w:rsidRDefault="00031CBC" w:rsidP="00031CBC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 xml:space="preserve">Высказывают предположения, с помощью учителя формулируют </w:t>
            </w:r>
            <w:r w:rsidR="00540225">
              <w:rPr>
                <w:rFonts w:ascii="Times New Roman" w:hAnsi="Times New Roman" w:cs="Times New Roman"/>
                <w:sz w:val="24"/>
                <w:szCs w:val="24"/>
              </w:rPr>
              <w:t>тему и задачи</w:t>
            </w: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 xml:space="preserve"> урока.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В рот.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540225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Зубы.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Смотрят видео и отвечают на вопросы.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Моют руки.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AC0717" w:rsidRDefault="00031CBC" w:rsidP="00AC0717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Дети откусывают пирожок, учитель переварачивает песочные часы и де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ти начинают разжёвывать пирожок</w:t>
            </w:r>
            <w:r w:rsidRPr="00AC0717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2B9B" w:rsidRDefault="00822B9B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2B9B" w:rsidRDefault="00822B9B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2B9B" w:rsidRDefault="00822B9B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2B9B" w:rsidRDefault="00822B9B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2B9B" w:rsidRDefault="00822B9B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2B9B" w:rsidRDefault="00822B9B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Ответы детей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7C42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40225" w:rsidRDefault="00540225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Дети проводят опыт.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Ответы детей.</w:t>
            </w:r>
          </w:p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Планирование учебного </w:t>
            </w:r>
            <w:r w:rsidRPr="002A18F2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сотрудничества с учителем и сверстником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i/>
                <w:sz w:val="24"/>
                <w:szCs w:val="24"/>
              </w:rPr>
              <w:t>(Коммуникативные УУД)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>Принимать учебную задачу, анализировать  проблемную ситуацию, планировать действия при поиске решения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(Регулятивные УУД)</w:t>
            </w: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 xml:space="preserve">Уметь </w:t>
            </w:r>
            <w:r w:rsidRPr="002A18F2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>ориентироваться в своей системе знаний:</w:t>
            </w:r>
            <w:r w:rsidRPr="002A18F2">
              <w:rPr>
                <w:rFonts w:ascii="Times New Roman" w:hAnsi="Times New Roman" w:cs="Times New Roman"/>
                <w:b/>
                <w:bCs/>
                <w:i/>
                <w:color w:val="170E02"/>
                <w:sz w:val="24"/>
                <w:szCs w:val="24"/>
              </w:rPr>
              <w:t xml:space="preserve"> </w:t>
            </w:r>
            <w:r w:rsidRPr="002A18F2">
              <w:rPr>
                <w:rFonts w:ascii="Times New Roman" w:hAnsi="Times New Roman" w:cs="Times New Roman"/>
                <w:bCs/>
                <w:color w:val="170E02"/>
                <w:sz w:val="24"/>
                <w:szCs w:val="24"/>
              </w:rPr>
              <w:t>отличать новое от уже известного с помощью учителя; добывать новые знания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i/>
                <w:sz w:val="24"/>
                <w:szCs w:val="24"/>
              </w:rPr>
              <w:t>(Познавательные УУД)</w:t>
            </w: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031CBC" w:rsidRPr="002A18F2" w:rsidRDefault="00031CBC" w:rsidP="002A18F2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>Осуществлять анализ объекта с целью выделения существенных и несущественных признаков</w:t>
            </w:r>
            <w:r w:rsidRPr="002A18F2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(Регулятивные УУД)</w:t>
            </w:r>
            <w:r w:rsidRPr="002A18F2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77C4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90750" cy="1238250"/>
                  <wp:effectExtent l="19050" t="0" r="0" b="0"/>
                  <wp:docPr id="28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677C42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7C42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7C42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7C42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7C42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7C42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7C42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7C42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77C42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677C42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77C4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90750" cy="1238250"/>
                  <wp:effectExtent l="19050" t="0" r="0" b="0"/>
                  <wp:docPr id="27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031CB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031CBC" w:rsidRDefault="00AB1BB9" w:rsidP="00031C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hyperlink r:id="rId13" w:history="1"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  <w:lang w:val="en-US"/>
                </w:rPr>
                <w:t>https</w:t>
              </w:r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</w:rPr>
                <w:t>://</w:t>
              </w:r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  <w:lang w:val="en-US"/>
                </w:rPr>
                <w:t>cloud</w:t>
              </w:r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</w:rPr>
                <w:t>.</w:t>
              </w:r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  <w:lang w:val="en-US"/>
                </w:rPr>
                <w:t>mail</w:t>
              </w:r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</w:rPr>
                <w:t>.</w:t>
              </w:r>
              <w:proofErr w:type="spellStart"/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  <w:lang w:val="en-US"/>
                </w:rPr>
                <w:t>ru</w:t>
              </w:r>
              <w:proofErr w:type="spellEnd"/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</w:rPr>
                <w:t>/</w:t>
              </w:r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  <w:lang w:val="en-US"/>
                </w:rPr>
                <w:t>public</w:t>
              </w:r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</w:rPr>
                <w:t>/9</w:t>
              </w:r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  <w:lang w:val="en-US"/>
                </w:rPr>
                <w:t>BXY</w:t>
              </w:r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</w:rPr>
                <w:t>/</w:t>
              </w:r>
              <w:proofErr w:type="spellStart"/>
              <w:r w:rsidR="00031CBC" w:rsidRPr="00031CBC">
                <w:rPr>
                  <w:rStyle w:val="a9"/>
                  <w:rFonts w:ascii="Times New Roman" w:hAnsi="Times New Roman" w:cs="Times New Roman"/>
                  <w:sz w:val="24"/>
                  <w:szCs w:val="24"/>
                  <w:lang w:val="en-US"/>
                </w:rPr>
                <w:t>AMUAxjpwd</w:t>
              </w:r>
              <w:proofErr w:type="spellEnd"/>
            </w:hyperlink>
          </w:p>
          <w:p w:rsidR="00031CBC" w:rsidRPr="00031CBC" w:rsidRDefault="00031CBC" w:rsidP="00031CBC">
            <w:pPr>
              <w:contextualSpacing/>
              <w:jc w:val="center"/>
            </w:pPr>
            <w:r w:rsidRPr="00031CBC">
              <w:t xml:space="preserve">     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AC0717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2B9B" w:rsidRDefault="00822B9B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2B9B" w:rsidRDefault="00822B9B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2B9B" w:rsidRDefault="00822B9B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2B9B" w:rsidRDefault="00822B9B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677C42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77C4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90750" cy="1238250"/>
                  <wp:effectExtent l="19050" t="0" r="0" b="0"/>
                  <wp:docPr id="31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1CBC" w:rsidRDefault="00031CBC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822B9B" w:rsidRDefault="00822B9B" w:rsidP="00AC0717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677C42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77C42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90750" cy="1238250"/>
                  <wp:effectExtent l="19050" t="0" r="0" b="0"/>
                  <wp:docPr id="32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AC0717" w:rsidRDefault="00031CBC" w:rsidP="00AC0717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1CBC" w:rsidTr="00031CBC">
        <w:tc>
          <w:tcPr>
            <w:tcW w:w="2269" w:type="dxa"/>
          </w:tcPr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 xml:space="preserve">5 этап 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Физминутка</w:t>
            </w:r>
            <w:r w:rsidR="004465E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  <w:p w:rsidR="00031CBC" w:rsidRPr="006969A9" w:rsidRDefault="00031CBC" w:rsidP="006969A9">
            <w:pPr>
              <w:ind w:left="33"/>
              <w:contextualSpacing/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bCs/>
                <w:color w:val="000000"/>
                <w:sz w:val="24"/>
                <w:szCs w:val="24"/>
              </w:rPr>
              <w:t>Цель:</w:t>
            </w:r>
          </w:p>
          <w:p w:rsidR="00031CBC" w:rsidRPr="006969A9" w:rsidRDefault="00031CBC" w:rsidP="006969A9">
            <w:pPr>
              <w:ind w:left="33"/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Организовать смену вида деятельности с целью предупреждения утомляемости, снятия эмоциональной напряжённости у детей.</w:t>
            </w:r>
          </w:p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</w:rPr>
              <w:t>- Давайте немного с вами передохнём и превратимся ненадолго в маленькие ферменты</w:t>
            </w:r>
            <w:r w:rsidRPr="00E422DC">
              <w:rPr>
                <w:color w:val="0D0D0D" w:themeColor="text1" w:themeTint="F2"/>
              </w:rPr>
              <w:t>.</w:t>
            </w:r>
          </w:p>
        </w:tc>
        <w:tc>
          <w:tcPr>
            <w:tcW w:w="3119" w:type="dxa"/>
          </w:tcPr>
          <w:p w:rsidR="00031CBC" w:rsidRPr="00E422DC" w:rsidRDefault="00031CBC" w:rsidP="006969A9">
            <w:pPr>
              <w:pStyle w:val="a5"/>
              <w:ind w:firstLine="0"/>
              <w:rPr>
                <w:color w:val="0D0D0D" w:themeColor="text1" w:themeTint="F2"/>
              </w:rPr>
            </w:pPr>
            <w:r w:rsidRPr="00E422DC">
              <w:rPr>
                <w:color w:val="0D0D0D" w:themeColor="text1" w:themeTint="F2"/>
              </w:rPr>
              <w:t>Мы – ферменты-малыши, (движутся по кругу поскоками)</w:t>
            </w:r>
          </w:p>
          <w:p w:rsidR="00031CBC" w:rsidRPr="00E422DC" w:rsidRDefault="00031CBC" w:rsidP="006969A9">
            <w:pPr>
              <w:pStyle w:val="a5"/>
              <w:ind w:firstLine="0"/>
              <w:rPr>
                <w:color w:val="0D0D0D" w:themeColor="text1" w:themeTint="F2"/>
              </w:rPr>
            </w:pPr>
            <w:r w:rsidRPr="00E422DC">
              <w:rPr>
                <w:color w:val="0D0D0D" w:themeColor="text1" w:themeTint="F2"/>
              </w:rPr>
              <w:t>Мы трудились от души.</w:t>
            </w:r>
          </w:p>
          <w:p w:rsidR="00031CBC" w:rsidRPr="00E422DC" w:rsidRDefault="00031CBC" w:rsidP="006969A9">
            <w:pPr>
              <w:pStyle w:val="a5"/>
              <w:ind w:firstLine="0"/>
              <w:rPr>
                <w:color w:val="0D0D0D" w:themeColor="text1" w:themeTint="F2"/>
              </w:rPr>
            </w:pPr>
            <w:r w:rsidRPr="00E422DC">
              <w:rPr>
                <w:color w:val="0D0D0D" w:themeColor="text1" w:themeTint="F2"/>
              </w:rPr>
              <w:t>Пищу дружно собирали, (наклоны)</w:t>
            </w:r>
          </w:p>
          <w:p w:rsidR="00031CBC" w:rsidRPr="00E422DC" w:rsidRDefault="00031CBC" w:rsidP="006969A9">
            <w:pPr>
              <w:pStyle w:val="a5"/>
              <w:ind w:firstLine="0"/>
              <w:rPr>
                <w:color w:val="0D0D0D" w:themeColor="text1" w:themeTint="F2"/>
              </w:rPr>
            </w:pPr>
            <w:r w:rsidRPr="00E422DC">
              <w:rPr>
                <w:color w:val="0D0D0D" w:themeColor="text1" w:themeTint="F2"/>
              </w:rPr>
              <w:t>Мы её перетирали, (круговые движения ладонями)</w:t>
            </w:r>
          </w:p>
          <w:p w:rsidR="00031CBC" w:rsidRPr="00E422DC" w:rsidRDefault="00031CBC" w:rsidP="006969A9">
            <w:pPr>
              <w:pStyle w:val="a5"/>
              <w:ind w:firstLine="0"/>
              <w:rPr>
                <w:color w:val="0D0D0D" w:themeColor="text1" w:themeTint="F2"/>
              </w:rPr>
            </w:pPr>
            <w:r w:rsidRPr="00E422DC">
              <w:rPr>
                <w:color w:val="0D0D0D" w:themeColor="text1" w:themeTint="F2"/>
              </w:rPr>
              <w:t>Мелко в крошки измельчали, (рубящие движения прямыми руками)</w:t>
            </w:r>
          </w:p>
          <w:p w:rsidR="00031CBC" w:rsidRPr="00E422DC" w:rsidRDefault="00031CBC" w:rsidP="006969A9">
            <w:pPr>
              <w:pStyle w:val="a5"/>
              <w:ind w:firstLine="0"/>
              <w:rPr>
                <w:color w:val="0D0D0D" w:themeColor="text1" w:themeTint="F2"/>
              </w:rPr>
            </w:pPr>
            <w:r w:rsidRPr="00E422DC">
              <w:rPr>
                <w:color w:val="0D0D0D" w:themeColor="text1" w:themeTint="F2"/>
              </w:rPr>
              <w:t>И в окошки подавали</w:t>
            </w:r>
            <w:proofErr w:type="gramStart"/>
            <w:r w:rsidRPr="00E422DC">
              <w:rPr>
                <w:color w:val="0D0D0D" w:themeColor="text1" w:themeTint="F2"/>
              </w:rPr>
              <w:t>.</w:t>
            </w:r>
            <w:proofErr w:type="gramEnd"/>
            <w:r w:rsidRPr="00E422DC">
              <w:rPr>
                <w:color w:val="0D0D0D" w:themeColor="text1" w:themeTint="F2"/>
              </w:rPr>
              <w:t xml:space="preserve"> (</w:t>
            </w:r>
            <w:proofErr w:type="gramStart"/>
            <w:r w:rsidRPr="00E422DC">
              <w:rPr>
                <w:color w:val="0D0D0D" w:themeColor="text1" w:themeTint="F2"/>
              </w:rPr>
              <w:t>т</w:t>
            </w:r>
            <w:proofErr w:type="gramEnd"/>
            <w:r w:rsidRPr="00E422DC">
              <w:rPr>
                <w:color w:val="0D0D0D" w:themeColor="text1" w:themeTint="F2"/>
              </w:rPr>
              <w:t>янутся вверх ладонями)</w:t>
            </w:r>
          </w:p>
          <w:p w:rsidR="00031CBC" w:rsidRPr="00E422DC" w:rsidRDefault="00031CBC" w:rsidP="006969A9">
            <w:pPr>
              <w:pStyle w:val="a5"/>
              <w:ind w:firstLine="0"/>
              <w:rPr>
                <w:color w:val="0D0D0D" w:themeColor="text1" w:themeTint="F2"/>
              </w:rPr>
            </w:pPr>
            <w:r w:rsidRPr="00E422DC">
              <w:rPr>
                <w:color w:val="0D0D0D" w:themeColor="text1" w:themeTint="F2"/>
              </w:rPr>
              <w:t>То, что не переварили, (отрицательно машут пальцем)</w:t>
            </w:r>
          </w:p>
          <w:p w:rsidR="00031CBC" w:rsidRPr="00E422DC" w:rsidRDefault="00031CBC" w:rsidP="006969A9">
            <w:pPr>
              <w:pStyle w:val="a5"/>
              <w:ind w:firstLine="0"/>
              <w:rPr>
                <w:color w:val="0D0D0D" w:themeColor="text1" w:themeTint="F2"/>
              </w:rPr>
            </w:pPr>
            <w:r w:rsidRPr="00E422DC">
              <w:rPr>
                <w:color w:val="0D0D0D" w:themeColor="text1" w:themeTint="F2"/>
              </w:rPr>
              <w:t>Мы подальше проводили! (прыжки на месте)</w:t>
            </w:r>
          </w:p>
          <w:p w:rsidR="00031CBC" w:rsidRPr="006969A9" w:rsidRDefault="00031CBC" w:rsidP="006969A9">
            <w:pPr>
              <w:pStyle w:val="a5"/>
              <w:ind w:firstLine="0"/>
              <w:rPr>
                <w:color w:val="0D0D0D" w:themeColor="text1" w:themeTint="F2"/>
              </w:rPr>
            </w:pPr>
            <w:r w:rsidRPr="00E422DC">
              <w:rPr>
                <w:color w:val="0D0D0D" w:themeColor="text1" w:themeTint="F2"/>
              </w:rPr>
              <w:t>Дети возвращаются на свои места.</w:t>
            </w:r>
          </w:p>
        </w:tc>
        <w:tc>
          <w:tcPr>
            <w:tcW w:w="2835" w:type="dxa"/>
          </w:tcPr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sz w:val="24"/>
                <w:szCs w:val="24"/>
              </w:rPr>
              <w:t>Уметь  применять правила охраны своего здоровья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Pr="006969A9">
              <w:rPr>
                <w:rFonts w:ascii="Times New Roman" w:hAnsi="Times New Roman" w:cs="Times New Roman"/>
                <w:i/>
                <w:sz w:val="24"/>
                <w:szCs w:val="24"/>
              </w:rPr>
              <w:t>Личностные УУД)</w:t>
            </w:r>
          </w:p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1CBC" w:rsidTr="00031CBC">
        <w:tc>
          <w:tcPr>
            <w:tcW w:w="2269" w:type="dxa"/>
          </w:tcPr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 этап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Решение учебной задачи</w:t>
            </w:r>
            <w:r w:rsidR="004465EF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.</w:t>
            </w:r>
          </w:p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827" w:type="dxa"/>
          </w:tcPr>
          <w:p w:rsidR="00031CBC" w:rsidRPr="006969A9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 w:rsidRPr="006969A9">
              <w:rPr>
                <w:color w:val="0D0D0D" w:themeColor="text1" w:themeTint="F2"/>
              </w:rPr>
              <w:t>- Путешествие пищи внутри нашего организма еще не окончено. Ферменты желудка не все могут переварить и тогда они проталкивают пищу дальше, в кишечник.</w:t>
            </w:r>
          </w:p>
          <w:p w:rsidR="00031CBC" w:rsidRPr="006969A9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 w:rsidRPr="006969A9">
              <w:rPr>
                <w:color w:val="0D0D0D" w:themeColor="text1" w:themeTint="F2"/>
              </w:rPr>
              <w:t>- И так наша кашица оказалась — в кишечнике. Этот длинный тоннель, свёрнутый как змея. Всё полезное кровь разнесёт по всему организму. Возьмём веревку и растянем её.</w:t>
            </w:r>
          </w:p>
          <w:p w:rsidR="00031CBC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 w:rsidRPr="006969A9">
              <w:rPr>
                <w:color w:val="0D0D0D" w:themeColor="text1" w:themeTint="F2"/>
              </w:rPr>
              <w:t>- Вот такой длины наш кишечник</w:t>
            </w:r>
            <w:r>
              <w:rPr>
                <w:color w:val="0D0D0D" w:themeColor="text1" w:themeTint="F2"/>
              </w:rPr>
              <w:t>.</w:t>
            </w:r>
            <w:r w:rsidRPr="006969A9">
              <w:rPr>
                <w:color w:val="0D0D0D" w:themeColor="text1" w:themeTint="F2"/>
              </w:rPr>
              <w:t xml:space="preserve"> </w:t>
            </w:r>
          </w:p>
          <w:p w:rsidR="00031CBC" w:rsidRPr="006969A9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 w:rsidRPr="006969A9">
              <w:rPr>
                <w:color w:val="0D0D0D" w:themeColor="text1" w:themeTint="F2"/>
              </w:rPr>
              <w:t xml:space="preserve">-Как же он помещается внутри </w:t>
            </w:r>
            <w:r w:rsidRPr="006969A9">
              <w:rPr>
                <w:color w:val="0D0D0D" w:themeColor="text1" w:themeTint="F2"/>
              </w:rPr>
              <w:lastRenderedPageBreak/>
              <w:t xml:space="preserve">нас? </w:t>
            </w:r>
          </w:p>
          <w:p w:rsidR="00031CBC" w:rsidRPr="006969A9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 w:rsidRPr="006969A9">
              <w:rPr>
                <w:color w:val="0D0D0D" w:themeColor="text1" w:themeTint="F2"/>
              </w:rPr>
              <w:t xml:space="preserve">- Наш кишечник очень длинный – целых 7 метров! Он изогнутый, </w:t>
            </w:r>
            <w:proofErr w:type="gramStart"/>
            <w:r w:rsidRPr="006969A9">
              <w:rPr>
                <w:color w:val="0D0D0D" w:themeColor="text1" w:themeTint="F2"/>
              </w:rPr>
              <w:t>со</w:t>
            </w:r>
            <w:proofErr w:type="gramEnd"/>
            <w:r w:rsidRPr="006969A9">
              <w:rPr>
                <w:color w:val="0D0D0D" w:themeColor="text1" w:themeTint="F2"/>
              </w:rPr>
              <w:t xml:space="preserve"> множеством поворотов.</w:t>
            </w:r>
          </w:p>
          <w:p w:rsidR="00031CBC" w:rsidRPr="006969A9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  <w:shd w:val="clear" w:color="auto" w:fill="FFFFFF"/>
              </w:rPr>
            </w:pPr>
            <w:r w:rsidRPr="006969A9">
              <w:rPr>
                <w:color w:val="0D0D0D" w:themeColor="text1" w:themeTint="F2"/>
                <w:shd w:val="clear" w:color="auto" w:fill="FFFFFF"/>
              </w:rPr>
              <w:t>- Но перед тем</w:t>
            </w:r>
            <w:proofErr w:type="gramStart"/>
            <w:r w:rsidRPr="006969A9">
              <w:rPr>
                <w:color w:val="0D0D0D" w:themeColor="text1" w:themeTint="F2"/>
                <w:shd w:val="clear" w:color="auto" w:fill="FFFFFF"/>
              </w:rPr>
              <w:t>,</w:t>
            </w:r>
            <w:proofErr w:type="gramEnd"/>
            <w:r w:rsidRPr="006969A9">
              <w:rPr>
                <w:color w:val="0D0D0D" w:themeColor="text1" w:themeTint="F2"/>
                <w:shd w:val="clear" w:color="auto" w:fill="FFFFFF"/>
              </w:rPr>
              <w:t xml:space="preserve"> как накормить все клеточки нашего организма, питательные вещества попадают в печень. Печень проводит строгий контроль, решает, куда и какие послать питательные вещества, для того, чтобы вы могли расти и развиваться. А если печень вдруг обнаружит вредные вещества, то она их разрушает, но теряет при этом собственные клетки.  Поэтому мы должны стараться питаться только полезными продуктами, чтобы не навредить своей печени.</w:t>
            </w:r>
          </w:p>
          <w:p w:rsidR="00031CBC" w:rsidRPr="00AF35B3" w:rsidRDefault="00031CBC" w:rsidP="006969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0D0D0D" w:themeColor="text1" w:themeTint="F2"/>
                <w:sz w:val="24"/>
                <w:szCs w:val="24"/>
                <w:shd w:val="clear" w:color="auto" w:fill="FFFFFF"/>
              </w:rPr>
              <w:t>- Остатки ненужной пищи выходят наружу. Вот какой умный наш организм! Ничего лишнего у себя не держит!</w:t>
            </w:r>
          </w:p>
        </w:tc>
        <w:tc>
          <w:tcPr>
            <w:tcW w:w="3119" w:type="dxa"/>
          </w:tcPr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6969A9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>
              <w:rPr>
                <w:color w:val="0D0D0D" w:themeColor="text1" w:themeTint="F2"/>
              </w:rPr>
              <w:t>Н</w:t>
            </w:r>
            <w:r w:rsidRPr="006969A9">
              <w:rPr>
                <w:color w:val="0D0D0D" w:themeColor="text1" w:themeTint="F2"/>
              </w:rPr>
              <w:t>а примере верёвки длин</w:t>
            </w:r>
            <w:r>
              <w:rPr>
                <w:color w:val="0D0D0D" w:themeColor="text1" w:themeTint="F2"/>
              </w:rPr>
              <w:t xml:space="preserve">ой 7 м показывают длину </w:t>
            </w:r>
            <w:r>
              <w:rPr>
                <w:color w:val="0D0D0D" w:themeColor="text1" w:themeTint="F2"/>
              </w:rPr>
              <w:lastRenderedPageBreak/>
              <w:t>кишечника.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Pr="00AF35B3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Принимать учебную задачу, анализировать  проблемную ситуацию, планировать действия при поиске решения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(Регулятивные УУД)</w:t>
            </w:r>
            <w:r w:rsidRPr="006969A9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031CBC" w:rsidRPr="006969A9" w:rsidRDefault="00031CBC" w:rsidP="006969A9">
            <w:pPr>
              <w:tabs>
                <w:tab w:val="left" w:pos="3969"/>
              </w:tabs>
              <w:contextualSpacing/>
              <w:rPr>
                <w:rFonts w:ascii="Times New Roman" w:hAnsi="Times New Roman" w:cs="Times New Roman"/>
                <w:color w:val="191919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191919"/>
                <w:sz w:val="24"/>
                <w:szCs w:val="24"/>
              </w:rPr>
              <w:t xml:space="preserve">Участвовать в обсуждении проблемных вопросов, формулировать </w:t>
            </w:r>
          </w:p>
          <w:p w:rsidR="00031CBC" w:rsidRPr="006969A9" w:rsidRDefault="00031CBC" w:rsidP="006969A9">
            <w:pPr>
              <w:tabs>
                <w:tab w:val="left" w:pos="3969"/>
              </w:tabs>
              <w:contextualSpacing/>
              <w:rPr>
                <w:rFonts w:ascii="Times New Roman" w:hAnsi="Times New Roman" w:cs="Times New Roman"/>
                <w:color w:val="191919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191919"/>
                <w:sz w:val="24"/>
                <w:szCs w:val="24"/>
              </w:rPr>
              <w:t xml:space="preserve">собственное мнение </w:t>
            </w:r>
          </w:p>
          <w:p w:rsidR="00031CBC" w:rsidRPr="006969A9" w:rsidRDefault="00031CBC" w:rsidP="006969A9">
            <w:pPr>
              <w:tabs>
                <w:tab w:val="left" w:pos="3969"/>
              </w:tabs>
              <w:contextualSpacing/>
              <w:rPr>
                <w:rFonts w:ascii="Times New Roman" w:hAnsi="Times New Roman" w:cs="Times New Roman"/>
                <w:color w:val="191919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191919"/>
                <w:sz w:val="24"/>
                <w:szCs w:val="24"/>
              </w:rPr>
              <w:t>и аргументировать его.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i/>
                <w:sz w:val="24"/>
                <w:szCs w:val="24"/>
              </w:rPr>
              <w:t>(Коммуникативные УУД)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sz w:val="24"/>
                <w:szCs w:val="24"/>
              </w:rPr>
              <w:t xml:space="preserve">Уметь договариваться и </w:t>
            </w:r>
            <w:r w:rsidRPr="006969A9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приходить к общему решению в совместной деятельности.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i/>
                <w:sz w:val="24"/>
                <w:szCs w:val="24"/>
              </w:rPr>
              <w:t>(Коммуникативные УУД)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sz w:val="24"/>
                <w:szCs w:val="24"/>
              </w:rPr>
              <w:t>Участвовать в оценке и обсуждении полученного результата;</w:t>
            </w:r>
            <w:r w:rsidRPr="006969A9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i/>
                <w:sz w:val="24"/>
                <w:szCs w:val="24"/>
              </w:rPr>
              <w:t>(Регулятивные УУД)</w:t>
            </w:r>
          </w:p>
          <w:p w:rsidR="00031CBC" w:rsidRPr="00AF35B3" w:rsidRDefault="00031CBC" w:rsidP="006969A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190750" cy="1238250"/>
                  <wp:effectExtent l="19050" t="0" r="0" b="0"/>
                  <wp:docPr id="20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1CBC" w:rsidRPr="006969A9" w:rsidRDefault="00031CBC" w:rsidP="006969A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FA5633" w:rsidP="00FA563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FA563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90750" cy="1200150"/>
                  <wp:effectExtent l="19050" t="0" r="0" b="0"/>
                  <wp:docPr id="34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90750" cy="1200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6969A9">
            <w:pPr>
              <w:ind w:firstLine="708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FA5633" w:rsidRPr="006969A9" w:rsidRDefault="00FA5633" w:rsidP="006969A9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1CBC" w:rsidTr="00031CBC">
        <w:tc>
          <w:tcPr>
            <w:tcW w:w="2269" w:type="dxa"/>
          </w:tcPr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lastRenderedPageBreak/>
              <w:t>7. Закрепление. Практическая работа</w:t>
            </w:r>
            <w:r w:rsidR="004465EF">
              <w:rPr>
                <w:rFonts w:ascii="Times New Roman" w:hAnsi="Times New Roman" w:cs="Times New Roman"/>
                <w:b/>
                <w:color w:val="000000"/>
                <w:sz w:val="24"/>
                <w:szCs w:val="24"/>
              </w:rPr>
              <w:t>.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sz w:val="24"/>
                <w:szCs w:val="24"/>
              </w:rPr>
              <w:t xml:space="preserve">Цель: </w:t>
            </w:r>
          </w:p>
          <w:p w:rsidR="00031CBC" w:rsidRDefault="00031CBC" w:rsidP="006969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sz w:val="24"/>
                <w:szCs w:val="24"/>
              </w:rPr>
              <w:t>Создать условия для закрепления нового знания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3827" w:type="dxa"/>
          </w:tcPr>
          <w:p w:rsidR="00031CBC" w:rsidRPr="006969A9" w:rsidRDefault="00031CBC" w:rsidP="006969A9">
            <w:pPr>
              <w:pStyle w:val="a6"/>
              <w:shd w:val="clear" w:color="auto" w:fill="FFFFFF"/>
              <w:spacing w:after="150"/>
              <w:rPr>
                <w:color w:val="0D0D0D" w:themeColor="text1" w:themeTint="F2"/>
              </w:rPr>
            </w:pPr>
            <w:r w:rsidRPr="006969A9">
              <w:rPr>
                <w:color w:val="0D0D0D" w:themeColor="text1" w:themeTint="F2"/>
              </w:rPr>
              <w:t>- Вот и закончилось путешествие нашего пирожка.</w:t>
            </w:r>
          </w:p>
          <w:p w:rsidR="00822B9B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 w:rsidRPr="006969A9">
              <w:rPr>
                <w:color w:val="0D0D0D" w:themeColor="text1" w:themeTint="F2"/>
              </w:rPr>
              <w:t>- Видите, как сложно устроено наше пищеварение. А для того, чтобы оно работало нормально, надо о нём заботиться. А теперь скажите мне, все ли равно, какую пищу мы едим? Какими должны быть продукты питания</w:t>
            </w:r>
            <w:r w:rsidR="00822B9B">
              <w:rPr>
                <w:color w:val="0D0D0D" w:themeColor="text1" w:themeTint="F2"/>
              </w:rPr>
              <w:t>.</w:t>
            </w:r>
          </w:p>
          <w:p w:rsidR="00031CBC" w:rsidRPr="006969A9" w:rsidRDefault="00031CBC" w:rsidP="006969A9">
            <w:pPr>
              <w:pStyle w:val="a6"/>
              <w:shd w:val="clear" w:color="auto" w:fill="FFFFFF"/>
              <w:spacing w:before="0" w:beforeAutospacing="0" w:after="150" w:afterAutospacing="0"/>
              <w:rPr>
                <w:color w:val="0D0D0D" w:themeColor="text1" w:themeTint="F2"/>
              </w:rPr>
            </w:pPr>
            <w:r w:rsidRPr="006969A9">
              <w:rPr>
                <w:color w:val="0D0D0D" w:themeColor="text1" w:themeTint="F2"/>
              </w:rPr>
              <w:t xml:space="preserve">- Правильно, продукты питания </w:t>
            </w:r>
            <w:r w:rsidRPr="006969A9">
              <w:rPr>
                <w:color w:val="0D0D0D" w:themeColor="text1" w:themeTint="F2"/>
              </w:rPr>
              <w:lastRenderedPageBreak/>
              <w:t>должны быть чистыми, свежими и полезными.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Давайте вспомним, как ж</w:t>
            </w:r>
            <w:proofErr w:type="gramStart"/>
            <w:r w:rsidRPr="006969A9">
              <w:rPr>
                <w:rFonts w:ascii="Times New Roman" w:hAnsi="Times New Roman" w:cs="Times New Roman"/>
                <w:color w:val="000000"/>
                <w:sz w:val="24"/>
                <w:szCs w:val="24"/>
                <w:lang w:val="en-US"/>
              </w:rPr>
              <w:t>e</w:t>
            </w:r>
            <w:proofErr w:type="gramEnd"/>
            <w:r w:rsidRPr="006969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всё начиналось? 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Куда первоначально попадёт пища? </w:t>
            </w:r>
            <w:r w:rsidRPr="006969A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(рот)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Какие помощники находятся во рту</w:t>
            </w:r>
            <w:r w:rsidRPr="006969A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? (зубы, слюна, язык)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Куда язык проталкивает кашицу? </w:t>
            </w:r>
            <w:r w:rsidRPr="006969A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(пищевод)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Как называется “мешочек”, в котором варится пища?</w:t>
            </w:r>
            <w:r w:rsidRPr="006969A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 xml:space="preserve"> (желудок)</w:t>
            </w:r>
          </w:p>
          <w:p w:rsidR="00031CBC" w:rsidRPr="006969A9" w:rsidRDefault="00031CBC" w:rsidP="006969A9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- Затем после желудка пища попадает </w:t>
            </w:r>
            <w:r w:rsidRPr="006969A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(в кишечник).</w:t>
            </w:r>
          </w:p>
          <w:p w:rsidR="00031CBC" w:rsidRDefault="00031CBC" w:rsidP="006969A9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69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- Кто проводит строгий контроль</w:t>
            </w:r>
            <w:r w:rsidR="00822B9B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</w:t>
            </w:r>
            <w:r w:rsidRPr="006969A9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питательных веществ? </w:t>
            </w:r>
            <w:r w:rsidRPr="006969A9">
              <w:rPr>
                <w:rFonts w:ascii="Times New Roman" w:hAnsi="Times New Roman" w:cs="Times New Roman"/>
                <w:i/>
                <w:color w:val="000000"/>
                <w:sz w:val="24"/>
                <w:szCs w:val="24"/>
              </w:rPr>
              <w:t>(печень)</w:t>
            </w:r>
          </w:p>
        </w:tc>
        <w:tc>
          <w:tcPr>
            <w:tcW w:w="3119" w:type="dxa"/>
          </w:tcPr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822B9B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Ответы детей.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31CBC" w:rsidRDefault="00031CBC" w:rsidP="00AF35B3">
            <w:pPr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Выкладывание на доске  схемы и каждый индивидуально</w:t>
            </w:r>
            <w:r w:rsidR="004465E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на парте.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</w:tcPr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Уметь оформлять свои мысли в устной форме, аргументировать свою точку зрения</w:t>
            </w:r>
          </w:p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i/>
                <w:sz w:val="24"/>
                <w:szCs w:val="24"/>
              </w:rPr>
              <w:t>(Коммуникативные УУД)</w:t>
            </w:r>
          </w:p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</w:p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bCs/>
                <w:iCs/>
                <w:sz w:val="24"/>
                <w:szCs w:val="24"/>
              </w:rPr>
              <w:t>Уметь формулировать выводы</w:t>
            </w:r>
          </w:p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i/>
                <w:sz w:val="24"/>
                <w:szCs w:val="24"/>
              </w:rPr>
              <w:t>(Познавательные УУД)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402" w:type="dxa"/>
          </w:tcPr>
          <w:p w:rsidR="00031CBC" w:rsidRDefault="00031CBC" w:rsidP="00AF35B3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FA5633" w:rsidRDefault="00FA5633" w:rsidP="00AF35B3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FA5633" w:rsidRDefault="00FA5633" w:rsidP="00AF35B3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FA5633" w:rsidRDefault="00FA5633" w:rsidP="00AF35B3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FA5633" w:rsidRDefault="00FA5633" w:rsidP="00AF35B3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FA5633" w:rsidRDefault="00FA5633" w:rsidP="00AF35B3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FA5633" w:rsidRDefault="00FA5633" w:rsidP="00AF35B3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FA5633" w:rsidRDefault="00FA5633" w:rsidP="00AF35B3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  <w:r w:rsidRPr="00FA5633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2207783" cy="1655837"/>
                  <wp:effectExtent l="19050" t="0" r="2017" b="0"/>
                  <wp:docPr id="38" name="Рисунок 34" descr="C:\Users\User\Desktop\Конкурс для учителей начальных классов\Дидактический материал\карточка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:\Users\User\Desktop\Конкурс для учителей начальных классов\Дидактический материал\карточка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5673" cy="166175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FA5633" w:rsidRDefault="00FA5633" w:rsidP="00AF35B3">
            <w:pP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</w:pPr>
          </w:p>
          <w:p w:rsidR="00FA5633" w:rsidRDefault="00FA5633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031CBC" w:rsidTr="00031CBC">
        <w:tc>
          <w:tcPr>
            <w:tcW w:w="2269" w:type="dxa"/>
          </w:tcPr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lastRenderedPageBreak/>
              <w:t>8 этап.</w:t>
            </w:r>
          </w:p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Рефлексия</w:t>
            </w:r>
            <w:r w:rsidR="004465EF"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  <w:t>.</w:t>
            </w:r>
          </w:p>
          <w:p w:rsidR="00031CBC" w:rsidRPr="0066287E" w:rsidRDefault="00031CBC" w:rsidP="0066287E">
            <w:pPr>
              <w:pStyle w:val="a5"/>
              <w:ind w:firstLine="34"/>
              <w:contextualSpacing/>
            </w:pPr>
            <w:r w:rsidRPr="0066287E">
              <w:t xml:space="preserve">Цели: </w:t>
            </w:r>
          </w:p>
          <w:p w:rsidR="00031CBC" w:rsidRPr="0066287E" w:rsidRDefault="00031CBC" w:rsidP="0066287E">
            <w:pPr>
              <w:pStyle w:val="a5"/>
              <w:ind w:firstLine="34"/>
              <w:contextualSpacing/>
            </w:pPr>
            <w:r w:rsidRPr="0066287E">
              <w:t>оценивание своей деятельности</w:t>
            </w:r>
          </w:p>
          <w:p w:rsidR="00031CBC" w:rsidRDefault="00031CBC" w:rsidP="006628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Создание ситуации для осмысления всей работы на уроке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.</w:t>
            </w:r>
          </w:p>
        </w:tc>
        <w:tc>
          <w:tcPr>
            <w:tcW w:w="3827" w:type="dxa"/>
          </w:tcPr>
          <w:p w:rsidR="00031CBC" w:rsidRDefault="00031CBC" w:rsidP="0066287E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Работа с манекеном. </w:t>
            </w:r>
          </w:p>
          <w:p w:rsidR="004465EF" w:rsidRDefault="004465EF" w:rsidP="0066287E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4465EF" w:rsidRDefault="004465EF" w:rsidP="0066287E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4465EF" w:rsidRDefault="004465EF" w:rsidP="0066287E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4465EF" w:rsidRDefault="004465EF" w:rsidP="0066287E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- Ребята, как вы думаете</w:t>
            </w: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,</w:t>
            </w:r>
            <w:r w:rsidRPr="00662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знания полученные сегодня на занятии, пригодятся вам в жизни?</w:t>
            </w:r>
          </w:p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  <w:p w:rsidR="00031CBC" w:rsidRPr="0066287E" w:rsidRDefault="00031CBC" w:rsidP="0066287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Если хочешь быть </w:t>
            </w:r>
            <w:proofErr w:type="gramStart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здоров</w:t>
            </w:r>
            <w:proofErr w:type="gramEnd"/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,</w:t>
            </w:r>
          </w:p>
          <w:p w:rsidR="00031CBC" w:rsidRPr="0066287E" w:rsidRDefault="00031CBC" w:rsidP="0066287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bCs/>
                <w:sz w:val="24"/>
                <w:szCs w:val="24"/>
              </w:rPr>
              <w:t>Правильно питайся.</w:t>
            </w:r>
          </w:p>
          <w:p w:rsidR="00031CBC" w:rsidRPr="0066287E" w:rsidRDefault="00031CBC" w:rsidP="0066287E">
            <w:pPr>
              <w:autoSpaceDE w:val="0"/>
              <w:autoSpaceDN w:val="0"/>
              <w:adjustRightInd w:val="0"/>
              <w:contextualSpacing/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bCs/>
                <w:sz w:val="24"/>
                <w:szCs w:val="24"/>
              </w:rPr>
              <w:t>Позабудь про докторов</w:t>
            </w:r>
          </w:p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bCs/>
                <w:sz w:val="24"/>
                <w:szCs w:val="24"/>
              </w:rPr>
              <w:t>Живи и улыбайся!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3119" w:type="dxa"/>
          </w:tcPr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Дети рассматривают внутренние органы человека, находят органы пищеварительной системы.</w:t>
            </w:r>
          </w:p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4465EF" w:rsidRDefault="004465EF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Ответы детей.</w:t>
            </w:r>
          </w:p>
        </w:tc>
        <w:tc>
          <w:tcPr>
            <w:tcW w:w="2835" w:type="dxa"/>
          </w:tcPr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sz w:val="24"/>
                <w:szCs w:val="24"/>
              </w:rPr>
              <w:t>Уметь слушать в соответствии с целевой установкой;</w:t>
            </w:r>
          </w:p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i/>
                <w:sz w:val="24"/>
                <w:szCs w:val="24"/>
              </w:rPr>
              <w:t>(Регулятивные УУД)</w:t>
            </w:r>
          </w:p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sz w:val="24"/>
                <w:szCs w:val="24"/>
              </w:rPr>
              <w:t>Развитие познавательного интереса, возникает желание применять полученные знания в повседневной жизни.</w:t>
            </w:r>
          </w:p>
          <w:p w:rsidR="00031CBC" w:rsidRPr="0066287E" w:rsidRDefault="00031CBC" w:rsidP="0066287E">
            <w:pPr>
              <w:contextualSpacing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i/>
                <w:sz w:val="24"/>
                <w:szCs w:val="24"/>
              </w:rPr>
              <w:t>(Познавательные УУД)</w:t>
            </w:r>
          </w:p>
          <w:p w:rsidR="00031CBC" w:rsidRDefault="00031CBC" w:rsidP="0066287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66287E">
              <w:rPr>
                <w:rFonts w:ascii="Times New Roman" w:hAnsi="Times New Roman" w:cs="Times New Roman"/>
                <w:sz w:val="24"/>
                <w:szCs w:val="24"/>
              </w:rPr>
              <w:t>Развитие познавательного интереса</w:t>
            </w:r>
            <w:r w:rsidRPr="0066287E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 (Познавательные УУД</w:t>
            </w:r>
            <w:proofErr w:type="gramEnd"/>
          </w:p>
        </w:tc>
        <w:tc>
          <w:tcPr>
            <w:tcW w:w="3402" w:type="dxa"/>
          </w:tcPr>
          <w:p w:rsidR="00031CBC" w:rsidRDefault="00031CBC" w:rsidP="00AF35B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6287E"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638300" cy="2183717"/>
                  <wp:effectExtent l="19050" t="0" r="0" b="0"/>
                  <wp:docPr id="23" name="Рисунок 1" descr="C:\Users\User\Desktop\Конкурс для учителей начальных классов\Дидактический материал\манекен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User\Desktop\Конкурс для учителей начальных классов\Дидактический материал\манекен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1881" cy="218849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F35B3" w:rsidRPr="00AF35B3" w:rsidRDefault="00AF35B3" w:rsidP="00AF35B3">
      <w:pPr>
        <w:rPr>
          <w:rFonts w:ascii="Times New Roman" w:hAnsi="Times New Roman" w:cs="Times New Roman"/>
          <w:sz w:val="24"/>
          <w:szCs w:val="24"/>
        </w:rPr>
      </w:pPr>
    </w:p>
    <w:sectPr w:rsidR="00AF35B3" w:rsidRPr="00AF35B3" w:rsidSect="00AF35B3">
      <w:pgSz w:w="16838" w:h="11906" w:orient="landscape"/>
      <w:pgMar w:top="85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+mn-ea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F7413A2"/>
    <w:multiLevelType w:val="hybridMultilevel"/>
    <w:tmpl w:val="AF1EA7BA"/>
    <w:lvl w:ilvl="0" w:tplc="04190001">
      <w:start w:val="1"/>
      <w:numFmt w:val="bullet"/>
      <w:lvlText w:val=""/>
      <w:lvlJc w:val="left"/>
      <w:pPr>
        <w:ind w:left="10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1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797" w:hanging="360"/>
      </w:pPr>
      <w:rPr>
        <w:rFonts w:ascii="Wingdings" w:hAnsi="Wingdings" w:hint="default"/>
      </w:rPr>
    </w:lvl>
  </w:abstractNum>
  <w:abstractNum w:abstractNumId="1">
    <w:nsid w:val="3EB26F58"/>
    <w:multiLevelType w:val="multilevel"/>
    <w:tmpl w:val="B358A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60B24756"/>
    <w:multiLevelType w:val="multilevel"/>
    <w:tmpl w:val="B358A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753127AD"/>
    <w:multiLevelType w:val="multilevel"/>
    <w:tmpl w:val="B358AED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2"/>
  </w:num>
  <w:num w:numId="2">
    <w:abstractNumId w:val="1"/>
  </w:num>
  <w:num w:numId="3">
    <w:abstractNumId w:val="3"/>
  </w:num>
  <w:num w:numId="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AF35B3"/>
    <w:rsid w:val="00031CBC"/>
    <w:rsid w:val="000E2FF6"/>
    <w:rsid w:val="000F5898"/>
    <w:rsid w:val="00284F55"/>
    <w:rsid w:val="00297ACD"/>
    <w:rsid w:val="002A18F2"/>
    <w:rsid w:val="004465EF"/>
    <w:rsid w:val="00540225"/>
    <w:rsid w:val="00546D4F"/>
    <w:rsid w:val="00605C8A"/>
    <w:rsid w:val="0066287E"/>
    <w:rsid w:val="00677C42"/>
    <w:rsid w:val="006969A9"/>
    <w:rsid w:val="00822B9B"/>
    <w:rsid w:val="00AB1BB9"/>
    <w:rsid w:val="00AC0717"/>
    <w:rsid w:val="00AF35B3"/>
    <w:rsid w:val="00C640FC"/>
    <w:rsid w:val="00E9097E"/>
    <w:rsid w:val="00FA563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97A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AF35B3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apple-converted-space">
    <w:name w:val="apple-converted-space"/>
    <w:basedOn w:val="a0"/>
    <w:rsid w:val="00AF35B3"/>
  </w:style>
  <w:style w:type="paragraph" w:styleId="a4">
    <w:name w:val="List Paragraph"/>
    <w:basedOn w:val="a"/>
    <w:uiPriority w:val="34"/>
    <w:qFormat/>
    <w:rsid w:val="00AF35B3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5">
    <w:name w:val="No Spacing"/>
    <w:uiPriority w:val="99"/>
    <w:qFormat/>
    <w:rsid w:val="00AF35B3"/>
    <w:pPr>
      <w:spacing w:after="0" w:line="240" w:lineRule="auto"/>
      <w:ind w:firstLine="709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uiPriority w:val="99"/>
    <w:rsid w:val="00C640F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C640F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C640FC"/>
    <w:rPr>
      <w:rFonts w:ascii="Tahoma" w:hAnsi="Tahoma" w:cs="Tahoma"/>
      <w:sz w:val="16"/>
      <w:szCs w:val="16"/>
    </w:rPr>
  </w:style>
  <w:style w:type="character" w:styleId="a9">
    <w:name w:val="Hyperlink"/>
    <w:basedOn w:val="a0"/>
    <w:uiPriority w:val="99"/>
    <w:unhideWhenUsed/>
    <w:rsid w:val="002A18F2"/>
    <w:rPr>
      <w:color w:val="0000FF" w:themeColor="hyperlink"/>
      <w:u w:val="single"/>
    </w:rPr>
  </w:style>
  <w:style w:type="character" w:styleId="aa">
    <w:name w:val="FollowedHyperlink"/>
    <w:basedOn w:val="a0"/>
    <w:uiPriority w:val="99"/>
    <w:semiHidden/>
    <w:unhideWhenUsed/>
    <w:rsid w:val="002A18F2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cloud.mail.ru/public/qdgJ/9WEMXZXkt" TargetMode="External"/><Relationship Id="rId13" Type="http://schemas.openxmlformats.org/officeDocument/2006/relationships/hyperlink" Target="https://cloud.mail.ru/public/9BXY/AMUAxjpwd" TargetMode="External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4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3.pn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2.png"/><Relationship Id="rId14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F54313F-C547-4B09-8C1B-7CCDE3454D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88</TotalTime>
  <Pages>1</Pages>
  <Words>2138</Words>
  <Characters>12190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Grizli777</Company>
  <LinksUpToDate>false</LinksUpToDate>
  <CharactersWithSpaces>14300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12</cp:revision>
  <dcterms:created xsi:type="dcterms:W3CDTF">2021-03-20T07:06:00Z</dcterms:created>
  <dcterms:modified xsi:type="dcterms:W3CDTF">2023-06-03T13:05:00Z</dcterms:modified>
</cp:coreProperties>
</file>