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A11D9" w14:textId="77777777" w:rsidR="00A77B3E" w:rsidRPr="007B3E01" w:rsidRDefault="00807729">
      <w:pPr>
        <w:spacing w:after="0" w:line="276" w:lineRule="auto"/>
        <w:jc w:val="center"/>
        <w:rPr>
          <w:rFonts w:ascii="Times New Roman" w:hAnsi="Times New Roman" w:cs="Times New Roman"/>
          <w:sz w:val="28"/>
          <w:szCs w:val="28"/>
        </w:rPr>
      </w:pPr>
      <w:r w:rsidRPr="007B3E01">
        <w:rPr>
          <w:rFonts w:ascii="Times New Roman" w:hAnsi="Times New Roman" w:cs="Times New Roman"/>
          <w:sz w:val="28"/>
          <w:szCs w:val="28"/>
        </w:rPr>
        <w:t xml:space="preserve">МУНИЦИПАЛЬНОЕ УЧРЕЖДЕНИЕ ДОПОЛНИТЕЛЬНОГО ОБРАЗОВАНИЯ </w:t>
      </w:r>
    </w:p>
    <w:p w14:paraId="75BBACF0" w14:textId="77777777" w:rsidR="00A77B3E" w:rsidRPr="007B3E01" w:rsidRDefault="00807729">
      <w:pPr>
        <w:spacing w:after="0" w:line="276" w:lineRule="auto"/>
        <w:jc w:val="center"/>
        <w:rPr>
          <w:rFonts w:ascii="Times New Roman" w:hAnsi="Times New Roman" w:cs="Times New Roman"/>
          <w:sz w:val="28"/>
          <w:szCs w:val="28"/>
        </w:rPr>
      </w:pPr>
      <w:r w:rsidRPr="007B3E01">
        <w:rPr>
          <w:rFonts w:ascii="Times New Roman" w:hAnsi="Times New Roman" w:cs="Times New Roman"/>
          <w:sz w:val="28"/>
          <w:szCs w:val="28"/>
        </w:rPr>
        <w:t>«ДВОРЕЦ ТВОРЧЕСТВА ДЕТЕЙ И МОЛОДЕЖИ» г. ВОРКУТЫ</w:t>
      </w:r>
    </w:p>
    <w:p w14:paraId="3BE65DD0" w14:textId="77777777" w:rsidR="00A77B3E" w:rsidRPr="007B3E01" w:rsidRDefault="00A77B3E">
      <w:pPr>
        <w:spacing w:after="0" w:line="276" w:lineRule="auto"/>
        <w:jc w:val="center"/>
        <w:rPr>
          <w:rFonts w:ascii="Times New Roman" w:hAnsi="Times New Roman" w:cs="Times New Roman"/>
          <w:sz w:val="28"/>
          <w:szCs w:val="28"/>
        </w:rPr>
      </w:pPr>
    </w:p>
    <w:p w14:paraId="0FA9BA53" w14:textId="77777777" w:rsidR="00A77B3E" w:rsidRPr="007B3E01" w:rsidRDefault="00A77B3E">
      <w:pPr>
        <w:jc w:val="center"/>
        <w:rPr>
          <w:rFonts w:ascii="Times New Roman" w:hAnsi="Times New Roman" w:cs="Times New Roman"/>
          <w:sz w:val="28"/>
          <w:szCs w:val="28"/>
        </w:rPr>
      </w:pPr>
    </w:p>
    <w:p w14:paraId="7D5DB9BF" w14:textId="77777777" w:rsidR="00A77B3E" w:rsidRPr="007B3E01" w:rsidRDefault="00A77B3E">
      <w:pPr>
        <w:jc w:val="center"/>
        <w:rPr>
          <w:rFonts w:ascii="Times New Roman" w:hAnsi="Times New Roman" w:cs="Times New Roman"/>
          <w:sz w:val="28"/>
          <w:szCs w:val="28"/>
        </w:rPr>
      </w:pPr>
    </w:p>
    <w:p w14:paraId="7402AAC4" w14:textId="77777777" w:rsidR="00A77B3E" w:rsidRPr="0049776A" w:rsidRDefault="00A77B3E">
      <w:pPr>
        <w:spacing w:line="360" w:lineRule="auto"/>
        <w:jc w:val="center"/>
        <w:rPr>
          <w:rFonts w:ascii="Times New Roman" w:hAnsi="Times New Roman" w:cs="Times New Roman"/>
          <w:sz w:val="24"/>
          <w:szCs w:val="24"/>
        </w:rPr>
      </w:pPr>
    </w:p>
    <w:p w14:paraId="255E0D54" w14:textId="77777777" w:rsidR="00A77B3E" w:rsidRPr="007B3E01" w:rsidRDefault="00A77B3E">
      <w:pPr>
        <w:spacing w:line="360" w:lineRule="auto"/>
        <w:jc w:val="center"/>
        <w:rPr>
          <w:rFonts w:ascii="Times New Roman" w:hAnsi="Times New Roman" w:cs="Times New Roman"/>
          <w:sz w:val="24"/>
          <w:szCs w:val="24"/>
        </w:rPr>
      </w:pPr>
    </w:p>
    <w:p w14:paraId="2E4A94B4" w14:textId="77777777" w:rsidR="00A77B3E" w:rsidRPr="007B3E01" w:rsidRDefault="00807729">
      <w:pPr>
        <w:spacing w:line="276" w:lineRule="auto"/>
        <w:jc w:val="center"/>
        <w:rPr>
          <w:rFonts w:ascii="Times New Roman" w:hAnsi="Times New Roman" w:cs="Times New Roman"/>
          <w:sz w:val="24"/>
          <w:szCs w:val="24"/>
        </w:rPr>
      </w:pPr>
      <w:r w:rsidRPr="007B3E01">
        <w:rPr>
          <w:rFonts w:ascii="Times New Roman" w:hAnsi="Times New Roman" w:cs="Times New Roman"/>
          <w:sz w:val="24"/>
          <w:szCs w:val="24"/>
        </w:rPr>
        <w:t>(физкультурно - спортивная направленность)</w:t>
      </w:r>
    </w:p>
    <w:p w14:paraId="7E37962D" w14:textId="77777777" w:rsidR="00A77B3E" w:rsidRPr="007B3E01" w:rsidRDefault="00807729">
      <w:pPr>
        <w:spacing w:after="0" w:line="276" w:lineRule="auto"/>
        <w:jc w:val="center"/>
        <w:rPr>
          <w:rFonts w:ascii="Times New Roman" w:hAnsi="Times New Roman" w:cs="Times New Roman"/>
          <w:sz w:val="24"/>
          <w:szCs w:val="24"/>
        </w:rPr>
      </w:pPr>
      <w:r w:rsidRPr="007B3E01">
        <w:rPr>
          <w:rFonts w:ascii="Times New Roman" w:hAnsi="Times New Roman" w:cs="Times New Roman"/>
          <w:sz w:val="24"/>
          <w:szCs w:val="24"/>
        </w:rPr>
        <w:t xml:space="preserve">Тема: «Особенности системы физических упражнений по методу Пилатес </w:t>
      </w:r>
    </w:p>
    <w:p w14:paraId="358945EB" w14:textId="77777777" w:rsidR="00A77B3E" w:rsidRPr="007B3E01" w:rsidRDefault="00807729">
      <w:pPr>
        <w:spacing w:after="0" w:line="276" w:lineRule="auto"/>
        <w:jc w:val="center"/>
        <w:rPr>
          <w:rFonts w:ascii="Times New Roman" w:hAnsi="Times New Roman" w:cs="Times New Roman"/>
          <w:b/>
          <w:bCs/>
          <w:sz w:val="24"/>
          <w:szCs w:val="24"/>
        </w:rPr>
      </w:pPr>
      <w:r w:rsidRPr="007B3E01">
        <w:rPr>
          <w:rFonts w:ascii="Times New Roman" w:hAnsi="Times New Roman" w:cs="Times New Roman"/>
          <w:sz w:val="24"/>
          <w:szCs w:val="24"/>
        </w:rPr>
        <w:t>для общего укрепления организма».</w:t>
      </w:r>
    </w:p>
    <w:p w14:paraId="6E4C0EBA" w14:textId="77777777" w:rsidR="00A77B3E" w:rsidRPr="007B3E01" w:rsidRDefault="00A77B3E">
      <w:pPr>
        <w:spacing w:line="276" w:lineRule="auto"/>
        <w:jc w:val="center"/>
        <w:rPr>
          <w:rFonts w:ascii="Times New Roman" w:hAnsi="Times New Roman" w:cs="Times New Roman"/>
          <w:sz w:val="24"/>
          <w:szCs w:val="24"/>
        </w:rPr>
      </w:pPr>
    </w:p>
    <w:p w14:paraId="76DDE4E9" w14:textId="77777777" w:rsidR="00A77B3E" w:rsidRPr="007B3E01" w:rsidRDefault="00A77B3E">
      <w:pPr>
        <w:spacing w:line="276" w:lineRule="auto"/>
        <w:jc w:val="center"/>
        <w:rPr>
          <w:rFonts w:ascii="Times New Roman" w:hAnsi="Times New Roman" w:cs="Times New Roman"/>
          <w:sz w:val="24"/>
          <w:szCs w:val="24"/>
        </w:rPr>
      </w:pPr>
    </w:p>
    <w:p w14:paraId="39A3BBDA" w14:textId="77777777" w:rsidR="00A77B3E" w:rsidRPr="007B3E01" w:rsidRDefault="00A77B3E">
      <w:pPr>
        <w:spacing w:line="276" w:lineRule="auto"/>
        <w:jc w:val="right"/>
        <w:rPr>
          <w:rFonts w:ascii="Times New Roman" w:hAnsi="Times New Roman" w:cs="Times New Roman"/>
          <w:sz w:val="24"/>
          <w:szCs w:val="24"/>
        </w:rPr>
      </w:pPr>
    </w:p>
    <w:p w14:paraId="596A61C0" w14:textId="77777777" w:rsidR="00A77B3E" w:rsidRPr="007B3E01" w:rsidRDefault="00A77B3E">
      <w:pPr>
        <w:spacing w:line="276" w:lineRule="auto"/>
        <w:jc w:val="right"/>
        <w:rPr>
          <w:rFonts w:ascii="Times New Roman" w:hAnsi="Times New Roman" w:cs="Times New Roman"/>
          <w:sz w:val="24"/>
          <w:szCs w:val="24"/>
        </w:rPr>
      </w:pPr>
    </w:p>
    <w:p w14:paraId="6134EE7F" w14:textId="77777777" w:rsidR="00A77B3E" w:rsidRPr="007B3E01" w:rsidRDefault="00807729">
      <w:pPr>
        <w:spacing w:after="0" w:line="276" w:lineRule="auto"/>
        <w:jc w:val="center"/>
        <w:rPr>
          <w:rFonts w:ascii="Times New Roman" w:hAnsi="Times New Roman" w:cs="Times New Roman"/>
          <w:sz w:val="24"/>
          <w:szCs w:val="24"/>
        </w:rPr>
      </w:pPr>
      <w:r w:rsidRPr="007B3E01">
        <w:rPr>
          <w:rFonts w:ascii="Times New Roman" w:hAnsi="Times New Roman" w:cs="Times New Roman"/>
          <w:sz w:val="24"/>
          <w:szCs w:val="24"/>
        </w:rPr>
        <w:t xml:space="preserve">                                                             Автор:</w:t>
      </w:r>
    </w:p>
    <w:p w14:paraId="46AE5F9E" w14:textId="77777777" w:rsidR="00A77B3E" w:rsidRPr="007B3E01" w:rsidRDefault="00807729">
      <w:pPr>
        <w:spacing w:after="0" w:line="276" w:lineRule="auto"/>
        <w:jc w:val="center"/>
        <w:rPr>
          <w:rFonts w:ascii="Times New Roman" w:hAnsi="Times New Roman" w:cs="Times New Roman"/>
          <w:sz w:val="24"/>
          <w:szCs w:val="24"/>
        </w:rPr>
      </w:pPr>
      <w:r w:rsidRPr="007B3E01">
        <w:rPr>
          <w:rFonts w:ascii="Times New Roman" w:hAnsi="Times New Roman" w:cs="Times New Roman"/>
          <w:sz w:val="24"/>
          <w:szCs w:val="24"/>
        </w:rPr>
        <w:t xml:space="preserve">                                                                                                              Шаманова Валерия Владимировна,</w:t>
      </w:r>
    </w:p>
    <w:p w14:paraId="2A97164D" w14:textId="77777777" w:rsidR="00A77B3E" w:rsidRPr="007B3E01" w:rsidRDefault="00807729">
      <w:pPr>
        <w:spacing w:after="0" w:line="276" w:lineRule="auto"/>
        <w:jc w:val="right"/>
        <w:rPr>
          <w:rFonts w:ascii="Times New Roman" w:hAnsi="Times New Roman" w:cs="Times New Roman"/>
          <w:sz w:val="24"/>
          <w:szCs w:val="24"/>
        </w:rPr>
      </w:pPr>
      <w:r w:rsidRPr="007B3E01">
        <w:rPr>
          <w:rFonts w:ascii="Times New Roman" w:hAnsi="Times New Roman" w:cs="Times New Roman"/>
          <w:sz w:val="24"/>
          <w:szCs w:val="24"/>
        </w:rPr>
        <w:t xml:space="preserve"> педагог дополнительного образования</w:t>
      </w:r>
    </w:p>
    <w:p w14:paraId="013F6304" w14:textId="77777777" w:rsidR="00A77B3E" w:rsidRPr="007B3E01" w:rsidRDefault="00807729">
      <w:pPr>
        <w:spacing w:line="276" w:lineRule="auto"/>
        <w:jc w:val="right"/>
        <w:rPr>
          <w:rFonts w:ascii="Times New Roman" w:hAnsi="Times New Roman" w:cs="Times New Roman"/>
          <w:sz w:val="24"/>
          <w:szCs w:val="24"/>
        </w:rPr>
      </w:pPr>
      <w:r w:rsidRPr="007B3E01">
        <w:rPr>
          <w:rFonts w:ascii="Times New Roman" w:hAnsi="Times New Roman" w:cs="Times New Roman"/>
          <w:sz w:val="24"/>
          <w:szCs w:val="24"/>
        </w:rPr>
        <w:t xml:space="preserve"> </w:t>
      </w:r>
    </w:p>
    <w:p w14:paraId="77C63829" w14:textId="77777777" w:rsidR="00A77B3E" w:rsidRPr="007B3E01" w:rsidRDefault="00A77B3E">
      <w:pPr>
        <w:spacing w:line="276" w:lineRule="auto"/>
        <w:jc w:val="center"/>
        <w:rPr>
          <w:rFonts w:ascii="Times New Roman" w:hAnsi="Times New Roman" w:cs="Times New Roman"/>
          <w:sz w:val="24"/>
          <w:szCs w:val="24"/>
        </w:rPr>
      </w:pPr>
    </w:p>
    <w:p w14:paraId="0A658771" w14:textId="77777777" w:rsidR="00A77B3E" w:rsidRPr="007B3E01" w:rsidRDefault="00A77B3E">
      <w:pPr>
        <w:spacing w:line="360" w:lineRule="auto"/>
        <w:jc w:val="center"/>
        <w:rPr>
          <w:rFonts w:ascii="Times New Roman" w:hAnsi="Times New Roman" w:cs="Times New Roman"/>
          <w:sz w:val="24"/>
          <w:szCs w:val="24"/>
        </w:rPr>
      </w:pPr>
    </w:p>
    <w:p w14:paraId="7409B385" w14:textId="77777777" w:rsidR="00A77B3E" w:rsidRPr="007B3E01" w:rsidRDefault="00A77B3E">
      <w:pPr>
        <w:spacing w:line="360" w:lineRule="auto"/>
        <w:jc w:val="center"/>
        <w:rPr>
          <w:rFonts w:ascii="Times New Roman" w:hAnsi="Times New Roman" w:cs="Times New Roman"/>
          <w:sz w:val="24"/>
          <w:szCs w:val="24"/>
        </w:rPr>
      </w:pPr>
    </w:p>
    <w:p w14:paraId="3338DB5F" w14:textId="77777777" w:rsidR="00A77B3E" w:rsidRPr="007B3E01" w:rsidRDefault="00A77B3E">
      <w:pPr>
        <w:spacing w:line="360" w:lineRule="auto"/>
        <w:jc w:val="center"/>
        <w:rPr>
          <w:rFonts w:ascii="Times New Roman" w:hAnsi="Times New Roman" w:cs="Times New Roman"/>
          <w:sz w:val="24"/>
          <w:szCs w:val="24"/>
        </w:rPr>
      </w:pPr>
    </w:p>
    <w:p w14:paraId="27448E46" w14:textId="77777777" w:rsidR="00A77B3E" w:rsidRPr="007B3E01" w:rsidRDefault="00A77B3E">
      <w:pPr>
        <w:spacing w:line="360" w:lineRule="auto"/>
        <w:jc w:val="center"/>
        <w:rPr>
          <w:rFonts w:ascii="Times New Roman" w:hAnsi="Times New Roman" w:cs="Times New Roman"/>
          <w:sz w:val="24"/>
          <w:szCs w:val="24"/>
        </w:rPr>
      </w:pPr>
    </w:p>
    <w:p w14:paraId="0C12E734" w14:textId="77777777" w:rsidR="00A77B3E" w:rsidRPr="007B3E01" w:rsidRDefault="00A77B3E">
      <w:pPr>
        <w:spacing w:line="360" w:lineRule="auto"/>
        <w:jc w:val="center"/>
        <w:rPr>
          <w:rFonts w:ascii="Times New Roman" w:hAnsi="Times New Roman" w:cs="Times New Roman"/>
          <w:sz w:val="24"/>
          <w:szCs w:val="24"/>
        </w:rPr>
      </w:pPr>
    </w:p>
    <w:p w14:paraId="4C3C6C37" w14:textId="77777777" w:rsidR="00A77B3E" w:rsidRPr="007B3E01" w:rsidRDefault="00A77B3E">
      <w:pPr>
        <w:spacing w:line="360" w:lineRule="auto"/>
        <w:jc w:val="center"/>
        <w:rPr>
          <w:rFonts w:ascii="Times New Roman" w:hAnsi="Times New Roman" w:cs="Times New Roman"/>
          <w:sz w:val="24"/>
          <w:szCs w:val="24"/>
        </w:rPr>
      </w:pPr>
    </w:p>
    <w:p w14:paraId="451047E8" w14:textId="77777777" w:rsidR="00A77B3E" w:rsidRDefault="00A77B3E">
      <w:pPr>
        <w:spacing w:line="360" w:lineRule="auto"/>
        <w:jc w:val="center"/>
        <w:rPr>
          <w:rFonts w:ascii="Times New Roman" w:hAnsi="Times New Roman" w:cs="Times New Roman"/>
          <w:sz w:val="24"/>
          <w:szCs w:val="24"/>
        </w:rPr>
      </w:pPr>
    </w:p>
    <w:p w14:paraId="0352714F" w14:textId="77777777" w:rsidR="00803597" w:rsidRDefault="00803597">
      <w:pPr>
        <w:spacing w:line="360" w:lineRule="auto"/>
        <w:jc w:val="center"/>
        <w:rPr>
          <w:rFonts w:ascii="Times New Roman" w:hAnsi="Times New Roman" w:cs="Times New Roman"/>
          <w:sz w:val="24"/>
          <w:szCs w:val="24"/>
        </w:rPr>
      </w:pPr>
    </w:p>
    <w:p w14:paraId="615C171B" w14:textId="77777777" w:rsidR="00803597" w:rsidRDefault="00803597">
      <w:pPr>
        <w:spacing w:line="360" w:lineRule="auto"/>
        <w:jc w:val="center"/>
        <w:rPr>
          <w:rFonts w:ascii="Times New Roman" w:hAnsi="Times New Roman" w:cs="Times New Roman"/>
          <w:sz w:val="24"/>
          <w:szCs w:val="24"/>
        </w:rPr>
      </w:pPr>
    </w:p>
    <w:p w14:paraId="09D1B2FE" w14:textId="77777777" w:rsidR="00803597" w:rsidRPr="007B3E01" w:rsidRDefault="00803597">
      <w:pPr>
        <w:spacing w:line="360" w:lineRule="auto"/>
        <w:jc w:val="center"/>
        <w:rPr>
          <w:rFonts w:ascii="Times New Roman" w:hAnsi="Times New Roman" w:cs="Times New Roman"/>
          <w:sz w:val="24"/>
          <w:szCs w:val="24"/>
        </w:rPr>
      </w:pPr>
    </w:p>
    <w:p w14:paraId="1CA36587" w14:textId="5C4471C5" w:rsidR="00A77B3E" w:rsidRPr="007B3E01" w:rsidRDefault="00807729">
      <w:pPr>
        <w:spacing w:line="360" w:lineRule="auto"/>
        <w:jc w:val="center"/>
        <w:rPr>
          <w:rFonts w:ascii="Times New Roman" w:hAnsi="Times New Roman" w:cs="Times New Roman"/>
          <w:sz w:val="24"/>
          <w:szCs w:val="24"/>
        </w:rPr>
      </w:pPr>
      <w:r w:rsidRPr="007B3E01">
        <w:rPr>
          <w:rFonts w:ascii="Times New Roman" w:hAnsi="Times New Roman" w:cs="Times New Roman"/>
          <w:sz w:val="24"/>
          <w:szCs w:val="24"/>
        </w:rPr>
        <w:t>г. Воркута, 202</w:t>
      </w:r>
      <w:r w:rsidR="00803597">
        <w:rPr>
          <w:rFonts w:ascii="Times New Roman" w:hAnsi="Times New Roman" w:cs="Times New Roman"/>
          <w:sz w:val="24"/>
          <w:szCs w:val="24"/>
        </w:rPr>
        <w:t>3</w:t>
      </w:r>
    </w:p>
    <w:p w14:paraId="437AA224" w14:textId="77777777" w:rsidR="00A77B3E" w:rsidRPr="007B3E01" w:rsidRDefault="00807729">
      <w:pPr>
        <w:spacing w:after="0" w:line="360" w:lineRule="auto"/>
        <w:ind w:firstLine="709"/>
        <w:jc w:val="center"/>
        <w:rPr>
          <w:rFonts w:ascii="Times New Roman" w:hAnsi="Times New Roman" w:cs="Times New Roman"/>
          <w:b/>
          <w:bCs/>
          <w:sz w:val="28"/>
          <w:szCs w:val="28"/>
        </w:rPr>
      </w:pPr>
      <w:r w:rsidRPr="007B3E01">
        <w:rPr>
          <w:rFonts w:ascii="Times New Roman" w:hAnsi="Times New Roman" w:cs="Times New Roman"/>
          <w:b/>
          <w:bCs/>
          <w:sz w:val="28"/>
          <w:szCs w:val="28"/>
        </w:rPr>
        <w:lastRenderedPageBreak/>
        <w:t>Аннотация.</w:t>
      </w:r>
    </w:p>
    <w:p w14:paraId="52AB1E76" w14:textId="77777777" w:rsidR="00A77B3E" w:rsidRPr="007B3E01" w:rsidRDefault="00807729">
      <w:pPr>
        <w:spacing w:after="0" w:line="360" w:lineRule="auto"/>
        <w:ind w:firstLine="709"/>
        <w:jc w:val="both"/>
      </w:pPr>
      <w:r w:rsidRPr="007B3E01">
        <w:rPr>
          <w:rFonts w:ascii="Times New Roman" w:hAnsi="Times New Roman" w:cs="Times New Roman"/>
          <w:sz w:val="24"/>
          <w:szCs w:val="24"/>
        </w:rPr>
        <w:t>Данная методическая разработка предназначена для тренеров, педагогов учреждений дополнительного образования, детских школ искусств, клубов, студий. В методической разработке    рассмотрена система «Пилатес» и ее влияние на здоровье человека. Приведен комплекс упражнений, способствующий повышению уровня физического развития учащихся.</w:t>
      </w:r>
    </w:p>
    <w:p w14:paraId="09BC777A" w14:textId="77777777" w:rsidR="00A77B3E" w:rsidRPr="007B3E01" w:rsidRDefault="00807729">
      <w:pPr>
        <w:spacing w:after="0" w:line="360" w:lineRule="auto"/>
        <w:ind w:firstLine="709"/>
        <w:jc w:val="both"/>
        <w:rPr>
          <w:rFonts w:ascii="Times New Roman" w:hAnsi="Times New Roman" w:cs="Times New Roman"/>
          <w:sz w:val="24"/>
          <w:szCs w:val="24"/>
        </w:rPr>
      </w:pPr>
      <w:r w:rsidRPr="007B3E01">
        <w:rPr>
          <w:rFonts w:ascii="Times New Roman" w:hAnsi="Times New Roman" w:cs="Times New Roman"/>
          <w:sz w:val="24"/>
          <w:szCs w:val="24"/>
        </w:rPr>
        <w:t xml:space="preserve"> Методическая разработка составлена на основе личного опыта педагога дополнительного образования Шамановой В.В., материалов дополнительной общеобразовательной общеразвивающей программы «Территория фитнеса» МУДО «ДТДиМ» г. Воркуты.  Данный материал используется на занятиях в объединении по интересам «Территория фитнеса».</w:t>
      </w:r>
    </w:p>
    <w:p w14:paraId="1E40384C" w14:textId="77777777" w:rsidR="00A77B3E" w:rsidRPr="007B3E01" w:rsidRDefault="00A77B3E">
      <w:pPr>
        <w:spacing w:line="360" w:lineRule="auto"/>
        <w:jc w:val="center"/>
        <w:rPr>
          <w:rFonts w:ascii="Times New Roman" w:hAnsi="Times New Roman" w:cs="Times New Roman"/>
          <w:b/>
          <w:bCs/>
          <w:sz w:val="24"/>
          <w:szCs w:val="24"/>
        </w:rPr>
      </w:pPr>
    </w:p>
    <w:p w14:paraId="20BC7F32" w14:textId="77777777" w:rsidR="00A77B3E" w:rsidRPr="007B3E01" w:rsidRDefault="00807729">
      <w:pPr>
        <w:spacing w:line="360" w:lineRule="auto"/>
        <w:jc w:val="center"/>
        <w:rPr>
          <w:rFonts w:ascii="Times New Roman" w:hAnsi="Times New Roman" w:cs="Times New Roman"/>
          <w:b/>
          <w:bCs/>
          <w:sz w:val="28"/>
          <w:szCs w:val="28"/>
        </w:rPr>
      </w:pPr>
      <w:r w:rsidRPr="007B3E01">
        <w:rPr>
          <w:rFonts w:ascii="Times New Roman" w:hAnsi="Times New Roman" w:cs="Times New Roman"/>
          <w:b/>
          <w:bCs/>
          <w:sz w:val="28"/>
          <w:szCs w:val="28"/>
        </w:rPr>
        <w:t xml:space="preserve">Введение. </w:t>
      </w:r>
    </w:p>
    <w:p w14:paraId="7A6874DB"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b/>
          <w:bCs/>
          <w:sz w:val="24"/>
          <w:szCs w:val="24"/>
        </w:rPr>
        <w:t>Пила́тес (англ. «</w:t>
      </w:r>
      <w:r>
        <w:rPr>
          <w:rFonts w:ascii="Times New Roman" w:hAnsi="Times New Roman" w:cs="Times New Roman"/>
          <w:b/>
          <w:bCs/>
          <w:sz w:val="24"/>
          <w:szCs w:val="24"/>
          <w:lang w:val="en-US"/>
        </w:rPr>
        <w:t>Pilates</w:t>
      </w:r>
      <w:r w:rsidRPr="007B3E01">
        <w:rPr>
          <w:rFonts w:ascii="Times New Roman" w:hAnsi="Times New Roman" w:cs="Times New Roman"/>
          <w:b/>
          <w:bCs/>
          <w:sz w:val="24"/>
          <w:szCs w:val="24"/>
        </w:rPr>
        <w:t>»)</w:t>
      </w:r>
      <w:r>
        <w:rPr>
          <w:rFonts w:ascii="Times New Roman" w:hAnsi="Times New Roman" w:cs="Times New Roman"/>
          <w:sz w:val="24"/>
          <w:szCs w:val="24"/>
          <w:lang w:val="en-US"/>
        </w:rPr>
        <w:t> </w:t>
      </w:r>
      <w:r w:rsidRPr="007B3E01">
        <w:rPr>
          <w:rFonts w:ascii="Times New Roman" w:hAnsi="Times New Roman" w:cs="Times New Roman"/>
          <w:sz w:val="24"/>
          <w:szCs w:val="24"/>
        </w:rPr>
        <w:t>—система физических упражнений, разработана Джозефом Пилатесом (Йозеф Пилатес)</w:t>
      </w:r>
      <w:r>
        <w:rPr>
          <w:rFonts w:ascii="Times New Roman" w:hAnsi="Times New Roman" w:cs="Times New Roman"/>
          <w:sz w:val="24"/>
          <w:szCs w:val="24"/>
          <w:lang w:val="en-US"/>
        </w:rPr>
        <w:t> </w:t>
      </w:r>
      <w:r w:rsidRPr="007B3E01">
        <w:rPr>
          <w:rFonts w:ascii="Times New Roman" w:hAnsi="Times New Roman" w:cs="Times New Roman"/>
          <w:sz w:val="24"/>
          <w:szCs w:val="24"/>
        </w:rPr>
        <w:t xml:space="preserve">в начале </w:t>
      </w:r>
      <w:r>
        <w:rPr>
          <w:rFonts w:ascii="Times New Roman" w:hAnsi="Times New Roman" w:cs="Times New Roman"/>
          <w:sz w:val="24"/>
          <w:szCs w:val="24"/>
          <w:lang w:val="en-US"/>
        </w:rPr>
        <w:t>XX</w:t>
      </w:r>
      <w:r w:rsidRPr="007B3E01">
        <w:rPr>
          <w:rFonts w:ascii="Times New Roman" w:hAnsi="Times New Roman" w:cs="Times New Roman"/>
          <w:sz w:val="24"/>
          <w:szCs w:val="24"/>
        </w:rPr>
        <w:t xml:space="preserve"> века для реабилитации людей после травм.</w:t>
      </w:r>
    </w:p>
    <w:p w14:paraId="1457F1A5"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Пилатес представляет собой серию упражнений в медленном темпе. Как и у других видов фитнеса или физкультуры, результатом регулярных занятий пилатесом становятся оздоровление суставов и укрепление мышц, снятие напряжений и болей в теле, коррекция веса, улучшение осанки, нормализация сна, улучшение самочувствия. Много времени уделяется работе в партере (для чего необходимо использовать коврик для фитнеса).</w:t>
      </w:r>
    </w:p>
    <w:p w14:paraId="0CDDF2A1"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Йозеф Пилатес во время Первой мировой войны разработал упражнения с системой ремней для реабилитации раненых. После эмиграции в США он использовал свою методику для помощи спортсменам и артистам в реабилитации после травм. В дальнейшем метод Пилатеса распространился в качестве одного из направлений фитнеса, активно использовался танцорами балета. Из США метод Пилатеса постепенно распространился по миру, в настоящее время в разных странах существуют свои школы с небольшими отличиями в методике.</w:t>
      </w:r>
    </w:p>
    <w:p w14:paraId="39B1B9FE"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Основа пилатеса</w:t>
      </w:r>
      <w:r>
        <w:rPr>
          <w:rFonts w:ascii="Times New Roman" w:hAnsi="Times New Roman" w:cs="Times New Roman"/>
          <w:sz w:val="24"/>
          <w:szCs w:val="24"/>
          <w:lang w:val="en-US"/>
        </w:rPr>
        <w:t> </w:t>
      </w:r>
      <w:r w:rsidRPr="007B3E01">
        <w:rPr>
          <w:rFonts w:ascii="Times New Roman" w:hAnsi="Times New Roman" w:cs="Times New Roman"/>
          <w:sz w:val="24"/>
          <w:szCs w:val="24"/>
        </w:rPr>
        <w:t>— динамические нагрузки без надрыва и перенапряжений. Упражнения выполняются в медленном темпе, задействуют глубоко лежащие мышцы и требуют значительных усилий.</w:t>
      </w:r>
    </w:p>
    <w:p w14:paraId="72392541"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Подобно йоге, пилатес делает упор на взаимодействие ума и тела при выполнении упражнений. При этом на базовом уровне в йоге используется растяжки связок и мышц, а в пилатесе</w:t>
      </w:r>
      <w:r>
        <w:rPr>
          <w:rFonts w:ascii="Times New Roman" w:hAnsi="Times New Roman" w:cs="Times New Roman"/>
          <w:sz w:val="24"/>
          <w:szCs w:val="24"/>
          <w:lang w:val="en-US"/>
        </w:rPr>
        <w:t> </w:t>
      </w:r>
      <w:r w:rsidRPr="007B3E01">
        <w:rPr>
          <w:rFonts w:ascii="Times New Roman" w:hAnsi="Times New Roman" w:cs="Times New Roman"/>
          <w:sz w:val="24"/>
          <w:szCs w:val="24"/>
        </w:rPr>
        <w:t>— укрепление всего организма медленными силовыми нагрузками. В пилатесе каждая мышца прорабатывается как на силу, так и на вытяжение.</w:t>
      </w:r>
    </w:p>
    <w:p w14:paraId="1557229B"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Специалисты по ЛФК и фитнесу считают, что пилатес укрепляет мышцы пресса, бедер и спины (мышцы кора), улучшает баланс и координацию, а также, как и любая физическая активность, снижает восприимчивость к</w:t>
      </w:r>
      <w:r>
        <w:rPr>
          <w:rFonts w:ascii="Times New Roman" w:hAnsi="Times New Roman" w:cs="Times New Roman"/>
          <w:sz w:val="24"/>
          <w:szCs w:val="24"/>
          <w:lang w:val="en-US"/>
        </w:rPr>
        <w:t> </w:t>
      </w:r>
      <w:r w:rsidRPr="007B3E01">
        <w:rPr>
          <w:rFonts w:ascii="Times New Roman" w:hAnsi="Times New Roman" w:cs="Times New Roman"/>
          <w:sz w:val="24"/>
          <w:szCs w:val="24"/>
        </w:rPr>
        <w:t xml:space="preserve">стрессу. </w:t>
      </w:r>
    </w:p>
    <w:p w14:paraId="4AD74EAD" w14:textId="77777777" w:rsidR="00A77B3E" w:rsidRPr="007B3E01" w:rsidRDefault="00A77B3E">
      <w:pPr>
        <w:spacing w:after="0" w:line="360" w:lineRule="auto"/>
        <w:jc w:val="both"/>
        <w:rPr>
          <w:rFonts w:ascii="Times New Roman" w:hAnsi="Times New Roman" w:cs="Times New Roman"/>
          <w:sz w:val="24"/>
          <w:szCs w:val="24"/>
        </w:rPr>
      </w:pPr>
    </w:p>
    <w:p w14:paraId="40F22FCB" w14:textId="77777777" w:rsidR="00A77B3E" w:rsidRPr="007B3E01" w:rsidRDefault="00807729">
      <w:pPr>
        <w:spacing w:after="0" w:line="360" w:lineRule="auto"/>
        <w:ind w:left="1068"/>
        <w:jc w:val="center"/>
        <w:rPr>
          <w:rFonts w:ascii="Times New Roman" w:hAnsi="Times New Roman" w:cs="Times New Roman"/>
          <w:b/>
          <w:bCs/>
          <w:sz w:val="28"/>
          <w:szCs w:val="28"/>
        </w:rPr>
      </w:pPr>
      <w:r w:rsidRPr="007B3E01">
        <w:rPr>
          <w:rFonts w:ascii="Times New Roman" w:hAnsi="Times New Roman" w:cs="Times New Roman"/>
          <w:b/>
          <w:bCs/>
          <w:sz w:val="28"/>
          <w:szCs w:val="28"/>
        </w:rPr>
        <w:lastRenderedPageBreak/>
        <w:t>1.1. Принципы методики.</w:t>
      </w:r>
    </w:p>
    <w:p w14:paraId="26205CA2"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В методике Пилатес можно выделить 2 категории - работа на мате и работа на тренажерах, также, как и йога, Пилатес может преподаваться в разных форматах. Существует 2 основных формата – работа на расслабление и силовая работа. Обе системы правильны, имеют разные цели и могут меняться в зависимости от уровня сложности внутри программы.</w:t>
      </w:r>
    </w:p>
    <w:p w14:paraId="428E7D2E"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ab/>
        <w:t>В большинстве методик происходит изоляция мышцы, на которую направлено упражнение. Например, в упражнении на бицепс, изолируется именно эта мышца. Пилатес – одна из немногих методик, которая учит активизировать сначала внутренние мышцы, и лишь затем основные. Это делает силовую работу более интенсивной. Существуют следующие принципы, которые применимы в любом варианте данной методики и во всех ее многочисленных упражнениях.</w:t>
      </w:r>
    </w:p>
    <w:p w14:paraId="6F652EBE" w14:textId="77777777" w:rsidR="00A77B3E" w:rsidRDefault="00807729">
      <w:pPr>
        <w:spacing w:after="0" w:line="360" w:lineRule="auto"/>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Восемь принципов методики Пилатес:</w:t>
      </w:r>
    </w:p>
    <w:p w14:paraId="17BF117B" w14:textId="77777777" w:rsidR="00A77B3E" w:rsidRPr="007B3E01" w:rsidRDefault="00807729">
      <w:pPr>
        <w:numPr>
          <w:ilvl w:val="0"/>
          <w:numId w:val="1"/>
        </w:numPr>
        <w:tabs>
          <w:tab w:val="left" w:pos="360"/>
          <w:tab w:val="left" w:pos="720"/>
        </w:tabs>
        <w:spacing w:after="0" w:line="360" w:lineRule="auto"/>
        <w:jc w:val="both"/>
        <w:rPr>
          <w:rFonts w:ascii="Times New Roman" w:hAnsi="Times New Roman" w:cs="Times New Roman"/>
          <w:sz w:val="24"/>
          <w:szCs w:val="24"/>
        </w:rPr>
      </w:pPr>
      <w:r w:rsidRPr="007B3E01">
        <w:rPr>
          <w:rFonts w:ascii="Times New Roman" w:hAnsi="Times New Roman" w:cs="Times New Roman"/>
          <w:b/>
          <w:bCs/>
          <w:sz w:val="24"/>
          <w:szCs w:val="24"/>
        </w:rPr>
        <w:t>Концентрация.</w:t>
      </w:r>
      <w:r w:rsidRPr="007B3E01">
        <w:rPr>
          <w:rFonts w:ascii="Times New Roman" w:hAnsi="Times New Roman" w:cs="Times New Roman"/>
          <w:sz w:val="24"/>
          <w:szCs w:val="24"/>
        </w:rPr>
        <w:t xml:space="preserve"> Во многих методиках необязательно включать сознание, выполняя упражнения. А в методике Пилатес каждое движение контролируется мыслью. Еще эту методику называют разумным движением. Эта методика относится к концепции «разумного тела» («</w:t>
      </w:r>
      <w:r>
        <w:rPr>
          <w:rFonts w:ascii="Times New Roman" w:hAnsi="Times New Roman" w:cs="Times New Roman"/>
          <w:sz w:val="24"/>
          <w:szCs w:val="24"/>
          <w:lang w:val="en-US"/>
        </w:rPr>
        <w:t>mind</w:t>
      </w:r>
      <w:r w:rsidRPr="007B3E01">
        <w:rPr>
          <w:rFonts w:ascii="Times New Roman" w:hAnsi="Times New Roman" w:cs="Times New Roman"/>
          <w:sz w:val="24"/>
          <w:szCs w:val="24"/>
        </w:rPr>
        <w:t xml:space="preserve"> </w:t>
      </w:r>
      <w:r>
        <w:rPr>
          <w:rFonts w:ascii="Times New Roman" w:hAnsi="Times New Roman" w:cs="Times New Roman"/>
          <w:sz w:val="24"/>
          <w:szCs w:val="24"/>
          <w:lang w:val="en-US"/>
        </w:rPr>
        <w:t>body</w:t>
      </w:r>
      <w:r w:rsidRPr="007B3E01">
        <w:rPr>
          <w:rFonts w:ascii="Times New Roman" w:hAnsi="Times New Roman" w:cs="Times New Roman"/>
          <w:sz w:val="24"/>
          <w:szCs w:val="24"/>
        </w:rPr>
        <w:t>») потому, что во время выполнения движений необходимо отрешиться от других мыслей.</w:t>
      </w:r>
    </w:p>
    <w:p w14:paraId="180E693D" w14:textId="77777777" w:rsidR="00A77B3E" w:rsidRPr="007B3E01" w:rsidRDefault="00807729">
      <w:pPr>
        <w:numPr>
          <w:ilvl w:val="0"/>
          <w:numId w:val="1"/>
        </w:numPr>
        <w:tabs>
          <w:tab w:val="left" w:pos="360"/>
          <w:tab w:val="left" w:pos="720"/>
        </w:tabs>
        <w:spacing w:after="0" w:line="360" w:lineRule="auto"/>
        <w:jc w:val="both"/>
        <w:rPr>
          <w:rFonts w:ascii="Times New Roman" w:hAnsi="Times New Roman" w:cs="Times New Roman"/>
          <w:b/>
          <w:bCs/>
          <w:sz w:val="24"/>
          <w:szCs w:val="24"/>
        </w:rPr>
      </w:pPr>
      <w:r w:rsidRPr="007B3E01">
        <w:rPr>
          <w:rFonts w:ascii="Times New Roman" w:hAnsi="Times New Roman" w:cs="Times New Roman"/>
          <w:b/>
          <w:bCs/>
          <w:sz w:val="24"/>
          <w:szCs w:val="24"/>
        </w:rPr>
        <w:t xml:space="preserve">Дыхание. </w:t>
      </w:r>
      <w:r w:rsidRPr="007B3E01">
        <w:rPr>
          <w:rFonts w:ascii="Times New Roman" w:hAnsi="Times New Roman" w:cs="Times New Roman"/>
          <w:sz w:val="24"/>
          <w:szCs w:val="24"/>
        </w:rPr>
        <w:t>Дыхание – очень большая часть данной методики, над которой непросто, но очень важно работать. Главное, запомнить – выдох делается на наибольшем усилии. При этом включаются глубокие мышцы живота (30%), и человек дышит больше грудной клеткой.</w:t>
      </w:r>
    </w:p>
    <w:p w14:paraId="7BE7FC8F" w14:textId="77777777" w:rsidR="00A77B3E" w:rsidRPr="007B3E01" w:rsidRDefault="00807729">
      <w:pPr>
        <w:numPr>
          <w:ilvl w:val="0"/>
          <w:numId w:val="1"/>
        </w:numPr>
        <w:tabs>
          <w:tab w:val="left" w:pos="360"/>
          <w:tab w:val="left" w:pos="720"/>
        </w:tabs>
        <w:spacing w:after="0" w:line="360" w:lineRule="auto"/>
        <w:jc w:val="both"/>
        <w:rPr>
          <w:rFonts w:ascii="Times New Roman" w:hAnsi="Times New Roman" w:cs="Times New Roman"/>
          <w:b/>
          <w:bCs/>
          <w:sz w:val="24"/>
          <w:szCs w:val="24"/>
        </w:rPr>
      </w:pPr>
      <w:r w:rsidRPr="007B3E01">
        <w:rPr>
          <w:rFonts w:ascii="Times New Roman" w:hAnsi="Times New Roman" w:cs="Times New Roman"/>
          <w:b/>
          <w:bCs/>
          <w:sz w:val="24"/>
          <w:szCs w:val="24"/>
        </w:rPr>
        <w:t>Центр.</w:t>
      </w:r>
      <w:r w:rsidRPr="007B3E01">
        <w:rPr>
          <w:rFonts w:ascii="Times New Roman" w:hAnsi="Times New Roman" w:cs="Times New Roman"/>
          <w:sz w:val="24"/>
          <w:szCs w:val="24"/>
        </w:rPr>
        <w:t xml:space="preserve"> С развитием фитнес – индустрии в сторону функционального тренинга мышцам туловища и спины стало уделяться больше внимания. Большую часть рабочего дня люди проводят сидя, поэтому упражнения, которые улучшат положение тела сидя, необходимо делать ежедневно. Для того, чтобы сидеть правильно, человеку нужно правильно распределить нагрузку на мышцы туловища и активизировать мышцы центра тела. В упражнениях Пилатес - центр – это так называемый «Дом силы». Каждое упражнение контролируется мышцами живота. Тело работает как единое целое, так же как инструменты оркестра играют одновременно, а не флейты и скрипки по отдельности.</w:t>
      </w:r>
    </w:p>
    <w:p w14:paraId="0DD0EB05" w14:textId="77777777" w:rsidR="00A77B3E" w:rsidRDefault="00807729">
      <w:pPr>
        <w:numPr>
          <w:ilvl w:val="0"/>
          <w:numId w:val="1"/>
        </w:numPr>
        <w:tabs>
          <w:tab w:val="left" w:pos="360"/>
          <w:tab w:val="left" w:pos="720"/>
        </w:tabs>
        <w:spacing w:after="0" w:line="360" w:lineRule="auto"/>
        <w:jc w:val="both"/>
        <w:rPr>
          <w:rFonts w:ascii="Times New Roman" w:hAnsi="Times New Roman" w:cs="Times New Roman"/>
          <w:b/>
          <w:bCs/>
          <w:sz w:val="24"/>
          <w:szCs w:val="24"/>
          <w:lang w:val="en-US"/>
        </w:rPr>
      </w:pPr>
      <w:r w:rsidRPr="007B3E01">
        <w:rPr>
          <w:rFonts w:ascii="Times New Roman" w:hAnsi="Times New Roman" w:cs="Times New Roman"/>
          <w:b/>
          <w:bCs/>
          <w:sz w:val="24"/>
          <w:szCs w:val="24"/>
        </w:rPr>
        <w:t>Контроль.</w:t>
      </w:r>
      <w:r w:rsidRPr="007B3E01">
        <w:rPr>
          <w:rFonts w:ascii="Times New Roman" w:hAnsi="Times New Roman" w:cs="Times New Roman"/>
          <w:sz w:val="24"/>
          <w:szCs w:val="24"/>
        </w:rPr>
        <w:t xml:space="preserve"> Работая с силой тяжести, во время выполнения упражнений Пилатес укрепляются мышцы всего тела. </w:t>
      </w:r>
      <w:r>
        <w:rPr>
          <w:rFonts w:ascii="Times New Roman" w:hAnsi="Times New Roman" w:cs="Times New Roman"/>
          <w:sz w:val="24"/>
          <w:szCs w:val="24"/>
          <w:lang w:val="en-US"/>
        </w:rPr>
        <w:t>Чем медленнее выполняются движения, тем больше развивается сила.</w:t>
      </w:r>
    </w:p>
    <w:p w14:paraId="22D4D60A" w14:textId="77777777" w:rsidR="00A77B3E" w:rsidRPr="007B3E01" w:rsidRDefault="00807729">
      <w:pPr>
        <w:numPr>
          <w:ilvl w:val="0"/>
          <w:numId w:val="1"/>
        </w:numPr>
        <w:tabs>
          <w:tab w:val="left" w:pos="360"/>
          <w:tab w:val="left" w:pos="720"/>
        </w:tabs>
        <w:spacing w:after="0" w:line="360" w:lineRule="auto"/>
        <w:jc w:val="both"/>
        <w:rPr>
          <w:rFonts w:ascii="Times New Roman" w:hAnsi="Times New Roman" w:cs="Times New Roman"/>
          <w:b/>
          <w:bCs/>
          <w:sz w:val="24"/>
          <w:szCs w:val="24"/>
        </w:rPr>
      </w:pPr>
      <w:r w:rsidRPr="007B3E01">
        <w:rPr>
          <w:rFonts w:ascii="Times New Roman" w:hAnsi="Times New Roman" w:cs="Times New Roman"/>
          <w:b/>
          <w:bCs/>
          <w:sz w:val="24"/>
          <w:szCs w:val="24"/>
        </w:rPr>
        <w:t>Точность.</w:t>
      </w:r>
      <w:r w:rsidRPr="007B3E01">
        <w:rPr>
          <w:rFonts w:ascii="Times New Roman" w:hAnsi="Times New Roman" w:cs="Times New Roman"/>
          <w:sz w:val="24"/>
          <w:szCs w:val="24"/>
        </w:rPr>
        <w:t xml:space="preserve"> Не так просто поместить тело в правильное исходное положение, но регулярность выполнения приведет к большему контролю, а, следовательно, и точности выполнения упражнений.</w:t>
      </w:r>
    </w:p>
    <w:p w14:paraId="5A241273" w14:textId="77777777" w:rsidR="00A77B3E" w:rsidRPr="007B3E01" w:rsidRDefault="00807729">
      <w:pPr>
        <w:numPr>
          <w:ilvl w:val="0"/>
          <w:numId w:val="1"/>
        </w:numPr>
        <w:tabs>
          <w:tab w:val="left" w:pos="360"/>
          <w:tab w:val="left" w:pos="720"/>
        </w:tabs>
        <w:spacing w:after="0" w:line="360" w:lineRule="auto"/>
        <w:jc w:val="both"/>
        <w:rPr>
          <w:rFonts w:ascii="Times New Roman" w:hAnsi="Times New Roman" w:cs="Times New Roman"/>
          <w:b/>
          <w:bCs/>
          <w:sz w:val="24"/>
          <w:szCs w:val="24"/>
        </w:rPr>
      </w:pPr>
      <w:r w:rsidRPr="007B3E01">
        <w:rPr>
          <w:rFonts w:ascii="Times New Roman" w:hAnsi="Times New Roman" w:cs="Times New Roman"/>
          <w:b/>
          <w:bCs/>
          <w:sz w:val="24"/>
          <w:szCs w:val="24"/>
        </w:rPr>
        <w:t>Непрерывность.</w:t>
      </w:r>
      <w:r w:rsidRPr="007B3E01">
        <w:rPr>
          <w:rFonts w:ascii="Times New Roman" w:hAnsi="Times New Roman" w:cs="Times New Roman"/>
          <w:sz w:val="24"/>
          <w:szCs w:val="24"/>
        </w:rPr>
        <w:t xml:space="preserve"> Упражнения Пилатес представляют собой непрерывное движение, основанное на принципе крутящегося с одинаковой скоростью колеса. Именно по этому принципу тело работает в эксцентрической и концентрической фазе, что приводит к функциональной и сбалансированной тренировке.</w:t>
      </w:r>
    </w:p>
    <w:p w14:paraId="34E4B74B" w14:textId="77777777" w:rsidR="00A77B3E" w:rsidRPr="007B3E01" w:rsidRDefault="00807729">
      <w:pPr>
        <w:numPr>
          <w:ilvl w:val="0"/>
          <w:numId w:val="1"/>
        </w:numPr>
        <w:tabs>
          <w:tab w:val="left" w:pos="360"/>
          <w:tab w:val="left" w:pos="720"/>
        </w:tabs>
        <w:spacing w:after="0" w:line="360" w:lineRule="auto"/>
        <w:jc w:val="both"/>
        <w:rPr>
          <w:rFonts w:ascii="Times New Roman" w:hAnsi="Times New Roman" w:cs="Times New Roman"/>
          <w:b/>
          <w:bCs/>
          <w:sz w:val="24"/>
          <w:szCs w:val="24"/>
        </w:rPr>
      </w:pPr>
      <w:r w:rsidRPr="007B3E01">
        <w:rPr>
          <w:rFonts w:ascii="Times New Roman" w:hAnsi="Times New Roman" w:cs="Times New Roman"/>
          <w:b/>
          <w:bCs/>
          <w:sz w:val="24"/>
          <w:szCs w:val="24"/>
        </w:rPr>
        <w:lastRenderedPageBreak/>
        <w:t>Изоляция.</w:t>
      </w:r>
      <w:r w:rsidRPr="007B3E01">
        <w:rPr>
          <w:rFonts w:ascii="Times New Roman" w:hAnsi="Times New Roman" w:cs="Times New Roman"/>
          <w:sz w:val="24"/>
          <w:szCs w:val="24"/>
        </w:rPr>
        <w:t xml:space="preserve"> Упражнения Пилатес действуют на каждого человека по-разному, в зависимости от телосложения, уровня физической подготовленности, сильных и слабых сторон. Образовательная сторона техники заключается в том, что при помощи элементов на баланс человек начинает лучше понимать структуру своего тела, контролировать и изолировать различные мышечные группы.</w:t>
      </w:r>
    </w:p>
    <w:p w14:paraId="45589934" w14:textId="77777777" w:rsidR="00A77B3E" w:rsidRPr="007B3E01" w:rsidRDefault="00807729">
      <w:pPr>
        <w:numPr>
          <w:ilvl w:val="0"/>
          <w:numId w:val="1"/>
        </w:numPr>
        <w:tabs>
          <w:tab w:val="left" w:pos="360"/>
          <w:tab w:val="left" w:pos="720"/>
        </w:tabs>
        <w:spacing w:after="0" w:line="360" w:lineRule="auto"/>
        <w:jc w:val="both"/>
        <w:rPr>
          <w:rFonts w:ascii="Times New Roman" w:hAnsi="Times New Roman" w:cs="Times New Roman"/>
          <w:b/>
          <w:bCs/>
          <w:sz w:val="24"/>
          <w:szCs w:val="24"/>
        </w:rPr>
      </w:pPr>
      <w:r w:rsidRPr="007B3E01">
        <w:rPr>
          <w:rFonts w:ascii="Times New Roman" w:hAnsi="Times New Roman" w:cs="Times New Roman"/>
          <w:b/>
          <w:bCs/>
          <w:sz w:val="24"/>
          <w:szCs w:val="24"/>
        </w:rPr>
        <w:t>Регулярность.</w:t>
      </w:r>
      <w:r w:rsidRPr="007B3E01">
        <w:rPr>
          <w:rFonts w:ascii="Times New Roman" w:hAnsi="Times New Roman" w:cs="Times New Roman"/>
          <w:sz w:val="24"/>
          <w:szCs w:val="24"/>
        </w:rPr>
        <w:t xml:space="preserve"> Как и в любой другой методике, регулярность выполнения ведет к улучшению техники выполнения. Данная методика не призвана заменить другую, а может стать дополнением к ней, для укрепления тела человека.</w:t>
      </w:r>
    </w:p>
    <w:p w14:paraId="72FA3B60" w14:textId="77777777" w:rsidR="00A77B3E" w:rsidRPr="007B3E01" w:rsidRDefault="00A77B3E">
      <w:pPr>
        <w:spacing w:after="0" w:line="360" w:lineRule="auto"/>
        <w:jc w:val="both"/>
        <w:rPr>
          <w:rFonts w:ascii="Times New Roman" w:hAnsi="Times New Roman" w:cs="Times New Roman"/>
          <w:b/>
          <w:bCs/>
          <w:sz w:val="24"/>
          <w:szCs w:val="24"/>
        </w:rPr>
      </w:pPr>
    </w:p>
    <w:p w14:paraId="04C4C9C4" w14:textId="77777777" w:rsidR="00A77B3E" w:rsidRPr="007B3E01" w:rsidRDefault="00807729">
      <w:pPr>
        <w:spacing w:after="0" w:line="360" w:lineRule="auto"/>
        <w:ind w:left="1788"/>
        <w:jc w:val="center"/>
        <w:rPr>
          <w:rFonts w:ascii="Times New Roman" w:hAnsi="Times New Roman" w:cs="Times New Roman"/>
          <w:b/>
          <w:bCs/>
          <w:sz w:val="28"/>
          <w:szCs w:val="28"/>
        </w:rPr>
      </w:pPr>
      <w:r w:rsidRPr="007B3E01">
        <w:rPr>
          <w:rFonts w:ascii="Times New Roman" w:hAnsi="Times New Roman" w:cs="Times New Roman"/>
          <w:b/>
          <w:bCs/>
          <w:sz w:val="28"/>
          <w:szCs w:val="28"/>
        </w:rPr>
        <w:t>1.2. Особенности положения тела.</w:t>
      </w:r>
    </w:p>
    <w:p w14:paraId="0C7D094C"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В настоящее время нейтральное положение позвоночника – основополагающая часть методики. Его смысл заключается в том, чтобы в повседневной жизни использовать тело и, в особенности, позвоночник, в первозданном виде. Укрепление тела, удерживая нейтральное положение позвоночника, улучшит общее самочувствие, снизит риск травмы спины или искривление осанки.</w:t>
      </w:r>
    </w:p>
    <w:p w14:paraId="33DA58B7" w14:textId="77777777" w:rsidR="00A77B3E" w:rsidRPr="007B3E01" w:rsidRDefault="00807729">
      <w:pPr>
        <w:spacing w:after="0" w:line="360" w:lineRule="auto"/>
        <w:jc w:val="center"/>
        <w:rPr>
          <w:rFonts w:ascii="Times New Roman" w:hAnsi="Times New Roman" w:cs="Times New Roman"/>
          <w:i/>
          <w:iCs/>
          <w:sz w:val="24"/>
          <w:szCs w:val="24"/>
        </w:rPr>
      </w:pPr>
      <w:r w:rsidRPr="007B3E01">
        <w:rPr>
          <w:rFonts w:ascii="Times New Roman" w:hAnsi="Times New Roman" w:cs="Times New Roman"/>
          <w:i/>
          <w:iCs/>
          <w:sz w:val="24"/>
          <w:szCs w:val="24"/>
        </w:rPr>
        <w:t xml:space="preserve">Нейтральное положение позвоночника. </w:t>
      </w:r>
    </w:p>
    <w:p w14:paraId="5A8A2F7B" w14:textId="77777777" w:rsidR="00A77B3E" w:rsidRPr="007B3E01" w:rsidRDefault="00807729">
      <w:pPr>
        <w:spacing w:after="0" w:line="360" w:lineRule="auto"/>
        <w:ind w:firstLine="708"/>
        <w:jc w:val="both"/>
      </w:pPr>
      <w:r w:rsidRPr="007B3E01">
        <w:rPr>
          <w:rFonts w:ascii="Times New Roman" w:hAnsi="Times New Roman" w:cs="Times New Roman"/>
          <w:sz w:val="24"/>
          <w:szCs w:val="24"/>
        </w:rPr>
        <w:t>На разминке перед занятием нейтральное положение можно преподавать стоя или лежа на спине. В любом движении лежа на спине можно рассказывать или напоминать, как находить нейтральное положение. Лежа на спине, необходимо согнуть ноги в коленях, стопы, колени и тазобедренные суставы находятся на одной линии. Далее, выполняются следующие движения: мягко прижимаем поясницу к полу, затем прогибаемся в пояснице. Необходимо выполнить так несколько раз и затем оставить положение, среднее между этими двумя максимальными. Это положение должно быть приближено к вашему нейтральному – естественному изгибу, который у каждого образуется в положении стоя.</w:t>
      </w:r>
    </w:p>
    <w:p w14:paraId="024C7B12" w14:textId="77777777" w:rsidR="00A77B3E" w:rsidRPr="007B3E01" w:rsidRDefault="00807729">
      <w:pPr>
        <w:spacing w:after="0" w:line="360" w:lineRule="auto"/>
        <w:jc w:val="center"/>
        <w:rPr>
          <w:rFonts w:ascii="Times New Roman" w:hAnsi="Times New Roman" w:cs="Times New Roman"/>
          <w:i/>
          <w:iCs/>
          <w:sz w:val="24"/>
          <w:szCs w:val="24"/>
        </w:rPr>
      </w:pPr>
      <w:r w:rsidRPr="007B3E01">
        <w:rPr>
          <w:rFonts w:ascii="Times New Roman" w:hAnsi="Times New Roman" w:cs="Times New Roman"/>
          <w:i/>
          <w:iCs/>
          <w:sz w:val="24"/>
          <w:szCs w:val="24"/>
        </w:rPr>
        <w:t>Ключевые моменты для преподавания – лежа на животе и сидя.</w:t>
      </w:r>
    </w:p>
    <w:p w14:paraId="4B1A1EE8" w14:textId="77777777" w:rsidR="00A77B3E" w:rsidRPr="007B3E01" w:rsidRDefault="00807729">
      <w:pPr>
        <w:spacing w:after="0" w:line="360" w:lineRule="auto"/>
        <w:ind w:firstLine="708"/>
        <w:jc w:val="both"/>
      </w:pPr>
      <w:r w:rsidRPr="007B3E01">
        <w:rPr>
          <w:rFonts w:ascii="Times New Roman" w:hAnsi="Times New Roman" w:cs="Times New Roman"/>
          <w:i/>
          <w:iCs/>
          <w:sz w:val="24"/>
          <w:szCs w:val="24"/>
        </w:rPr>
        <w:t>Лежа на животе</w:t>
      </w:r>
      <w:r w:rsidRPr="007B3E01">
        <w:rPr>
          <w:rFonts w:ascii="Times New Roman" w:hAnsi="Times New Roman" w:cs="Times New Roman"/>
          <w:sz w:val="24"/>
          <w:szCs w:val="24"/>
        </w:rPr>
        <w:t xml:space="preserve"> учащиеся часто перенапрягают ягодицы. Это не способствует правильной работе глубоких мышц, необходимых для защиты поясницы. В этом случае, необходимо обратить  их  внимание на следующее: попробуйте сначала поставить стопы параллельно друг другу. Если при этом напряжение переходит в ягодицы, то пятки разверните в стороны, а носки внутрь. В этом положении очень сложно перенапрячь ягодицы. Когда техника движения становится ясна, вернитесь к первому варианту.</w:t>
      </w:r>
    </w:p>
    <w:p w14:paraId="44207B0E" w14:textId="77777777" w:rsidR="00A77B3E" w:rsidRPr="007B3E01" w:rsidRDefault="00807729">
      <w:pPr>
        <w:spacing w:after="0" w:line="360" w:lineRule="auto"/>
        <w:ind w:firstLine="708"/>
        <w:jc w:val="both"/>
      </w:pPr>
      <w:r w:rsidRPr="007B3E01">
        <w:rPr>
          <w:rFonts w:ascii="Times New Roman" w:hAnsi="Times New Roman" w:cs="Times New Roman"/>
          <w:i/>
          <w:iCs/>
          <w:sz w:val="24"/>
          <w:szCs w:val="24"/>
        </w:rPr>
        <w:t xml:space="preserve">В положении сидя </w:t>
      </w:r>
      <w:r w:rsidRPr="007B3E01">
        <w:rPr>
          <w:rFonts w:ascii="Times New Roman" w:hAnsi="Times New Roman" w:cs="Times New Roman"/>
          <w:sz w:val="24"/>
          <w:szCs w:val="24"/>
        </w:rPr>
        <w:t>тоже необходимо сохранять нейтральное положение поясницы («сидеть высоко»). Это положение не должно приводить к напряжению в области поясницы. Для большинства учащихся  задача оказывается очень сложной. Если учащийся не может «сидеть высоко», то его следует посадить на специальный блок (полотенце или, в зависимости от сложности ситуации, на стул или мяч). В конечном счете можно использовать все, что приподнимет таз над ступнями. Невозможность «сесть высоко» часто говорит о недостаточно вытянутой задней поверхности бедра и в качестве решения этой проблемы можно предложить учащимся выполнять упражнения на растяжку этой мышцы.</w:t>
      </w:r>
    </w:p>
    <w:p w14:paraId="2D1DB196" w14:textId="77777777" w:rsidR="00A77B3E" w:rsidRPr="007B3E01" w:rsidRDefault="00807729">
      <w:pPr>
        <w:spacing w:after="0" w:line="360" w:lineRule="auto"/>
        <w:ind w:left="1428"/>
        <w:jc w:val="center"/>
      </w:pPr>
      <w:r w:rsidRPr="007B3E01">
        <w:rPr>
          <w:rFonts w:ascii="Times New Roman" w:hAnsi="Times New Roman" w:cs="Times New Roman"/>
          <w:b/>
          <w:bCs/>
          <w:sz w:val="28"/>
          <w:szCs w:val="28"/>
        </w:rPr>
        <w:lastRenderedPageBreak/>
        <w:t>2. Практическое применение методики Пилатес на занятиях в объединении по интересам «Территория фитнеса».</w:t>
      </w:r>
    </w:p>
    <w:p w14:paraId="673297BD" w14:textId="77777777" w:rsidR="00A77B3E" w:rsidRPr="007B3E01" w:rsidRDefault="00807729">
      <w:pPr>
        <w:spacing w:after="0" w:line="360" w:lineRule="auto"/>
        <w:ind w:firstLine="708"/>
        <w:jc w:val="both"/>
      </w:pPr>
      <w:r w:rsidRPr="007B3E01">
        <w:rPr>
          <w:rFonts w:ascii="Times New Roman" w:hAnsi="Times New Roman" w:cs="Times New Roman"/>
          <w:sz w:val="24"/>
          <w:szCs w:val="24"/>
        </w:rPr>
        <w:t>На своих занятиях в объединении по интересам «Территория фитнеса» я активно использую комплекс упражнений, составленный на основе принципов метода Пилатес и базовых упражнениях. В объединении «Территория фитнеса» занимаются в основном учащиеся подросткового возраста. Переход из детского возраста в подростковый сопровождается активизацией роста и взаимосвязанных процессов развития. В пубертатном периоде происходит бурный рост тела и конечностей.  Формируются пропорции тела, свойственных данному полу. Также, на здоровье позвоночного столба подростков негативно влияет сидячий образ жизни (учеба, частое сидение за ПК). Занятия с использованием комплекса упражнений по методу Пилатес учитывают возрастные особенности подрастающего поколения и благоприятно влияют на формирование мышечного корсета моих учащихся, помогают сохранить здоровье спины, учат детей концентрации, формируют сильное и гибкое тело.</w:t>
      </w:r>
    </w:p>
    <w:p w14:paraId="1AF41C1B" w14:textId="77777777" w:rsidR="00A77B3E" w:rsidRPr="007B3E01" w:rsidRDefault="00A77B3E">
      <w:pPr>
        <w:spacing w:after="0" w:line="360" w:lineRule="auto"/>
        <w:jc w:val="center"/>
        <w:rPr>
          <w:rFonts w:ascii="Times New Roman" w:hAnsi="Times New Roman" w:cs="Times New Roman"/>
          <w:b/>
          <w:bCs/>
          <w:sz w:val="28"/>
          <w:szCs w:val="28"/>
        </w:rPr>
      </w:pPr>
    </w:p>
    <w:p w14:paraId="21E7079C" w14:textId="77777777" w:rsidR="00A77B3E" w:rsidRPr="004D584F" w:rsidRDefault="00807729">
      <w:pPr>
        <w:spacing w:after="0" w:line="360" w:lineRule="auto"/>
        <w:jc w:val="center"/>
        <w:rPr>
          <w:rFonts w:ascii="Times New Roman" w:hAnsi="Times New Roman" w:cs="Times New Roman"/>
          <w:b/>
          <w:bCs/>
          <w:sz w:val="28"/>
          <w:szCs w:val="28"/>
        </w:rPr>
      </w:pPr>
      <w:r w:rsidRPr="004D584F">
        <w:rPr>
          <w:rFonts w:ascii="Times New Roman" w:hAnsi="Times New Roman" w:cs="Times New Roman"/>
          <w:b/>
          <w:bCs/>
          <w:sz w:val="28"/>
          <w:szCs w:val="28"/>
        </w:rPr>
        <w:t>2.1. Разминка по методу Пилатес.</w:t>
      </w:r>
    </w:p>
    <w:p w14:paraId="371BB04F" w14:textId="77777777" w:rsidR="00A77B3E" w:rsidRPr="007B3E01" w:rsidRDefault="00807729">
      <w:pPr>
        <w:spacing w:after="0" w:line="360" w:lineRule="auto"/>
        <w:ind w:firstLine="708"/>
        <w:jc w:val="both"/>
      </w:pPr>
      <w:r w:rsidRPr="007B3E01">
        <w:rPr>
          <w:rFonts w:ascii="Times New Roman" w:hAnsi="Times New Roman" w:cs="Times New Roman"/>
          <w:sz w:val="24"/>
          <w:szCs w:val="24"/>
        </w:rPr>
        <w:t>Продолжительность разминки составляет 8 минут – не больше, чтобы не потерять концентрацию и не меньше, чтобы успеть подготовить группу к занятию.</w:t>
      </w:r>
    </w:p>
    <w:p w14:paraId="3C4788DD" w14:textId="77777777" w:rsidR="00A77B3E" w:rsidRPr="007B3E01" w:rsidRDefault="00807729">
      <w:pPr>
        <w:spacing w:after="0" w:line="360" w:lineRule="auto"/>
        <w:ind w:firstLine="708"/>
        <w:jc w:val="both"/>
      </w:pPr>
      <w:r w:rsidRPr="007B3E01">
        <w:rPr>
          <w:rFonts w:ascii="Times New Roman" w:hAnsi="Times New Roman" w:cs="Times New Roman"/>
          <w:i/>
          <w:iCs/>
          <w:sz w:val="24"/>
          <w:szCs w:val="24"/>
        </w:rPr>
        <w:t>Цель разминки:</w:t>
      </w:r>
      <w:r w:rsidRPr="007B3E01">
        <w:rPr>
          <w:rFonts w:ascii="Times New Roman" w:hAnsi="Times New Roman" w:cs="Times New Roman"/>
          <w:sz w:val="24"/>
          <w:szCs w:val="24"/>
        </w:rPr>
        <w:t xml:space="preserve"> подготовить тело и разум, применяя принципы Пилатес. Во время разминки не является требованием поднять температуру тела, как на таких более динамичных занятиях как аэробика, степ-аэробика и других.</w:t>
      </w:r>
    </w:p>
    <w:p w14:paraId="1F5A48AD"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Эффективная разминка должна соответствовать следующим критериям:</w:t>
      </w:r>
    </w:p>
    <w:p w14:paraId="65A2C5C6"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Проверка осанки, ее выравнивание</w:t>
      </w:r>
    </w:p>
    <w:p w14:paraId="308A2E39"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Лопатки – мягкая латинская буква «</w:t>
      </w:r>
      <w:r>
        <w:rPr>
          <w:rFonts w:ascii="Times New Roman" w:hAnsi="Times New Roman" w:cs="Times New Roman"/>
          <w:sz w:val="24"/>
          <w:szCs w:val="24"/>
          <w:lang w:val="en-US"/>
        </w:rPr>
        <w:t>V</w:t>
      </w:r>
      <w:r w:rsidRPr="007B3E01">
        <w:rPr>
          <w:rFonts w:ascii="Times New Roman" w:hAnsi="Times New Roman" w:cs="Times New Roman"/>
          <w:sz w:val="24"/>
          <w:szCs w:val="24"/>
        </w:rPr>
        <w:t>» (чтобы раскрыть грудную клетку и всю верхнюю часть тела)</w:t>
      </w:r>
    </w:p>
    <w:p w14:paraId="401C0CC2"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Дыхание – грудное боковое</w:t>
      </w:r>
    </w:p>
    <w:p w14:paraId="0F225655"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Нейтральное положение – естественный изгиб (касается не только поясничного, но грудного и шейного отделов позвоночника)</w:t>
      </w:r>
    </w:p>
    <w:p w14:paraId="3356A4EA"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- 25-30% активизации поперечной мышцы живота и мышц малого таза (помочь клиентам найти и удержать во время урока)</w:t>
      </w:r>
    </w:p>
    <w:p w14:paraId="1E017B07"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Подвижность суставов – уделять особое внимание позвоночнику</w:t>
      </w:r>
    </w:p>
    <w:p w14:paraId="39D9831A"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Баланс – в разумной степени, с целью активизации внутренних мышц</w:t>
      </w:r>
    </w:p>
    <w:p w14:paraId="688741D4"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Концентрация – использование окружающей обстановки, голоса для большего внимания</w:t>
      </w:r>
    </w:p>
    <w:p w14:paraId="27F54380"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Непрерывность – даже во время разминки возможно применить принцип непрерывного движения.</w:t>
      </w:r>
    </w:p>
    <w:p w14:paraId="072B450B" w14:textId="77777777" w:rsidR="00A77B3E" w:rsidRPr="007B3E01" w:rsidRDefault="00A77B3E">
      <w:pPr>
        <w:spacing w:after="0" w:line="360" w:lineRule="auto"/>
        <w:ind w:firstLine="708"/>
        <w:jc w:val="both"/>
        <w:rPr>
          <w:rFonts w:ascii="Times New Roman" w:hAnsi="Times New Roman" w:cs="Times New Roman"/>
          <w:sz w:val="24"/>
          <w:szCs w:val="24"/>
        </w:rPr>
      </w:pPr>
    </w:p>
    <w:p w14:paraId="22046BAC" w14:textId="77777777" w:rsidR="00A77B3E" w:rsidRPr="007B3E01" w:rsidRDefault="00A77B3E">
      <w:pPr>
        <w:spacing w:after="0" w:line="360" w:lineRule="auto"/>
        <w:ind w:firstLine="708"/>
        <w:jc w:val="center"/>
        <w:rPr>
          <w:rFonts w:ascii="Times New Roman" w:hAnsi="Times New Roman" w:cs="Times New Roman"/>
          <w:b/>
          <w:bCs/>
          <w:i/>
          <w:iCs/>
          <w:sz w:val="24"/>
          <w:szCs w:val="24"/>
        </w:rPr>
      </w:pPr>
    </w:p>
    <w:p w14:paraId="1EA37390" w14:textId="77777777" w:rsidR="00A77B3E" w:rsidRPr="007B3E01" w:rsidRDefault="00A77B3E">
      <w:pPr>
        <w:spacing w:after="0" w:line="360" w:lineRule="auto"/>
        <w:ind w:firstLine="708"/>
        <w:jc w:val="center"/>
        <w:rPr>
          <w:rFonts w:ascii="Times New Roman" w:hAnsi="Times New Roman" w:cs="Times New Roman"/>
          <w:b/>
          <w:bCs/>
          <w:i/>
          <w:iCs/>
          <w:sz w:val="24"/>
          <w:szCs w:val="24"/>
        </w:rPr>
      </w:pPr>
    </w:p>
    <w:p w14:paraId="7F951920" w14:textId="77777777" w:rsidR="00A77B3E" w:rsidRPr="007B3E01" w:rsidRDefault="00807729">
      <w:pPr>
        <w:spacing w:after="0" w:line="360" w:lineRule="auto"/>
        <w:ind w:firstLine="708"/>
        <w:jc w:val="center"/>
        <w:rPr>
          <w:rFonts w:ascii="Times New Roman" w:hAnsi="Times New Roman" w:cs="Times New Roman"/>
          <w:b/>
          <w:bCs/>
          <w:i/>
          <w:iCs/>
          <w:sz w:val="24"/>
          <w:szCs w:val="24"/>
        </w:rPr>
      </w:pPr>
      <w:r w:rsidRPr="007B3E01">
        <w:rPr>
          <w:rFonts w:ascii="Times New Roman" w:hAnsi="Times New Roman" w:cs="Times New Roman"/>
          <w:b/>
          <w:bCs/>
          <w:i/>
          <w:iCs/>
          <w:sz w:val="24"/>
          <w:szCs w:val="24"/>
        </w:rPr>
        <w:t>Шесть ступеней в разминке.</w:t>
      </w:r>
    </w:p>
    <w:p w14:paraId="15F1DB36"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i/>
          <w:iCs/>
          <w:sz w:val="24"/>
          <w:szCs w:val="24"/>
        </w:rPr>
        <w:t xml:space="preserve">Голова и плечи. </w:t>
      </w:r>
      <w:r w:rsidRPr="007B3E01">
        <w:rPr>
          <w:rFonts w:ascii="Times New Roman" w:hAnsi="Times New Roman" w:cs="Times New Roman"/>
          <w:sz w:val="24"/>
          <w:szCs w:val="24"/>
        </w:rPr>
        <w:t>Голова должна быть продолжением позвоночника. Подбородок не должен выходить вперед. Для того, чтобы расслабить плечи, поднимите их и сбросьте назад, не зажимая мышцы, тем самым формируя букву «</w:t>
      </w:r>
      <w:r>
        <w:rPr>
          <w:rFonts w:ascii="Times New Roman" w:hAnsi="Times New Roman" w:cs="Times New Roman"/>
          <w:sz w:val="24"/>
          <w:szCs w:val="24"/>
          <w:lang w:val="en-US"/>
        </w:rPr>
        <w:t>V</w:t>
      </w:r>
      <w:r w:rsidRPr="007B3E01">
        <w:rPr>
          <w:rFonts w:ascii="Times New Roman" w:hAnsi="Times New Roman" w:cs="Times New Roman"/>
          <w:sz w:val="24"/>
          <w:szCs w:val="24"/>
        </w:rPr>
        <w:t>». Не нужно сильно тянуть плечи вниз, они должны быть свободно опущенными, мышцы должны быть лишь немного напряжены.</w:t>
      </w:r>
    </w:p>
    <w:p w14:paraId="7A736062"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i/>
          <w:iCs/>
          <w:sz w:val="24"/>
          <w:szCs w:val="24"/>
        </w:rPr>
        <w:t>Таз.</w:t>
      </w:r>
      <w:r w:rsidRPr="007B3E01">
        <w:rPr>
          <w:rFonts w:ascii="Times New Roman" w:hAnsi="Times New Roman" w:cs="Times New Roman"/>
          <w:sz w:val="24"/>
          <w:szCs w:val="24"/>
        </w:rPr>
        <w:t xml:space="preserve"> Представьте, что ваш таз – это кувшин с водой. Если вы подадите его вперед или назад, вода выльется. Выполнив данные движения несколько раз, оставьте воду (ваш таз) на таком уровне, чтобы она не проливалась. Это и будет нейтральным положением вашего позвоночника. </w:t>
      </w:r>
    </w:p>
    <w:p w14:paraId="37459187" w14:textId="77777777" w:rsidR="00A77B3E" w:rsidRPr="007B3E01" w:rsidRDefault="00807729">
      <w:pPr>
        <w:spacing w:after="0" w:line="360" w:lineRule="auto"/>
        <w:ind w:firstLine="708"/>
        <w:jc w:val="both"/>
      </w:pPr>
      <w:r w:rsidRPr="007B3E01">
        <w:rPr>
          <w:rFonts w:ascii="Times New Roman" w:hAnsi="Times New Roman" w:cs="Times New Roman"/>
          <w:i/>
          <w:iCs/>
          <w:sz w:val="24"/>
          <w:szCs w:val="24"/>
        </w:rPr>
        <w:t>Мышцы живота.</w:t>
      </w:r>
      <w:r w:rsidRPr="007B3E01">
        <w:rPr>
          <w:rFonts w:ascii="Times New Roman" w:hAnsi="Times New Roman" w:cs="Times New Roman"/>
          <w:sz w:val="24"/>
          <w:szCs w:val="24"/>
        </w:rPr>
        <w:t xml:space="preserve"> Представьте, что на вас одет ремень. Сначала затяните ремень на 10 дырочку – так туго, как только возможно. Затем полностью ослабьте ремень. Учащиеся почувствуют 100% и 0% активизации поперечной мышцы живота. Теперь снова затяните ремень на 10-ю дырочку, ослабьте до 5-й, затем до 3-й. Это и будет 25-30% активизации. Необходимо сохранить это ощущение во время всего   занятия. </w:t>
      </w:r>
    </w:p>
    <w:p w14:paraId="02ECC0B0" w14:textId="6C5D961B" w:rsidR="00A77B3E" w:rsidRPr="007B3E01" w:rsidRDefault="00807729">
      <w:pPr>
        <w:spacing w:after="0" w:line="360" w:lineRule="auto"/>
        <w:ind w:firstLine="708"/>
        <w:jc w:val="both"/>
        <w:rPr>
          <w:rStyle w:val="a7"/>
          <w:rFonts w:ascii="Times New Roman" w:hAnsi="Times New Roman" w:cs="Times New Roman"/>
          <w:b w:val="0"/>
          <w:bCs w:val="0"/>
          <w:sz w:val="24"/>
          <w:szCs w:val="24"/>
        </w:rPr>
      </w:pPr>
      <w:r w:rsidRPr="007B3E01">
        <w:rPr>
          <w:rFonts w:ascii="Times New Roman" w:hAnsi="Times New Roman" w:cs="Times New Roman"/>
          <w:i/>
          <w:iCs/>
          <w:sz w:val="24"/>
          <w:szCs w:val="24"/>
        </w:rPr>
        <w:t>Мышцы малого таза.</w:t>
      </w:r>
      <w:r w:rsidRPr="007B3E01">
        <w:rPr>
          <w:rFonts w:ascii="Times New Roman" w:hAnsi="Times New Roman" w:cs="Times New Roman"/>
          <w:sz w:val="24"/>
          <w:szCs w:val="24"/>
        </w:rPr>
        <w:t xml:space="preserve"> Как мышца-стабилизатор — это альтернатива поперечной мышце живота. Во время занятия можно выбирать, при помощи какой мышцы выполнять движение – мышц малого таза или поперечной мышцы живота. Не рекомендуется одновременно активизировать обе мыш</w:t>
      </w:r>
      <w:r w:rsidRPr="007B3E01">
        <w:rPr>
          <w:rStyle w:val="a7"/>
          <w:rFonts w:ascii="Times New Roman" w:hAnsi="Times New Roman" w:cs="Times New Roman"/>
          <w:b w:val="0"/>
          <w:bCs w:val="0"/>
          <w:sz w:val="24"/>
          <w:szCs w:val="24"/>
        </w:rPr>
        <w:t>цы. Визуальный ряд поможет группе почувствовать мышцы малого таза. Эти мышцы включаются в работу,</w:t>
      </w:r>
      <w:r w:rsidR="007B3E01" w:rsidRPr="007B3E01">
        <w:rPr>
          <w:rStyle w:val="a7"/>
          <w:rFonts w:ascii="Times New Roman" w:hAnsi="Times New Roman" w:cs="Times New Roman"/>
          <w:b w:val="0"/>
          <w:bCs w:val="0"/>
          <w:sz w:val="24"/>
          <w:szCs w:val="24"/>
        </w:rPr>
        <w:t xml:space="preserve"> </w:t>
      </w:r>
      <w:r w:rsidRPr="007B3E01">
        <w:rPr>
          <w:rStyle w:val="a7"/>
          <w:rFonts w:ascii="Times New Roman" w:hAnsi="Times New Roman" w:cs="Times New Roman"/>
          <w:b w:val="0"/>
          <w:bCs w:val="0"/>
          <w:sz w:val="24"/>
          <w:szCs w:val="24"/>
        </w:rPr>
        <w:t xml:space="preserve">когда человек чихает или кашляет. Когда учащиеся почувствуют эти мышцы, можно рассказать им про лифт в доме. Подтяните мышцы как можно сильнее – это последний 10-й этаж. </w:t>
      </w:r>
    </w:p>
    <w:p w14:paraId="4FA8CED8" w14:textId="01D84650" w:rsidR="00A77B3E" w:rsidRPr="007B3E01" w:rsidRDefault="00807729">
      <w:pPr>
        <w:spacing w:after="0" w:line="360" w:lineRule="auto"/>
        <w:jc w:val="both"/>
        <w:rPr>
          <w:rStyle w:val="a7"/>
          <w:rFonts w:ascii="Times New Roman" w:hAnsi="Times New Roman" w:cs="Times New Roman"/>
          <w:b w:val="0"/>
          <w:bCs w:val="0"/>
          <w:sz w:val="24"/>
          <w:szCs w:val="24"/>
        </w:rPr>
      </w:pPr>
      <w:r w:rsidRPr="007B3E01">
        <w:rPr>
          <w:rStyle w:val="a7"/>
          <w:rFonts w:ascii="Times New Roman" w:hAnsi="Times New Roman" w:cs="Times New Roman"/>
          <w:b w:val="0"/>
          <w:bCs w:val="0"/>
          <w:sz w:val="24"/>
          <w:szCs w:val="24"/>
        </w:rPr>
        <w:t xml:space="preserve">Затем расслабьте полностью, спустившись на 1-й. Так же, как и с поперечной мышцей </w:t>
      </w:r>
      <w:r w:rsidR="007B3E01" w:rsidRPr="007B3E01">
        <w:rPr>
          <w:rStyle w:val="a7"/>
          <w:rFonts w:ascii="Times New Roman" w:hAnsi="Times New Roman" w:cs="Times New Roman"/>
          <w:b w:val="0"/>
          <w:bCs w:val="0"/>
          <w:sz w:val="24"/>
          <w:szCs w:val="24"/>
        </w:rPr>
        <w:t>живота, учащиеся</w:t>
      </w:r>
      <w:r w:rsidRPr="007B3E01">
        <w:rPr>
          <w:rStyle w:val="a7"/>
          <w:rFonts w:ascii="Times New Roman" w:hAnsi="Times New Roman" w:cs="Times New Roman"/>
          <w:b w:val="0"/>
          <w:bCs w:val="0"/>
          <w:sz w:val="24"/>
          <w:szCs w:val="24"/>
        </w:rPr>
        <w:t xml:space="preserve"> почувствуют 100% и 0%. Затем снова поднимитесь на 10-й, опуститесь на 5-й, на 3-й, задержитесь там ненадолго, расслабьтесь и вернитесь на 3-й.</w:t>
      </w:r>
    </w:p>
    <w:p w14:paraId="1A140313" w14:textId="77777777" w:rsidR="00A77B3E" w:rsidRPr="007B3E01" w:rsidRDefault="00807729">
      <w:pPr>
        <w:spacing w:after="0" w:line="360" w:lineRule="auto"/>
        <w:ind w:firstLine="708"/>
        <w:jc w:val="both"/>
      </w:pPr>
      <w:r w:rsidRPr="007B3E01">
        <w:rPr>
          <w:rFonts w:ascii="Times New Roman" w:hAnsi="Times New Roman" w:cs="Times New Roman"/>
          <w:i/>
          <w:iCs/>
          <w:sz w:val="24"/>
          <w:szCs w:val="24"/>
        </w:rPr>
        <w:t xml:space="preserve">Дыхание грудной клеткой. </w:t>
      </w:r>
      <w:r w:rsidRPr="007B3E01">
        <w:rPr>
          <w:rFonts w:ascii="Times New Roman" w:hAnsi="Times New Roman" w:cs="Times New Roman"/>
          <w:sz w:val="24"/>
          <w:szCs w:val="24"/>
        </w:rPr>
        <w:t>Для того, чтобы учащийся мог сохранить 30%-ное сокращение поперечной мышцы живота или мышц малого таза, дыхание должно быть через стороны грудной клетки (грудное боковое дыхание). Если дыхание происходит через фронтальную стенку грудной клетки, тогда вероятность выйти из нейтрального положения будет выше, так как ребра будут выпячиваться. Поставьте руки на ребра так, чтобы средние пальцы касались друг друга. На вдохе, не поднимая плечи, представьте, как ваша грудная клетка растягивается в стороны. Ваша спина расширяется, а пальцы рук немного расходятся в стороны. На выдохе они снова сходятся.</w:t>
      </w:r>
    </w:p>
    <w:p w14:paraId="0CC6A8C7"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i/>
          <w:iCs/>
          <w:sz w:val="24"/>
          <w:szCs w:val="24"/>
        </w:rPr>
        <w:t>Стопы и пальцы ног.</w:t>
      </w:r>
      <w:r w:rsidRPr="007B3E01">
        <w:rPr>
          <w:rFonts w:ascii="Times New Roman" w:hAnsi="Times New Roman" w:cs="Times New Roman"/>
          <w:sz w:val="24"/>
          <w:szCs w:val="24"/>
        </w:rPr>
        <w:t xml:space="preserve"> Стопы стоят на ширине таза, оторвите пальцы ног так высоко, чтобы можно было нарисовать прямоугольник от подушечек под большим пальцем и мизинцем до обеих сторон пятки. Равномерно распределите вес тела по всему прямоугольнику. Когда ставите пальцы на пол, не переносите на них вес и не сжимайте их.</w:t>
      </w:r>
    </w:p>
    <w:p w14:paraId="3C458899"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i/>
          <w:iCs/>
          <w:sz w:val="24"/>
          <w:szCs w:val="24"/>
        </w:rPr>
        <w:lastRenderedPageBreak/>
        <w:t xml:space="preserve">Баланс. </w:t>
      </w:r>
      <w:r w:rsidRPr="007B3E01">
        <w:rPr>
          <w:rFonts w:ascii="Times New Roman" w:hAnsi="Times New Roman" w:cs="Times New Roman"/>
          <w:sz w:val="24"/>
          <w:szCs w:val="24"/>
        </w:rPr>
        <w:t xml:space="preserve">Удерживайте вес в центре тела и сохраняя положение тела, на выдохе, поднимайтесь на носки. Представьте, что за макушку тонким тросом прикреплены к потолку. И этот тросик тянет вас к потолку. На вдохе медленно опускайтесь. Сохраняя баланс, выполните это движение несколько раз. За баланс отвечают внутренние мышцы, отвечающие за нашу осанку, мышцы-стабилизаторы. </w:t>
      </w:r>
    </w:p>
    <w:p w14:paraId="52963929" w14:textId="77777777" w:rsidR="00A77B3E" w:rsidRPr="007B3E01" w:rsidRDefault="00807729">
      <w:pPr>
        <w:spacing w:after="0" w:line="360" w:lineRule="auto"/>
        <w:ind w:firstLine="708"/>
        <w:jc w:val="both"/>
      </w:pPr>
      <w:r w:rsidRPr="007B3E01">
        <w:rPr>
          <w:rFonts w:ascii="Times New Roman" w:hAnsi="Times New Roman" w:cs="Times New Roman"/>
          <w:sz w:val="24"/>
          <w:szCs w:val="24"/>
        </w:rPr>
        <w:t>Разминка может выполняться стоя или лежа на спине, но все же многие инструкторы предпочитают выполнять ее стоя, чтобы почувствовать связь с группой. У разных инструкторов разминка будет отличаться, но в конечном счете разминка должна подготовить группу занятию.</w:t>
      </w:r>
    </w:p>
    <w:p w14:paraId="681BC317" w14:textId="608CF1F2" w:rsidR="00A77B3E" w:rsidRPr="007B3E01" w:rsidRDefault="00807729">
      <w:pPr>
        <w:spacing w:after="0" w:line="360" w:lineRule="auto"/>
        <w:ind w:firstLine="708"/>
        <w:jc w:val="center"/>
      </w:pPr>
      <w:r w:rsidRPr="007B3E01">
        <w:rPr>
          <w:rFonts w:ascii="Times New Roman" w:hAnsi="Times New Roman" w:cs="Times New Roman"/>
          <w:b/>
          <w:bCs/>
          <w:sz w:val="28"/>
          <w:szCs w:val="28"/>
        </w:rPr>
        <w:t xml:space="preserve">2.2. </w:t>
      </w:r>
      <w:r w:rsidR="004D584F" w:rsidRPr="007B3E01">
        <w:rPr>
          <w:rFonts w:ascii="Times New Roman" w:hAnsi="Times New Roman" w:cs="Times New Roman"/>
          <w:b/>
          <w:bCs/>
          <w:sz w:val="28"/>
          <w:szCs w:val="28"/>
        </w:rPr>
        <w:t>Комплекс упражнений,</w:t>
      </w:r>
      <w:r w:rsidRPr="007B3E01">
        <w:rPr>
          <w:rFonts w:ascii="Times New Roman" w:hAnsi="Times New Roman" w:cs="Times New Roman"/>
          <w:b/>
          <w:bCs/>
          <w:sz w:val="28"/>
          <w:szCs w:val="28"/>
        </w:rPr>
        <w:t xml:space="preserve"> основанный на базовых упражнениях Пилатеса.</w:t>
      </w:r>
    </w:p>
    <w:p w14:paraId="0C184A76" w14:textId="77777777" w:rsidR="00A77B3E" w:rsidRPr="007B3E01" w:rsidRDefault="00807729">
      <w:pPr>
        <w:spacing w:after="0" w:line="360" w:lineRule="auto"/>
        <w:ind w:firstLine="708"/>
        <w:jc w:val="both"/>
      </w:pPr>
      <w:r w:rsidRPr="007B3E01">
        <w:rPr>
          <w:rFonts w:ascii="Times New Roman" w:hAnsi="Times New Roman" w:cs="Times New Roman"/>
          <w:sz w:val="24"/>
          <w:szCs w:val="24"/>
        </w:rPr>
        <w:t>Базовые упражнения Пилатеса насчитывают довольно большое количество и могут просто выглядеть со стороны, но при грамотном подходе они значительно усложняются, т.к. основной своей целью имеют: опреление естественных изгибов позвоночника и закрепление их с помощью мышц-стабилизаторов.</w:t>
      </w:r>
    </w:p>
    <w:p w14:paraId="1AED4312"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С помощью базовых упражнений можно сохранить верное положение позвоночника в пространстве. Это нужно нам для того, чтобы избавиться от вредных и неосознанных двигательных привычек, которые держат корпус в неровном положении, что, в свою очередь, приводит к различным болезням, травмам, зажимам и негативно влияет на здоровье.</w:t>
      </w:r>
    </w:p>
    <w:p w14:paraId="1B32D7D7"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Зачастую люди сами не замечают, как нарушается осанка. Базовые упражнения помогают найти нейтральное, верное положение позвоночника, закрепить его, наработать привычку удерживать его за счет укрепления мышечного корсета. Также эти упражнения помогут проработать и укрепить основные мышечные группы, растянут их до нормального состояния, научат верно и осознанно двигаться.</w:t>
      </w:r>
    </w:p>
    <w:p w14:paraId="088F25D4" w14:textId="0FE1DD3A" w:rsidR="00A77B3E" w:rsidRPr="007B3E01" w:rsidRDefault="00807729">
      <w:pPr>
        <w:spacing w:after="0" w:line="360" w:lineRule="auto"/>
        <w:ind w:firstLine="708"/>
        <w:jc w:val="both"/>
      </w:pPr>
      <w:r w:rsidRPr="007B3E01">
        <w:rPr>
          <w:rFonts w:ascii="Times New Roman" w:hAnsi="Times New Roman" w:cs="Times New Roman"/>
          <w:i/>
          <w:iCs/>
          <w:sz w:val="24"/>
          <w:szCs w:val="24"/>
        </w:rPr>
        <w:t xml:space="preserve">Рассмотрим комплекс </w:t>
      </w:r>
      <w:r w:rsidR="004D584F" w:rsidRPr="007B3E01">
        <w:rPr>
          <w:rFonts w:ascii="Times New Roman" w:hAnsi="Times New Roman" w:cs="Times New Roman"/>
          <w:i/>
          <w:iCs/>
          <w:sz w:val="24"/>
          <w:szCs w:val="24"/>
        </w:rPr>
        <w:t>упражнений по</w:t>
      </w:r>
      <w:r w:rsidRPr="007B3E01">
        <w:rPr>
          <w:rFonts w:ascii="Times New Roman" w:hAnsi="Times New Roman" w:cs="Times New Roman"/>
          <w:i/>
          <w:iCs/>
          <w:sz w:val="24"/>
          <w:szCs w:val="24"/>
        </w:rPr>
        <w:t xml:space="preserve"> методу Пилатес, который активно использовался мной в течение учебного года (сентябрь 2020 - апрель 2021):</w:t>
      </w:r>
    </w:p>
    <w:p w14:paraId="76AAFDDE" w14:textId="77777777" w:rsidR="00A77B3E" w:rsidRPr="007B3E01" w:rsidRDefault="00807729">
      <w:pPr>
        <w:spacing w:after="0" w:line="360" w:lineRule="auto"/>
        <w:ind w:firstLine="708"/>
        <w:jc w:val="both"/>
      </w:pPr>
      <w:r w:rsidRPr="007B3E01">
        <w:rPr>
          <w:rFonts w:ascii="Times New Roman" w:hAnsi="Times New Roman" w:cs="Times New Roman"/>
          <w:b/>
          <w:bCs/>
          <w:sz w:val="24"/>
          <w:szCs w:val="24"/>
        </w:rPr>
        <w:t>Скручивания (</w:t>
      </w:r>
      <w:r>
        <w:rPr>
          <w:rFonts w:ascii="Times New Roman" w:hAnsi="Times New Roman" w:cs="Times New Roman"/>
          <w:b/>
          <w:bCs/>
          <w:sz w:val="24"/>
          <w:szCs w:val="24"/>
          <w:lang w:val="en-US"/>
        </w:rPr>
        <w:t>roll</w:t>
      </w:r>
      <w:r w:rsidRPr="007B3E01">
        <w:rPr>
          <w:rFonts w:ascii="Times New Roman" w:hAnsi="Times New Roman" w:cs="Times New Roman"/>
          <w:b/>
          <w:bCs/>
          <w:sz w:val="24"/>
          <w:szCs w:val="24"/>
        </w:rPr>
        <w:t>-</w:t>
      </w:r>
      <w:r>
        <w:rPr>
          <w:rFonts w:ascii="Times New Roman" w:hAnsi="Times New Roman" w:cs="Times New Roman"/>
          <w:b/>
          <w:bCs/>
          <w:sz w:val="24"/>
          <w:szCs w:val="24"/>
          <w:lang w:val="en-US"/>
        </w:rPr>
        <w:t>up</w:t>
      </w:r>
      <w:r w:rsidRPr="007B3E01">
        <w:rPr>
          <w:rFonts w:ascii="Times New Roman" w:hAnsi="Times New Roman" w:cs="Times New Roman"/>
          <w:b/>
          <w:bCs/>
          <w:sz w:val="24"/>
          <w:szCs w:val="24"/>
        </w:rPr>
        <w:t>).</w:t>
      </w:r>
    </w:p>
    <w:p w14:paraId="18DA3545"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ab/>
        <w:t>Тренировка мышц кора, укрепление прямой мышцы живота. Массаж позвоночника.</w:t>
      </w:r>
    </w:p>
    <w:p w14:paraId="063A6938" w14:textId="77777777" w:rsidR="00A77B3E" w:rsidRPr="007B3E01" w:rsidRDefault="00807729">
      <w:pPr>
        <w:spacing w:after="0" w:line="360" w:lineRule="auto"/>
        <w:jc w:val="both"/>
      </w:pPr>
      <w:r w:rsidRPr="007B3E01">
        <w:rPr>
          <w:rFonts w:ascii="Times New Roman" w:hAnsi="Times New Roman" w:cs="Times New Roman"/>
          <w:sz w:val="24"/>
          <w:szCs w:val="24"/>
        </w:rPr>
        <w:t>И.П.: Лежа на спине, ноги прямые, руки вытянуты назад. На вдохе вытяните руки вперед. Выдыхая, напрягите пресс и выполните скручивание корпуса вверх и вперёд, начиная с шеи и плеч. Медленно поднимайте корпус, отрывая позвонок за позвонком от пола. Вытяните корпус вперед, округляя спину. Выполните вдох. На выдохе напрягите ягодицы, подкрутите копчик вперед и начните медленное движение вниз. Нижняя часть корпуса стабилизирована и напряжена. Опускайте спину на пол, чувствуя каждый позвонок, до положения лежа.</w:t>
      </w:r>
    </w:p>
    <w:p w14:paraId="09E331F5" w14:textId="77777777" w:rsidR="00A77B3E" w:rsidRPr="007B3E01" w:rsidRDefault="00807729">
      <w:pPr>
        <w:spacing w:after="0" w:line="360" w:lineRule="auto"/>
        <w:jc w:val="both"/>
      </w:pPr>
      <w:r w:rsidRPr="007B3E01">
        <w:rPr>
          <w:rFonts w:ascii="Times New Roman" w:hAnsi="Times New Roman" w:cs="Times New Roman"/>
          <w:b/>
          <w:bCs/>
          <w:sz w:val="24"/>
          <w:szCs w:val="24"/>
        </w:rPr>
        <w:tab/>
        <w:t>Сотня (</w:t>
      </w:r>
      <w:r>
        <w:rPr>
          <w:rFonts w:ascii="Times New Roman" w:hAnsi="Times New Roman" w:cs="Times New Roman"/>
          <w:b/>
          <w:bCs/>
          <w:sz w:val="24"/>
          <w:szCs w:val="24"/>
          <w:lang w:val="en-US"/>
        </w:rPr>
        <w:t>the</w:t>
      </w:r>
      <w:r w:rsidRPr="007B3E01">
        <w:rPr>
          <w:rFonts w:ascii="Times New Roman" w:hAnsi="Times New Roman" w:cs="Times New Roman"/>
          <w:b/>
          <w:bCs/>
          <w:sz w:val="24"/>
          <w:szCs w:val="24"/>
        </w:rPr>
        <w:t xml:space="preserve"> </w:t>
      </w:r>
      <w:r>
        <w:rPr>
          <w:rFonts w:ascii="Times New Roman" w:hAnsi="Times New Roman" w:cs="Times New Roman"/>
          <w:b/>
          <w:bCs/>
          <w:sz w:val="24"/>
          <w:szCs w:val="24"/>
          <w:lang w:val="en-US"/>
        </w:rPr>
        <w:t>Hundred</w:t>
      </w:r>
      <w:r w:rsidRPr="007B3E01">
        <w:rPr>
          <w:rFonts w:ascii="Times New Roman" w:hAnsi="Times New Roman" w:cs="Times New Roman"/>
          <w:b/>
          <w:bCs/>
          <w:sz w:val="24"/>
          <w:szCs w:val="24"/>
        </w:rPr>
        <w:t xml:space="preserve">). </w:t>
      </w:r>
      <w:r w:rsidRPr="007B3E01">
        <w:rPr>
          <w:rFonts w:ascii="Times New Roman" w:hAnsi="Times New Roman" w:cs="Times New Roman"/>
          <w:sz w:val="24"/>
          <w:szCs w:val="24"/>
        </w:rPr>
        <w:t>Упражнение направленно на развитие центра и стабилизацию поясничного отдела позвоночника. Оно сочетает в себе дыхательную гимнастику, укрепление центра, растягивание шейного отдела позвоночника, укрепление бедер, происходит усиленная работа мышц пресса и рук.</w:t>
      </w:r>
    </w:p>
    <w:p w14:paraId="6C0048B6" w14:textId="77777777" w:rsidR="00A77B3E" w:rsidRPr="007B3E01" w:rsidRDefault="00807729">
      <w:pPr>
        <w:spacing w:after="0" w:line="360" w:lineRule="auto"/>
        <w:jc w:val="both"/>
      </w:pPr>
      <w:r w:rsidRPr="007B3E01">
        <w:rPr>
          <w:rFonts w:ascii="Times New Roman" w:hAnsi="Times New Roman" w:cs="Times New Roman"/>
          <w:sz w:val="24"/>
          <w:szCs w:val="24"/>
        </w:rPr>
        <w:t xml:space="preserve">И.П.: Лежа на спине, ноги согнуты и голень находятся в положении параллельно полу. Голова, плечи и верхняя часть лопаток оторваны от пола. Руки находятся в положении параллельно полу и работают, как </w:t>
      </w:r>
      <w:r w:rsidRPr="007B3E01">
        <w:rPr>
          <w:rFonts w:ascii="Times New Roman" w:hAnsi="Times New Roman" w:cs="Times New Roman"/>
          <w:sz w:val="24"/>
          <w:szCs w:val="24"/>
        </w:rPr>
        <w:lastRenderedPageBreak/>
        <w:t>рычаги. Корпус плотно прижат к полу и стабилизирован. На вдох и выдох руки совершают динамичные движения (не сгибаем) «ударяем ладошками по воде», на выдохе тянем низ живота к позвоночнику (живот не округляем).</w:t>
      </w:r>
    </w:p>
    <w:p w14:paraId="61F25D9C" w14:textId="77777777" w:rsidR="00A77B3E" w:rsidRPr="007B3E01" w:rsidRDefault="00807729">
      <w:pPr>
        <w:spacing w:after="0" w:line="360" w:lineRule="auto"/>
        <w:jc w:val="both"/>
      </w:pPr>
      <w:r w:rsidRPr="007B3E01">
        <w:rPr>
          <w:rFonts w:ascii="Times New Roman" w:hAnsi="Times New Roman" w:cs="Times New Roman"/>
          <w:b/>
          <w:bCs/>
          <w:sz w:val="24"/>
          <w:szCs w:val="24"/>
        </w:rPr>
        <w:t>Три вариации выполнения</w:t>
      </w:r>
      <w:r w:rsidRPr="007B3E01">
        <w:rPr>
          <w:rFonts w:ascii="Times New Roman" w:hAnsi="Times New Roman" w:cs="Times New Roman"/>
          <w:sz w:val="24"/>
          <w:szCs w:val="24"/>
        </w:rPr>
        <w:t xml:space="preserve">: </w:t>
      </w:r>
      <w:r w:rsidRPr="007B3E01">
        <w:rPr>
          <w:rFonts w:ascii="Times New Roman" w:hAnsi="Times New Roman" w:cs="Times New Roman"/>
          <w:i/>
          <w:iCs/>
          <w:sz w:val="24"/>
          <w:szCs w:val="24"/>
        </w:rPr>
        <w:t>для начинающих</w:t>
      </w:r>
      <w:r w:rsidRPr="007B3E01">
        <w:rPr>
          <w:rFonts w:ascii="Times New Roman" w:hAnsi="Times New Roman" w:cs="Times New Roman"/>
          <w:sz w:val="24"/>
          <w:szCs w:val="24"/>
        </w:rPr>
        <w:t xml:space="preserve"> – ноги согнуты и голень параллельно полу, </w:t>
      </w:r>
      <w:r w:rsidRPr="007B3E01">
        <w:rPr>
          <w:rFonts w:ascii="Times New Roman" w:hAnsi="Times New Roman" w:cs="Times New Roman"/>
          <w:i/>
          <w:iCs/>
          <w:sz w:val="24"/>
          <w:szCs w:val="24"/>
        </w:rPr>
        <w:t>для тех, кто регулярно занимается</w:t>
      </w:r>
      <w:r w:rsidRPr="007B3E01">
        <w:rPr>
          <w:rFonts w:ascii="Times New Roman" w:hAnsi="Times New Roman" w:cs="Times New Roman"/>
          <w:sz w:val="24"/>
          <w:szCs w:val="24"/>
        </w:rPr>
        <w:t xml:space="preserve"> – ноги прямые, стопы тянутся вверх, </w:t>
      </w:r>
      <w:r w:rsidRPr="007B3E01">
        <w:rPr>
          <w:rFonts w:ascii="Times New Roman" w:hAnsi="Times New Roman" w:cs="Times New Roman"/>
          <w:i/>
          <w:iCs/>
          <w:sz w:val="24"/>
          <w:szCs w:val="24"/>
        </w:rPr>
        <w:t>для продвинутых</w:t>
      </w:r>
      <w:r w:rsidRPr="007B3E01">
        <w:rPr>
          <w:rFonts w:ascii="Times New Roman" w:hAnsi="Times New Roman" w:cs="Times New Roman"/>
          <w:sz w:val="24"/>
          <w:szCs w:val="24"/>
        </w:rPr>
        <w:t xml:space="preserve"> – ноги прямые и располагаются на 45 градусов от пола, тем самым усложняя выполнение упражнения.</w:t>
      </w:r>
    </w:p>
    <w:p w14:paraId="29FE0E4D" w14:textId="77777777" w:rsidR="00A77B3E" w:rsidRPr="007B3E01" w:rsidRDefault="00807729">
      <w:pPr>
        <w:spacing w:after="0" w:line="360" w:lineRule="auto"/>
        <w:jc w:val="both"/>
      </w:pPr>
      <w:r w:rsidRPr="007B3E01">
        <w:rPr>
          <w:rFonts w:ascii="Times New Roman" w:hAnsi="Times New Roman" w:cs="Times New Roman"/>
          <w:sz w:val="24"/>
          <w:szCs w:val="24"/>
        </w:rPr>
        <w:t>Все упражнения по методу Пилатес раскладываются по уровням подготовки.</w:t>
      </w:r>
    </w:p>
    <w:p w14:paraId="127777A4" w14:textId="77777777" w:rsidR="00A77B3E" w:rsidRPr="007B3E01" w:rsidRDefault="00807729">
      <w:pPr>
        <w:spacing w:after="0" w:line="360" w:lineRule="auto"/>
        <w:jc w:val="both"/>
      </w:pPr>
      <w:r w:rsidRPr="007B3E01">
        <w:rPr>
          <w:rFonts w:ascii="Times New Roman" w:hAnsi="Times New Roman" w:cs="Times New Roman"/>
          <w:b/>
          <w:bCs/>
          <w:sz w:val="24"/>
          <w:szCs w:val="24"/>
        </w:rPr>
        <w:tab/>
        <w:t>Плечевой мост (</w:t>
      </w:r>
      <w:r>
        <w:rPr>
          <w:rFonts w:ascii="Times New Roman" w:hAnsi="Times New Roman" w:cs="Times New Roman"/>
          <w:b/>
          <w:bCs/>
          <w:sz w:val="24"/>
          <w:szCs w:val="24"/>
          <w:lang w:val="en-US"/>
        </w:rPr>
        <w:t>Shoulder</w:t>
      </w:r>
      <w:r w:rsidRPr="007B3E01">
        <w:rPr>
          <w:rFonts w:ascii="Times New Roman" w:hAnsi="Times New Roman" w:cs="Times New Roman"/>
          <w:b/>
          <w:bCs/>
          <w:sz w:val="24"/>
          <w:szCs w:val="24"/>
        </w:rPr>
        <w:t xml:space="preserve"> </w:t>
      </w:r>
      <w:r>
        <w:rPr>
          <w:rFonts w:ascii="Times New Roman" w:hAnsi="Times New Roman" w:cs="Times New Roman"/>
          <w:b/>
          <w:bCs/>
          <w:sz w:val="24"/>
          <w:szCs w:val="24"/>
          <w:lang w:val="en-US"/>
        </w:rPr>
        <w:t>Bridge</w:t>
      </w:r>
      <w:r w:rsidRPr="007B3E01">
        <w:rPr>
          <w:rFonts w:ascii="Times New Roman" w:hAnsi="Times New Roman" w:cs="Times New Roman"/>
          <w:b/>
          <w:bCs/>
          <w:sz w:val="24"/>
          <w:szCs w:val="24"/>
        </w:rPr>
        <w:t xml:space="preserve">). </w:t>
      </w:r>
      <w:r w:rsidRPr="007B3E01">
        <w:rPr>
          <w:rFonts w:ascii="Times New Roman" w:hAnsi="Times New Roman" w:cs="Times New Roman"/>
          <w:sz w:val="24"/>
          <w:szCs w:val="24"/>
        </w:rPr>
        <w:t xml:space="preserve">Упражнение снимает напряжение в области поясницы, особенно будет полезным для учащихся с гиперлордозом (анатомическая особенность строения позвоночника, при котором максимальная нагрузка ложиться на область поясницы). </w:t>
      </w:r>
    </w:p>
    <w:p w14:paraId="0C3595FD" w14:textId="77777777" w:rsidR="00A77B3E" w:rsidRPr="007B3E01" w:rsidRDefault="00807729">
      <w:pPr>
        <w:spacing w:after="0" w:line="360" w:lineRule="auto"/>
        <w:jc w:val="both"/>
      </w:pPr>
      <w:r w:rsidRPr="007B3E01">
        <w:rPr>
          <w:rFonts w:ascii="Times New Roman" w:hAnsi="Times New Roman" w:cs="Times New Roman"/>
          <w:sz w:val="24"/>
          <w:szCs w:val="24"/>
        </w:rPr>
        <w:t>И.П.: Лежа на спине, ноги согнуты в коленях, стопы параллельны, пятки под коленями. Подкручивая таз, прижимаем поясницу к полу, позвонок за позвонком поднимаем низ спины от коврика. На вдохе подкручиваем таз, на выдохе возвращаемся в нейтральное положение. Постепенно увеличивая амплитуду движения, поднимая поясницу. Таз и колени при этом стабильны.</w:t>
      </w:r>
    </w:p>
    <w:p w14:paraId="7EC7C25B" w14:textId="77777777" w:rsidR="00A77B3E" w:rsidRPr="007B3E01" w:rsidRDefault="00807729">
      <w:pPr>
        <w:spacing w:after="0" w:line="360" w:lineRule="auto"/>
        <w:jc w:val="both"/>
      </w:pPr>
      <w:r w:rsidRPr="007B3E01">
        <w:rPr>
          <w:rFonts w:ascii="Times New Roman" w:hAnsi="Times New Roman" w:cs="Times New Roman"/>
          <w:sz w:val="24"/>
          <w:szCs w:val="24"/>
        </w:rPr>
        <w:tab/>
      </w:r>
      <w:r w:rsidRPr="007B3E01">
        <w:rPr>
          <w:rFonts w:ascii="Times New Roman" w:hAnsi="Times New Roman" w:cs="Times New Roman"/>
          <w:b/>
          <w:bCs/>
          <w:sz w:val="24"/>
          <w:szCs w:val="24"/>
        </w:rPr>
        <w:t>Перекат (</w:t>
      </w:r>
      <w:r>
        <w:rPr>
          <w:rFonts w:ascii="Times New Roman" w:hAnsi="Times New Roman" w:cs="Times New Roman"/>
          <w:b/>
          <w:bCs/>
          <w:sz w:val="24"/>
          <w:szCs w:val="24"/>
          <w:lang w:val="en-US"/>
        </w:rPr>
        <w:t>Rolling</w:t>
      </w:r>
      <w:r w:rsidRPr="007B3E01">
        <w:rPr>
          <w:rFonts w:ascii="Times New Roman" w:hAnsi="Times New Roman" w:cs="Times New Roman"/>
          <w:b/>
          <w:bCs/>
          <w:sz w:val="24"/>
          <w:szCs w:val="24"/>
        </w:rPr>
        <w:t xml:space="preserve"> </w:t>
      </w:r>
      <w:r>
        <w:rPr>
          <w:rFonts w:ascii="Times New Roman" w:hAnsi="Times New Roman" w:cs="Times New Roman"/>
          <w:b/>
          <w:bCs/>
          <w:sz w:val="24"/>
          <w:szCs w:val="24"/>
          <w:lang w:val="en-US"/>
        </w:rPr>
        <w:t>Back</w:t>
      </w:r>
      <w:r w:rsidRPr="007B3E01">
        <w:rPr>
          <w:rFonts w:ascii="Times New Roman" w:hAnsi="Times New Roman" w:cs="Times New Roman"/>
          <w:b/>
          <w:bCs/>
          <w:sz w:val="24"/>
          <w:szCs w:val="24"/>
        </w:rPr>
        <w:t xml:space="preserve">). </w:t>
      </w:r>
      <w:r w:rsidRPr="007B3E01">
        <w:rPr>
          <w:rFonts w:ascii="Times New Roman" w:hAnsi="Times New Roman" w:cs="Times New Roman"/>
          <w:sz w:val="24"/>
          <w:szCs w:val="24"/>
        </w:rPr>
        <w:t>Упражнение укрепляет мышцы пресса и положительно влияет на гибкость поясницы.</w:t>
      </w:r>
    </w:p>
    <w:p w14:paraId="507806C8" w14:textId="77777777" w:rsidR="00A77B3E" w:rsidRPr="007B3E01" w:rsidRDefault="00807729">
      <w:pPr>
        <w:spacing w:after="0" w:line="360" w:lineRule="auto"/>
        <w:jc w:val="both"/>
      </w:pPr>
      <w:r w:rsidRPr="007B3E01">
        <w:rPr>
          <w:rFonts w:ascii="Times New Roman" w:hAnsi="Times New Roman" w:cs="Times New Roman"/>
          <w:sz w:val="24"/>
          <w:szCs w:val="24"/>
        </w:rPr>
        <w:t>И.П.: Сидя на полу, стопы стоят вместе, ладони на полу. На вдохе подкручиваем таз, выполняем перекат до лопаток (на голову и шею вес тела переносить нельзя), на выдохе перекатываемся в положение сидя. Если при перекате в положение сидя помощь рук не обязательна, то можно положить руки на центр голени, тем самым усложнив выполнение упражнения (тем самым сделав его эффективнее).</w:t>
      </w:r>
    </w:p>
    <w:p w14:paraId="27A90BE3" w14:textId="77777777" w:rsidR="00A77B3E" w:rsidRPr="007B3E01" w:rsidRDefault="00807729">
      <w:pPr>
        <w:spacing w:after="0" w:line="360" w:lineRule="auto"/>
        <w:ind w:firstLine="708"/>
        <w:jc w:val="both"/>
      </w:pPr>
      <w:r w:rsidRPr="007B3E01">
        <w:rPr>
          <w:rFonts w:ascii="Times New Roman" w:hAnsi="Times New Roman" w:cs="Times New Roman"/>
          <w:b/>
          <w:bCs/>
          <w:sz w:val="24"/>
          <w:szCs w:val="24"/>
        </w:rPr>
        <w:t>Ныряющий лебедь (</w:t>
      </w:r>
      <w:r>
        <w:rPr>
          <w:rFonts w:ascii="Times New Roman" w:hAnsi="Times New Roman" w:cs="Times New Roman"/>
          <w:b/>
          <w:bCs/>
          <w:sz w:val="24"/>
          <w:szCs w:val="24"/>
          <w:lang w:val="en-US"/>
        </w:rPr>
        <w:t>Swan</w:t>
      </w:r>
      <w:r w:rsidRPr="007B3E01">
        <w:rPr>
          <w:rFonts w:ascii="Times New Roman" w:hAnsi="Times New Roman" w:cs="Times New Roman"/>
          <w:b/>
          <w:bCs/>
          <w:sz w:val="24"/>
          <w:szCs w:val="24"/>
        </w:rPr>
        <w:t xml:space="preserve"> </w:t>
      </w:r>
      <w:r>
        <w:rPr>
          <w:rFonts w:ascii="Times New Roman" w:hAnsi="Times New Roman" w:cs="Times New Roman"/>
          <w:b/>
          <w:bCs/>
          <w:sz w:val="24"/>
          <w:szCs w:val="24"/>
          <w:lang w:val="en-US"/>
        </w:rPr>
        <w:t>Dive</w:t>
      </w:r>
      <w:r w:rsidRPr="007B3E01">
        <w:rPr>
          <w:rFonts w:ascii="Times New Roman" w:hAnsi="Times New Roman" w:cs="Times New Roman"/>
          <w:b/>
          <w:bCs/>
          <w:sz w:val="24"/>
          <w:szCs w:val="24"/>
        </w:rPr>
        <w:t xml:space="preserve">). </w:t>
      </w:r>
      <w:r w:rsidRPr="007B3E01">
        <w:rPr>
          <w:rFonts w:ascii="Times New Roman" w:hAnsi="Times New Roman" w:cs="Times New Roman"/>
          <w:sz w:val="24"/>
          <w:szCs w:val="24"/>
        </w:rPr>
        <w:t>Упражнение обладает комплексным действием. Оно укрепляет и растягивает всю заднюю поверхность тела. Расслабляет верхний отдел позвоночника</w:t>
      </w:r>
      <w:r w:rsidRPr="007B3E01">
        <w:rPr>
          <w:rFonts w:ascii="Times New Roman" w:hAnsi="Times New Roman" w:cs="Times New Roman"/>
          <w:b/>
          <w:bCs/>
          <w:sz w:val="24"/>
          <w:szCs w:val="24"/>
        </w:rPr>
        <w:t xml:space="preserve"> </w:t>
      </w:r>
      <w:r w:rsidRPr="007B3E01">
        <w:rPr>
          <w:rFonts w:ascii="Times New Roman" w:hAnsi="Times New Roman" w:cs="Times New Roman"/>
          <w:sz w:val="24"/>
          <w:szCs w:val="24"/>
        </w:rPr>
        <w:t xml:space="preserve">и способствует тонусу мышц брюшного пресса. </w:t>
      </w:r>
    </w:p>
    <w:p w14:paraId="1B39C627" w14:textId="77777777" w:rsidR="00A77B3E" w:rsidRPr="007B3E01" w:rsidRDefault="00807729">
      <w:pPr>
        <w:spacing w:after="0" w:line="360" w:lineRule="auto"/>
        <w:jc w:val="both"/>
      </w:pPr>
      <w:r w:rsidRPr="007B3E01">
        <w:rPr>
          <w:rFonts w:ascii="Times New Roman" w:hAnsi="Times New Roman" w:cs="Times New Roman"/>
          <w:sz w:val="24"/>
          <w:szCs w:val="24"/>
        </w:rPr>
        <w:t xml:space="preserve">И.П.: Лежа на полу лицом вниз, упритесь руками в пол на уровне плеч. На выдохе поднимитесь на прямых руках. Немного прогнувшись назад. Во время выполнения всего упражнения необходимо тянуться пупком к позвоночнику и сжимать ягодицы. На вдохе потянитесь руками вперед, повернув ладони друг к другу. Вес тела перенесите на грудь и поднимите ноги как можно выше. Подъем ног осуществляется за счет сокращения мышц ягодиц и задней поверхности бедра. На следующем вдохе перекатитесь в обратную сторону, прижав ноги к полу, а корпусом и руками потянувшись вверх. Стопы удерживаем сведенными. </w:t>
      </w:r>
    </w:p>
    <w:p w14:paraId="127392F9" w14:textId="77777777" w:rsidR="00A77B3E" w:rsidRPr="007B3E01" w:rsidRDefault="00807729">
      <w:pPr>
        <w:spacing w:after="0" w:line="360" w:lineRule="auto"/>
        <w:jc w:val="both"/>
      </w:pPr>
      <w:r w:rsidRPr="007B3E01">
        <w:rPr>
          <w:rFonts w:ascii="Times New Roman" w:hAnsi="Times New Roman" w:cs="Times New Roman"/>
          <w:sz w:val="24"/>
          <w:szCs w:val="24"/>
        </w:rPr>
        <w:t xml:space="preserve"> </w:t>
      </w:r>
      <w:r w:rsidRPr="007B3E01">
        <w:rPr>
          <w:rFonts w:ascii="Times New Roman" w:hAnsi="Times New Roman" w:cs="Times New Roman"/>
          <w:b/>
          <w:bCs/>
          <w:sz w:val="24"/>
          <w:szCs w:val="24"/>
        </w:rPr>
        <w:tab/>
        <w:t>Боковой выгиб (</w:t>
      </w:r>
      <w:r>
        <w:rPr>
          <w:rFonts w:ascii="Times New Roman" w:hAnsi="Times New Roman" w:cs="Times New Roman"/>
          <w:b/>
          <w:bCs/>
          <w:sz w:val="24"/>
          <w:szCs w:val="24"/>
          <w:lang w:val="en-US"/>
        </w:rPr>
        <w:t>The</w:t>
      </w:r>
      <w:r w:rsidRPr="007B3E01">
        <w:rPr>
          <w:rFonts w:ascii="Times New Roman" w:hAnsi="Times New Roman" w:cs="Times New Roman"/>
          <w:b/>
          <w:bCs/>
          <w:sz w:val="24"/>
          <w:szCs w:val="24"/>
        </w:rPr>
        <w:t xml:space="preserve"> </w:t>
      </w:r>
      <w:r>
        <w:rPr>
          <w:rFonts w:ascii="Times New Roman" w:hAnsi="Times New Roman" w:cs="Times New Roman"/>
          <w:b/>
          <w:bCs/>
          <w:sz w:val="24"/>
          <w:szCs w:val="24"/>
          <w:lang w:val="en-US"/>
        </w:rPr>
        <w:t>Side</w:t>
      </w:r>
      <w:r w:rsidRPr="007B3E01">
        <w:rPr>
          <w:rFonts w:ascii="Times New Roman" w:hAnsi="Times New Roman" w:cs="Times New Roman"/>
          <w:b/>
          <w:bCs/>
          <w:sz w:val="24"/>
          <w:szCs w:val="24"/>
        </w:rPr>
        <w:t xml:space="preserve"> </w:t>
      </w:r>
      <w:r>
        <w:rPr>
          <w:rFonts w:ascii="Times New Roman" w:hAnsi="Times New Roman" w:cs="Times New Roman"/>
          <w:b/>
          <w:bCs/>
          <w:sz w:val="24"/>
          <w:szCs w:val="24"/>
          <w:lang w:val="en-US"/>
        </w:rPr>
        <w:t>Bend</w:t>
      </w:r>
      <w:r w:rsidRPr="007B3E01">
        <w:rPr>
          <w:rFonts w:ascii="Times New Roman" w:hAnsi="Times New Roman" w:cs="Times New Roman"/>
          <w:b/>
          <w:bCs/>
          <w:sz w:val="24"/>
          <w:szCs w:val="24"/>
        </w:rPr>
        <w:t xml:space="preserve">). </w:t>
      </w:r>
      <w:r w:rsidRPr="007B3E01">
        <w:rPr>
          <w:rFonts w:ascii="Times New Roman" w:hAnsi="Times New Roman" w:cs="Times New Roman"/>
          <w:sz w:val="24"/>
          <w:szCs w:val="24"/>
        </w:rPr>
        <w:t>Укрепляет мышцы пресса, верхней части тела и косых мышц живота.</w:t>
      </w:r>
    </w:p>
    <w:p w14:paraId="76DA14E6" w14:textId="77777777" w:rsidR="00A77B3E" w:rsidRPr="007B3E01" w:rsidRDefault="00807729">
      <w:pPr>
        <w:spacing w:after="0" w:line="360" w:lineRule="auto"/>
        <w:jc w:val="both"/>
      </w:pPr>
      <w:r w:rsidRPr="007B3E01">
        <w:rPr>
          <w:rFonts w:ascii="Times New Roman" w:hAnsi="Times New Roman" w:cs="Times New Roman"/>
          <w:sz w:val="24"/>
          <w:szCs w:val="24"/>
        </w:rPr>
        <w:t>И.П.: Сидя на боку, в коленях прямой угол, бедра вместе. Опорная рука — на предплечье (локоть опорной руки должен быть точно под плечом). Вытянув макушку, подтяните ребра и поднимите таз вверх от пола не подавая вперед. На выдохе поднимайте таз, на вдохе опускайте. Не касаться ягодицами коврика между повторениями.</w:t>
      </w:r>
    </w:p>
    <w:p w14:paraId="2760AF78" w14:textId="77777777" w:rsidR="00A77B3E" w:rsidRPr="007B3E01" w:rsidRDefault="00807729">
      <w:pPr>
        <w:spacing w:after="0" w:line="360" w:lineRule="auto"/>
        <w:jc w:val="both"/>
      </w:pPr>
      <w:r w:rsidRPr="007B3E01">
        <w:rPr>
          <w:rFonts w:ascii="Times New Roman" w:hAnsi="Times New Roman" w:cs="Times New Roman"/>
          <w:sz w:val="24"/>
          <w:szCs w:val="24"/>
        </w:rPr>
        <w:lastRenderedPageBreak/>
        <w:tab/>
      </w:r>
      <w:r w:rsidRPr="007B3E01">
        <w:rPr>
          <w:rFonts w:ascii="Times New Roman" w:hAnsi="Times New Roman" w:cs="Times New Roman"/>
          <w:b/>
          <w:bCs/>
          <w:sz w:val="24"/>
          <w:szCs w:val="24"/>
        </w:rPr>
        <w:t>Плавание (</w:t>
      </w:r>
      <w:r>
        <w:rPr>
          <w:rFonts w:ascii="Times New Roman" w:hAnsi="Times New Roman" w:cs="Times New Roman"/>
          <w:b/>
          <w:bCs/>
          <w:sz w:val="24"/>
          <w:szCs w:val="24"/>
          <w:lang w:val="en-US"/>
        </w:rPr>
        <w:t>Swimming</w:t>
      </w:r>
      <w:r w:rsidRPr="007B3E01">
        <w:rPr>
          <w:rFonts w:ascii="Times New Roman" w:hAnsi="Times New Roman" w:cs="Times New Roman"/>
          <w:b/>
          <w:bCs/>
          <w:sz w:val="24"/>
          <w:szCs w:val="24"/>
        </w:rPr>
        <w:t xml:space="preserve">). </w:t>
      </w:r>
      <w:r w:rsidRPr="007B3E01">
        <w:rPr>
          <w:rFonts w:ascii="Times New Roman" w:hAnsi="Times New Roman" w:cs="Times New Roman"/>
          <w:sz w:val="24"/>
          <w:szCs w:val="24"/>
        </w:rPr>
        <w:t>Упражнение укрепляет мышцы спины и пресса. В модифицированной версии укрепляет мышцы рук и ног, а также улучшает баланс.</w:t>
      </w:r>
    </w:p>
    <w:p w14:paraId="4338686F" w14:textId="3DAEC52E" w:rsidR="00A77B3E" w:rsidRPr="007B3E01" w:rsidRDefault="00807729">
      <w:pPr>
        <w:spacing w:after="0" w:line="360" w:lineRule="auto"/>
        <w:jc w:val="both"/>
      </w:pPr>
      <w:r w:rsidRPr="007B3E01">
        <w:rPr>
          <w:rFonts w:ascii="Times New Roman" w:hAnsi="Times New Roman" w:cs="Times New Roman"/>
          <w:sz w:val="24"/>
          <w:szCs w:val="24"/>
        </w:rPr>
        <w:t xml:space="preserve">И.П.: Лежа на полу лицом вниз, вытяните руки перед головой. Поднимите руки и ноги от </w:t>
      </w:r>
      <w:r w:rsidR="004D584F" w:rsidRPr="007B3E01">
        <w:rPr>
          <w:rFonts w:ascii="Times New Roman" w:hAnsi="Times New Roman" w:cs="Times New Roman"/>
          <w:sz w:val="24"/>
          <w:szCs w:val="24"/>
        </w:rPr>
        <w:t>пола и</w:t>
      </w:r>
      <w:r w:rsidRPr="007B3E01">
        <w:rPr>
          <w:rFonts w:ascii="Times New Roman" w:hAnsi="Times New Roman" w:cs="Times New Roman"/>
          <w:sz w:val="24"/>
          <w:szCs w:val="24"/>
        </w:rPr>
        <w:t xml:space="preserve"> начните выполнять ритмичные движения руками и ногами параллельно друг другу. Важно помнить, что шея — это продолжение позвоночника и ее нельзя запрокидывать назад в момент выполнения упражнения, а руки и ноги остаются прямыми, плечи опущены.</w:t>
      </w:r>
    </w:p>
    <w:p w14:paraId="660B3BFE" w14:textId="45DE07F3" w:rsidR="00A77B3E" w:rsidRPr="007B3E01" w:rsidRDefault="00807729">
      <w:pPr>
        <w:spacing w:after="0" w:line="360" w:lineRule="auto"/>
        <w:jc w:val="both"/>
      </w:pPr>
      <w:r w:rsidRPr="007B3E01">
        <w:rPr>
          <w:rFonts w:ascii="Times New Roman" w:hAnsi="Times New Roman" w:cs="Times New Roman"/>
          <w:sz w:val="24"/>
          <w:szCs w:val="24"/>
        </w:rPr>
        <w:tab/>
      </w:r>
      <w:r w:rsidRPr="007B3E01">
        <w:rPr>
          <w:rFonts w:ascii="Times New Roman" w:hAnsi="Times New Roman" w:cs="Times New Roman"/>
          <w:i/>
          <w:iCs/>
          <w:sz w:val="24"/>
          <w:szCs w:val="24"/>
        </w:rPr>
        <w:t xml:space="preserve">Завершить комплекс нужно упражнениями на расслабление. </w:t>
      </w:r>
      <w:r w:rsidR="004D584F" w:rsidRPr="007B3E01">
        <w:rPr>
          <w:rFonts w:ascii="Times New Roman" w:hAnsi="Times New Roman" w:cs="Times New Roman"/>
          <w:i/>
          <w:iCs/>
          <w:sz w:val="24"/>
          <w:szCs w:val="24"/>
        </w:rPr>
        <w:t>Например</w:t>
      </w:r>
      <w:r w:rsidR="004D584F">
        <w:rPr>
          <w:rFonts w:ascii="Times New Roman" w:hAnsi="Times New Roman" w:cs="Times New Roman"/>
          <w:i/>
          <w:iCs/>
          <w:sz w:val="24"/>
          <w:szCs w:val="24"/>
        </w:rPr>
        <w:t>:</w:t>
      </w:r>
      <w:r w:rsidRPr="007B3E01">
        <w:rPr>
          <w:rFonts w:ascii="Times New Roman" w:hAnsi="Times New Roman" w:cs="Times New Roman"/>
          <w:i/>
          <w:iCs/>
          <w:sz w:val="24"/>
          <w:szCs w:val="24"/>
        </w:rPr>
        <w:t xml:space="preserve"> </w:t>
      </w:r>
    </w:p>
    <w:p w14:paraId="58097F06" w14:textId="77777777" w:rsidR="00A77B3E" w:rsidRPr="007B3E01" w:rsidRDefault="00807729">
      <w:pPr>
        <w:spacing w:after="0" w:line="360" w:lineRule="auto"/>
        <w:jc w:val="both"/>
      </w:pPr>
      <w:r w:rsidRPr="007B3E01">
        <w:rPr>
          <w:rFonts w:ascii="Times New Roman" w:hAnsi="Times New Roman" w:cs="Times New Roman"/>
          <w:i/>
          <w:iCs/>
          <w:sz w:val="24"/>
          <w:szCs w:val="24"/>
        </w:rPr>
        <w:t xml:space="preserve"> </w:t>
      </w:r>
      <w:r w:rsidRPr="007B3E01">
        <w:rPr>
          <w:rFonts w:ascii="Times New Roman" w:hAnsi="Times New Roman" w:cs="Times New Roman"/>
          <w:i/>
          <w:iCs/>
          <w:sz w:val="24"/>
          <w:szCs w:val="24"/>
        </w:rPr>
        <w:tab/>
      </w:r>
      <w:r w:rsidRPr="007B3E01">
        <w:rPr>
          <w:rFonts w:ascii="Times New Roman" w:hAnsi="Times New Roman" w:cs="Times New Roman"/>
          <w:b/>
          <w:bCs/>
          <w:sz w:val="24"/>
          <w:szCs w:val="24"/>
        </w:rPr>
        <w:t xml:space="preserve">Поза «ребенка». </w:t>
      </w:r>
      <w:r w:rsidRPr="007B3E01">
        <w:rPr>
          <w:rFonts w:ascii="Times New Roman" w:hAnsi="Times New Roman" w:cs="Times New Roman"/>
          <w:sz w:val="24"/>
          <w:szCs w:val="24"/>
        </w:rPr>
        <w:t>Упражнение направленно на расслабление и вытяжение поясничного отдела.</w:t>
      </w:r>
    </w:p>
    <w:p w14:paraId="7F5AFDC4" w14:textId="610FB90C" w:rsidR="00A77B3E" w:rsidRPr="007B3E01" w:rsidRDefault="00807729">
      <w:pPr>
        <w:spacing w:after="0" w:line="360" w:lineRule="auto"/>
        <w:jc w:val="both"/>
      </w:pPr>
      <w:r w:rsidRPr="007B3E01">
        <w:rPr>
          <w:rFonts w:ascii="Times New Roman" w:hAnsi="Times New Roman" w:cs="Times New Roman"/>
          <w:sz w:val="24"/>
          <w:szCs w:val="24"/>
        </w:rPr>
        <w:t xml:space="preserve">И.П.: Лицом вниз, колени согнуты, ягодицы прижаты к пяткам, бедра развернуты, грудная клетка опущена на бедра. Руки можно расположить либо сзади себя, рядом с ягодицами ладонями вверх, либо возле головы ладонями вниз. Если учащийся имеет лишний вес, то принять позу ребенка ему будет тяжело. Такому учащемуся можно </w:t>
      </w:r>
      <w:r w:rsidR="004D584F" w:rsidRPr="007B3E01">
        <w:rPr>
          <w:rFonts w:ascii="Times New Roman" w:hAnsi="Times New Roman" w:cs="Times New Roman"/>
          <w:sz w:val="24"/>
          <w:szCs w:val="24"/>
        </w:rPr>
        <w:t>предложить сжать</w:t>
      </w:r>
      <w:r w:rsidRPr="007B3E01">
        <w:rPr>
          <w:rFonts w:ascii="Times New Roman" w:hAnsi="Times New Roman" w:cs="Times New Roman"/>
          <w:sz w:val="24"/>
          <w:szCs w:val="24"/>
        </w:rPr>
        <w:t xml:space="preserve"> руки в кулаки и поставив один кулак на другой, сохранив исходное положение, опереться на них лбом. Таким образом, у учащегося не будут отрываться ягодицы от пяток и выполнение упражнения станет комфортным.</w:t>
      </w:r>
    </w:p>
    <w:p w14:paraId="60C63A51" w14:textId="77777777" w:rsidR="00A77B3E" w:rsidRPr="007B3E01" w:rsidRDefault="00807729">
      <w:pPr>
        <w:spacing w:after="0" w:line="360" w:lineRule="auto"/>
        <w:jc w:val="both"/>
      </w:pPr>
      <w:r w:rsidRPr="007B3E01">
        <w:rPr>
          <w:rFonts w:ascii="Times New Roman" w:hAnsi="Times New Roman" w:cs="Times New Roman"/>
          <w:b/>
          <w:bCs/>
          <w:sz w:val="24"/>
          <w:szCs w:val="24"/>
        </w:rPr>
        <w:tab/>
        <w:t xml:space="preserve">«Шавасана». </w:t>
      </w:r>
      <w:r w:rsidRPr="007B3E01">
        <w:rPr>
          <w:rFonts w:ascii="Times New Roman" w:hAnsi="Times New Roman" w:cs="Times New Roman"/>
          <w:sz w:val="24"/>
          <w:szCs w:val="24"/>
        </w:rPr>
        <w:t>Упражнение нацелено на полное расслабление всех мышц тела.</w:t>
      </w:r>
    </w:p>
    <w:p w14:paraId="2FB827D8" w14:textId="77777777" w:rsidR="00A77B3E" w:rsidRPr="007B3E01" w:rsidRDefault="00807729">
      <w:pPr>
        <w:spacing w:after="0" w:line="360" w:lineRule="auto"/>
        <w:jc w:val="both"/>
      </w:pPr>
      <w:r w:rsidRPr="007B3E01">
        <w:rPr>
          <w:rFonts w:ascii="Times New Roman" w:hAnsi="Times New Roman" w:cs="Times New Roman"/>
          <w:sz w:val="24"/>
          <w:szCs w:val="24"/>
        </w:rPr>
        <w:t xml:space="preserve">И.П.: Лежа на спине, руки вытянуты в стороны ладонями вверх. Необходимо слегка раздвинуть ноги, закрыть глаза и полностью расслабить тело. Дыхание спокойное, диафрагмальное. </w:t>
      </w:r>
    </w:p>
    <w:p w14:paraId="46DD4AF5" w14:textId="7EEAD380" w:rsidR="00A77B3E" w:rsidRPr="007B3E01" w:rsidRDefault="00807729">
      <w:pPr>
        <w:spacing w:after="0" w:line="360" w:lineRule="auto"/>
        <w:jc w:val="both"/>
      </w:pPr>
      <w:r w:rsidRPr="007B3E01">
        <w:rPr>
          <w:rFonts w:ascii="Times New Roman" w:hAnsi="Times New Roman" w:cs="Times New Roman"/>
          <w:sz w:val="24"/>
          <w:szCs w:val="24"/>
        </w:rPr>
        <w:tab/>
        <w:t xml:space="preserve">Этими упражнениями принято заканчивать занятия по йоге и Пилатесу, но может использоваться на </w:t>
      </w:r>
      <w:r w:rsidR="004D584F" w:rsidRPr="007B3E01">
        <w:rPr>
          <w:rFonts w:ascii="Times New Roman" w:hAnsi="Times New Roman" w:cs="Times New Roman"/>
          <w:sz w:val="24"/>
          <w:szCs w:val="24"/>
        </w:rPr>
        <w:t>занятиях различной</w:t>
      </w:r>
      <w:r w:rsidRPr="007B3E01">
        <w:rPr>
          <w:rFonts w:ascii="Times New Roman" w:hAnsi="Times New Roman" w:cs="Times New Roman"/>
          <w:sz w:val="24"/>
          <w:szCs w:val="24"/>
        </w:rPr>
        <w:t xml:space="preserve"> спортивной и физкультурной направленности.</w:t>
      </w:r>
    </w:p>
    <w:p w14:paraId="32916967" w14:textId="77777777" w:rsidR="00A77B3E" w:rsidRPr="007B3E01" w:rsidRDefault="00A77B3E">
      <w:pPr>
        <w:spacing w:after="0" w:line="360" w:lineRule="auto"/>
        <w:jc w:val="both"/>
        <w:rPr>
          <w:rFonts w:ascii="Times New Roman" w:hAnsi="Times New Roman" w:cs="Times New Roman"/>
          <w:sz w:val="24"/>
          <w:szCs w:val="24"/>
        </w:rPr>
      </w:pPr>
    </w:p>
    <w:p w14:paraId="0F856A70" w14:textId="77777777" w:rsidR="00A77B3E" w:rsidRPr="007B3E01" w:rsidRDefault="00807729">
      <w:pPr>
        <w:spacing w:after="0" w:line="360" w:lineRule="auto"/>
        <w:ind w:firstLine="708"/>
        <w:jc w:val="center"/>
        <w:rPr>
          <w:rFonts w:ascii="Times New Roman" w:hAnsi="Times New Roman" w:cs="Times New Roman"/>
          <w:sz w:val="28"/>
          <w:szCs w:val="28"/>
        </w:rPr>
      </w:pPr>
      <w:r w:rsidRPr="007B3E01">
        <w:rPr>
          <w:rFonts w:ascii="Times New Roman" w:hAnsi="Times New Roman" w:cs="Times New Roman"/>
          <w:b/>
          <w:bCs/>
          <w:sz w:val="28"/>
          <w:szCs w:val="28"/>
        </w:rPr>
        <w:t>2.3. Модификация Майкла Кинга.</w:t>
      </w:r>
    </w:p>
    <w:p w14:paraId="0C51123F"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xml:space="preserve">Традиционно Пилатес преподавали в положении поясничного отдела позвоночника «импринт» (уплощенное положение поясницы). Последние медицинские исследования показали, что это не самое эффективное положение позвоночника для выполнения упражнений. Нужно понимать разницу между нейтральным положением и положением «импринт» в положении лежа на спине, когда голова и плечи лежат на полу или находятся навесу. Майкл Кинг является успешным последователем Дж. Пилатеса.  Он усовершенствовал методику, а именно переоценил оригинальную версию и внес модификации. </w:t>
      </w:r>
    </w:p>
    <w:p w14:paraId="1D35C046" w14:textId="77777777" w:rsidR="00A77B3E" w:rsidRPr="007B3E01" w:rsidRDefault="00807729">
      <w:pPr>
        <w:spacing w:after="0" w:line="360" w:lineRule="auto"/>
        <w:ind w:firstLine="708"/>
        <w:jc w:val="both"/>
        <w:rPr>
          <w:rFonts w:ascii="Times New Roman" w:hAnsi="Times New Roman" w:cs="Times New Roman"/>
          <w:i/>
          <w:iCs/>
          <w:sz w:val="24"/>
          <w:szCs w:val="24"/>
        </w:rPr>
      </w:pPr>
      <w:r w:rsidRPr="007B3E01">
        <w:rPr>
          <w:rFonts w:ascii="Times New Roman" w:hAnsi="Times New Roman" w:cs="Times New Roman"/>
          <w:i/>
          <w:iCs/>
          <w:sz w:val="24"/>
          <w:szCs w:val="24"/>
        </w:rPr>
        <w:t>Преимущества тренировки в нейтральном положении:</w:t>
      </w:r>
    </w:p>
    <w:p w14:paraId="321DF88D"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 Естественная форма позвоночника, когда есть мышечный баланс его поддерживающих.</w:t>
      </w:r>
    </w:p>
    <w:p w14:paraId="42D4F8C3"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 Оно обеспечивает правильную работу мышц-стабилизаторов и мышц тазового дна.</w:t>
      </w:r>
    </w:p>
    <w:p w14:paraId="7F582BE0"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 Позволяет сохранить или улучшить состояние многораздельной мышцы позвоночника, отвечающей за здоровье и функцию позвоночника при выполнении движений.</w:t>
      </w:r>
    </w:p>
    <w:p w14:paraId="749824D0"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 Помогает предотвратить укорачивание прямой мышцы живота и ее доминирование среди остальных мышц живота.</w:t>
      </w:r>
    </w:p>
    <w:p w14:paraId="0BC923E5"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 Снимает нагрузку с позвонков и межпозвоночных дисков.</w:t>
      </w:r>
    </w:p>
    <w:p w14:paraId="53D8524F" w14:textId="77777777" w:rsidR="00A77B3E" w:rsidRPr="007B3E01" w:rsidRDefault="00807729">
      <w:pPr>
        <w:spacing w:after="0" w:line="360" w:lineRule="auto"/>
        <w:ind w:firstLine="708"/>
        <w:jc w:val="center"/>
        <w:rPr>
          <w:rFonts w:ascii="Times New Roman" w:hAnsi="Times New Roman" w:cs="Times New Roman"/>
          <w:b/>
          <w:bCs/>
          <w:sz w:val="24"/>
          <w:szCs w:val="24"/>
        </w:rPr>
      </w:pPr>
      <w:r w:rsidRPr="007B3E01">
        <w:rPr>
          <w:rFonts w:ascii="Times New Roman" w:hAnsi="Times New Roman" w:cs="Times New Roman"/>
          <w:b/>
          <w:bCs/>
          <w:sz w:val="28"/>
          <w:szCs w:val="28"/>
        </w:rPr>
        <w:lastRenderedPageBreak/>
        <w:t>Заключение.</w:t>
      </w:r>
      <w:r w:rsidRPr="007B3E01">
        <w:rPr>
          <w:rFonts w:ascii="Times New Roman" w:hAnsi="Times New Roman" w:cs="Times New Roman"/>
          <w:b/>
          <w:bCs/>
          <w:sz w:val="24"/>
          <w:szCs w:val="24"/>
        </w:rPr>
        <w:t xml:space="preserve"> </w:t>
      </w:r>
    </w:p>
    <w:p w14:paraId="2CDA78E4" w14:textId="664284E5" w:rsidR="00A77B3E" w:rsidRPr="007B3E01" w:rsidRDefault="00807729">
      <w:pPr>
        <w:spacing w:after="0" w:line="360" w:lineRule="auto"/>
        <w:ind w:firstLine="708"/>
        <w:jc w:val="both"/>
      </w:pPr>
      <w:r w:rsidRPr="007B3E01">
        <w:rPr>
          <w:rFonts w:ascii="Times New Roman" w:hAnsi="Times New Roman" w:cs="Times New Roman"/>
          <w:sz w:val="24"/>
          <w:szCs w:val="24"/>
        </w:rPr>
        <w:t xml:space="preserve">Применяя комплекс упражнения по методу Пилатес (с учетом модификаций последователя М. Кинга) на учащихся объединения «Территория фитнеса», был выявлен более высокий уровень физической подготовки. Чтобы подтвердить эффективность данного комплекса, он был </w:t>
      </w:r>
      <w:r w:rsidR="004D584F" w:rsidRPr="007B3E01">
        <w:rPr>
          <w:rFonts w:ascii="Times New Roman" w:hAnsi="Times New Roman" w:cs="Times New Roman"/>
          <w:sz w:val="24"/>
          <w:szCs w:val="24"/>
        </w:rPr>
        <w:t>внедрен в</w:t>
      </w:r>
      <w:r w:rsidRPr="007B3E01">
        <w:rPr>
          <w:rFonts w:ascii="Times New Roman" w:hAnsi="Times New Roman" w:cs="Times New Roman"/>
          <w:sz w:val="24"/>
          <w:szCs w:val="24"/>
        </w:rPr>
        <w:t xml:space="preserve"> 3 группы учащихся занимающихся по программе «Территория фитнеса». </w:t>
      </w:r>
    </w:p>
    <w:p w14:paraId="545C94A6" w14:textId="767766A3" w:rsidR="00A77B3E" w:rsidRPr="007B3E01" w:rsidRDefault="00807729">
      <w:pPr>
        <w:spacing w:after="0" w:line="360" w:lineRule="auto"/>
        <w:ind w:firstLine="708"/>
        <w:jc w:val="both"/>
      </w:pPr>
      <w:r w:rsidRPr="007B3E01">
        <w:rPr>
          <w:rFonts w:ascii="Times New Roman" w:hAnsi="Times New Roman" w:cs="Times New Roman"/>
          <w:sz w:val="24"/>
          <w:szCs w:val="24"/>
        </w:rPr>
        <w:t xml:space="preserve">В сентябре 2020-2021 учебного года все 3 </w:t>
      </w:r>
      <w:r w:rsidR="004D584F" w:rsidRPr="007B3E01">
        <w:rPr>
          <w:rFonts w:ascii="Times New Roman" w:hAnsi="Times New Roman" w:cs="Times New Roman"/>
          <w:sz w:val="24"/>
          <w:szCs w:val="24"/>
        </w:rPr>
        <w:t>группы учащихся</w:t>
      </w:r>
      <w:r w:rsidRPr="007B3E01">
        <w:rPr>
          <w:rFonts w:ascii="Times New Roman" w:hAnsi="Times New Roman" w:cs="Times New Roman"/>
          <w:sz w:val="24"/>
          <w:szCs w:val="24"/>
        </w:rPr>
        <w:t xml:space="preserve"> объединения «Территория фитнеса»</w:t>
      </w:r>
      <w:r w:rsidR="004D584F">
        <w:rPr>
          <w:rFonts w:ascii="Times New Roman" w:hAnsi="Times New Roman" w:cs="Times New Roman"/>
          <w:sz w:val="24"/>
          <w:szCs w:val="24"/>
        </w:rPr>
        <w:t>, а это 45 человек</w:t>
      </w:r>
      <w:r w:rsidRPr="007B3E01">
        <w:rPr>
          <w:rFonts w:ascii="Times New Roman" w:hAnsi="Times New Roman" w:cs="Times New Roman"/>
          <w:sz w:val="24"/>
          <w:szCs w:val="24"/>
        </w:rPr>
        <w:t xml:space="preserve"> находились на допустимом уровне подготовки и могли выполнить не большое количество повторений предложенного им комплекса упражнений по методу Пилатес, а к апрелю 2021 года, на момент промежуточной </w:t>
      </w:r>
      <w:r w:rsidR="004D584F">
        <w:rPr>
          <w:rFonts w:ascii="Times New Roman" w:hAnsi="Times New Roman" w:cs="Times New Roman"/>
          <w:sz w:val="24"/>
          <w:szCs w:val="24"/>
        </w:rPr>
        <w:t>аттестации</w:t>
      </w:r>
      <w:r w:rsidRPr="007B3E01">
        <w:rPr>
          <w:rFonts w:ascii="Times New Roman" w:hAnsi="Times New Roman" w:cs="Times New Roman"/>
          <w:sz w:val="24"/>
          <w:szCs w:val="24"/>
        </w:rPr>
        <w:t>, количество необходимых повторений увеличилось и многие учащи</w:t>
      </w:r>
      <w:r w:rsidR="004D584F">
        <w:rPr>
          <w:rFonts w:ascii="Times New Roman" w:hAnsi="Times New Roman" w:cs="Times New Roman"/>
          <w:sz w:val="24"/>
          <w:szCs w:val="24"/>
        </w:rPr>
        <w:t>е</w:t>
      </w:r>
      <w:r w:rsidRPr="007B3E01">
        <w:rPr>
          <w:rFonts w:ascii="Times New Roman" w:hAnsi="Times New Roman" w:cs="Times New Roman"/>
          <w:sz w:val="24"/>
          <w:szCs w:val="24"/>
        </w:rPr>
        <w:t xml:space="preserve">ся смогли перейти на более сложную вариацию выполнения упражнений, что говорит о том, что уровень физической подготовки учащихся вырос. </w:t>
      </w:r>
    </w:p>
    <w:p w14:paraId="155C8BD6" w14:textId="77777777" w:rsidR="00A77B3E" w:rsidRPr="007B3E01" w:rsidRDefault="00A77B3E">
      <w:pPr>
        <w:spacing w:after="0" w:line="360" w:lineRule="auto"/>
        <w:ind w:firstLine="708"/>
        <w:jc w:val="both"/>
        <w:rPr>
          <w:rFonts w:ascii="Times New Roman" w:hAnsi="Times New Roman" w:cs="Times New Roman"/>
          <w:sz w:val="24"/>
          <w:szCs w:val="24"/>
        </w:rPr>
      </w:pPr>
    </w:p>
    <w:p w14:paraId="1A6D5D65" w14:textId="7554A837" w:rsidR="00A77B3E" w:rsidRPr="007B3E01" w:rsidRDefault="003B5D59" w:rsidP="005D4A9E">
      <w:pPr>
        <w:spacing w:after="0" w:line="360" w:lineRule="auto"/>
        <w:ind w:firstLine="708"/>
        <w:jc w:val="center"/>
        <w:rPr>
          <w:rFonts w:ascii="Times New Roman" w:hAnsi="Times New Roman" w:cs="Times New Roman"/>
          <w:sz w:val="24"/>
          <w:szCs w:val="24"/>
        </w:rPr>
      </w:pPr>
      <w:r>
        <w:rPr>
          <w:noProof/>
        </w:rPr>
        <w:drawing>
          <wp:inline distT="0" distB="0" distL="0" distR="0" wp14:anchorId="4BC6485B" wp14:editId="10D2A700">
            <wp:extent cx="5162550" cy="32004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0A4BE8F" w14:textId="77777777" w:rsidR="00A77B3E" w:rsidRPr="007B3E01" w:rsidRDefault="00A77B3E">
      <w:pPr>
        <w:spacing w:after="0" w:line="360" w:lineRule="auto"/>
        <w:ind w:firstLine="708"/>
        <w:jc w:val="both"/>
        <w:rPr>
          <w:rFonts w:ascii="Times New Roman" w:hAnsi="Times New Roman" w:cs="Times New Roman"/>
          <w:sz w:val="24"/>
          <w:szCs w:val="24"/>
        </w:rPr>
      </w:pPr>
    </w:p>
    <w:p w14:paraId="40191458" w14:textId="787A9F18" w:rsidR="00A77B3E" w:rsidRPr="007B3E01" w:rsidRDefault="00807729">
      <w:pPr>
        <w:spacing w:after="0" w:line="360" w:lineRule="auto"/>
        <w:ind w:firstLine="708"/>
        <w:jc w:val="both"/>
      </w:pPr>
      <w:bookmarkStart w:id="0" w:name="h.gjdgxs"/>
      <w:bookmarkEnd w:id="0"/>
      <w:r w:rsidRPr="007B3E01">
        <w:rPr>
          <w:rFonts w:ascii="Times New Roman" w:hAnsi="Times New Roman" w:cs="Times New Roman"/>
          <w:b/>
          <w:bCs/>
          <w:sz w:val="24"/>
          <w:szCs w:val="24"/>
        </w:rPr>
        <w:t xml:space="preserve">Рис.1 </w:t>
      </w:r>
      <w:r w:rsidRPr="007B3E01">
        <w:rPr>
          <w:rFonts w:ascii="Times New Roman" w:hAnsi="Times New Roman" w:cs="Times New Roman"/>
          <w:sz w:val="24"/>
          <w:szCs w:val="24"/>
        </w:rPr>
        <w:t xml:space="preserve">Процентное соотношение уровня физической подготовки в группе </w:t>
      </w:r>
      <w:r w:rsidR="004D584F" w:rsidRPr="007B3E01">
        <w:rPr>
          <w:rFonts w:ascii="Times New Roman" w:hAnsi="Times New Roman" w:cs="Times New Roman"/>
          <w:sz w:val="24"/>
          <w:szCs w:val="24"/>
        </w:rPr>
        <w:t>1 года</w:t>
      </w:r>
      <w:r w:rsidRPr="007B3E01">
        <w:rPr>
          <w:rFonts w:ascii="Times New Roman" w:hAnsi="Times New Roman" w:cs="Times New Roman"/>
          <w:sz w:val="24"/>
          <w:szCs w:val="24"/>
        </w:rPr>
        <w:t xml:space="preserve"> обучения в начале, и в конце учебного года, при систематическом выполнении комплекса упражнений по методу Пилатес.</w:t>
      </w:r>
    </w:p>
    <w:p w14:paraId="1D2E572D" w14:textId="636F574F" w:rsidR="00A77B3E" w:rsidRDefault="003B5D59">
      <w:pPr>
        <w:spacing w:after="0" w:line="360" w:lineRule="auto"/>
        <w:ind w:firstLine="708"/>
        <w:jc w:val="center"/>
        <w:rPr>
          <w:rFonts w:ascii="Times New Roman" w:hAnsi="Times New Roman" w:cs="Times New Roman"/>
          <w:sz w:val="24"/>
          <w:szCs w:val="24"/>
          <w:lang w:val="en-US"/>
        </w:rPr>
      </w:pPr>
      <w:r>
        <w:rPr>
          <w:noProof/>
        </w:rPr>
        <w:lastRenderedPageBreak/>
        <w:drawing>
          <wp:inline distT="0" distB="0" distL="0" distR="0" wp14:anchorId="41754F6F" wp14:editId="26DBEB98">
            <wp:extent cx="5162550" cy="32004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5D31FB5" w14:textId="6A994F84"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b/>
          <w:bCs/>
          <w:sz w:val="24"/>
          <w:szCs w:val="24"/>
        </w:rPr>
        <w:t>Рис.2</w:t>
      </w:r>
      <w:r w:rsidRPr="007B3E01">
        <w:rPr>
          <w:rFonts w:ascii="Times New Roman" w:hAnsi="Times New Roman" w:cs="Times New Roman"/>
          <w:sz w:val="24"/>
          <w:szCs w:val="24"/>
        </w:rPr>
        <w:t xml:space="preserve"> Процентное соотношение уровня физической подготовки в группе </w:t>
      </w:r>
      <w:r w:rsidR="004D584F" w:rsidRPr="007B3E01">
        <w:rPr>
          <w:rFonts w:ascii="Times New Roman" w:hAnsi="Times New Roman" w:cs="Times New Roman"/>
          <w:sz w:val="24"/>
          <w:szCs w:val="24"/>
        </w:rPr>
        <w:t>2 года</w:t>
      </w:r>
      <w:r w:rsidRPr="007B3E01">
        <w:rPr>
          <w:rFonts w:ascii="Times New Roman" w:hAnsi="Times New Roman" w:cs="Times New Roman"/>
          <w:sz w:val="24"/>
          <w:szCs w:val="24"/>
        </w:rPr>
        <w:t xml:space="preserve"> обучения в начале, и в конце учебного года, при систематическом выполнении комплекса упражнений по методу Пилатес. </w:t>
      </w:r>
    </w:p>
    <w:p w14:paraId="5F742BBC" w14:textId="77777777" w:rsidR="00A77B3E" w:rsidRPr="007B3E01" w:rsidRDefault="00A77B3E">
      <w:pPr>
        <w:spacing w:after="0" w:line="360" w:lineRule="auto"/>
        <w:ind w:firstLine="708"/>
        <w:jc w:val="both"/>
        <w:rPr>
          <w:rFonts w:ascii="Times New Roman" w:hAnsi="Times New Roman" w:cs="Times New Roman"/>
          <w:sz w:val="24"/>
          <w:szCs w:val="24"/>
        </w:rPr>
      </w:pPr>
    </w:p>
    <w:p w14:paraId="06BEA1FE" w14:textId="149B3867" w:rsidR="00A77B3E" w:rsidRPr="007B3E01" w:rsidRDefault="003B5D59" w:rsidP="003B5D59">
      <w:pPr>
        <w:spacing w:after="0" w:line="360" w:lineRule="auto"/>
        <w:ind w:firstLine="708"/>
        <w:jc w:val="center"/>
        <w:rPr>
          <w:rFonts w:ascii="Times New Roman" w:hAnsi="Times New Roman" w:cs="Times New Roman"/>
          <w:sz w:val="24"/>
          <w:szCs w:val="24"/>
        </w:rPr>
      </w:pPr>
      <w:r>
        <w:rPr>
          <w:noProof/>
        </w:rPr>
        <w:drawing>
          <wp:inline distT="0" distB="0" distL="0" distR="0" wp14:anchorId="21CF889C" wp14:editId="31B87D33">
            <wp:extent cx="5162550" cy="32004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A5946D1" w14:textId="6C1B371D" w:rsidR="00A77B3E" w:rsidRDefault="00A77B3E">
      <w:pPr>
        <w:spacing w:after="0" w:line="360" w:lineRule="auto"/>
        <w:ind w:firstLine="708"/>
        <w:jc w:val="center"/>
        <w:rPr>
          <w:rFonts w:ascii="Times New Roman" w:hAnsi="Times New Roman" w:cs="Times New Roman"/>
          <w:sz w:val="24"/>
          <w:szCs w:val="24"/>
          <w:lang w:val="en-US"/>
        </w:rPr>
      </w:pPr>
    </w:p>
    <w:p w14:paraId="2DFEACF3" w14:textId="3C84E09C" w:rsidR="00A77B3E" w:rsidRPr="007B3E01" w:rsidRDefault="00807729">
      <w:pPr>
        <w:spacing w:after="0" w:line="360" w:lineRule="auto"/>
        <w:ind w:firstLine="708"/>
        <w:jc w:val="both"/>
      </w:pPr>
      <w:r w:rsidRPr="007B3E01">
        <w:rPr>
          <w:rFonts w:ascii="Times New Roman" w:hAnsi="Times New Roman" w:cs="Times New Roman"/>
          <w:b/>
          <w:bCs/>
          <w:sz w:val="24"/>
          <w:szCs w:val="24"/>
        </w:rPr>
        <w:t>Рис.3</w:t>
      </w:r>
      <w:r w:rsidRPr="007B3E01">
        <w:rPr>
          <w:rFonts w:ascii="Times New Roman" w:hAnsi="Times New Roman" w:cs="Times New Roman"/>
          <w:sz w:val="24"/>
          <w:szCs w:val="24"/>
        </w:rPr>
        <w:t xml:space="preserve"> Процентное соотношение уровня физической подготовки в группе </w:t>
      </w:r>
      <w:r w:rsidR="004D584F" w:rsidRPr="007B3E01">
        <w:rPr>
          <w:rFonts w:ascii="Times New Roman" w:hAnsi="Times New Roman" w:cs="Times New Roman"/>
          <w:sz w:val="24"/>
          <w:szCs w:val="24"/>
        </w:rPr>
        <w:t>3 года</w:t>
      </w:r>
      <w:r w:rsidRPr="007B3E01">
        <w:rPr>
          <w:rFonts w:ascii="Times New Roman" w:hAnsi="Times New Roman" w:cs="Times New Roman"/>
          <w:sz w:val="24"/>
          <w:szCs w:val="24"/>
        </w:rPr>
        <w:t xml:space="preserve"> обучения в начале, и в конце учебного года, при систематическом выполнении комплекса упражнений по методу Пилатес. </w:t>
      </w:r>
    </w:p>
    <w:p w14:paraId="1E3DA4C5" w14:textId="491BEB4C" w:rsidR="00A77B3E" w:rsidRPr="007B3E01" w:rsidRDefault="00807729">
      <w:pPr>
        <w:spacing w:after="0" w:line="360" w:lineRule="auto"/>
        <w:ind w:firstLine="708"/>
        <w:jc w:val="both"/>
      </w:pPr>
      <w:r w:rsidRPr="007B3E01">
        <w:rPr>
          <w:rFonts w:ascii="Times New Roman" w:hAnsi="Times New Roman" w:cs="Times New Roman"/>
          <w:sz w:val="24"/>
          <w:szCs w:val="24"/>
        </w:rPr>
        <w:t xml:space="preserve">Используя на занятиях объединения «Территория фитнеса» </w:t>
      </w:r>
      <w:r w:rsidR="004D584F" w:rsidRPr="007B3E01">
        <w:rPr>
          <w:rFonts w:ascii="Times New Roman" w:hAnsi="Times New Roman" w:cs="Times New Roman"/>
          <w:sz w:val="24"/>
          <w:szCs w:val="24"/>
        </w:rPr>
        <w:t>комплекс упражнений,</w:t>
      </w:r>
      <w:r w:rsidRPr="007B3E01">
        <w:rPr>
          <w:rFonts w:ascii="Times New Roman" w:hAnsi="Times New Roman" w:cs="Times New Roman"/>
          <w:sz w:val="24"/>
          <w:szCs w:val="24"/>
        </w:rPr>
        <w:t xml:space="preserve"> составленный по методу Пилатес, поможет обеспечит реализацию принципов физического воспитания и будет способствовать повышению физического состояния учащихся.</w:t>
      </w:r>
    </w:p>
    <w:p w14:paraId="66468E2B" w14:textId="610E134C" w:rsidR="007B3E01" w:rsidRDefault="007B3E01">
      <w:pPr>
        <w:rPr>
          <w:rFonts w:ascii="Times New Roman" w:hAnsi="Times New Roman" w:cs="Times New Roman"/>
          <w:sz w:val="24"/>
          <w:szCs w:val="24"/>
        </w:rPr>
      </w:pPr>
      <w:r>
        <w:rPr>
          <w:rFonts w:ascii="Times New Roman" w:hAnsi="Times New Roman" w:cs="Times New Roman"/>
          <w:sz w:val="24"/>
          <w:szCs w:val="24"/>
        </w:rPr>
        <w:br w:type="page"/>
      </w:r>
    </w:p>
    <w:p w14:paraId="3BC8F5FE" w14:textId="77777777" w:rsidR="00A77B3E" w:rsidRDefault="00807729">
      <w:pPr>
        <w:spacing w:after="0" w:line="360" w:lineRule="auto"/>
        <w:ind w:firstLine="708"/>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Список используемой литературы:</w:t>
      </w:r>
    </w:p>
    <w:p w14:paraId="2791DA1B" w14:textId="77777777" w:rsidR="00A77B3E" w:rsidRPr="007B3E01" w:rsidRDefault="00807729">
      <w:pPr>
        <w:numPr>
          <w:ilvl w:val="0"/>
          <w:numId w:val="2"/>
        </w:numPr>
        <w:tabs>
          <w:tab w:val="left" w:pos="708"/>
          <w:tab w:val="left" w:pos="1068"/>
        </w:tabs>
        <w:spacing w:after="0" w:line="360" w:lineRule="auto"/>
        <w:ind w:hanging="360"/>
        <w:jc w:val="both"/>
        <w:rPr>
          <w:rFonts w:ascii="Times New Roman" w:hAnsi="Times New Roman" w:cs="Times New Roman"/>
          <w:sz w:val="24"/>
          <w:szCs w:val="24"/>
        </w:rPr>
      </w:pPr>
      <w:r w:rsidRPr="007B3E01">
        <w:rPr>
          <w:rFonts w:ascii="Times New Roman" w:hAnsi="Times New Roman" w:cs="Times New Roman"/>
          <w:sz w:val="24"/>
          <w:szCs w:val="24"/>
        </w:rPr>
        <w:t>Учебник для студентов. Майкл Кинг Пилатес. Мэтворк – уровень 1. Москва. 2013 г., 105 с.</w:t>
      </w:r>
    </w:p>
    <w:p w14:paraId="21690691" w14:textId="77777777" w:rsidR="00A77B3E" w:rsidRDefault="00807729">
      <w:pPr>
        <w:numPr>
          <w:ilvl w:val="0"/>
          <w:numId w:val="2"/>
        </w:numPr>
        <w:tabs>
          <w:tab w:val="left" w:pos="708"/>
          <w:tab w:val="left" w:pos="1068"/>
        </w:tabs>
        <w:spacing w:after="0" w:line="360" w:lineRule="auto"/>
        <w:ind w:hanging="360"/>
        <w:jc w:val="both"/>
        <w:rPr>
          <w:rFonts w:ascii="Times New Roman" w:hAnsi="Times New Roman" w:cs="Times New Roman"/>
          <w:sz w:val="24"/>
          <w:szCs w:val="24"/>
          <w:lang w:val="en-US"/>
        </w:rPr>
      </w:pPr>
      <w:r w:rsidRPr="007B3E01">
        <w:rPr>
          <w:rFonts w:ascii="Times New Roman" w:hAnsi="Times New Roman" w:cs="Times New Roman"/>
          <w:sz w:val="24"/>
          <w:szCs w:val="24"/>
        </w:rPr>
        <w:t xml:space="preserve">Д. Остин. «Пилатес для вас». </w:t>
      </w:r>
      <w:r>
        <w:rPr>
          <w:rFonts w:ascii="Times New Roman" w:hAnsi="Times New Roman" w:cs="Times New Roman"/>
          <w:sz w:val="24"/>
          <w:szCs w:val="24"/>
          <w:lang w:val="en-US"/>
        </w:rPr>
        <w:t xml:space="preserve">Москва: Попурри, 2007 г., 320 с. </w:t>
      </w:r>
    </w:p>
    <w:p w14:paraId="552DAA76" w14:textId="77777777" w:rsidR="00A77B3E" w:rsidRDefault="00807729">
      <w:pPr>
        <w:numPr>
          <w:ilvl w:val="0"/>
          <w:numId w:val="2"/>
        </w:numPr>
        <w:tabs>
          <w:tab w:val="left" w:pos="708"/>
          <w:tab w:val="left" w:pos="1068"/>
        </w:tabs>
        <w:spacing w:after="0" w:line="360" w:lineRule="auto"/>
        <w:ind w:hanging="360"/>
        <w:jc w:val="both"/>
        <w:rPr>
          <w:rFonts w:ascii="Times New Roman" w:hAnsi="Times New Roman" w:cs="Times New Roman"/>
          <w:sz w:val="24"/>
          <w:szCs w:val="24"/>
          <w:lang w:val="en-US"/>
        </w:rPr>
      </w:pPr>
      <w:r w:rsidRPr="007B3E01">
        <w:rPr>
          <w:rFonts w:ascii="Times New Roman" w:hAnsi="Times New Roman" w:cs="Times New Roman"/>
          <w:sz w:val="24"/>
          <w:szCs w:val="24"/>
        </w:rPr>
        <w:t xml:space="preserve">А. Эллсуорт. «Анатомия пилатеса». ЭКСМО. </w:t>
      </w:r>
      <w:r>
        <w:rPr>
          <w:rFonts w:ascii="Times New Roman" w:hAnsi="Times New Roman" w:cs="Times New Roman"/>
          <w:sz w:val="24"/>
          <w:szCs w:val="24"/>
          <w:lang w:val="en-US"/>
        </w:rPr>
        <w:t>2020 г., 160 с.</w:t>
      </w:r>
    </w:p>
    <w:p w14:paraId="53F15D23" w14:textId="77777777" w:rsidR="00A77B3E" w:rsidRDefault="00807729">
      <w:pPr>
        <w:numPr>
          <w:ilvl w:val="0"/>
          <w:numId w:val="2"/>
        </w:numPr>
        <w:tabs>
          <w:tab w:val="left" w:pos="708"/>
          <w:tab w:val="left" w:pos="1068"/>
        </w:tabs>
        <w:spacing w:after="0" w:line="360" w:lineRule="auto"/>
        <w:ind w:hanging="360"/>
        <w:jc w:val="both"/>
        <w:rPr>
          <w:lang w:val="en-US"/>
        </w:rPr>
      </w:pPr>
      <w:r w:rsidRPr="007B3E01">
        <w:rPr>
          <w:rFonts w:ascii="Times New Roman" w:hAnsi="Times New Roman" w:cs="Times New Roman"/>
          <w:sz w:val="24"/>
          <w:szCs w:val="24"/>
        </w:rPr>
        <w:t xml:space="preserve">Каерова Е.В., Матвеева Л. В. «Пилатес как средство повышения интереса студентов к формированию культуры здоровья». 2017 г. [Электронный ресурс]. </w:t>
      </w:r>
      <w:r>
        <w:rPr>
          <w:rFonts w:ascii="Times New Roman" w:hAnsi="Times New Roman" w:cs="Times New Roman"/>
          <w:sz w:val="24"/>
          <w:szCs w:val="24"/>
          <w:lang w:val="en-US"/>
        </w:rPr>
        <w:t>URL</w:t>
      </w:r>
      <w:r w:rsidRPr="007B3E01">
        <w:rPr>
          <w:rFonts w:ascii="Times New Roman" w:hAnsi="Times New Roman" w:cs="Times New Roman"/>
          <w:sz w:val="24"/>
          <w:szCs w:val="24"/>
        </w:rPr>
        <w:t xml:space="preserve">.: </w:t>
      </w:r>
      <w:hyperlink r:id="rId10" w:history="1">
        <w:r w:rsidRPr="007B3E01">
          <w:rPr>
            <w:rFonts w:ascii="Times New Roman" w:hAnsi="Times New Roman" w:cs="Times New Roman"/>
            <w:sz w:val="24"/>
            <w:szCs w:val="24"/>
            <w:u w:val="single"/>
          </w:rPr>
          <w:t>Пилатес</w:t>
        </w:r>
      </w:hyperlink>
      <w:hyperlink r:id="rId11" w:history="1">
        <w:r w:rsidRPr="007B3E01">
          <w:rPr>
            <w:rFonts w:ascii="Times New Roman" w:hAnsi="Times New Roman" w:cs="Times New Roman"/>
            <w:sz w:val="24"/>
            <w:szCs w:val="24"/>
            <w:u w:val="single"/>
          </w:rPr>
          <w:t xml:space="preserve"> </w:t>
        </w:r>
      </w:hyperlink>
      <w:hyperlink r:id="rId12" w:history="1">
        <w:r w:rsidRPr="007B3E01">
          <w:rPr>
            <w:rFonts w:ascii="Times New Roman" w:hAnsi="Times New Roman" w:cs="Times New Roman"/>
            <w:sz w:val="24"/>
            <w:szCs w:val="24"/>
            <w:u w:val="single"/>
          </w:rPr>
          <w:t>как</w:t>
        </w:r>
      </w:hyperlink>
      <w:hyperlink r:id="rId13" w:history="1">
        <w:r w:rsidRPr="007B3E01">
          <w:rPr>
            <w:rFonts w:ascii="Times New Roman" w:hAnsi="Times New Roman" w:cs="Times New Roman"/>
            <w:sz w:val="24"/>
            <w:szCs w:val="24"/>
            <w:u w:val="single"/>
          </w:rPr>
          <w:t xml:space="preserve"> </w:t>
        </w:r>
      </w:hyperlink>
      <w:hyperlink r:id="rId14" w:history="1">
        <w:r w:rsidRPr="007B3E01">
          <w:rPr>
            <w:rFonts w:ascii="Times New Roman" w:hAnsi="Times New Roman" w:cs="Times New Roman"/>
            <w:sz w:val="24"/>
            <w:szCs w:val="24"/>
            <w:u w:val="single"/>
          </w:rPr>
          <w:t>средство</w:t>
        </w:r>
      </w:hyperlink>
      <w:hyperlink r:id="rId15" w:history="1">
        <w:r w:rsidRPr="007B3E01">
          <w:rPr>
            <w:rFonts w:ascii="Times New Roman" w:hAnsi="Times New Roman" w:cs="Times New Roman"/>
            <w:sz w:val="24"/>
            <w:szCs w:val="24"/>
            <w:u w:val="single"/>
          </w:rPr>
          <w:t xml:space="preserve"> </w:t>
        </w:r>
      </w:hyperlink>
      <w:hyperlink r:id="rId16" w:history="1">
        <w:r w:rsidRPr="007B3E01">
          <w:rPr>
            <w:rFonts w:ascii="Times New Roman" w:hAnsi="Times New Roman" w:cs="Times New Roman"/>
            <w:sz w:val="24"/>
            <w:szCs w:val="24"/>
            <w:u w:val="single"/>
          </w:rPr>
          <w:t>повышения</w:t>
        </w:r>
      </w:hyperlink>
      <w:hyperlink r:id="rId17" w:history="1">
        <w:r w:rsidRPr="007B3E01">
          <w:rPr>
            <w:rFonts w:ascii="Times New Roman" w:hAnsi="Times New Roman" w:cs="Times New Roman"/>
            <w:sz w:val="24"/>
            <w:szCs w:val="24"/>
            <w:u w:val="single"/>
          </w:rPr>
          <w:t xml:space="preserve"> </w:t>
        </w:r>
      </w:hyperlink>
      <w:hyperlink r:id="rId18" w:history="1">
        <w:r w:rsidRPr="007B3E01">
          <w:rPr>
            <w:rFonts w:ascii="Times New Roman" w:hAnsi="Times New Roman" w:cs="Times New Roman"/>
            <w:sz w:val="24"/>
            <w:szCs w:val="24"/>
            <w:u w:val="single"/>
          </w:rPr>
          <w:t>интереса</w:t>
        </w:r>
      </w:hyperlink>
      <w:hyperlink r:id="rId19" w:history="1">
        <w:r w:rsidRPr="007B3E01">
          <w:rPr>
            <w:rFonts w:ascii="Times New Roman" w:hAnsi="Times New Roman" w:cs="Times New Roman"/>
            <w:sz w:val="24"/>
            <w:szCs w:val="24"/>
            <w:u w:val="single"/>
          </w:rPr>
          <w:t xml:space="preserve"> </w:t>
        </w:r>
      </w:hyperlink>
      <w:hyperlink r:id="rId20" w:history="1">
        <w:r w:rsidRPr="007B3E01">
          <w:rPr>
            <w:rFonts w:ascii="Times New Roman" w:hAnsi="Times New Roman" w:cs="Times New Roman"/>
            <w:sz w:val="24"/>
            <w:szCs w:val="24"/>
            <w:u w:val="single"/>
          </w:rPr>
          <w:t>студентов</w:t>
        </w:r>
      </w:hyperlink>
      <w:hyperlink r:id="rId21" w:history="1">
        <w:r w:rsidRPr="007B3E01">
          <w:rPr>
            <w:rFonts w:ascii="Times New Roman" w:hAnsi="Times New Roman" w:cs="Times New Roman"/>
            <w:sz w:val="24"/>
            <w:szCs w:val="24"/>
            <w:u w:val="single"/>
          </w:rPr>
          <w:t xml:space="preserve"> </w:t>
        </w:r>
      </w:hyperlink>
      <w:hyperlink r:id="rId22" w:history="1">
        <w:r w:rsidRPr="007B3E01">
          <w:rPr>
            <w:rFonts w:ascii="Times New Roman" w:hAnsi="Times New Roman" w:cs="Times New Roman"/>
            <w:sz w:val="24"/>
            <w:szCs w:val="24"/>
            <w:u w:val="single"/>
          </w:rPr>
          <w:t>к</w:t>
        </w:r>
      </w:hyperlink>
      <w:hyperlink r:id="rId23" w:history="1">
        <w:r w:rsidRPr="007B3E01">
          <w:rPr>
            <w:rFonts w:ascii="Times New Roman" w:hAnsi="Times New Roman" w:cs="Times New Roman"/>
            <w:sz w:val="24"/>
            <w:szCs w:val="24"/>
            <w:u w:val="single"/>
          </w:rPr>
          <w:t xml:space="preserve"> </w:t>
        </w:r>
      </w:hyperlink>
      <w:hyperlink r:id="rId24" w:history="1">
        <w:r w:rsidRPr="007B3E01">
          <w:rPr>
            <w:rFonts w:ascii="Times New Roman" w:hAnsi="Times New Roman" w:cs="Times New Roman"/>
            <w:sz w:val="24"/>
            <w:szCs w:val="24"/>
            <w:u w:val="single"/>
          </w:rPr>
          <w:t>формированию</w:t>
        </w:r>
      </w:hyperlink>
      <w:hyperlink r:id="rId25" w:history="1">
        <w:r w:rsidRPr="007B3E01">
          <w:rPr>
            <w:rFonts w:ascii="Times New Roman" w:hAnsi="Times New Roman" w:cs="Times New Roman"/>
            <w:sz w:val="24"/>
            <w:szCs w:val="24"/>
            <w:u w:val="single"/>
          </w:rPr>
          <w:t xml:space="preserve"> </w:t>
        </w:r>
      </w:hyperlink>
      <w:hyperlink r:id="rId26" w:history="1">
        <w:r w:rsidRPr="007B3E01">
          <w:rPr>
            <w:rFonts w:ascii="Times New Roman" w:hAnsi="Times New Roman" w:cs="Times New Roman"/>
            <w:sz w:val="24"/>
            <w:szCs w:val="24"/>
            <w:u w:val="single"/>
          </w:rPr>
          <w:t>культуры</w:t>
        </w:r>
      </w:hyperlink>
      <w:hyperlink r:id="rId27" w:history="1">
        <w:r w:rsidRPr="007B3E01">
          <w:rPr>
            <w:rFonts w:ascii="Times New Roman" w:hAnsi="Times New Roman" w:cs="Times New Roman"/>
            <w:sz w:val="24"/>
            <w:szCs w:val="24"/>
            <w:u w:val="single"/>
          </w:rPr>
          <w:t xml:space="preserve"> </w:t>
        </w:r>
      </w:hyperlink>
      <w:hyperlink r:id="rId28" w:history="1">
        <w:r w:rsidRPr="007B3E01">
          <w:rPr>
            <w:rFonts w:ascii="Times New Roman" w:hAnsi="Times New Roman" w:cs="Times New Roman"/>
            <w:sz w:val="24"/>
            <w:szCs w:val="24"/>
            <w:u w:val="single"/>
          </w:rPr>
          <w:t>здоровья</w:t>
        </w:r>
      </w:hyperlink>
      <w:hyperlink r:id="rId29" w:history="1">
        <w:r w:rsidRPr="007B3E01">
          <w:rPr>
            <w:rFonts w:ascii="Times New Roman" w:hAnsi="Times New Roman" w:cs="Times New Roman"/>
            <w:sz w:val="24"/>
            <w:szCs w:val="24"/>
            <w:u w:val="single"/>
          </w:rPr>
          <w:t xml:space="preserve"> – </w:t>
        </w:r>
      </w:hyperlink>
      <w:hyperlink r:id="rId30" w:history="1">
        <w:r w:rsidRPr="007B3E01">
          <w:rPr>
            <w:rFonts w:ascii="Times New Roman" w:hAnsi="Times New Roman" w:cs="Times New Roman"/>
            <w:sz w:val="24"/>
            <w:szCs w:val="24"/>
            <w:u w:val="single"/>
          </w:rPr>
          <w:t>тема</w:t>
        </w:r>
      </w:hyperlink>
      <w:hyperlink r:id="rId31" w:history="1">
        <w:r w:rsidRPr="007B3E01">
          <w:rPr>
            <w:rFonts w:ascii="Times New Roman" w:hAnsi="Times New Roman" w:cs="Times New Roman"/>
            <w:sz w:val="24"/>
            <w:szCs w:val="24"/>
            <w:u w:val="single"/>
          </w:rPr>
          <w:t xml:space="preserve"> </w:t>
        </w:r>
      </w:hyperlink>
      <w:hyperlink r:id="rId32" w:history="1">
        <w:r w:rsidRPr="007B3E01">
          <w:rPr>
            <w:rFonts w:ascii="Times New Roman" w:hAnsi="Times New Roman" w:cs="Times New Roman"/>
            <w:sz w:val="24"/>
            <w:szCs w:val="24"/>
            <w:u w:val="single"/>
          </w:rPr>
          <w:t>научной</w:t>
        </w:r>
      </w:hyperlink>
      <w:hyperlink r:id="rId33" w:history="1">
        <w:r w:rsidRPr="007B3E01">
          <w:rPr>
            <w:rFonts w:ascii="Times New Roman" w:hAnsi="Times New Roman" w:cs="Times New Roman"/>
            <w:sz w:val="24"/>
            <w:szCs w:val="24"/>
            <w:u w:val="single"/>
          </w:rPr>
          <w:t xml:space="preserve"> </w:t>
        </w:r>
      </w:hyperlink>
      <w:hyperlink r:id="rId34" w:history="1">
        <w:r w:rsidRPr="007B3E01">
          <w:rPr>
            <w:rFonts w:ascii="Times New Roman" w:hAnsi="Times New Roman" w:cs="Times New Roman"/>
            <w:sz w:val="24"/>
            <w:szCs w:val="24"/>
            <w:u w:val="single"/>
          </w:rPr>
          <w:t>статьи</w:t>
        </w:r>
      </w:hyperlink>
      <w:hyperlink r:id="rId35" w:history="1">
        <w:r w:rsidRPr="007B3E01">
          <w:rPr>
            <w:rFonts w:ascii="Times New Roman" w:hAnsi="Times New Roman" w:cs="Times New Roman"/>
            <w:sz w:val="24"/>
            <w:szCs w:val="24"/>
            <w:u w:val="single"/>
          </w:rPr>
          <w:t xml:space="preserve"> </w:t>
        </w:r>
      </w:hyperlink>
      <w:hyperlink r:id="rId36" w:history="1">
        <w:r w:rsidRPr="007B3E01">
          <w:rPr>
            <w:rFonts w:ascii="Times New Roman" w:hAnsi="Times New Roman" w:cs="Times New Roman"/>
            <w:sz w:val="24"/>
            <w:szCs w:val="24"/>
            <w:u w:val="single"/>
          </w:rPr>
          <w:t>по</w:t>
        </w:r>
      </w:hyperlink>
      <w:hyperlink r:id="rId37" w:history="1">
        <w:r w:rsidRPr="007B3E01">
          <w:rPr>
            <w:rFonts w:ascii="Times New Roman" w:hAnsi="Times New Roman" w:cs="Times New Roman"/>
            <w:sz w:val="24"/>
            <w:szCs w:val="24"/>
            <w:u w:val="single"/>
          </w:rPr>
          <w:t xml:space="preserve"> </w:t>
        </w:r>
      </w:hyperlink>
      <w:hyperlink r:id="rId38" w:history="1">
        <w:r w:rsidRPr="007B3E01">
          <w:rPr>
            <w:rFonts w:ascii="Times New Roman" w:hAnsi="Times New Roman" w:cs="Times New Roman"/>
            <w:sz w:val="24"/>
            <w:szCs w:val="24"/>
            <w:u w:val="single"/>
          </w:rPr>
          <w:t>наукам</w:t>
        </w:r>
      </w:hyperlink>
      <w:hyperlink r:id="rId39" w:history="1">
        <w:r w:rsidRPr="007B3E01">
          <w:rPr>
            <w:rFonts w:ascii="Times New Roman" w:hAnsi="Times New Roman" w:cs="Times New Roman"/>
            <w:sz w:val="24"/>
            <w:szCs w:val="24"/>
            <w:u w:val="single"/>
          </w:rPr>
          <w:t xml:space="preserve"> </w:t>
        </w:r>
      </w:hyperlink>
      <w:hyperlink r:id="rId40" w:history="1">
        <w:r w:rsidRPr="007B3E01">
          <w:rPr>
            <w:rFonts w:ascii="Times New Roman" w:hAnsi="Times New Roman" w:cs="Times New Roman"/>
            <w:sz w:val="24"/>
            <w:szCs w:val="24"/>
            <w:u w:val="single"/>
          </w:rPr>
          <w:t>о</w:t>
        </w:r>
      </w:hyperlink>
      <w:hyperlink r:id="rId41" w:history="1">
        <w:r w:rsidRPr="007B3E01">
          <w:rPr>
            <w:rFonts w:ascii="Times New Roman" w:hAnsi="Times New Roman" w:cs="Times New Roman"/>
            <w:sz w:val="24"/>
            <w:szCs w:val="24"/>
            <w:u w:val="single"/>
          </w:rPr>
          <w:t xml:space="preserve"> </w:t>
        </w:r>
      </w:hyperlink>
      <w:hyperlink r:id="rId42" w:history="1">
        <w:r w:rsidRPr="007B3E01">
          <w:rPr>
            <w:rFonts w:ascii="Times New Roman" w:hAnsi="Times New Roman" w:cs="Times New Roman"/>
            <w:sz w:val="24"/>
            <w:szCs w:val="24"/>
            <w:u w:val="single"/>
          </w:rPr>
          <w:t>здоровье</w:t>
        </w:r>
      </w:hyperlink>
      <w:hyperlink r:id="rId43" w:history="1">
        <w:r w:rsidRPr="007B3E01">
          <w:rPr>
            <w:rFonts w:ascii="Times New Roman" w:hAnsi="Times New Roman" w:cs="Times New Roman"/>
            <w:sz w:val="24"/>
            <w:szCs w:val="24"/>
            <w:u w:val="single"/>
          </w:rPr>
          <w:t xml:space="preserve"> </w:t>
        </w:r>
      </w:hyperlink>
      <w:hyperlink r:id="rId44" w:history="1">
        <w:r w:rsidRPr="007B3E01">
          <w:rPr>
            <w:rFonts w:ascii="Times New Roman" w:hAnsi="Times New Roman" w:cs="Times New Roman"/>
            <w:sz w:val="24"/>
            <w:szCs w:val="24"/>
            <w:u w:val="single"/>
          </w:rPr>
          <w:t>читайте</w:t>
        </w:r>
      </w:hyperlink>
      <w:hyperlink r:id="rId45" w:history="1">
        <w:r w:rsidRPr="007B3E01">
          <w:rPr>
            <w:rFonts w:ascii="Times New Roman" w:hAnsi="Times New Roman" w:cs="Times New Roman"/>
            <w:sz w:val="24"/>
            <w:szCs w:val="24"/>
            <w:u w:val="single"/>
          </w:rPr>
          <w:t xml:space="preserve"> </w:t>
        </w:r>
      </w:hyperlink>
      <w:hyperlink r:id="rId46" w:history="1">
        <w:r w:rsidRPr="007B3E01">
          <w:rPr>
            <w:rFonts w:ascii="Times New Roman" w:hAnsi="Times New Roman" w:cs="Times New Roman"/>
            <w:sz w:val="24"/>
            <w:szCs w:val="24"/>
            <w:u w:val="single"/>
          </w:rPr>
          <w:t>бесплатно</w:t>
        </w:r>
      </w:hyperlink>
      <w:hyperlink r:id="rId47" w:history="1">
        <w:r w:rsidRPr="007B3E01">
          <w:rPr>
            <w:rFonts w:ascii="Times New Roman" w:hAnsi="Times New Roman" w:cs="Times New Roman"/>
            <w:sz w:val="24"/>
            <w:szCs w:val="24"/>
            <w:u w:val="single"/>
          </w:rPr>
          <w:t xml:space="preserve"> </w:t>
        </w:r>
      </w:hyperlink>
      <w:hyperlink r:id="rId48" w:history="1">
        <w:r w:rsidRPr="007B3E01">
          <w:rPr>
            <w:rFonts w:ascii="Times New Roman" w:hAnsi="Times New Roman" w:cs="Times New Roman"/>
            <w:sz w:val="24"/>
            <w:szCs w:val="24"/>
            <w:u w:val="single"/>
          </w:rPr>
          <w:t>текст</w:t>
        </w:r>
      </w:hyperlink>
      <w:hyperlink r:id="rId49" w:history="1">
        <w:r w:rsidRPr="007B3E01">
          <w:rPr>
            <w:rFonts w:ascii="Times New Roman" w:hAnsi="Times New Roman" w:cs="Times New Roman"/>
            <w:sz w:val="24"/>
            <w:szCs w:val="24"/>
            <w:u w:val="single"/>
          </w:rPr>
          <w:t xml:space="preserve"> </w:t>
        </w:r>
      </w:hyperlink>
      <w:hyperlink r:id="rId50" w:history="1">
        <w:r w:rsidRPr="007B3E01">
          <w:rPr>
            <w:rFonts w:ascii="Times New Roman" w:hAnsi="Times New Roman" w:cs="Times New Roman"/>
            <w:sz w:val="24"/>
            <w:szCs w:val="24"/>
            <w:u w:val="single"/>
          </w:rPr>
          <w:t>научно</w:t>
        </w:r>
      </w:hyperlink>
      <w:hyperlink r:id="rId51" w:history="1">
        <w:r w:rsidRPr="007B3E01">
          <w:rPr>
            <w:rFonts w:ascii="Times New Roman" w:hAnsi="Times New Roman" w:cs="Times New Roman"/>
            <w:sz w:val="24"/>
            <w:szCs w:val="24"/>
            <w:u w:val="single"/>
          </w:rPr>
          <w:t>-</w:t>
        </w:r>
      </w:hyperlink>
      <w:hyperlink r:id="rId52" w:history="1">
        <w:r w:rsidRPr="007B3E01">
          <w:rPr>
            <w:rFonts w:ascii="Times New Roman" w:hAnsi="Times New Roman" w:cs="Times New Roman"/>
            <w:sz w:val="24"/>
            <w:szCs w:val="24"/>
            <w:u w:val="single"/>
          </w:rPr>
          <w:t>исследовательской</w:t>
        </w:r>
      </w:hyperlink>
      <w:hyperlink r:id="rId53" w:history="1">
        <w:r w:rsidRPr="007B3E01">
          <w:rPr>
            <w:rFonts w:ascii="Times New Roman" w:hAnsi="Times New Roman" w:cs="Times New Roman"/>
            <w:sz w:val="24"/>
            <w:szCs w:val="24"/>
            <w:u w:val="single"/>
          </w:rPr>
          <w:t xml:space="preserve"> </w:t>
        </w:r>
      </w:hyperlink>
      <w:hyperlink r:id="rId54" w:history="1">
        <w:r w:rsidRPr="007B3E01">
          <w:rPr>
            <w:rFonts w:ascii="Times New Roman" w:hAnsi="Times New Roman" w:cs="Times New Roman"/>
            <w:sz w:val="24"/>
            <w:szCs w:val="24"/>
            <w:u w:val="single"/>
          </w:rPr>
          <w:t>работы</w:t>
        </w:r>
      </w:hyperlink>
      <w:hyperlink r:id="rId55" w:history="1">
        <w:r w:rsidRPr="007B3E01">
          <w:rPr>
            <w:rFonts w:ascii="Times New Roman" w:hAnsi="Times New Roman" w:cs="Times New Roman"/>
            <w:sz w:val="24"/>
            <w:szCs w:val="24"/>
            <w:u w:val="single"/>
          </w:rPr>
          <w:t xml:space="preserve"> </w:t>
        </w:r>
      </w:hyperlink>
      <w:hyperlink r:id="rId56" w:history="1">
        <w:r w:rsidRPr="007B3E01">
          <w:rPr>
            <w:rFonts w:ascii="Times New Roman" w:hAnsi="Times New Roman" w:cs="Times New Roman"/>
            <w:sz w:val="24"/>
            <w:szCs w:val="24"/>
            <w:u w:val="single"/>
          </w:rPr>
          <w:t>в</w:t>
        </w:r>
      </w:hyperlink>
      <w:hyperlink r:id="rId57" w:history="1">
        <w:r w:rsidRPr="007B3E01">
          <w:rPr>
            <w:rFonts w:ascii="Times New Roman" w:hAnsi="Times New Roman" w:cs="Times New Roman"/>
            <w:sz w:val="24"/>
            <w:szCs w:val="24"/>
            <w:u w:val="single"/>
          </w:rPr>
          <w:t xml:space="preserve"> </w:t>
        </w:r>
      </w:hyperlink>
      <w:hyperlink r:id="rId58" w:history="1">
        <w:r w:rsidRPr="007B3E01">
          <w:rPr>
            <w:rFonts w:ascii="Times New Roman" w:hAnsi="Times New Roman" w:cs="Times New Roman"/>
            <w:sz w:val="24"/>
            <w:szCs w:val="24"/>
            <w:u w:val="single"/>
          </w:rPr>
          <w:t>электронной</w:t>
        </w:r>
      </w:hyperlink>
      <w:hyperlink r:id="rId59" w:history="1">
        <w:r w:rsidRPr="007B3E01">
          <w:rPr>
            <w:rFonts w:ascii="Times New Roman" w:hAnsi="Times New Roman" w:cs="Times New Roman"/>
            <w:sz w:val="24"/>
            <w:szCs w:val="24"/>
            <w:u w:val="single"/>
          </w:rPr>
          <w:t xml:space="preserve"> </w:t>
        </w:r>
      </w:hyperlink>
      <w:hyperlink r:id="rId60" w:history="1">
        <w:r w:rsidRPr="007B3E01">
          <w:rPr>
            <w:rFonts w:ascii="Times New Roman" w:hAnsi="Times New Roman" w:cs="Times New Roman"/>
            <w:sz w:val="24"/>
            <w:szCs w:val="24"/>
            <w:u w:val="single"/>
          </w:rPr>
          <w:t>библиотеке</w:t>
        </w:r>
      </w:hyperlink>
      <w:hyperlink r:id="rId61" w:history="1">
        <w:r w:rsidRPr="007B3E01">
          <w:rPr>
            <w:rFonts w:ascii="Times New Roman" w:hAnsi="Times New Roman" w:cs="Times New Roman"/>
            <w:sz w:val="24"/>
            <w:szCs w:val="24"/>
            <w:u w:val="single"/>
          </w:rPr>
          <w:t xml:space="preserve"> </w:t>
        </w:r>
      </w:hyperlink>
      <w:hyperlink r:id="rId62" w:history="1">
        <w:r>
          <w:rPr>
            <w:rFonts w:ascii="Times New Roman" w:hAnsi="Times New Roman" w:cs="Times New Roman"/>
            <w:sz w:val="24"/>
            <w:szCs w:val="24"/>
            <w:u w:val="single"/>
            <w:lang w:val="en-US"/>
          </w:rPr>
          <w:t>КиберЛенинка</w:t>
        </w:r>
      </w:hyperlink>
      <w:hyperlink r:id="rId63" w:history="1">
        <w:r>
          <w:rPr>
            <w:rFonts w:ascii="Times New Roman" w:hAnsi="Times New Roman" w:cs="Times New Roman"/>
            <w:sz w:val="24"/>
            <w:szCs w:val="24"/>
            <w:u w:val="single"/>
            <w:lang w:val="en-US"/>
          </w:rPr>
          <w:t xml:space="preserve"> (</w:t>
        </w:r>
      </w:hyperlink>
      <w:hyperlink r:id="rId64" w:history="1">
        <w:r>
          <w:rPr>
            <w:rFonts w:ascii="Times New Roman" w:hAnsi="Times New Roman" w:cs="Times New Roman"/>
            <w:sz w:val="24"/>
            <w:szCs w:val="24"/>
            <w:u w:val="single"/>
            <w:lang w:val="en-US"/>
          </w:rPr>
          <w:t>cyberleninka</w:t>
        </w:r>
      </w:hyperlink>
      <w:hyperlink r:id="rId65" w:history="1">
        <w:r>
          <w:rPr>
            <w:rFonts w:ascii="Times New Roman" w:hAnsi="Times New Roman" w:cs="Times New Roman"/>
            <w:sz w:val="24"/>
            <w:szCs w:val="24"/>
            <w:u w:val="single"/>
            <w:lang w:val="en-US"/>
          </w:rPr>
          <w:t>.</w:t>
        </w:r>
      </w:hyperlink>
      <w:hyperlink r:id="rId66" w:history="1">
        <w:r>
          <w:rPr>
            <w:rFonts w:ascii="Times New Roman" w:hAnsi="Times New Roman" w:cs="Times New Roman"/>
            <w:sz w:val="24"/>
            <w:szCs w:val="24"/>
            <w:u w:val="single"/>
            <w:lang w:val="en-US"/>
          </w:rPr>
          <w:t>ru</w:t>
        </w:r>
      </w:hyperlink>
      <w:hyperlink r:id="rId67" w:history="1">
        <w:r>
          <w:rPr>
            <w:rFonts w:ascii="Times New Roman" w:hAnsi="Times New Roman" w:cs="Times New Roman"/>
            <w:sz w:val="24"/>
            <w:szCs w:val="24"/>
            <w:u w:val="single"/>
            <w:lang w:val="en-US"/>
          </w:rPr>
          <w:t>)</w:t>
        </w:r>
      </w:hyperlink>
      <w:r>
        <w:rPr>
          <w:sz w:val="24"/>
          <w:szCs w:val="24"/>
          <w:lang w:val="en-US"/>
        </w:rPr>
        <w:t xml:space="preserve"> </w:t>
      </w:r>
    </w:p>
    <w:p w14:paraId="6D8EF39C" w14:textId="77777777" w:rsidR="00A77B3E" w:rsidRPr="007B3E01" w:rsidRDefault="00807729">
      <w:pPr>
        <w:numPr>
          <w:ilvl w:val="0"/>
          <w:numId w:val="2"/>
        </w:numPr>
        <w:tabs>
          <w:tab w:val="left" w:pos="708"/>
          <w:tab w:val="left" w:pos="1068"/>
        </w:tabs>
        <w:spacing w:after="0" w:line="360" w:lineRule="auto"/>
        <w:ind w:hanging="360"/>
        <w:jc w:val="both"/>
        <w:rPr>
          <w:rFonts w:ascii="Times New Roman" w:hAnsi="Times New Roman" w:cs="Times New Roman"/>
          <w:sz w:val="24"/>
          <w:szCs w:val="24"/>
        </w:rPr>
      </w:pPr>
      <w:r w:rsidRPr="007B3E01">
        <w:rPr>
          <w:rFonts w:ascii="Times New Roman" w:hAnsi="Times New Roman" w:cs="Times New Roman"/>
          <w:sz w:val="24"/>
          <w:szCs w:val="24"/>
        </w:rPr>
        <w:t>К. Мураками. «Начнем день с пилатеса». С.-Петербург: ЭКСМО. 2008 г., 232 с.</w:t>
      </w:r>
    </w:p>
    <w:sectPr w:rsidR="00A77B3E" w:rsidRPr="007B3E01">
      <w:footerReference w:type="default" r:id="rId68"/>
      <w:pgSz w:w="11906" w:h="16838"/>
      <w:pgMar w:top="1134" w:right="424" w:bottom="1134" w:left="567" w:header="708" w:footer="708"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BB1A2" w14:textId="77777777" w:rsidR="00CB5430" w:rsidRDefault="00CB5430">
      <w:pPr>
        <w:spacing w:after="0" w:line="240" w:lineRule="auto"/>
      </w:pPr>
      <w:r>
        <w:separator/>
      </w:r>
    </w:p>
  </w:endnote>
  <w:endnote w:type="continuationSeparator" w:id="0">
    <w:p w14:paraId="5729BE2A" w14:textId="77777777" w:rsidR="00CB5430" w:rsidRDefault="00CB5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BDE8A" w14:textId="5519B1F2" w:rsidR="008043B6" w:rsidRDefault="00807729">
    <w:pPr>
      <w:tabs>
        <w:tab w:val="center" w:pos="4677"/>
        <w:tab w:val="right" w:pos="9355"/>
      </w:tabs>
      <w:spacing w:after="0" w:line="240" w:lineRule="auto"/>
      <w:jc w:val="center"/>
      <w:rPr>
        <w:lang w:val="en-US"/>
      </w:rPr>
    </w:pPr>
    <w:r>
      <w:rPr>
        <w:lang w:val="en-US"/>
      </w:rPr>
      <w:fldChar w:fldCharType="begin"/>
    </w:r>
    <w:r>
      <w:rPr>
        <w:lang w:val="en-US"/>
      </w:rPr>
      <w:instrText>PAGE</w:instrText>
    </w:r>
    <w:r>
      <w:rPr>
        <w:lang w:val="en-US"/>
      </w:rPr>
      <w:fldChar w:fldCharType="separate"/>
    </w:r>
    <w:r w:rsidR="004D584F">
      <w:rPr>
        <w:noProof/>
        <w:lang w:val="en-US"/>
      </w:rPr>
      <w:t>12</w:t>
    </w:r>
    <w:r>
      <w:rPr>
        <w:lang w:val="en-US"/>
      </w:rPr>
      <w:fldChar w:fldCharType="end"/>
    </w:r>
  </w:p>
  <w:p w14:paraId="7F4517F0" w14:textId="77777777" w:rsidR="008043B6" w:rsidRDefault="008043B6">
    <w:pPr>
      <w:tabs>
        <w:tab w:val="center" w:pos="4677"/>
        <w:tab w:val="right" w:pos="9355"/>
      </w:tabs>
      <w:spacing w:after="0" w:line="240" w:lineRule="auto"/>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337F7" w14:textId="77777777" w:rsidR="00CB5430" w:rsidRDefault="00CB5430">
      <w:pPr>
        <w:spacing w:after="0" w:line="240" w:lineRule="auto"/>
      </w:pPr>
      <w:r>
        <w:separator/>
      </w:r>
    </w:p>
  </w:footnote>
  <w:footnote w:type="continuationSeparator" w:id="0">
    <w:p w14:paraId="2C079296" w14:textId="77777777" w:rsidR="00CB5430" w:rsidRDefault="00CB5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360"/>
        </w:tabs>
        <w:ind w:left="720" w:hanging="360"/>
      </w:pPr>
    </w:lvl>
    <w:lvl w:ilvl="1">
      <w:start w:val="1"/>
      <w:numFmt w:val="lowerLetter"/>
      <w:lvlText w:val="%2."/>
      <w:lvlJc w:val="left"/>
      <w:pPr>
        <w:tabs>
          <w:tab w:val="num" w:pos="1080"/>
        </w:tabs>
        <w:ind w:left="1440" w:hanging="360"/>
      </w:pPr>
    </w:lvl>
    <w:lvl w:ilvl="2">
      <w:start w:val="1"/>
      <w:numFmt w:val="lowerRoman"/>
      <w:lvlText w:val="%3."/>
      <w:lvlJc w:val="right"/>
      <w:pPr>
        <w:tabs>
          <w:tab w:val="num" w:pos="1980"/>
        </w:tabs>
        <w:ind w:left="2160" w:hanging="180"/>
      </w:pPr>
    </w:lvl>
    <w:lvl w:ilvl="3">
      <w:start w:val="1"/>
      <w:numFmt w:val="decimal"/>
      <w:lvlText w:val="%4."/>
      <w:lvlJc w:val="left"/>
      <w:pPr>
        <w:tabs>
          <w:tab w:val="num" w:pos="2520"/>
        </w:tabs>
        <w:ind w:left="2880" w:hanging="360"/>
      </w:pPr>
    </w:lvl>
    <w:lvl w:ilvl="4">
      <w:start w:val="1"/>
      <w:numFmt w:val="lowerLetter"/>
      <w:lvlText w:val="%5."/>
      <w:lvlJc w:val="left"/>
      <w:pPr>
        <w:tabs>
          <w:tab w:val="num" w:pos="3240"/>
        </w:tabs>
        <w:ind w:left="3600" w:hanging="360"/>
      </w:pPr>
    </w:lvl>
    <w:lvl w:ilvl="5">
      <w:start w:val="1"/>
      <w:numFmt w:val="lowerRoman"/>
      <w:lvlText w:val="%6."/>
      <w:lvlJc w:val="right"/>
      <w:pPr>
        <w:tabs>
          <w:tab w:val="num" w:pos="4140"/>
        </w:tabs>
        <w:ind w:left="4320" w:hanging="180"/>
      </w:pPr>
    </w:lvl>
    <w:lvl w:ilvl="6">
      <w:start w:val="1"/>
      <w:numFmt w:val="decimal"/>
      <w:lvlText w:val="%7."/>
      <w:lvlJc w:val="left"/>
      <w:pPr>
        <w:tabs>
          <w:tab w:val="num" w:pos="4680"/>
        </w:tabs>
        <w:ind w:left="5040" w:hanging="360"/>
      </w:pPr>
    </w:lvl>
    <w:lvl w:ilvl="7">
      <w:start w:val="1"/>
      <w:numFmt w:val="lowerLetter"/>
      <w:lvlText w:val="%8."/>
      <w:lvlJc w:val="left"/>
      <w:pPr>
        <w:tabs>
          <w:tab w:val="num" w:pos="5400"/>
        </w:tabs>
        <w:ind w:left="5760" w:hanging="360"/>
      </w:pPr>
    </w:lvl>
    <w:lvl w:ilvl="8">
      <w:start w:val="1"/>
      <w:numFmt w:val="lowerRoman"/>
      <w:lvlText w:val="%9."/>
      <w:lvlJc w:val="right"/>
      <w:pPr>
        <w:tabs>
          <w:tab w:val="num" w:pos="6300"/>
        </w:tabs>
        <w:ind w:left="6480" w:hanging="180"/>
      </w:pPr>
    </w:lvl>
  </w:abstractNum>
  <w:abstractNum w:abstractNumId="1" w15:restartNumberingAfterBreak="0">
    <w:nsid w:val="00000002"/>
    <w:multiLevelType w:val="multilevel"/>
    <w:tmpl w:val="00000002"/>
    <w:lvl w:ilvl="0">
      <w:start w:val="1"/>
      <w:numFmt w:val="decimal"/>
      <w:lvlText w:val="%1."/>
      <w:lvlJc w:val="left"/>
      <w:pPr>
        <w:tabs>
          <w:tab w:val="num" w:pos="708"/>
        </w:tabs>
        <w:ind w:left="1068" w:hanging="708"/>
      </w:pPr>
    </w:lvl>
    <w:lvl w:ilvl="1">
      <w:start w:val="1"/>
      <w:numFmt w:val="lowerLetter"/>
      <w:lvlText w:val="%2."/>
      <w:lvlJc w:val="left"/>
      <w:pPr>
        <w:tabs>
          <w:tab w:val="num" w:pos="1428"/>
        </w:tabs>
        <w:ind w:left="1788" w:hanging="708"/>
      </w:pPr>
    </w:lvl>
    <w:lvl w:ilvl="2">
      <w:start w:val="1"/>
      <w:numFmt w:val="lowerRoman"/>
      <w:lvlText w:val="%3."/>
      <w:lvlJc w:val="right"/>
      <w:pPr>
        <w:tabs>
          <w:tab w:val="num" w:pos="2328"/>
        </w:tabs>
        <w:ind w:left="2508" w:hanging="528"/>
      </w:pPr>
    </w:lvl>
    <w:lvl w:ilvl="3">
      <w:start w:val="1"/>
      <w:numFmt w:val="decimal"/>
      <w:lvlText w:val="%4."/>
      <w:lvlJc w:val="left"/>
      <w:pPr>
        <w:tabs>
          <w:tab w:val="num" w:pos="2868"/>
        </w:tabs>
        <w:ind w:left="3228" w:hanging="708"/>
      </w:pPr>
    </w:lvl>
    <w:lvl w:ilvl="4">
      <w:start w:val="1"/>
      <w:numFmt w:val="lowerLetter"/>
      <w:lvlText w:val="%5."/>
      <w:lvlJc w:val="left"/>
      <w:pPr>
        <w:tabs>
          <w:tab w:val="num" w:pos="3588"/>
        </w:tabs>
        <w:ind w:left="3948" w:hanging="708"/>
      </w:pPr>
    </w:lvl>
    <w:lvl w:ilvl="5">
      <w:start w:val="1"/>
      <w:numFmt w:val="lowerRoman"/>
      <w:lvlText w:val="%6."/>
      <w:lvlJc w:val="right"/>
      <w:pPr>
        <w:tabs>
          <w:tab w:val="num" w:pos="4488"/>
        </w:tabs>
        <w:ind w:left="4668" w:hanging="528"/>
      </w:pPr>
    </w:lvl>
    <w:lvl w:ilvl="6">
      <w:start w:val="1"/>
      <w:numFmt w:val="decimal"/>
      <w:lvlText w:val="%7."/>
      <w:lvlJc w:val="left"/>
      <w:pPr>
        <w:tabs>
          <w:tab w:val="num" w:pos="5028"/>
        </w:tabs>
        <w:ind w:left="5388" w:hanging="708"/>
      </w:pPr>
    </w:lvl>
    <w:lvl w:ilvl="7">
      <w:start w:val="1"/>
      <w:numFmt w:val="lowerLetter"/>
      <w:lvlText w:val="%8."/>
      <w:lvlJc w:val="left"/>
      <w:pPr>
        <w:tabs>
          <w:tab w:val="num" w:pos="5748"/>
        </w:tabs>
        <w:ind w:left="6108" w:hanging="708"/>
      </w:pPr>
    </w:lvl>
    <w:lvl w:ilvl="8">
      <w:start w:val="1"/>
      <w:numFmt w:val="lowerRoman"/>
      <w:lvlText w:val="%9."/>
      <w:lvlJc w:val="right"/>
      <w:pPr>
        <w:tabs>
          <w:tab w:val="num" w:pos="6648"/>
        </w:tabs>
        <w:ind w:left="6828" w:hanging="528"/>
      </w:pPr>
    </w:lvl>
  </w:abstractNum>
  <w:num w:numId="1" w16cid:durableId="1527409423">
    <w:abstractNumId w:val="0"/>
  </w:num>
  <w:num w:numId="2" w16cid:durableId="1149055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559"/>
    <w:rsid w:val="00156831"/>
    <w:rsid w:val="003B5D59"/>
    <w:rsid w:val="0049776A"/>
    <w:rsid w:val="004D584F"/>
    <w:rsid w:val="00543559"/>
    <w:rsid w:val="005D4A9E"/>
    <w:rsid w:val="006E37C1"/>
    <w:rsid w:val="007B3E01"/>
    <w:rsid w:val="00803597"/>
    <w:rsid w:val="008043B6"/>
    <w:rsid w:val="00807729"/>
    <w:rsid w:val="00A77B3E"/>
    <w:rsid w:val="00CB5430"/>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EE15D4"/>
  <w14:defaultImageDpi w14:val="0"/>
  <w15:docId w15:val="{5365BAD0-8FB0-4781-A3BF-898CC73AD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locked="1" w:semiHidden="1" w:uiPriority="99"/>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uiPriority="99"/>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ascii="Calibri" w:hAnsi="Calibri" w:cs="Calibri"/>
      <w:color w:val="000000"/>
    </w:rPr>
  </w:style>
  <w:style w:type="paragraph" w:styleId="1">
    <w:name w:val="heading 1"/>
    <w:basedOn w:val="a"/>
    <w:next w:val="a"/>
    <w:link w:val="10"/>
    <w:uiPriority w:val="9"/>
    <w:qFormat/>
    <w:rsid w:val="00EF7B96"/>
    <w:pPr>
      <w:keepNext/>
      <w:keepLines/>
      <w:spacing w:before="480" w:after="120"/>
      <w:outlineLvl w:val="0"/>
    </w:pPr>
    <w:rPr>
      <w:b/>
      <w:bCs/>
      <w:sz w:val="48"/>
      <w:szCs w:val="48"/>
    </w:rPr>
  </w:style>
  <w:style w:type="paragraph" w:styleId="2">
    <w:name w:val="heading 2"/>
    <w:basedOn w:val="a"/>
    <w:next w:val="a"/>
    <w:link w:val="20"/>
    <w:uiPriority w:val="9"/>
    <w:qFormat/>
    <w:rsid w:val="00EF7B96"/>
    <w:pPr>
      <w:keepNext/>
      <w:keepLines/>
      <w:spacing w:before="40" w:after="0"/>
      <w:outlineLvl w:val="1"/>
    </w:pPr>
    <w:rPr>
      <w:color w:val="2F5496"/>
      <w:sz w:val="26"/>
      <w:szCs w:val="26"/>
    </w:rPr>
  </w:style>
  <w:style w:type="paragraph" w:styleId="3">
    <w:name w:val="heading 3"/>
    <w:basedOn w:val="a"/>
    <w:next w:val="a"/>
    <w:link w:val="30"/>
    <w:uiPriority w:val="9"/>
    <w:qFormat/>
    <w:rsid w:val="00EF7B96"/>
    <w:pPr>
      <w:keepNext/>
      <w:keepLines/>
      <w:spacing w:before="280" w:after="80"/>
      <w:outlineLvl w:val="2"/>
    </w:pPr>
    <w:rPr>
      <w:b/>
      <w:bCs/>
      <w:sz w:val="28"/>
      <w:szCs w:val="28"/>
    </w:rPr>
  </w:style>
  <w:style w:type="paragraph" w:styleId="4">
    <w:name w:val="heading 4"/>
    <w:basedOn w:val="a"/>
    <w:next w:val="a"/>
    <w:link w:val="40"/>
    <w:uiPriority w:val="9"/>
    <w:qFormat/>
    <w:rsid w:val="00EF7B96"/>
    <w:pPr>
      <w:keepNext/>
      <w:keepLines/>
      <w:spacing w:before="240" w:after="40"/>
      <w:outlineLvl w:val="3"/>
    </w:pPr>
    <w:rPr>
      <w:b/>
      <w:bCs/>
      <w:sz w:val="24"/>
      <w:szCs w:val="24"/>
    </w:rPr>
  </w:style>
  <w:style w:type="paragraph" w:styleId="5">
    <w:name w:val="heading 5"/>
    <w:basedOn w:val="a"/>
    <w:next w:val="a"/>
    <w:link w:val="50"/>
    <w:uiPriority w:val="9"/>
    <w:qFormat/>
    <w:rsid w:val="00EF7B96"/>
    <w:pPr>
      <w:keepNext/>
      <w:keepLines/>
      <w:spacing w:before="220" w:after="40"/>
      <w:outlineLvl w:val="4"/>
    </w:pPr>
    <w:rPr>
      <w:b/>
      <w:bCs/>
    </w:rPr>
  </w:style>
  <w:style w:type="paragraph" w:styleId="6">
    <w:name w:val="heading 6"/>
    <w:basedOn w:val="a"/>
    <w:next w:val="a"/>
    <w:link w:val="60"/>
    <w:uiPriority w:val="9"/>
    <w:qFormat/>
    <w:rsid w:val="00EF7B96"/>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color w:val="000000"/>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color w:val="000000"/>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000000"/>
      <w:sz w:val="26"/>
      <w:szCs w:val="26"/>
    </w:rPr>
  </w:style>
  <w:style w:type="character" w:customStyle="1" w:styleId="40">
    <w:name w:val="Заголовок 4 Знак"/>
    <w:basedOn w:val="a0"/>
    <w:link w:val="4"/>
    <w:uiPriority w:val="9"/>
    <w:semiHidden/>
    <w:rPr>
      <w:rFonts w:asciiTheme="minorHAnsi" w:eastAsiaTheme="minorEastAsia" w:hAnsiTheme="minorHAnsi" w:cstheme="minorBidi"/>
      <w:b/>
      <w:bCs/>
      <w:color w:val="000000"/>
      <w:sz w:val="28"/>
      <w:szCs w:val="28"/>
    </w:rPr>
  </w:style>
  <w:style w:type="character" w:customStyle="1" w:styleId="50">
    <w:name w:val="Заголовок 5 Знак"/>
    <w:basedOn w:val="a0"/>
    <w:link w:val="5"/>
    <w:uiPriority w:val="9"/>
    <w:semiHidden/>
    <w:rPr>
      <w:rFonts w:asciiTheme="minorHAnsi" w:eastAsiaTheme="minorEastAsia" w:hAnsiTheme="minorHAnsi" w:cstheme="minorBidi"/>
      <w:b/>
      <w:bCs/>
      <w:i/>
      <w:iCs/>
      <w:color w:val="000000"/>
      <w:sz w:val="26"/>
      <w:szCs w:val="26"/>
    </w:rPr>
  </w:style>
  <w:style w:type="character" w:customStyle="1" w:styleId="60">
    <w:name w:val="Заголовок 6 Знак"/>
    <w:basedOn w:val="a0"/>
    <w:link w:val="6"/>
    <w:uiPriority w:val="9"/>
    <w:semiHidden/>
    <w:rPr>
      <w:rFonts w:asciiTheme="minorHAnsi" w:eastAsiaTheme="minorEastAsia" w:hAnsiTheme="minorHAnsi" w:cstheme="minorBidi"/>
      <w:b/>
      <w:bCs/>
      <w:color w:val="000000"/>
    </w:rPr>
  </w:style>
  <w:style w:type="paragraph" w:styleId="a3">
    <w:name w:val="Title"/>
    <w:basedOn w:val="a"/>
    <w:link w:val="a4"/>
    <w:uiPriority w:val="10"/>
    <w:qFormat/>
    <w:rsid w:val="00EF7B96"/>
    <w:pPr>
      <w:keepNext/>
      <w:keepLines/>
      <w:spacing w:before="480" w:after="120"/>
    </w:pPr>
    <w:rPr>
      <w:b/>
      <w:bCs/>
      <w:sz w:val="72"/>
      <w:szCs w:val="72"/>
    </w:rPr>
  </w:style>
  <w:style w:type="character" w:customStyle="1" w:styleId="a4">
    <w:name w:val="Заголовок Знак"/>
    <w:basedOn w:val="a0"/>
    <w:link w:val="a3"/>
    <w:uiPriority w:val="10"/>
    <w:rPr>
      <w:rFonts w:asciiTheme="majorHAnsi" w:eastAsiaTheme="majorEastAsia" w:hAnsiTheme="majorHAnsi" w:cstheme="majorBidi"/>
      <w:b/>
      <w:bCs/>
      <w:color w:val="000000"/>
      <w:kern w:val="28"/>
      <w:sz w:val="32"/>
      <w:szCs w:val="32"/>
    </w:rPr>
  </w:style>
  <w:style w:type="paragraph" w:styleId="a5">
    <w:name w:val="Subtitle"/>
    <w:basedOn w:val="a"/>
    <w:link w:val="a6"/>
    <w:uiPriority w:val="11"/>
    <w:qFormat/>
    <w:rsid w:val="00EF7B96"/>
    <w:pPr>
      <w:keepNext/>
      <w:keepLines/>
      <w:spacing w:before="360" w:after="80"/>
    </w:pPr>
    <w:rPr>
      <w:rFonts w:ascii="Georgia" w:hAnsi="Georgia" w:cs="Georgia"/>
      <w:i/>
      <w:iCs/>
      <w:color w:val="666666"/>
      <w:sz w:val="48"/>
      <w:szCs w:val="48"/>
    </w:rPr>
  </w:style>
  <w:style w:type="character" w:customStyle="1" w:styleId="a6">
    <w:name w:val="Подзаголовок Знак"/>
    <w:basedOn w:val="a0"/>
    <w:link w:val="a5"/>
    <w:uiPriority w:val="11"/>
    <w:rPr>
      <w:rFonts w:asciiTheme="majorHAnsi" w:eastAsiaTheme="majorEastAsia" w:hAnsiTheme="majorHAnsi" w:cstheme="majorBidi"/>
      <w:color w:val="000000"/>
      <w:sz w:val="24"/>
      <w:szCs w:val="24"/>
    </w:rPr>
  </w:style>
  <w:style w:type="character" w:styleId="a7">
    <w:name w:val="Strong"/>
    <w:basedOn w:val="a0"/>
    <w:qFormat/>
    <w:locked/>
    <w:rsid w:val="007B3E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yberleninka.ru/article/n/pilates-kak-sredstvo-povysheniya-interesa-studentov-k-formirovaniyu-kultury-zdorovya" TargetMode="External"/><Relationship Id="rId21" Type="http://schemas.openxmlformats.org/officeDocument/2006/relationships/hyperlink" Target="https://cyberleninka.ru/article/n/pilates-kak-sredstvo-povysheniya-interesa-studentov-k-formirovaniyu-kultury-zdorovya" TargetMode="External"/><Relationship Id="rId42" Type="http://schemas.openxmlformats.org/officeDocument/2006/relationships/hyperlink" Target="https://cyberleninka.ru/article/n/pilates-kak-sredstvo-povysheniya-interesa-studentov-k-formirovaniyu-kultury-zdorovya" TargetMode="External"/><Relationship Id="rId47" Type="http://schemas.openxmlformats.org/officeDocument/2006/relationships/hyperlink" Target="https://cyberleninka.ru/article/n/pilates-kak-sredstvo-povysheniya-interesa-studentov-k-formirovaniyu-kultury-zdorovya" TargetMode="External"/><Relationship Id="rId63" Type="http://schemas.openxmlformats.org/officeDocument/2006/relationships/hyperlink" Target="https://cyberleninka.ru/article/n/pilates-kak-sredstvo-povysheniya-interesa-studentov-k-formirovaniyu-kultury-zdorovya" TargetMode="External"/><Relationship Id="rId68" Type="http://schemas.openxmlformats.org/officeDocument/2006/relationships/footer" Target="footer1.xm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hyperlink" Target="https://cyberleninka.ru/article/n/pilates-kak-sredstvo-povysheniya-interesa-studentov-k-formirovaniyu-kultury-zdorovya" TargetMode="External"/><Relationship Id="rId29" Type="http://schemas.openxmlformats.org/officeDocument/2006/relationships/hyperlink" Target="https://cyberleninka.ru/article/n/pilates-kak-sredstvo-povysheniya-interesa-studentov-k-formirovaniyu-kultury-zdorovya" TargetMode="External"/><Relationship Id="rId11" Type="http://schemas.openxmlformats.org/officeDocument/2006/relationships/hyperlink" Target="https://cyberleninka.ru/article/n/pilates-kak-sredstvo-povysheniya-interesa-studentov-k-formirovaniyu-kultury-zdorovya" TargetMode="External"/><Relationship Id="rId24" Type="http://schemas.openxmlformats.org/officeDocument/2006/relationships/hyperlink" Target="https://cyberleninka.ru/article/n/pilates-kak-sredstvo-povysheniya-interesa-studentov-k-formirovaniyu-kultury-zdorovya" TargetMode="External"/><Relationship Id="rId32" Type="http://schemas.openxmlformats.org/officeDocument/2006/relationships/hyperlink" Target="https://cyberleninka.ru/article/n/pilates-kak-sredstvo-povysheniya-interesa-studentov-k-formirovaniyu-kultury-zdorovya" TargetMode="External"/><Relationship Id="rId37" Type="http://schemas.openxmlformats.org/officeDocument/2006/relationships/hyperlink" Target="https://cyberleninka.ru/article/n/pilates-kak-sredstvo-povysheniya-interesa-studentov-k-formirovaniyu-kultury-zdorovya" TargetMode="External"/><Relationship Id="rId40" Type="http://schemas.openxmlformats.org/officeDocument/2006/relationships/hyperlink" Target="https://cyberleninka.ru/article/n/pilates-kak-sredstvo-povysheniya-interesa-studentov-k-formirovaniyu-kultury-zdorovya" TargetMode="External"/><Relationship Id="rId45" Type="http://schemas.openxmlformats.org/officeDocument/2006/relationships/hyperlink" Target="https://cyberleninka.ru/article/n/pilates-kak-sredstvo-povysheniya-interesa-studentov-k-formirovaniyu-kultury-zdorovya" TargetMode="External"/><Relationship Id="rId53" Type="http://schemas.openxmlformats.org/officeDocument/2006/relationships/hyperlink" Target="https://cyberleninka.ru/article/n/pilates-kak-sredstvo-povysheniya-interesa-studentov-k-formirovaniyu-kultury-zdorovya" TargetMode="External"/><Relationship Id="rId58" Type="http://schemas.openxmlformats.org/officeDocument/2006/relationships/hyperlink" Target="https://cyberleninka.ru/article/n/pilates-kak-sredstvo-povysheniya-interesa-studentov-k-formirovaniyu-kultury-zdorovya" TargetMode="External"/><Relationship Id="rId66" Type="http://schemas.openxmlformats.org/officeDocument/2006/relationships/hyperlink" Target="https://cyberleninka.ru/article/n/pilates-kak-sredstvo-povysheniya-interesa-studentov-k-formirovaniyu-kultury-zdorovya" TargetMode="External"/><Relationship Id="rId5" Type="http://schemas.openxmlformats.org/officeDocument/2006/relationships/footnotes" Target="footnotes.xml"/><Relationship Id="rId61" Type="http://schemas.openxmlformats.org/officeDocument/2006/relationships/hyperlink" Target="https://cyberleninka.ru/article/n/pilates-kak-sredstvo-povysheniya-interesa-studentov-k-formirovaniyu-kultury-zdorovya" TargetMode="External"/><Relationship Id="rId19" Type="http://schemas.openxmlformats.org/officeDocument/2006/relationships/hyperlink" Target="https://cyberleninka.ru/article/n/pilates-kak-sredstvo-povysheniya-interesa-studentov-k-formirovaniyu-kultury-zdorovya" TargetMode="External"/><Relationship Id="rId14" Type="http://schemas.openxmlformats.org/officeDocument/2006/relationships/hyperlink" Target="https://cyberleninka.ru/article/n/pilates-kak-sredstvo-povysheniya-interesa-studentov-k-formirovaniyu-kultury-zdorovya" TargetMode="External"/><Relationship Id="rId22" Type="http://schemas.openxmlformats.org/officeDocument/2006/relationships/hyperlink" Target="https://cyberleninka.ru/article/n/pilates-kak-sredstvo-povysheniya-interesa-studentov-k-formirovaniyu-kultury-zdorovya" TargetMode="External"/><Relationship Id="rId27" Type="http://schemas.openxmlformats.org/officeDocument/2006/relationships/hyperlink" Target="https://cyberleninka.ru/article/n/pilates-kak-sredstvo-povysheniya-interesa-studentov-k-formirovaniyu-kultury-zdorovya" TargetMode="External"/><Relationship Id="rId30" Type="http://schemas.openxmlformats.org/officeDocument/2006/relationships/hyperlink" Target="https://cyberleninka.ru/article/n/pilates-kak-sredstvo-povysheniya-interesa-studentov-k-formirovaniyu-kultury-zdorovya" TargetMode="External"/><Relationship Id="rId35" Type="http://schemas.openxmlformats.org/officeDocument/2006/relationships/hyperlink" Target="https://cyberleninka.ru/article/n/pilates-kak-sredstvo-povysheniya-interesa-studentov-k-formirovaniyu-kultury-zdorovya" TargetMode="External"/><Relationship Id="rId43" Type="http://schemas.openxmlformats.org/officeDocument/2006/relationships/hyperlink" Target="https://cyberleninka.ru/article/n/pilates-kak-sredstvo-povysheniya-interesa-studentov-k-formirovaniyu-kultury-zdorovya" TargetMode="External"/><Relationship Id="rId48" Type="http://schemas.openxmlformats.org/officeDocument/2006/relationships/hyperlink" Target="https://cyberleninka.ru/article/n/pilates-kak-sredstvo-povysheniya-interesa-studentov-k-formirovaniyu-kultury-zdorovya" TargetMode="External"/><Relationship Id="rId56" Type="http://schemas.openxmlformats.org/officeDocument/2006/relationships/hyperlink" Target="https://cyberleninka.ru/article/n/pilates-kak-sredstvo-povysheniya-interesa-studentov-k-formirovaniyu-kultury-zdorovya" TargetMode="External"/><Relationship Id="rId64" Type="http://schemas.openxmlformats.org/officeDocument/2006/relationships/hyperlink" Target="https://cyberleninka.ru/article/n/pilates-kak-sredstvo-povysheniya-interesa-studentov-k-formirovaniyu-kultury-zdorovya" TargetMode="External"/><Relationship Id="rId69" Type="http://schemas.openxmlformats.org/officeDocument/2006/relationships/fontTable" Target="fontTable.xml"/><Relationship Id="rId8" Type="http://schemas.openxmlformats.org/officeDocument/2006/relationships/chart" Target="charts/chart2.xml"/><Relationship Id="rId51" Type="http://schemas.openxmlformats.org/officeDocument/2006/relationships/hyperlink" Target="https://cyberleninka.ru/article/n/pilates-kak-sredstvo-povysheniya-interesa-studentov-k-formirovaniyu-kultury-zdorovya" TargetMode="External"/><Relationship Id="rId3" Type="http://schemas.openxmlformats.org/officeDocument/2006/relationships/settings" Target="settings.xml"/><Relationship Id="rId12" Type="http://schemas.openxmlformats.org/officeDocument/2006/relationships/hyperlink" Target="https://cyberleninka.ru/article/n/pilates-kak-sredstvo-povysheniya-interesa-studentov-k-formirovaniyu-kultury-zdorovya" TargetMode="External"/><Relationship Id="rId17" Type="http://schemas.openxmlformats.org/officeDocument/2006/relationships/hyperlink" Target="https://cyberleninka.ru/article/n/pilates-kak-sredstvo-povysheniya-interesa-studentov-k-formirovaniyu-kultury-zdorovya" TargetMode="External"/><Relationship Id="rId25" Type="http://schemas.openxmlformats.org/officeDocument/2006/relationships/hyperlink" Target="https://cyberleninka.ru/article/n/pilates-kak-sredstvo-povysheniya-interesa-studentov-k-formirovaniyu-kultury-zdorovya" TargetMode="External"/><Relationship Id="rId33" Type="http://schemas.openxmlformats.org/officeDocument/2006/relationships/hyperlink" Target="https://cyberleninka.ru/article/n/pilates-kak-sredstvo-povysheniya-interesa-studentov-k-formirovaniyu-kultury-zdorovya" TargetMode="External"/><Relationship Id="rId38" Type="http://schemas.openxmlformats.org/officeDocument/2006/relationships/hyperlink" Target="https://cyberleninka.ru/article/n/pilates-kak-sredstvo-povysheniya-interesa-studentov-k-formirovaniyu-kultury-zdorovya" TargetMode="External"/><Relationship Id="rId46" Type="http://schemas.openxmlformats.org/officeDocument/2006/relationships/hyperlink" Target="https://cyberleninka.ru/article/n/pilates-kak-sredstvo-povysheniya-interesa-studentov-k-formirovaniyu-kultury-zdorovya" TargetMode="External"/><Relationship Id="rId59" Type="http://schemas.openxmlformats.org/officeDocument/2006/relationships/hyperlink" Target="https://cyberleninka.ru/article/n/pilates-kak-sredstvo-povysheniya-interesa-studentov-k-formirovaniyu-kultury-zdorovya" TargetMode="External"/><Relationship Id="rId67" Type="http://schemas.openxmlformats.org/officeDocument/2006/relationships/hyperlink" Target="https://cyberleninka.ru/article/n/pilates-kak-sredstvo-povysheniya-interesa-studentov-k-formirovaniyu-kultury-zdorovya" TargetMode="External"/><Relationship Id="rId20" Type="http://schemas.openxmlformats.org/officeDocument/2006/relationships/hyperlink" Target="https://cyberleninka.ru/article/n/pilates-kak-sredstvo-povysheniya-interesa-studentov-k-formirovaniyu-kultury-zdorovya" TargetMode="External"/><Relationship Id="rId41" Type="http://schemas.openxmlformats.org/officeDocument/2006/relationships/hyperlink" Target="https://cyberleninka.ru/article/n/pilates-kak-sredstvo-povysheniya-interesa-studentov-k-formirovaniyu-kultury-zdorovya" TargetMode="External"/><Relationship Id="rId54" Type="http://schemas.openxmlformats.org/officeDocument/2006/relationships/hyperlink" Target="https://cyberleninka.ru/article/n/pilates-kak-sredstvo-povysheniya-interesa-studentov-k-formirovaniyu-kultury-zdorovya" TargetMode="External"/><Relationship Id="rId62" Type="http://schemas.openxmlformats.org/officeDocument/2006/relationships/hyperlink" Target="https://cyberleninka.ru/article/n/pilates-kak-sredstvo-povysheniya-interesa-studentov-k-formirovaniyu-kultury-zdorovya"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yberleninka.ru/article/n/pilates-kak-sredstvo-povysheniya-interesa-studentov-k-formirovaniyu-kultury-zdorovya" TargetMode="External"/><Relationship Id="rId23" Type="http://schemas.openxmlformats.org/officeDocument/2006/relationships/hyperlink" Target="https://cyberleninka.ru/article/n/pilates-kak-sredstvo-povysheniya-interesa-studentov-k-formirovaniyu-kultury-zdorovya" TargetMode="External"/><Relationship Id="rId28" Type="http://schemas.openxmlformats.org/officeDocument/2006/relationships/hyperlink" Target="https://cyberleninka.ru/article/n/pilates-kak-sredstvo-povysheniya-interesa-studentov-k-formirovaniyu-kultury-zdorovya" TargetMode="External"/><Relationship Id="rId36" Type="http://schemas.openxmlformats.org/officeDocument/2006/relationships/hyperlink" Target="https://cyberleninka.ru/article/n/pilates-kak-sredstvo-povysheniya-interesa-studentov-k-formirovaniyu-kultury-zdorovya" TargetMode="External"/><Relationship Id="rId49" Type="http://schemas.openxmlformats.org/officeDocument/2006/relationships/hyperlink" Target="https://cyberleninka.ru/article/n/pilates-kak-sredstvo-povysheniya-interesa-studentov-k-formirovaniyu-kultury-zdorovya" TargetMode="External"/><Relationship Id="rId57" Type="http://schemas.openxmlformats.org/officeDocument/2006/relationships/hyperlink" Target="https://cyberleninka.ru/article/n/pilates-kak-sredstvo-povysheniya-interesa-studentov-k-formirovaniyu-kultury-zdorovya" TargetMode="External"/><Relationship Id="rId10" Type="http://schemas.openxmlformats.org/officeDocument/2006/relationships/hyperlink" Target="https://cyberleninka.ru/article/n/pilates-kak-sredstvo-povysheniya-interesa-studentov-k-formirovaniyu-kultury-zdorovya" TargetMode="External"/><Relationship Id="rId31" Type="http://schemas.openxmlformats.org/officeDocument/2006/relationships/hyperlink" Target="https://cyberleninka.ru/article/n/pilates-kak-sredstvo-povysheniya-interesa-studentov-k-formirovaniyu-kultury-zdorovya" TargetMode="External"/><Relationship Id="rId44" Type="http://schemas.openxmlformats.org/officeDocument/2006/relationships/hyperlink" Target="https://cyberleninka.ru/article/n/pilates-kak-sredstvo-povysheniya-interesa-studentov-k-formirovaniyu-kultury-zdorovya" TargetMode="External"/><Relationship Id="rId52" Type="http://schemas.openxmlformats.org/officeDocument/2006/relationships/hyperlink" Target="https://cyberleninka.ru/article/n/pilates-kak-sredstvo-povysheniya-interesa-studentov-k-formirovaniyu-kultury-zdorovya" TargetMode="External"/><Relationship Id="rId60" Type="http://schemas.openxmlformats.org/officeDocument/2006/relationships/hyperlink" Target="https://cyberleninka.ru/article/n/pilates-kak-sredstvo-povysheniya-interesa-studentov-k-formirovaniyu-kultury-zdorovya" TargetMode="External"/><Relationship Id="rId65" Type="http://schemas.openxmlformats.org/officeDocument/2006/relationships/hyperlink" Target="https://cyberleninka.ru/article/n/pilates-kak-sredstvo-povysheniya-interesa-studentov-k-formirovaniyu-kultury-zdorovya" TargetMode="External"/><Relationship Id="rId4" Type="http://schemas.openxmlformats.org/officeDocument/2006/relationships/webSettings" Target="webSettings.xml"/><Relationship Id="rId9" Type="http://schemas.openxmlformats.org/officeDocument/2006/relationships/chart" Target="charts/chart3.xml"/><Relationship Id="rId13" Type="http://schemas.openxmlformats.org/officeDocument/2006/relationships/hyperlink" Target="https://cyberleninka.ru/article/n/pilates-kak-sredstvo-povysheniya-interesa-studentov-k-formirovaniyu-kultury-zdorovya" TargetMode="External"/><Relationship Id="rId18" Type="http://schemas.openxmlformats.org/officeDocument/2006/relationships/hyperlink" Target="https://cyberleninka.ru/article/n/pilates-kak-sredstvo-povysheniya-interesa-studentov-k-formirovaniyu-kultury-zdorovya" TargetMode="External"/><Relationship Id="rId39" Type="http://schemas.openxmlformats.org/officeDocument/2006/relationships/hyperlink" Target="https://cyberleninka.ru/article/n/pilates-kak-sredstvo-povysheniya-interesa-studentov-k-formirovaniyu-kultury-zdorovya" TargetMode="External"/><Relationship Id="rId34" Type="http://schemas.openxmlformats.org/officeDocument/2006/relationships/hyperlink" Target="https://cyberleninka.ru/article/n/pilates-kak-sredstvo-povysheniya-interesa-studentov-k-formirovaniyu-kultury-zdorovya" TargetMode="External"/><Relationship Id="rId50" Type="http://schemas.openxmlformats.org/officeDocument/2006/relationships/hyperlink" Target="https://cyberleninka.ru/article/n/pilates-kak-sredstvo-povysheniya-interesa-studentov-k-formirovaniyu-kultury-zdorovya" TargetMode="External"/><Relationship Id="rId55" Type="http://schemas.openxmlformats.org/officeDocument/2006/relationships/hyperlink" Target="https://cyberleninka.ru/article/n/pilates-kak-sredstvo-povysheniya-interesa-studentov-k-formirovaniyu-kultury-zdorovya"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Группа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2"/>
                <c:pt idx="0">
                  <c:v>Сентябрь</c:v>
                </c:pt>
                <c:pt idx="1">
                  <c:v>Апрель</c:v>
                </c:pt>
              </c:strCache>
            </c:strRef>
          </c:cat>
          <c:val>
            <c:numRef>
              <c:f>Лист1!$B$2:$B$3</c:f>
              <c:numCache>
                <c:formatCode>0%</c:formatCode>
                <c:ptCount val="2"/>
                <c:pt idx="0">
                  <c:v>0.35</c:v>
                </c:pt>
                <c:pt idx="1">
                  <c:v>0.8</c:v>
                </c:pt>
              </c:numCache>
            </c:numRef>
          </c:val>
          <c:extLst>
            <c:ext xmlns:c16="http://schemas.microsoft.com/office/drawing/2014/chart" uri="{C3380CC4-5D6E-409C-BE32-E72D297353CC}">
              <c16:uniqueId val="{00000000-4367-49C1-AA4E-2073A5E55597}"/>
            </c:ext>
          </c:extLst>
        </c:ser>
        <c:dLbls>
          <c:showLegendKey val="0"/>
          <c:showVal val="0"/>
          <c:showCatName val="0"/>
          <c:showSerName val="0"/>
          <c:showPercent val="0"/>
          <c:showBubbleSize val="0"/>
        </c:dLbls>
        <c:gapWidth val="219"/>
        <c:overlap val="-27"/>
        <c:axId val="2053020799"/>
        <c:axId val="2053014559"/>
      </c:barChart>
      <c:catAx>
        <c:axId val="2053020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ru-RU"/>
          </a:p>
        </c:txPr>
        <c:crossAx val="2053014559"/>
        <c:crosses val="autoZero"/>
        <c:auto val="1"/>
        <c:lblAlgn val="ctr"/>
        <c:lblOffset val="100"/>
        <c:noMultiLvlLbl val="0"/>
      </c:catAx>
      <c:valAx>
        <c:axId val="205301455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530207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Группа 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2"/>
                <c:pt idx="0">
                  <c:v>Сентябрь</c:v>
                </c:pt>
                <c:pt idx="1">
                  <c:v>Апрель</c:v>
                </c:pt>
              </c:strCache>
            </c:strRef>
          </c:cat>
          <c:val>
            <c:numRef>
              <c:f>Лист1!$B$2:$B$3</c:f>
              <c:numCache>
                <c:formatCode>0%</c:formatCode>
                <c:ptCount val="2"/>
                <c:pt idx="0">
                  <c:v>0.39</c:v>
                </c:pt>
                <c:pt idx="1">
                  <c:v>0.65</c:v>
                </c:pt>
              </c:numCache>
            </c:numRef>
          </c:val>
          <c:extLst>
            <c:ext xmlns:c16="http://schemas.microsoft.com/office/drawing/2014/chart" uri="{C3380CC4-5D6E-409C-BE32-E72D297353CC}">
              <c16:uniqueId val="{00000000-C205-46A2-9B1C-FD0B9FD4923E}"/>
            </c:ext>
          </c:extLst>
        </c:ser>
        <c:dLbls>
          <c:showLegendKey val="0"/>
          <c:showVal val="0"/>
          <c:showCatName val="0"/>
          <c:showSerName val="0"/>
          <c:showPercent val="0"/>
          <c:showBubbleSize val="0"/>
        </c:dLbls>
        <c:gapWidth val="219"/>
        <c:overlap val="-27"/>
        <c:axId val="2053020799"/>
        <c:axId val="2053014559"/>
      </c:barChart>
      <c:catAx>
        <c:axId val="2053020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ru-RU"/>
          </a:p>
        </c:txPr>
        <c:crossAx val="2053014559"/>
        <c:crosses val="autoZero"/>
        <c:auto val="1"/>
        <c:lblAlgn val="ctr"/>
        <c:lblOffset val="100"/>
        <c:noMultiLvlLbl val="0"/>
      </c:catAx>
      <c:valAx>
        <c:axId val="205301455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530207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Группа 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2"/>
                <c:pt idx="0">
                  <c:v>Сентябрь</c:v>
                </c:pt>
                <c:pt idx="1">
                  <c:v>Апрель</c:v>
                </c:pt>
              </c:strCache>
            </c:strRef>
          </c:cat>
          <c:val>
            <c:numRef>
              <c:f>Лист1!$B$2:$B$3</c:f>
              <c:numCache>
                <c:formatCode>0%</c:formatCode>
                <c:ptCount val="2"/>
                <c:pt idx="0">
                  <c:v>0.55000000000000004</c:v>
                </c:pt>
                <c:pt idx="1">
                  <c:v>0.9</c:v>
                </c:pt>
              </c:numCache>
            </c:numRef>
          </c:val>
          <c:extLst>
            <c:ext xmlns:c16="http://schemas.microsoft.com/office/drawing/2014/chart" uri="{C3380CC4-5D6E-409C-BE32-E72D297353CC}">
              <c16:uniqueId val="{00000000-541F-48B0-B3AE-395AE379C69A}"/>
            </c:ext>
          </c:extLst>
        </c:ser>
        <c:dLbls>
          <c:showLegendKey val="0"/>
          <c:showVal val="0"/>
          <c:showCatName val="0"/>
          <c:showSerName val="0"/>
          <c:showPercent val="0"/>
          <c:showBubbleSize val="0"/>
        </c:dLbls>
        <c:gapWidth val="219"/>
        <c:overlap val="-27"/>
        <c:axId val="2053020799"/>
        <c:axId val="2053014559"/>
      </c:barChart>
      <c:catAx>
        <c:axId val="2053020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ru-RU"/>
          </a:p>
        </c:txPr>
        <c:crossAx val="2053014559"/>
        <c:crosses val="autoZero"/>
        <c:auto val="1"/>
        <c:lblAlgn val="ctr"/>
        <c:lblOffset val="100"/>
        <c:noMultiLvlLbl val="0"/>
      </c:catAx>
      <c:valAx>
        <c:axId val="205301455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530207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4774</Words>
  <Characters>27215</Characters>
  <Application>Microsoft Office Word</Application>
  <DocSecurity>0</DocSecurity>
  <Lines>226</Lines>
  <Paragraphs>63</Paragraphs>
  <ScaleCrop>false</ScaleCrop>
  <Company/>
  <LinksUpToDate>false</LinksUpToDate>
  <CharactersWithSpaces>31926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Юрий Мельчаков</dc:creator>
  <cp:keywords/>
  <dc:description/>
  <cp:lastModifiedBy>Андрей Криворучко</cp:lastModifiedBy>
  <cp:revision>11</cp:revision>
  <dcterms:created xsi:type="dcterms:W3CDTF">2021-04-26T07:40:00Z</dcterms:created>
  <dcterms:modified xsi:type="dcterms:W3CDTF">2023-05-01T05:45:00Z</dcterms:modified>
</cp:coreProperties>
</file>