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1845" w14:textId="77777777" w:rsidR="00185507" w:rsidRDefault="00185507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УПРАВЛЕНИЕ ОБРАЗОВАНИЯ</w:t>
      </w:r>
    </w:p>
    <w:p w14:paraId="3658D427" w14:textId="77777777" w:rsidR="00185507" w:rsidRDefault="00185507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</w:p>
    <w:p w14:paraId="08CFA1C8" w14:textId="77777777" w:rsidR="00185507" w:rsidRDefault="00185507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14:paraId="207E1F52" w14:textId="77777777" w:rsidR="00185507" w:rsidRDefault="00185507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АПШЕРОНСКИЙ РАЙОН</w:t>
      </w:r>
    </w:p>
    <w:p w14:paraId="21843FF8" w14:textId="77777777" w:rsidR="00185507" w:rsidRDefault="00185507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казенное учреждение дополнительного</w:t>
      </w:r>
    </w:p>
    <w:p w14:paraId="6996C2E4" w14:textId="77777777" w:rsidR="00185507" w:rsidRDefault="00185507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образования спортивная школа "Старт"</w:t>
      </w:r>
    </w:p>
    <w:p w14:paraId="57BF8EB3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6AD25C1D" w14:textId="77777777" w:rsidR="00185507" w:rsidRDefault="00185507">
      <w:pPr>
        <w:ind w:left="708"/>
        <w:jc w:val="both"/>
        <w:rPr>
          <w:b/>
          <w:bCs/>
          <w:sz w:val="28"/>
          <w:szCs w:val="28"/>
        </w:rPr>
      </w:pPr>
    </w:p>
    <w:p w14:paraId="2324C4BD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Принята на заседании </w:t>
      </w:r>
    </w:p>
    <w:p w14:paraId="549C5868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педагогического совета</w:t>
      </w:r>
    </w:p>
    <w:p w14:paraId="0CF86E24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от "_____"_______2023года</w:t>
      </w:r>
    </w:p>
    <w:p w14:paraId="31A6252F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Протокол №_________</w:t>
      </w:r>
    </w:p>
    <w:p w14:paraId="4DED4833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2F7BB59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14DB119D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333F6411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1EEA436" w14:textId="77777777" w:rsidR="00185507" w:rsidRDefault="00185507">
      <w:pPr>
        <w:ind w:left="708"/>
        <w:jc w:val="center"/>
        <w:rPr>
          <w:b/>
          <w:bCs/>
          <w:sz w:val="32"/>
          <w:szCs w:val="32"/>
        </w:rPr>
      </w:pPr>
    </w:p>
    <w:p w14:paraId="5B1E82C2" w14:textId="77777777" w:rsidR="00185507" w:rsidRDefault="00185507">
      <w:pPr>
        <w:ind w:left="708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Дополнительная образовательная программа спортивной подготовки</w:t>
      </w:r>
    </w:p>
    <w:p w14:paraId="3C8B2FD5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по виду спорта: волейбол</w:t>
      </w:r>
    </w:p>
    <w:p w14:paraId="42B6D2AC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возраст обучающихся: 8-18 лет</w:t>
      </w:r>
    </w:p>
    <w:p w14:paraId="7ABCF795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срок реализации:8 лет</w:t>
      </w:r>
    </w:p>
    <w:p w14:paraId="3E730CEF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Автор- составитель: Гайворонская Светлана Геннадьевна</w:t>
      </w:r>
    </w:p>
    <w:p w14:paraId="5EC405C3" w14:textId="77777777" w:rsidR="00185507" w:rsidRDefault="00185507">
      <w:pPr>
        <w:ind w:left="708"/>
        <w:rPr>
          <w:sz w:val="28"/>
          <w:szCs w:val="28"/>
        </w:rPr>
      </w:pPr>
      <w:r>
        <w:rPr>
          <w:sz w:val="28"/>
          <w:szCs w:val="28"/>
        </w:rPr>
        <w:t>заместитель директора по СМР</w:t>
      </w:r>
    </w:p>
    <w:p w14:paraId="211DFAFC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163253AA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3C06A7D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7C20D10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5A7BD582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5BBACCFE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8571447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FB19FC4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4C4AEFFA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71E5387D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01B4F81E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169F4F2C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78AD0E45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2096242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5D0B34BF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11F37B20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44C73824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29C19BCA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03825EA4" w14:textId="77777777" w:rsidR="00185507" w:rsidRDefault="00185507">
      <w:pPr>
        <w:ind w:left="708"/>
        <w:jc w:val="both"/>
        <w:rPr>
          <w:sz w:val="28"/>
          <w:szCs w:val="28"/>
        </w:rPr>
      </w:pPr>
    </w:p>
    <w:p w14:paraId="3B756D47" w14:textId="77777777" w:rsidR="00185507" w:rsidRDefault="00185507">
      <w:pPr>
        <w:jc w:val="center"/>
        <w:rPr>
          <w:sz w:val="28"/>
          <w:szCs w:val="28"/>
        </w:rPr>
      </w:pPr>
      <w:r>
        <w:rPr>
          <w:sz w:val="28"/>
          <w:szCs w:val="28"/>
        </w:rPr>
        <w:t>г. Хадыженск, 2023г.</w:t>
      </w:r>
    </w:p>
    <w:p w14:paraId="22EE235F" w14:textId="77777777" w:rsidR="00185507" w:rsidRDefault="00185507">
      <w:pPr>
        <w:jc w:val="both"/>
      </w:pPr>
      <w:r>
        <w:rPr>
          <w:sz w:val="28"/>
          <w:szCs w:val="28"/>
        </w:rPr>
        <w:lastRenderedPageBreak/>
        <w:t xml:space="preserve">                                 </w:t>
      </w:r>
      <w:r>
        <w:t xml:space="preserve"> </w:t>
      </w:r>
    </w:p>
    <w:p w14:paraId="24CFC08A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Содержание</w:t>
      </w:r>
    </w:p>
    <w:p w14:paraId="511A3D7B" w14:textId="77777777" w:rsidR="00185507" w:rsidRDefault="00185507">
      <w:pPr>
        <w:jc w:val="both"/>
        <w:rPr>
          <w:b/>
          <w:bCs/>
          <w:sz w:val="28"/>
          <w:szCs w:val="28"/>
        </w:rPr>
      </w:pPr>
    </w:p>
    <w:tbl>
      <w:tblPr>
        <w:tblW w:w="960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74"/>
        <w:gridCol w:w="6976"/>
        <w:gridCol w:w="1955"/>
      </w:tblGrid>
      <w:tr w:rsidR="00185507" w14:paraId="3A234584" w14:textId="777777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57F3B" w14:textId="77777777" w:rsidR="00185507" w:rsidRDefault="00185507">
            <w:pPr>
              <w:jc w:val="both"/>
            </w:pPr>
            <w:r>
              <w:t>1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EFBB0" w14:textId="77777777" w:rsidR="00185507" w:rsidRDefault="00185507">
            <w:pPr>
              <w:jc w:val="both"/>
            </w:pPr>
            <w:r>
              <w:t>Общие положения</w:t>
            </w:r>
          </w:p>
          <w:p w14:paraId="246A4F27" w14:textId="77777777" w:rsidR="00185507" w:rsidRDefault="00185507">
            <w:pPr>
              <w:jc w:val="both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5832" w14:textId="77777777" w:rsidR="00185507" w:rsidRDefault="00185507">
            <w:pPr>
              <w:jc w:val="both"/>
            </w:pPr>
            <w:r>
              <w:t>3</w:t>
            </w:r>
          </w:p>
        </w:tc>
      </w:tr>
      <w:tr w:rsidR="00185507" w14:paraId="16D874CB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E9A23" w14:textId="77777777" w:rsidR="00185507" w:rsidRDefault="00185507">
            <w:pPr>
              <w:jc w:val="both"/>
            </w:pPr>
            <w:r>
              <w:t>2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C31F7" w14:textId="77777777" w:rsidR="00185507" w:rsidRDefault="00185507">
            <w:pPr>
              <w:pStyle w:val="1"/>
              <w:tabs>
                <w:tab w:val="left" w:pos="3392"/>
              </w:tabs>
              <w:ind w:left="0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Краткая</w:t>
            </w:r>
            <w:r>
              <w:rPr>
                <w:rFonts w:cs="Times New Roman"/>
                <w:b w:val="0"/>
                <w:bCs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характеристика</w:t>
            </w:r>
            <w:r>
              <w:rPr>
                <w:rFonts w:cs="Times New Roman"/>
                <w:b w:val="0"/>
                <w:bCs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вида</w:t>
            </w:r>
            <w:r>
              <w:rPr>
                <w:rFonts w:cs="Times New Roman"/>
                <w:b w:val="0"/>
                <w:bCs w:val="0"/>
                <w:spacing w:val="-4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спорта</w:t>
            </w:r>
            <w:r>
              <w:rPr>
                <w:rFonts w:cs="Times New Roman"/>
                <w:b w:val="0"/>
                <w:bCs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«волейбол»</w:t>
            </w:r>
          </w:p>
          <w:p w14:paraId="3E75B74F" w14:textId="77777777" w:rsidR="00185507" w:rsidRDefault="00185507">
            <w:pPr>
              <w:jc w:val="both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61ECD" w14:textId="77777777" w:rsidR="00185507" w:rsidRDefault="00185507">
            <w:pPr>
              <w:jc w:val="both"/>
            </w:pPr>
            <w:r>
              <w:t>3</w:t>
            </w:r>
          </w:p>
        </w:tc>
      </w:tr>
      <w:tr w:rsidR="00185507" w14:paraId="47B7CE77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54CD1" w14:textId="77777777" w:rsidR="00185507" w:rsidRDefault="00185507">
            <w:pPr>
              <w:jc w:val="both"/>
            </w:pPr>
            <w:r>
              <w:t>3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A2D4" w14:textId="77777777" w:rsidR="00185507" w:rsidRDefault="00185507">
            <w:pPr>
              <w:widowControl w:val="0"/>
              <w:spacing w:before="89"/>
              <w:ind w:right="1699"/>
              <w:jc w:val="both"/>
            </w:pPr>
            <w:r>
              <w:t>Отличительные особенности по командному игровому виду спорта «волейбол»</w:t>
            </w:r>
          </w:p>
          <w:p w14:paraId="35535BA2" w14:textId="77777777" w:rsidR="00185507" w:rsidRDefault="00185507">
            <w:pPr>
              <w:jc w:val="both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F2DAB" w14:textId="77777777" w:rsidR="00185507" w:rsidRDefault="00185507">
            <w:pPr>
              <w:jc w:val="both"/>
            </w:pPr>
            <w:r>
              <w:t>3</w:t>
            </w:r>
          </w:p>
        </w:tc>
      </w:tr>
      <w:tr w:rsidR="00185507" w14:paraId="7F58E943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880CC" w14:textId="77777777" w:rsidR="00185507" w:rsidRDefault="00185507">
            <w:pPr>
              <w:jc w:val="both"/>
            </w:pPr>
            <w:r>
              <w:t>4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1FC95" w14:textId="77777777" w:rsidR="00185507" w:rsidRDefault="00185507">
            <w:pPr>
              <w:jc w:val="both"/>
            </w:pPr>
            <w:r>
              <w:t>Цели дополнительной образовательной программы спортивной подготовки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3BE4F" w14:textId="77777777" w:rsidR="00185507" w:rsidRDefault="00185507">
            <w:pPr>
              <w:jc w:val="both"/>
            </w:pPr>
            <w:r>
              <w:t>4</w:t>
            </w:r>
          </w:p>
        </w:tc>
      </w:tr>
      <w:tr w:rsidR="00185507" w14:paraId="4512D210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A641" w14:textId="77777777" w:rsidR="00185507" w:rsidRDefault="00185507">
            <w:pPr>
              <w:jc w:val="both"/>
            </w:pPr>
            <w:r>
              <w:t>5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BC947" w14:textId="77777777" w:rsidR="00185507" w:rsidRDefault="00185507">
            <w:pPr>
              <w:jc w:val="both"/>
            </w:pPr>
            <w:r>
              <w:t xml:space="preserve">Сроки реализации этапов спортивной подготовки и возрастные границы лиц, проходящих спортивную подготовку                                            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9570" w14:textId="77777777" w:rsidR="00185507" w:rsidRDefault="00185507">
            <w:pPr>
              <w:jc w:val="both"/>
            </w:pPr>
            <w:r>
              <w:t>5</w:t>
            </w:r>
          </w:p>
        </w:tc>
      </w:tr>
      <w:tr w:rsidR="00185507" w14:paraId="7397565E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18A9F" w14:textId="77777777" w:rsidR="00185507" w:rsidRDefault="00185507">
            <w:pPr>
              <w:jc w:val="both"/>
            </w:pPr>
            <w:r>
              <w:t>6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FBAA" w14:textId="77777777" w:rsidR="00185507" w:rsidRDefault="00185507">
            <w:pPr>
              <w:pStyle w:val="a3"/>
              <w:tabs>
                <w:tab w:val="left" w:pos="15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дополнительной образовательной программы спортивной подготовки. 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4CA6" w14:textId="77777777" w:rsidR="00185507" w:rsidRDefault="00185507">
            <w:pPr>
              <w:jc w:val="both"/>
            </w:pPr>
            <w:r>
              <w:t>6</w:t>
            </w:r>
          </w:p>
        </w:tc>
      </w:tr>
      <w:tr w:rsidR="00185507" w14:paraId="3A113A43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51BB" w14:textId="77777777" w:rsidR="00185507" w:rsidRDefault="00185507">
            <w:pPr>
              <w:jc w:val="both"/>
            </w:pPr>
            <w:r>
              <w:t>7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36E5" w14:textId="77777777" w:rsidR="00185507" w:rsidRDefault="00185507">
            <w:pPr>
              <w:jc w:val="both"/>
            </w:pPr>
            <w:r>
              <w:t>Виды (формы) обучения, применяющиеся при реализации дополнительной образовательной программы спортивной подготовки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BF5D" w14:textId="77777777" w:rsidR="00185507" w:rsidRDefault="00185507">
            <w:pPr>
              <w:jc w:val="both"/>
            </w:pPr>
            <w:r>
              <w:t>6</w:t>
            </w:r>
          </w:p>
        </w:tc>
      </w:tr>
      <w:tr w:rsidR="00185507" w14:paraId="298115D8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4F042" w14:textId="77777777" w:rsidR="00185507" w:rsidRDefault="00185507">
            <w:pPr>
              <w:jc w:val="both"/>
            </w:pPr>
            <w:r>
              <w:t>8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FE99" w14:textId="77777777" w:rsidR="00185507" w:rsidRDefault="00185507">
            <w:pPr>
              <w:pStyle w:val="a3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Спортивные соревнования, согласно объему </w:t>
            </w:r>
          </w:p>
          <w:p w14:paraId="03811FA2" w14:textId="77777777" w:rsidR="00185507" w:rsidRDefault="00185507">
            <w:pPr>
              <w:jc w:val="both"/>
            </w:pPr>
            <w:r>
              <w:t>соревновательной деятельности иные виды (формы) обучения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73AA2" w14:textId="77777777" w:rsidR="00185507" w:rsidRDefault="00185507">
            <w:pPr>
              <w:jc w:val="both"/>
            </w:pPr>
            <w:r>
              <w:t>7</w:t>
            </w:r>
          </w:p>
        </w:tc>
      </w:tr>
      <w:tr w:rsidR="00185507" w14:paraId="4CF00323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FD3C3" w14:textId="77777777" w:rsidR="00185507" w:rsidRDefault="00185507">
            <w:pPr>
              <w:jc w:val="both"/>
            </w:pPr>
            <w:r>
              <w:t>9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C6F1" w14:textId="77777777" w:rsidR="00185507" w:rsidRDefault="00185507">
            <w:pPr>
              <w:jc w:val="both"/>
              <w:rPr>
                <w:shd w:val="clear" w:color="auto" w:fill="FFFFFF"/>
              </w:rPr>
            </w:pPr>
            <w:r>
              <w:t xml:space="preserve"> </w:t>
            </w:r>
            <w:r>
              <w:rPr>
                <w:shd w:val="clear" w:color="auto" w:fill="FFFFFF"/>
              </w:rPr>
              <w:t xml:space="preserve">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E2FE" w14:textId="77777777" w:rsidR="00185507" w:rsidRDefault="00185507">
            <w:pPr>
              <w:jc w:val="both"/>
            </w:pPr>
            <w:r>
              <w:t>8</w:t>
            </w:r>
          </w:p>
        </w:tc>
      </w:tr>
      <w:tr w:rsidR="00185507" w14:paraId="75E465A6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53FE4" w14:textId="77777777" w:rsidR="00185507" w:rsidRDefault="00185507">
            <w:pPr>
              <w:jc w:val="both"/>
            </w:pPr>
            <w:r>
              <w:t>10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D010" w14:textId="77777777" w:rsidR="00185507" w:rsidRDefault="00185507">
            <w:pPr>
              <w:jc w:val="both"/>
            </w:pPr>
            <w:r>
              <w:t>Методическая часть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AE587" w14:textId="77777777" w:rsidR="00185507" w:rsidRDefault="00185507">
            <w:pPr>
              <w:jc w:val="both"/>
            </w:pPr>
            <w:r>
              <w:t>10</w:t>
            </w:r>
          </w:p>
        </w:tc>
      </w:tr>
      <w:tr w:rsidR="00185507" w14:paraId="0106B8C2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C8A03" w14:textId="77777777" w:rsidR="00185507" w:rsidRDefault="00185507">
            <w:pPr>
              <w:jc w:val="both"/>
            </w:pPr>
            <w:r>
              <w:t>11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86E8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Инструкторская и судейская практика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F48C0" w14:textId="77777777" w:rsidR="00185507" w:rsidRDefault="00185507">
            <w:pPr>
              <w:jc w:val="both"/>
            </w:pPr>
            <w:r>
              <w:t>33</w:t>
            </w:r>
          </w:p>
        </w:tc>
      </w:tr>
      <w:tr w:rsidR="00185507" w14:paraId="78E1FADE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9721" w14:textId="77777777" w:rsidR="00185507" w:rsidRDefault="00185507">
            <w:pPr>
              <w:jc w:val="both"/>
            </w:pPr>
            <w:r>
              <w:t>12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D715" w14:textId="77777777" w:rsidR="00185507" w:rsidRDefault="00185507">
            <w:pPr>
              <w:spacing w:line="10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Восстановительные мероприятия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C1D04" w14:textId="77777777" w:rsidR="00185507" w:rsidRDefault="00185507">
            <w:pPr>
              <w:jc w:val="both"/>
            </w:pPr>
            <w:r>
              <w:t>34</w:t>
            </w:r>
          </w:p>
        </w:tc>
      </w:tr>
      <w:tr w:rsidR="00185507" w14:paraId="648BE2CE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FD61" w14:textId="77777777" w:rsidR="00185507" w:rsidRDefault="00185507">
            <w:pPr>
              <w:jc w:val="both"/>
            </w:pPr>
            <w:r>
              <w:t>13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226EA" w14:textId="77777777" w:rsidR="00185507" w:rsidRDefault="00185507">
            <w:pPr>
              <w:jc w:val="both"/>
            </w:pPr>
            <w:r>
              <w:t>Календарный план воспитательной работы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BAD14" w14:textId="77777777" w:rsidR="00185507" w:rsidRDefault="00185507">
            <w:pPr>
              <w:jc w:val="both"/>
            </w:pPr>
            <w:r>
              <w:t>38</w:t>
            </w:r>
          </w:p>
        </w:tc>
      </w:tr>
      <w:tr w:rsidR="00185507" w14:paraId="1B98B9CB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8F37E" w14:textId="77777777" w:rsidR="00185507" w:rsidRDefault="00185507">
            <w:pPr>
              <w:jc w:val="both"/>
            </w:pPr>
            <w:r>
              <w:t>14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0FE0" w14:textId="77777777" w:rsidR="00185507" w:rsidRDefault="00185507">
            <w:pPr>
              <w:jc w:val="both"/>
            </w:pPr>
            <w:r>
              <w:t xml:space="preserve"> План мероприятий, направленных на предотвращение допинга в спорте и борьбу с ним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DBD1" w14:textId="77777777" w:rsidR="00185507" w:rsidRDefault="00185507">
            <w:pPr>
              <w:jc w:val="both"/>
            </w:pPr>
            <w:r>
              <w:t>38</w:t>
            </w:r>
          </w:p>
        </w:tc>
      </w:tr>
      <w:tr w:rsidR="00185507" w14:paraId="5F7EB4EA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C648E" w14:textId="77777777" w:rsidR="00185507" w:rsidRDefault="00185507">
            <w:pPr>
              <w:jc w:val="both"/>
            </w:pPr>
            <w:r>
              <w:t>15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842F" w14:textId="77777777" w:rsidR="00185507" w:rsidRDefault="00185507">
            <w:pPr>
              <w:jc w:val="both"/>
            </w:pPr>
            <w:r>
              <w:t xml:space="preserve"> Медицинские требования к обучающимся по дополнительной </w:t>
            </w:r>
            <w:proofErr w:type="gramStart"/>
            <w:r>
              <w:t xml:space="preserve">образовательной </w:t>
            </w:r>
            <w:r>
              <w:rPr>
                <w:spacing w:val="-4"/>
              </w:rPr>
              <w:t xml:space="preserve"> </w:t>
            </w:r>
            <w:r>
              <w:t>программе</w:t>
            </w:r>
            <w:proofErr w:type="gramEnd"/>
            <w:r>
              <w:t xml:space="preserve"> </w:t>
            </w:r>
            <w:r>
              <w:rPr>
                <w:spacing w:val="-1"/>
              </w:rPr>
              <w:t xml:space="preserve"> </w:t>
            </w:r>
            <w:r>
              <w:t>спортивной</w:t>
            </w:r>
            <w:r>
              <w:rPr>
                <w:spacing w:val="-6"/>
              </w:rPr>
              <w:t xml:space="preserve"> </w:t>
            </w:r>
            <w:r>
              <w:t>подготовки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EECB" w14:textId="77777777" w:rsidR="00185507" w:rsidRDefault="00185507">
            <w:pPr>
              <w:jc w:val="both"/>
            </w:pPr>
            <w:r>
              <w:t>39</w:t>
            </w:r>
          </w:p>
        </w:tc>
      </w:tr>
      <w:tr w:rsidR="00185507" w14:paraId="1419EE65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66AD" w14:textId="77777777" w:rsidR="00185507" w:rsidRDefault="00185507">
            <w:pPr>
              <w:jc w:val="both"/>
            </w:pPr>
            <w:r>
              <w:t>16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2C360" w14:textId="77777777" w:rsidR="00185507" w:rsidRDefault="00185507">
            <w:pPr>
              <w:pStyle w:val="1"/>
              <w:spacing w:before="1" w:line="276" w:lineRule="auto"/>
              <w:ind w:left="0" w:right="753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 xml:space="preserve"> Аттестационные формы контроля учебно-тренировочного процесса</w:t>
            </w:r>
            <w:r>
              <w:rPr>
                <w:rFonts w:cs="Times New Roman"/>
                <w:b w:val="0"/>
                <w:bCs w:val="0"/>
                <w:spacing w:val="-67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и</w:t>
            </w:r>
            <w:r>
              <w:rPr>
                <w:rFonts w:cs="Times New Roman"/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оценочные материалы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E337C" w14:textId="77777777" w:rsidR="00185507" w:rsidRDefault="00185507">
            <w:pPr>
              <w:jc w:val="both"/>
            </w:pPr>
            <w:r>
              <w:t>40</w:t>
            </w:r>
          </w:p>
        </w:tc>
      </w:tr>
      <w:tr w:rsidR="00185507" w14:paraId="5A80411F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6412" w14:textId="77777777" w:rsidR="00185507" w:rsidRDefault="00185507">
            <w:pPr>
              <w:jc w:val="both"/>
            </w:pPr>
            <w:r>
              <w:t>17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AD60A" w14:textId="77777777" w:rsidR="00185507" w:rsidRDefault="00185507">
            <w:pPr>
              <w:pStyle w:val="1"/>
              <w:tabs>
                <w:tab w:val="left" w:pos="2779"/>
              </w:tabs>
              <w:ind w:left="0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Рабочая</w:t>
            </w:r>
            <w:r>
              <w:rPr>
                <w:rFonts w:cs="Times New Roman"/>
                <w:b w:val="0"/>
                <w:bCs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программа</w:t>
            </w:r>
            <w:r>
              <w:rPr>
                <w:rFonts w:cs="Times New Roman"/>
                <w:b w:val="0"/>
                <w:bCs w:val="0"/>
                <w:spacing w:val="-5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тренера-преподавателя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20CC3" w14:textId="77777777" w:rsidR="00185507" w:rsidRDefault="00185507">
            <w:pPr>
              <w:jc w:val="both"/>
            </w:pPr>
            <w:r>
              <w:t>43</w:t>
            </w:r>
          </w:p>
        </w:tc>
      </w:tr>
      <w:tr w:rsidR="00185507" w14:paraId="6E772C67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2984" w14:textId="77777777" w:rsidR="00185507" w:rsidRDefault="00185507">
            <w:pPr>
              <w:jc w:val="both"/>
            </w:pPr>
            <w:r>
              <w:t>18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6BF8" w14:textId="77777777" w:rsidR="00185507" w:rsidRDefault="00185507">
            <w:pPr>
              <w:pStyle w:val="a3"/>
              <w:widowControl w:val="0"/>
              <w:tabs>
                <w:tab w:val="left" w:pos="2554"/>
              </w:tabs>
              <w:spacing w:after="0" w:line="240" w:lineRule="auto"/>
              <w:ind w:left="0" w:right="207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Требования к технике безопасности в </w:t>
            </w:r>
            <w:proofErr w:type="gramStart"/>
            <w:r>
              <w:rPr>
                <w:rFonts w:ascii="Times New Roman" w:hAnsi="Times New Roman" w:cs="Times New Roman"/>
              </w:rPr>
              <w:t xml:space="preserve">условиях </w:t>
            </w:r>
            <w:r>
              <w:rPr>
                <w:rFonts w:ascii="Times New Roman" w:hAnsi="Times New Roman" w:cs="Times New Roman"/>
                <w:spacing w:val="-67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учебно</w:t>
            </w:r>
            <w:proofErr w:type="gramEnd"/>
            <w:r>
              <w:rPr>
                <w:rFonts w:ascii="Times New Roman" w:hAnsi="Times New Roman" w:cs="Times New Roman"/>
              </w:rPr>
              <w:t>-тренировочных занятий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2D9B7" w14:textId="77777777" w:rsidR="00185507" w:rsidRDefault="00185507">
            <w:pPr>
              <w:jc w:val="both"/>
            </w:pPr>
            <w:r>
              <w:t>44</w:t>
            </w:r>
          </w:p>
        </w:tc>
      </w:tr>
      <w:tr w:rsidR="00185507" w14:paraId="70B3A00C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F4D0C" w14:textId="77777777" w:rsidR="00185507" w:rsidRDefault="00185507">
            <w:pPr>
              <w:jc w:val="both"/>
            </w:pPr>
            <w:r>
              <w:t>19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B946" w14:textId="77777777" w:rsidR="00185507" w:rsidRDefault="00185507">
            <w:pPr>
              <w:pStyle w:val="1"/>
              <w:tabs>
                <w:tab w:val="left" w:pos="1220"/>
              </w:tabs>
              <w:spacing w:line="276" w:lineRule="auto"/>
              <w:ind w:left="0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Требования</w:t>
            </w:r>
            <w:r>
              <w:rPr>
                <w:rFonts w:cs="Times New Roman"/>
                <w:b w:val="0"/>
                <w:bCs w:val="0"/>
                <w:spacing w:val="-4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к</w:t>
            </w:r>
            <w:r>
              <w:rPr>
                <w:rFonts w:cs="Times New Roman"/>
                <w:b w:val="0"/>
                <w:bCs w:val="0"/>
                <w:spacing w:val="-4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оборудованию</w:t>
            </w:r>
            <w:r>
              <w:rPr>
                <w:rFonts w:cs="Times New Roman"/>
                <w:b w:val="0"/>
                <w:bCs w:val="0"/>
                <w:spacing w:val="-4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и</w:t>
            </w:r>
            <w:r>
              <w:rPr>
                <w:rFonts w:cs="Times New Roman"/>
                <w:b w:val="0"/>
                <w:bCs w:val="0"/>
                <w:spacing w:val="-4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спортивному</w:t>
            </w:r>
            <w:r>
              <w:rPr>
                <w:rFonts w:cs="Times New Roman"/>
                <w:b w:val="0"/>
                <w:bCs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инвентарю,</w:t>
            </w:r>
          </w:p>
          <w:p w14:paraId="46AF8C45" w14:textId="77777777" w:rsidR="00185507" w:rsidRDefault="00185507">
            <w:pPr>
              <w:spacing w:line="276" w:lineRule="auto"/>
              <w:jc w:val="both"/>
            </w:pPr>
            <w:r>
              <w:t>спортивной</w:t>
            </w:r>
            <w:r>
              <w:rPr>
                <w:spacing w:val="-4"/>
              </w:rPr>
              <w:t xml:space="preserve"> </w:t>
            </w:r>
            <w:r>
              <w:t>экипировке,</w:t>
            </w:r>
            <w:r>
              <w:rPr>
                <w:spacing w:val="-4"/>
              </w:rPr>
              <w:t xml:space="preserve"> </w:t>
            </w:r>
            <w:r>
              <w:t>необходимые</w:t>
            </w:r>
            <w:r>
              <w:rPr>
                <w:spacing w:val="-3"/>
              </w:rPr>
              <w:t xml:space="preserve"> </w:t>
            </w:r>
            <w:r>
              <w:t>для</w:t>
            </w:r>
            <w:r>
              <w:rPr>
                <w:spacing w:val="-5"/>
              </w:rPr>
              <w:t xml:space="preserve"> </w:t>
            </w:r>
            <w:r>
              <w:t>реализации</w:t>
            </w:r>
            <w:r>
              <w:rPr>
                <w:spacing w:val="-7"/>
              </w:rPr>
              <w:t xml:space="preserve"> </w:t>
            </w:r>
            <w:r>
              <w:t>Программы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504BD" w14:textId="77777777" w:rsidR="00185507" w:rsidRDefault="00185507">
            <w:pPr>
              <w:jc w:val="both"/>
            </w:pPr>
            <w:r>
              <w:t>44</w:t>
            </w:r>
          </w:p>
        </w:tc>
      </w:tr>
      <w:tr w:rsidR="00185507" w14:paraId="10C8CAFD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FE0F3" w14:textId="77777777" w:rsidR="00185507" w:rsidRDefault="00185507">
            <w:pPr>
              <w:jc w:val="both"/>
            </w:pPr>
            <w:r>
              <w:t>20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59608" w14:textId="77777777" w:rsidR="00185507" w:rsidRDefault="00185507">
            <w:pPr>
              <w:jc w:val="both"/>
            </w:pPr>
            <w:r>
              <w:rPr>
                <w:color w:val="000000"/>
              </w:rPr>
              <w:t xml:space="preserve"> </w:t>
            </w:r>
            <w:r>
              <w:t>Обеспечение спортивной экипировкой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97CE3" w14:textId="77777777" w:rsidR="00185507" w:rsidRDefault="00185507">
            <w:pPr>
              <w:jc w:val="both"/>
            </w:pPr>
            <w:r>
              <w:t>46</w:t>
            </w:r>
          </w:p>
        </w:tc>
      </w:tr>
      <w:tr w:rsidR="00185507" w14:paraId="4EEB609F" w14:textId="77777777">
        <w:tblPrEx>
          <w:tblCellSpacing w:w="-5" w:type="nil"/>
        </w:tblPrEx>
        <w:trPr>
          <w:tblCellSpacing w:w="-5" w:type="nil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FA12" w14:textId="77777777" w:rsidR="00185507" w:rsidRDefault="00185507">
            <w:pPr>
              <w:jc w:val="both"/>
            </w:pPr>
            <w:r>
              <w:t>21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933D2" w14:textId="77777777" w:rsidR="00185507" w:rsidRDefault="00185507">
            <w:pPr>
              <w:pStyle w:val="1"/>
              <w:ind w:left="0" w:right="1792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Перечень</w:t>
            </w:r>
            <w:r>
              <w:rPr>
                <w:rFonts w:cs="Times New Roman"/>
                <w:b w:val="0"/>
                <w:bCs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информационного</w:t>
            </w:r>
            <w:r>
              <w:rPr>
                <w:rFonts w:cs="Times New Roman"/>
                <w:b w:val="0"/>
                <w:bCs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0"/>
                <w:bCs w:val="0"/>
                <w:sz w:val="24"/>
                <w:szCs w:val="24"/>
              </w:rPr>
              <w:t>обеспечения</w:t>
            </w:r>
          </w:p>
          <w:p w14:paraId="04D5CA60" w14:textId="77777777" w:rsidR="00185507" w:rsidRDefault="00185507">
            <w:pPr>
              <w:jc w:val="both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16925" w14:textId="77777777" w:rsidR="00185507" w:rsidRDefault="00185507">
            <w:pPr>
              <w:jc w:val="both"/>
            </w:pPr>
            <w:r>
              <w:t>48</w:t>
            </w:r>
          </w:p>
        </w:tc>
      </w:tr>
    </w:tbl>
    <w:p w14:paraId="36E685BC" w14:textId="77777777" w:rsidR="00185507" w:rsidRDefault="00185507">
      <w:pPr>
        <w:jc w:val="both"/>
        <w:rPr>
          <w:b/>
          <w:bCs/>
        </w:rPr>
      </w:pPr>
    </w:p>
    <w:p w14:paraId="44A54C32" w14:textId="77777777" w:rsidR="00185507" w:rsidRDefault="00185507">
      <w:pPr>
        <w:jc w:val="both"/>
        <w:rPr>
          <w:b/>
          <w:bCs/>
        </w:rPr>
      </w:pPr>
    </w:p>
    <w:p w14:paraId="1468FE45" w14:textId="77777777" w:rsidR="00185507" w:rsidRDefault="00185507">
      <w:pPr>
        <w:jc w:val="both"/>
        <w:rPr>
          <w:b/>
          <w:bCs/>
          <w:sz w:val="28"/>
          <w:szCs w:val="28"/>
        </w:rPr>
      </w:pPr>
    </w:p>
    <w:p w14:paraId="1AEF6A52" w14:textId="77777777" w:rsidR="00185507" w:rsidRDefault="00185507">
      <w:pPr>
        <w:jc w:val="both"/>
        <w:rPr>
          <w:b/>
          <w:bCs/>
          <w:sz w:val="28"/>
          <w:szCs w:val="28"/>
        </w:rPr>
      </w:pPr>
    </w:p>
    <w:p w14:paraId="6DCE89AD" w14:textId="77777777" w:rsidR="00185507" w:rsidRDefault="00185507">
      <w:pPr>
        <w:jc w:val="both"/>
        <w:rPr>
          <w:b/>
          <w:bCs/>
          <w:sz w:val="28"/>
          <w:szCs w:val="28"/>
        </w:rPr>
      </w:pPr>
    </w:p>
    <w:p w14:paraId="2784B367" w14:textId="77777777" w:rsidR="00185507" w:rsidRDefault="00185507">
      <w:pPr>
        <w:jc w:val="both"/>
        <w:rPr>
          <w:b/>
          <w:bCs/>
          <w:sz w:val="28"/>
          <w:szCs w:val="28"/>
        </w:rPr>
      </w:pPr>
    </w:p>
    <w:p w14:paraId="28E32C25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1.Общие положения</w:t>
      </w:r>
    </w:p>
    <w:p w14:paraId="2E2143FC" w14:textId="77777777" w:rsidR="00185507" w:rsidRDefault="00185507">
      <w:pPr>
        <w:jc w:val="both"/>
        <w:rPr>
          <w:b/>
          <w:bCs/>
          <w:sz w:val="28"/>
          <w:szCs w:val="28"/>
        </w:rPr>
      </w:pPr>
    </w:p>
    <w:p w14:paraId="4D39EB65" w14:textId="77777777" w:rsidR="00185507" w:rsidRDefault="00185507">
      <w:pPr>
        <w:jc w:val="both"/>
        <w:rPr>
          <w:b/>
          <w:bCs/>
          <w:sz w:val="28"/>
          <w:szCs w:val="28"/>
        </w:rPr>
      </w:pPr>
      <w:bookmarkStart w:id="0" w:name="_Hlk114751963"/>
      <w:bookmarkEnd w:id="0"/>
      <w:r>
        <w:rPr>
          <w:b/>
          <w:bCs/>
          <w:sz w:val="28"/>
          <w:szCs w:val="28"/>
        </w:rPr>
        <w:t xml:space="preserve">Программа спортивной подготовки </w:t>
      </w:r>
      <w:bookmarkStart w:id="1" w:name="_Hlk130387648"/>
      <w:bookmarkEnd w:id="1"/>
      <w:r>
        <w:rPr>
          <w:b/>
          <w:bCs/>
          <w:sz w:val="28"/>
          <w:szCs w:val="28"/>
        </w:rPr>
        <w:t xml:space="preserve">по командному игровому виду спорта «волейбол».  </w:t>
      </w:r>
    </w:p>
    <w:p w14:paraId="42085B28" w14:textId="77777777" w:rsidR="00185507" w:rsidRDefault="00185507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Разработана    в соответствии с федеральным стандартом спортивной подготовки по виду спорта «волейбол».  В соответствии с частью 4 статьи 34 Федерального закона от 4 декабря 2007 г. № 329-ФЗ «О физической культуре и спорте в Российской Федерации» (Собрание законодательства Российской Федерации, 2007, № 50, ст. 6242; 2011,№ 50, ст. 7354; 2021, № 18, ст. 3071) и подпунктом 4.2.27 пункта 4 Положения о Министерстве спорта Российской Федерации, утвержденного постановлением Правительства Российской Федерации от 19 июня 2012 г. № 607 (Собрание законодательства Российской Федерации, 2012, № 26, ст. 3525). </w:t>
      </w:r>
    </w:p>
    <w:p w14:paraId="559DE2B9" w14:textId="77777777" w:rsidR="00185507" w:rsidRDefault="00185507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вступил в силу с 1 января 2023 года.</w:t>
      </w:r>
    </w:p>
    <w:p w14:paraId="250FC134" w14:textId="77777777" w:rsidR="00185507" w:rsidRDefault="00185507">
      <w:pPr>
        <w:pStyle w:val="1"/>
        <w:tabs>
          <w:tab w:val="left" w:pos="3392"/>
        </w:tabs>
        <w:ind w:left="0"/>
        <w:jc w:val="both"/>
        <w:rPr>
          <w:rFonts w:cs="Times New Roman"/>
        </w:rPr>
      </w:pPr>
      <w:r>
        <w:rPr>
          <w:rFonts w:cs="Times New Roman"/>
        </w:rPr>
        <w:t>2.</w:t>
      </w:r>
      <w:r>
        <w:rPr>
          <w:rFonts w:cs="Times New Roman"/>
          <w:b w:val="0"/>
          <w:bCs w:val="0"/>
        </w:rPr>
        <w:t xml:space="preserve">  </w:t>
      </w:r>
      <w:r>
        <w:rPr>
          <w:rFonts w:cs="Times New Roman"/>
        </w:rPr>
        <w:t>Краткая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характеристика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вида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спорта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«волейбол»</w:t>
      </w:r>
    </w:p>
    <w:p w14:paraId="6873B43E" w14:textId="77777777" w:rsidR="00185507" w:rsidRDefault="00185507">
      <w:pPr>
        <w:pStyle w:val="a7"/>
        <w:shd w:val="clear" w:color="auto" w:fill="FFFFFF"/>
        <w:spacing w:before="120" w:after="1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Вид спорта </w:t>
      </w:r>
      <w:r>
        <w:rPr>
          <w:rFonts w:cs="Times New Roman"/>
          <w:b/>
          <w:bCs/>
          <w:sz w:val="28"/>
          <w:szCs w:val="28"/>
        </w:rPr>
        <w:t>«</w:t>
      </w:r>
      <w:proofErr w:type="spellStart"/>
      <w:r>
        <w:rPr>
          <w:rFonts w:cs="Times New Roman"/>
          <w:b/>
          <w:bCs/>
          <w:sz w:val="28"/>
          <w:szCs w:val="28"/>
        </w:rPr>
        <w:t>волейбо</w:t>
      </w:r>
      <w:proofErr w:type="spellEnd"/>
      <w:r>
        <w:rPr>
          <w:rFonts w:cs="Times New Roman"/>
          <w:b/>
          <w:bCs/>
          <w:sz w:val="28"/>
          <w:szCs w:val="28"/>
          <w:lang w:val="vi-VN"/>
        </w:rPr>
        <w:t>́</w:t>
      </w:r>
      <w:r>
        <w:rPr>
          <w:rFonts w:cs="Times New Roman"/>
          <w:b/>
          <w:bCs/>
          <w:sz w:val="28"/>
          <w:szCs w:val="28"/>
        </w:rPr>
        <w:t>л»</w:t>
      </w:r>
      <w:r>
        <w:rPr>
          <w:rFonts w:cs="Times New Roman"/>
          <w:sz w:val="28"/>
          <w:szCs w:val="28"/>
        </w:rPr>
        <w:t> (англ. </w:t>
      </w:r>
      <w:proofErr w:type="spellStart"/>
      <w:r>
        <w:rPr>
          <w:rFonts w:cs="Times New Roman"/>
          <w:i/>
          <w:iCs/>
          <w:sz w:val="28"/>
          <w:szCs w:val="28"/>
        </w:rPr>
        <w:t>volleyball</w:t>
      </w:r>
      <w:proofErr w:type="spellEnd"/>
      <w:r>
        <w:rPr>
          <w:rFonts w:cs="Times New Roman"/>
          <w:sz w:val="28"/>
          <w:szCs w:val="28"/>
        </w:rPr>
        <w:t xml:space="preserve"> от </w:t>
      </w:r>
      <w:proofErr w:type="spellStart"/>
      <w:proofErr w:type="gramStart"/>
      <w:r>
        <w:rPr>
          <w:rFonts w:cs="Times New Roman"/>
          <w:sz w:val="28"/>
          <w:szCs w:val="28"/>
        </w:rPr>
        <w:t>volley</w:t>
      </w:r>
      <w:proofErr w:type="spellEnd"/>
      <w:r>
        <w:rPr>
          <w:rFonts w:cs="Times New Roman"/>
          <w:sz w:val="28"/>
          <w:szCs w:val="28"/>
        </w:rPr>
        <w:t>  -</w:t>
      </w:r>
      <w:proofErr w:type="gramEnd"/>
      <w:r>
        <w:rPr>
          <w:rFonts w:cs="Times New Roman"/>
          <w:sz w:val="28"/>
          <w:szCs w:val="28"/>
        </w:rPr>
        <w:t xml:space="preserve"> «удар с лёту» и </w:t>
      </w:r>
      <w:proofErr w:type="spellStart"/>
      <w:r>
        <w:rPr>
          <w:rFonts w:cs="Times New Roman"/>
          <w:sz w:val="28"/>
          <w:szCs w:val="28"/>
        </w:rPr>
        <w:t>ball</w:t>
      </w:r>
      <w:proofErr w:type="spellEnd"/>
      <w:r>
        <w:rPr>
          <w:rFonts w:cs="Times New Roman"/>
          <w:sz w:val="28"/>
          <w:szCs w:val="28"/>
        </w:rPr>
        <w:t> - «мяч») –  командная спортивная игра, в процессе которой две команды соревнуются на специальной площадке, разделённой сеткой, стремясь направить мяч  на сторону соперника таким образом, чтобы он приземлился на площадке противника (</w:t>
      </w:r>
      <w:r>
        <w:rPr>
          <w:rFonts w:cs="Times New Roman"/>
          <w:i/>
          <w:iCs/>
          <w:sz w:val="28"/>
          <w:szCs w:val="28"/>
        </w:rPr>
        <w:t>добить до пола</w:t>
      </w:r>
      <w:r>
        <w:rPr>
          <w:rFonts w:cs="Times New Roman"/>
          <w:sz w:val="28"/>
          <w:szCs w:val="28"/>
        </w:rPr>
        <w:t xml:space="preserve">), либо чтобы игрок защищающейся команды допустил ошибку. При этом для организации атаки игрокам одной команды разрешается не более трёх касаний мяча подряд (в дополнение к касанию на блоке). </w:t>
      </w:r>
    </w:p>
    <w:p w14:paraId="39D68BE3" w14:textId="77777777" w:rsidR="00185507" w:rsidRDefault="00185507">
      <w:pPr>
        <w:pStyle w:val="a7"/>
        <w:shd w:val="clear" w:color="auto" w:fill="FFFFFF"/>
        <w:spacing w:before="120" w:after="1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Волейбол — неконтактный, комбинационный вид спорта, где каждый игрок имеет строгую специализацию на площадке. Важнейшими качествами для игроков в волейболе являются прыгучесть для возможности высоко подняться над сеткой, реакция, координация, физическая сила для эффективного произведения атакующих ударов.</w:t>
      </w:r>
    </w:p>
    <w:p w14:paraId="76C14360" w14:textId="77777777" w:rsidR="00185507" w:rsidRDefault="00185507">
      <w:pPr>
        <w:pStyle w:val="a7"/>
        <w:shd w:val="clear" w:color="auto" w:fill="FFFFFF"/>
        <w:spacing w:before="120" w:after="1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Спортивные дисциплины вида спорта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«волейбол»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определяются</w:t>
      </w:r>
      <w:r>
        <w:rPr>
          <w:rFonts w:cs="Times New Roman"/>
          <w:spacing w:val="1"/>
          <w:sz w:val="28"/>
          <w:szCs w:val="28"/>
        </w:rPr>
        <w:t xml:space="preserve"> </w:t>
      </w:r>
      <w:proofErr w:type="gramStart"/>
      <w:r>
        <w:rPr>
          <w:rFonts w:cs="Times New Roman"/>
          <w:spacing w:val="1"/>
          <w:sz w:val="28"/>
          <w:szCs w:val="28"/>
        </w:rPr>
        <w:t>МКУДО  СШ</w:t>
      </w:r>
      <w:proofErr w:type="gramEnd"/>
      <w:r>
        <w:rPr>
          <w:rFonts w:cs="Times New Roman"/>
          <w:spacing w:val="1"/>
          <w:sz w:val="28"/>
          <w:szCs w:val="28"/>
        </w:rPr>
        <w:t xml:space="preserve"> «Старт»</w:t>
      </w:r>
      <w:r>
        <w:rPr>
          <w:rFonts w:cs="Times New Roman"/>
          <w:sz w:val="28"/>
          <w:szCs w:val="28"/>
        </w:rPr>
        <w:t>,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реализующей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(разрабатывающей)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дополнительную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образовательную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программу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спортивной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подготовки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по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виду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спорта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«волейбол»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(далее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–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МКУДО СШ «Старт»),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самостоятельно в соответствии с Всероссийским реестром видов спорта, а также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1"/>
          <w:sz w:val="28"/>
          <w:szCs w:val="28"/>
        </w:rPr>
        <w:t>(</w:t>
      </w:r>
      <w:r>
        <w:rPr>
          <w:rFonts w:cs="Times New Roman"/>
          <w:sz w:val="28"/>
          <w:szCs w:val="28"/>
        </w:rPr>
        <w:t>таблицей</w:t>
      </w:r>
      <w:r>
        <w:rPr>
          <w:rFonts w:cs="Times New Roman"/>
          <w:spacing w:val="-3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№ 1)</w:t>
      </w:r>
      <w:r>
        <w:rPr>
          <w:rFonts w:cs="Times New Roman"/>
          <w:spacing w:val="1"/>
        </w:rPr>
        <w:t xml:space="preserve">          </w:t>
      </w:r>
      <w:r>
        <w:rPr>
          <w:rFonts w:cs="Times New Roman"/>
          <w:sz w:val="28"/>
          <w:szCs w:val="28"/>
        </w:rPr>
        <w:t xml:space="preserve">                </w:t>
      </w:r>
    </w:p>
    <w:tbl>
      <w:tblPr>
        <w:tblW w:w="8667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970"/>
        <w:gridCol w:w="846"/>
        <w:gridCol w:w="1135"/>
        <w:gridCol w:w="983"/>
        <w:gridCol w:w="861"/>
        <w:gridCol w:w="846"/>
        <w:gridCol w:w="861"/>
        <w:gridCol w:w="1165"/>
      </w:tblGrid>
      <w:tr w:rsidR="00185507" w14:paraId="52FE980A" w14:textId="77777777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B7C1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спортивной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дисциплины</w:t>
            </w:r>
          </w:p>
        </w:tc>
        <w:tc>
          <w:tcPr>
            <w:tcW w:w="6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46F2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номер-код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спортивной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дисциплины</w:t>
            </w:r>
          </w:p>
        </w:tc>
      </w:tr>
      <w:tr w:rsidR="00185507" w14:paraId="36E65DE2" w14:textId="77777777">
        <w:tblPrEx>
          <w:tblCellSpacing w:w="-5" w:type="nil"/>
        </w:tblPrEx>
        <w:trPr>
          <w:tblCellSpacing w:w="-5" w:type="nil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BA7A7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Волейбол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B7A5A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8984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556FB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6C6B6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1DA68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9AA8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CE76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</w:p>
        </w:tc>
      </w:tr>
      <w:tr w:rsidR="00185507" w14:paraId="27C2812B" w14:textId="77777777">
        <w:tblPrEx>
          <w:tblCellSpacing w:w="-5" w:type="nil"/>
        </w:tblPrEx>
        <w:trPr>
          <w:tblCellSpacing w:w="-5" w:type="nil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78D9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Пляжный волейбол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4FD30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20AE8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327D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28E79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801D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FC64F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7C26" w14:textId="77777777" w:rsidR="00185507" w:rsidRDefault="001855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</w:p>
        </w:tc>
      </w:tr>
    </w:tbl>
    <w:p w14:paraId="6BE20D69" w14:textId="77777777" w:rsidR="00185507" w:rsidRDefault="00185507">
      <w:pPr>
        <w:widowControl w:val="0"/>
        <w:spacing w:before="89"/>
        <w:ind w:right="169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Отличительные особенности по командному игровому виду спорта «волейбол»</w:t>
      </w:r>
    </w:p>
    <w:p w14:paraId="5A295739" w14:textId="77777777" w:rsidR="00185507" w:rsidRDefault="00185507">
      <w:pPr>
        <w:widowControl w:val="0"/>
        <w:spacing w:before="89"/>
        <w:ind w:right="169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Отличительными особенностями волейбола являются: </w:t>
      </w:r>
    </w:p>
    <w:p w14:paraId="7F041D10" w14:textId="77777777" w:rsidR="00185507" w:rsidRDefault="00185507">
      <w:pPr>
        <w:pStyle w:val="a5"/>
        <w:ind w:right="231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1) </w:t>
      </w:r>
      <w:r>
        <w:rPr>
          <w:rFonts w:cs="Times New Roman"/>
          <w:b/>
          <w:bCs/>
          <w:i/>
          <w:iCs/>
        </w:rPr>
        <w:t>Естественность движений</w:t>
      </w:r>
      <w:r>
        <w:rPr>
          <w:rFonts w:cs="Times New Roman"/>
          <w:i/>
          <w:iCs/>
        </w:rPr>
        <w:t>.</w:t>
      </w:r>
      <w:r>
        <w:rPr>
          <w:rFonts w:cs="Times New Roman"/>
        </w:rPr>
        <w:t xml:space="preserve"> В основе волейбола лежат естественные движения – бег, прыжки, передачи. </w:t>
      </w:r>
    </w:p>
    <w:p w14:paraId="5BDBFC93" w14:textId="77777777" w:rsidR="00185507" w:rsidRDefault="00185507">
      <w:pPr>
        <w:pStyle w:val="a5"/>
        <w:ind w:right="231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2) </w:t>
      </w:r>
      <w:r>
        <w:rPr>
          <w:rFonts w:cs="Times New Roman"/>
          <w:b/>
          <w:bCs/>
          <w:i/>
          <w:iCs/>
        </w:rPr>
        <w:t>Коллективность действий</w:t>
      </w:r>
      <w:r>
        <w:rPr>
          <w:rFonts w:cs="Times New Roman"/>
          <w:i/>
          <w:iCs/>
        </w:rPr>
        <w:t>.</w:t>
      </w:r>
      <w:r>
        <w:rPr>
          <w:rFonts w:cs="Times New Roman"/>
        </w:rPr>
        <w:t xml:space="preserve"> Эта особенность имеет большое значение для воспитания дружбы и товарищества, привычки подчинять свои действия интересам коллектива. </w:t>
      </w:r>
    </w:p>
    <w:p w14:paraId="217586B8" w14:textId="77777777" w:rsidR="00185507" w:rsidRDefault="00185507">
      <w:pPr>
        <w:pStyle w:val="a5"/>
        <w:ind w:right="231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3) </w:t>
      </w:r>
      <w:r>
        <w:rPr>
          <w:rFonts w:cs="Times New Roman"/>
          <w:b/>
          <w:bCs/>
          <w:i/>
          <w:iCs/>
        </w:rPr>
        <w:t>Соревновательный характер</w:t>
      </w:r>
      <w:r>
        <w:rPr>
          <w:rFonts w:cs="Times New Roman"/>
          <w:i/>
          <w:iCs/>
        </w:rPr>
        <w:t>.</w:t>
      </w:r>
      <w:r>
        <w:rPr>
          <w:rFonts w:cs="Times New Roman"/>
        </w:rPr>
        <w:t xml:space="preserve"> Стремление превзойти соперника в быстроте действий, направленных на достижение победы, приучает занимающихся мобилизовать свои возможности, действовать с максимальным напряжением сил, преодолевать трудности, возникающие в процессе спортивной борьбы. </w:t>
      </w:r>
    </w:p>
    <w:p w14:paraId="34BE093A" w14:textId="77777777" w:rsidR="00185507" w:rsidRDefault="00185507">
      <w:pPr>
        <w:pStyle w:val="a5"/>
        <w:ind w:right="231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4) </w:t>
      </w:r>
      <w:r>
        <w:rPr>
          <w:rFonts w:cs="Times New Roman"/>
          <w:b/>
          <w:bCs/>
          <w:i/>
          <w:iCs/>
        </w:rPr>
        <w:t>Непрерывность и внезапность изменения условий игры</w:t>
      </w:r>
      <w:r>
        <w:rPr>
          <w:rFonts w:cs="Times New Roman"/>
          <w:i/>
          <w:iCs/>
        </w:rPr>
        <w:t>.</w:t>
      </w:r>
      <w:r>
        <w:rPr>
          <w:rFonts w:cs="Times New Roman"/>
        </w:rPr>
        <w:t xml:space="preserve"> Игровая обстановка меняется очень быстро и создает новые игровые ситуации. </w:t>
      </w:r>
    </w:p>
    <w:p w14:paraId="7974BB60" w14:textId="77777777" w:rsidR="00185507" w:rsidRDefault="00185507">
      <w:pPr>
        <w:pStyle w:val="a5"/>
        <w:ind w:right="231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5) </w:t>
      </w:r>
      <w:r>
        <w:rPr>
          <w:rFonts w:cs="Times New Roman"/>
          <w:b/>
          <w:bCs/>
          <w:i/>
          <w:iCs/>
        </w:rPr>
        <w:t>Высокая эмоциональность</w:t>
      </w:r>
      <w:r>
        <w:rPr>
          <w:rFonts w:cs="Times New Roman"/>
          <w:b/>
          <w:bCs/>
        </w:rPr>
        <w:t>.</w:t>
      </w:r>
      <w:r>
        <w:rPr>
          <w:rFonts w:cs="Times New Roman"/>
        </w:rPr>
        <w:t xml:space="preserve"> Соревновательный характер игры, непрерывное изменение обстановки, удача или неуспех вызывает у спортсменов проявление разнообразных чувств и переживаний, влияющих на их деятельность. </w:t>
      </w:r>
    </w:p>
    <w:p w14:paraId="0E4552C1" w14:textId="77777777" w:rsidR="00185507" w:rsidRDefault="00185507">
      <w:pPr>
        <w:pStyle w:val="a5"/>
        <w:ind w:right="231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6) </w:t>
      </w:r>
      <w:r>
        <w:rPr>
          <w:rFonts w:cs="Times New Roman"/>
          <w:b/>
          <w:bCs/>
          <w:i/>
          <w:iCs/>
        </w:rPr>
        <w:t>Самостоятельность действий</w:t>
      </w:r>
      <w:r>
        <w:rPr>
          <w:rFonts w:cs="Times New Roman"/>
          <w:i/>
          <w:iCs/>
        </w:rPr>
        <w:t>.</w:t>
      </w:r>
      <w:r>
        <w:rPr>
          <w:rFonts w:cs="Times New Roman"/>
        </w:rPr>
        <w:t xml:space="preserve"> Каждый игрок на протяжении встречи, учитывая изменяющуюся игровую обстановку, не только самостоятельно определяет, какие действия ему необходимо выполнять, но и решает, когда и каким способом ему действовать. </w:t>
      </w:r>
    </w:p>
    <w:p w14:paraId="148479C7" w14:textId="77777777" w:rsidR="00185507" w:rsidRDefault="00185507">
      <w:pPr>
        <w:pStyle w:val="a5"/>
        <w:ind w:right="231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7) </w:t>
      </w:r>
      <w:r>
        <w:rPr>
          <w:rFonts w:cs="Times New Roman"/>
          <w:b/>
          <w:bCs/>
          <w:i/>
          <w:iCs/>
        </w:rPr>
        <w:t>Этичность игры</w:t>
      </w:r>
      <w:r>
        <w:rPr>
          <w:rFonts w:cs="Times New Roman"/>
          <w:i/>
          <w:iCs/>
        </w:rPr>
        <w:t>.</w:t>
      </w:r>
      <w:r>
        <w:rPr>
          <w:rFonts w:cs="Times New Roman"/>
        </w:rPr>
        <w:t xml:space="preserve"> Правила игры предусматривают этичность поведения спортсменов по отношению к противникам и судьям. Программа составлена на основании Федерального стандарта спортивной подготовки по виду спорта волейбол. В основу программы заложены основополагающие принципы спортивной подготовки занимающихся спортсменов, основанные на результатах научных исследований и передовой спортивной практики.</w:t>
      </w:r>
    </w:p>
    <w:p w14:paraId="39407B98" w14:textId="77777777" w:rsidR="00185507" w:rsidRDefault="00185507">
      <w:pPr>
        <w:widowControl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Цели дополнительной образовательной программы спортивной подготовки:</w:t>
      </w:r>
    </w:p>
    <w:p w14:paraId="79D247D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заключается в формировании физически и психически здоровой, социально активной личности обучающегося, способной к самореализации в спортивной, трудовой и общественной деятельности в будущем.</w:t>
      </w:r>
    </w:p>
    <w:p w14:paraId="1319EF5A" w14:textId="77777777" w:rsidR="00185507" w:rsidRDefault="00185507">
      <w:pPr>
        <w:widowControl w:val="0"/>
        <w:tabs>
          <w:tab w:val="left" w:pos="1134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Требования к результатам прохождения спортивной подготовки, и направлены:</w:t>
      </w:r>
    </w:p>
    <w:p w14:paraId="64FFFBAD" w14:textId="77777777" w:rsidR="00185507" w:rsidRDefault="00185507">
      <w:pPr>
        <w:widowControl w:val="0"/>
        <w:tabs>
          <w:tab w:val="left" w:pos="1134"/>
        </w:tabs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На этапе начальной подготовки на:</w:t>
      </w:r>
    </w:p>
    <w:p w14:paraId="4B670D97" w14:textId="77777777" w:rsidR="00185507" w:rsidRDefault="0018550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-формирование устойчивого интереса к занятиям физической культурой </w:t>
      </w:r>
      <w:r>
        <w:rPr>
          <w:rFonts w:ascii="Times New Roman" w:hAnsi="Times New Roman" w:cs="Times New Roman"/>
          <w:sz w:val="28"/>
          <w:szCs w:val="28"/>
        </w:rPr>
        <w:br/>
        <w:t>и спортом;</w:t>
      </w:r>
    </w:p>
    <w:p w14:paraId="4B81295B" w14:textId="77777777" w:rsidR="00185507" w:rsidRDefault="0018550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-получение общих теоретических знаний о физической культуре и спорте, </w:t>
      </w:r>
      <w:r>
        <w:rPr>
          <w:rFonts w:ascii="Times New Roman" w:hAnsi="Times New Roman" w:cs="Times New Roman"/>
          <w:sz w:val="28"/>
          <w:szCs w:val="28"/>
        </w:rPr>
        <w:br/>
        <w:t>в том числе о виде спорта «волейбол»;</w:t>
      </w:r>
    </w:p>
    <w:p w14:paraId="351C572F" w14:textId="77777777" w:rsidR="00185507" w:rsidRDefault="0018550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двигательных умений и навыков, в том числе в виде спорта «волейбол»;</w:t>
      </w:r>
    </w:p>
    <w:p w14:paraId="1B4978B9" w14:textId="77777777" w:rsidR="00185507" w:rsidRDefault="0018550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уровня физической подготовленности и всестороннее гармоничное развитие физических качеств;</w:t>
      </w:r>
    </w:p>
    <w:p w14:paraId="6CA91218" w14:textId="77777777" w:rsidR="00185507" w:rsidRDefault="00185507">
      <w:pPr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-укрепление здоровья.</w:t>
      </w:r>
    </w:p>
    <w:p w14:paraId="2D280819" w14:textId="77777777" w:rsidR="00185507" w:rsidRDefault="00185507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 учебно-тренировочном этапе (этапе спортивной специализации</w:t>
      </w:r>
      <w:proofErr w:type="gramStart"/>
      <w:r>
        <w:rPr>
          <w:b/>
          <w:bCs/>
          <w:sz w:val="28"/>
          <w:szCs w:val="28"/>
        </w:rPr>
        <w:t xml:space="preserve">) </w:t>
      </w:r>
      <w:r>
        <w:rPr>
          <w:sz w:val="28"/>
          <w:szCs w:val="28"/>
        </w:rPr>
        <w:t>:</w:t>
      </w:r>
      <w:proofErr w:type="gramEnd"/>
    </w:p>
    <w:p w14:paraId="73CB77C7" w14:textId="77777777" w:rsidR="00185507" w:rsidRDefault="00185507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устойчивого интереса к занятиям видом спорта «волейбол»;</w:t>
      </w:r>
    </w:p>
    <w:p w14:paraId="5FBEFF2F" w14:textId="77777777" w:rsidR="00185507" w:rsidRDefault="0018550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-формирование разносторонней общей и специальной физической подготовленности, а также теоретической, технической, тактической </w:t>
      </w:r>
      <w:r>
        <w:rPr>
          <w:rFonts w:ascii="Times New Roman" w:hAnsi="Times New Roman" w:cs="Times New Roman"/>
          <w:sz w:val="28"/>
          <w:szCs w:val="28"/>
        </w:rPr>
        <w:br/>
        <w:t>и психологической подготовленности, соответствующей виду спорта «волейбол»;</w:t>
      </w:r>
    </w:p>
    <w:p w14:paraId="3D508B83" w14:textId="77777777" w:rsidR="00185507" w:rsidRDefault="00185507">
      <w:pPr>
        <w:pStyle w:val="a3"/>
        <w:spacing w:line="240" w:lineRule="auto"/>
        <w:ind w:left="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-обеспечение участия в официальных спортивных соревнованиях </w:t>
      </w:r>
      <w:r>
        <w:rPr>
          <w:rFonts w:ascii="Times New Roman" w:hAnsi="Times New Roman" w:cs="Times New Roman"/>
          <w:sz w:val="28"/>
          <w:szCs w:val="28"/>
        </w:rPr>
        <w:br/>
        <w:t xml:space="preserve">и формирование навыков соревновательной деятельности; </w:t>
      </w:r>
    </w:p>
    <w:p w14:paraId="5604E779" w14:textId="77777777" w:rsidR="00185507" w:rsidRDefault="00185507">
      <w:pPr>
        <w:pStyle w:val="a3"/>
        <w:spacing w:line="240" w:lineRule="auto"/>
        <w:ind w:left="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-укрепление здоровья</w:t>
      </w:r>
    </w:p>
    <w:p w14:paraId="1530E05B" w14:textId="77777777" w:rsidR="00185507" w:rsidRDefault="00185507">
      <w:pPr>
        <w:pStyle w:val="a3"/>
        <w:spacing w:line="240" w:lineRule="auto"/>
        <w:ind w:left="0" w:right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Сроки реализации этапов спортивной подготовки и возрастные границы лиц, проходящих спортивную подготовку   </w:t>
      </w:r>
    </w:p>
    <w:p w14:paraId="0F1BBCE8" w14:textId="77777777" w:rsidR="00185507" w:rsidRDefault="00185507">
      <w:pPr>
        <w:pStyle w:val="a3"/>
        <w:spacing w:line="240" w:lineRule="auto"/>
        <w:ind w:left="0" w:right="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(</w:t>
      </w:r>
      <w:r>
        <w:rPr>
          <w:rFonts w:ascii="Times New Roman" w:hAnsi="Times New Roman" w:cs="Times New Roman"/>
          <w:sz w:val="28"/>
          <w:szCs w:val="28"/>
        </w:rPr>
        <w:t>приложение №1 к ФССП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                                                                                                                                          </w:t>
      </w:r>
    </w:p>
    <w:tbl>
      <w:tblPr>
        <w:tblW w:w="8951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192"/>
        <w:gridCol w:w="2283"/>
        <w:gridCol w:w="2314"/>
        <w:gridCol w:w="2162"/>
      </w:tblGrid>
      <w:tr w:rsidR="00185507" w14:paraId="1822C4E3" w14:textId="77777777"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CC7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спортивной подготовки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2C26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Срок реализации этапов спортивной подготовки (лет)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7583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Возрастные границы лиц, проходящих спортивную подготовку (лет)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F5E9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Наполняемость (человек)</w:t>
            </w:r>
          </w:p>
        </w:tc>
      </w:tr>
      <w:tr w:rsidR="00185507" w14:paraId="31A9C1A0" w14:textId="77777777">
        <w:tblPrEx>
          <w:tblCellSpacing w:w="-5" w:type="nil"/>
        </w:tblPrEx>
        <w:trPr>
          <w:tblCellSpacing w:w="-5" w:type="nil"/>
        </w:trPr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7F8C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Этап начальной подготовки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ED81C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57566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B1FB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</w:tr>
      <w:tr w:rsidR="00185507" w14:paraId="38C6798E" w14:textId="77777777">
        <w:tblPrEx>
          <w:tblCellSpacing w:w="-5" w:type="nil"/>
        </w:tblPrEx>
        <w:trPr>
          <w:tblCellSpacing w:w="-5" w:type="nil"/>
        </w:trPr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EFFD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Учебно-тренировочный этап (этап спортивной подготовки)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A715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3-5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AB93A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D5CA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</w:tbl>
    <w:p w14:paraId="313207E4" w14:textId="77777777" w:rsidR="00185507" w:rsidRDefault="00185507">
      <w:pPr>
        <w:pStyle w:val="1"/>
        <w:ind w:left="0"/>
        <w:jc w:val="both"/>
        <w:rPr>
          <w:rFonts w:cs="Times New Roman"/>
        </w:rPr>
      </w:pPr>
      <w:bookmarkStart w:id="2" w:name="_Toc67059427"/>
      <w:bookmarkEnd w:id="2"/>
      <w:r>
        <w:rPr>
          <w:rFonts w:cs="Times New Roman"/>
        </w:rPr>
        <w:t>Этап начальной подготовки (НП)</w:t>
      </w:r>
    </w:p>
    <w:p w14:paraId="67657E5B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Физкультурно-оздоровительная и воспитательная работа, направленная на укрепление здоровья спортсменов, разностороннюю физическую подготовку в общем плане и с учетом специфики волейбола, овладение основами техники и тактики игры в волейбол, правилам игры, воспитание умений соревноваться индивидуально (физическая и техническая подготовка) и коллективно (подвижные игры), и отбор перспективных юных спортсменов для дальнейших занятий по виду спорта волейбол. Перевод на следующий этап подготовки осуществляется при условии выполнения контрольных нормативов для зачисления на учебно-тренировочный этап подготовки. </w:t>
      </w:r>
    </w:p>
    <w:p w14:paraId="3BAD62AB" w14:textId="77777777" w:rsidR="00185507" w:rsidRDefault="00185507">
      <w:pPr>
        <w:pStyle w:val="1"/>
        <w:ind w:left="0"/>
        <w:jc w:val="both"/>
        <w:rPr>
          <w:rFonts w:cs="Times New Roman"/>
        </w:rPr>
      </w:pPr>
      <w:bookmarkStart w:id="3" w:name="_Toc67059428"/>
      <w:bookmarkEnd w:id="3"/>
      <w:r>
        <w:rPr>
          <w:rFonts w:cs="Times New Roman"/>
        </w:rPr>
        <w:t xml:space="preserve"> Тренировочный этап (этап спортивной специализации-Т (СС)</w:t>
      </w:r>
    </w:p>
    <w:p w14:paraId="05AF0C65" w14:textId="77777777" w:rsidR="00185507" w:rsidRDefault="00185507">
      <w:pPr>
        <w:pStyle w:val="a3"/>
        <w:tabs>
          <w:tab w:val="left" w:pos="15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pacing w:val="-1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Основными задачами подготовки на этапе являются: укрепление здоровья; повышение уровня физической подготовленности; освоение и совершенствование навыков выполнения технических приемов с учетом специализации по игровым функциям (связующие, нападающие, либеро) и их способов; интегральную подготовку, в том числе приобретение опыта и достижение стабильности выступления на официальных спортивных соревнованиях; воспитание морально-этических и волевых качеств. Перевод по годам обучения на этом этапе осуществляется при условии выполнения учащимися контрольных нормативов по общей физической, специальной физической и технической подготовке.</w:t>
      </w:r>
    </w:p>
    <w:p w14:paraId="277B431A" w14:textId="77777777" w:rsidR="00185507" w:rsidRDefault="00185507">
      <w:pPr>
        <w:pStyle w:val="a3"/>
        <w:tabs>
          <w:tab w:val="left" w:pos="15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14:paraId="3ECA1011" w14:textId="77777777" w:rsidR="00185507" w:rsidRDefault="00185507">
      <w:pPr>
        <w:pStyle w:val="a3"/>
        <w:tabs>
          <w:tab w:val="left" w:pos="156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Объем дополнительной образовательной программы спортивной подготовки</w:t>
      </w:r>
    </w:p>
    <w:p w14:paraId="68D72AEC" w14:textId="77777777" w:rsidR="00185507" w:rsidRDefault="00185507">
      <w:pPr>
        <w:pStyle w:val="a5"/>
        <w:spacing w:before="1"/>
        <w:ind w:right="225"/>
        <w:jc w:val="both"/>
        <w:rPr>
          <w:rFonts w:cs="Times New Roman"/>
        </w:rPr>
      </w:pPr>
      <w:r>
        <w:rPr>
          <w:rFonts w:cs="Times New Roman"/>
        </w:rPr>
        <w:t xml:space="preserve">  Учебно-тренировочная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нагрузка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объему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процесса</w:t>
      </w:r>
      <w:r>
        <w:rPr>
          <w:rFonts w:cs="Times New Roman"/>
          <w:spacing w:val="-67"/>
        </w:rPr>
        <w:t xml:space="preserve"> </w:t>
      </w:r>
      <w:r>
        <w:rPr>
          <w:rFonts w:cs="Times New Roman"/>
        </w:rPr>
        <w:t>рассчитывается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каждого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занятия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основании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интенсивности, длительности и для каждого этапа спортивной подготовки имеет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свой часовой недельный (годовой)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объем.</w:t>
      </w:r>
    </w:p>
    <w:p w14:paraId="21969C44" w14:textId="77777777" w:rsidR="00185507" w:rsidRDefault="00185507">
      <w:pPr>
        <w:pStyle w:val="a5"/>
        <w:ind w:right="229"/>
        <w:jc w:val="both"/>
        <w:rPr>
          <w:rFonts w:cs="Times New Roman"/>
        </w:rPr>
      </w:pPr>
      <w:r>
        <w:rPr>
          <w:rFonts w:cs="Times New Roman"/>
        </w:rPr>
        <w:t xml:space="preserve">   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объем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нагрузки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входит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время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восстановления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организма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обучающегося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после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определенной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нагрузки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кратковременной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тренировке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высокой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интенсивностью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долговременной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тренировке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низкой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интенсивностью,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также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аспекты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морально-волевой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теоретической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подготовки.</w:t>
      </w:r>
    </w:p>
    <w:p w14:paraId="29F5B233" w14:textId="77777777" w:rsidR="00185507" w:rsidRDefault="00185507">
      <w:pPr>
        <w:pStyle w:val="a3"/>
        <w:tabs>
          <w:tab w:val="left" w:pos="1560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(приложение № </w:t>
      </w:r>
      <w:bookmarkStart w:id="4" w:name="_Hlk130388871"/>
      <w:bookmarkEnd w:id="4"/>
      <w:r>
        <w:rPr>
          <w:rFonts w:ascii="Times New Roman" w:hAnsi="Times New Roman" w:cs="Times New Roman"/>
          <w:sz w:val="28"/>
          <w:szCs w:val="28"/>
        </w:rPr>
        <w:t>2 к ФССП).</w:t>
      </w:r>
    </w:p>
    <w:p w14:paraId="51C20BAB" w14:textId="77777777" w:rsidR="00185507" w:rsidRDefault="00185507">
      <w:pPr>
        <w:pStyle w:val="a3"/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tbl>
      <w:tblPr>
        <w:tblW w:w="916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978"/>
        <w:gridCol w:w="1797"/>
        <w:gridCol w:w="1893"/>
        <w:gridCol w:w="1827"/>
        <w:gridCol w:w="1670"/>
      </w:tblGrid>
      <w:tr w:rsidR="00185507" w14:paraId="5CCF77C6" w14:textId="77777777"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6815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Этапный норматив</w:t>
            </w:r>
          </w:p>
        </w:tc>
        <w:tc>
          <w:tcPr>
            <w:tcW w:w="71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388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и годы спортивной подготовки</w:t>
            </w:r>
          </w:p>
        </w:tc>
      </w:tr>
      <w:tr w:rsidR="00185507" w14:paraId="69DEC991" w14:textId="77777777">
        <w:tblPrEx>
          <w:tblCellSpacing w:w="-5" w:type="nil"/>
        </w:tblPrEx>
        <w:trPr>
          <w:tblCellSpacing w:w="-5" w:type="nil"/>
        </w:trPr>
        <w:tc>
          <w:tcPr>
            <w:tcW w:w="19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DF1E" w14:textId="77777777" w:rsidR="00185507" w:rsidRDefault="00185507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42D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начальной подготовки </w:t>
            </w:r>
          </w:p>
        </w:tc>
        <w:tc>
          <w:tcPr>
            <w:tcW w:w="3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DE4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 (этап спортивной специализации)</w:t>
            </w:r>
          </w:p>
        </w:tc>
      </w:tr>
      <w:tr w:rsidR="00185507" w14:paraId="034CE96A" w14:textId="77777777">
        <w:tblPrEx>
          <w:tblCellSpacing w:w="-5" w:type="nil"/>
        </w:tblPrEx>
        <w:trPr>
          <w:tblCellSpacing w:w="-5" w:type="nil"/>
        </w:trPr>
        <w:tc>
          <w:tcPr>
            <w:tcW w:w="19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7AAFA" w14:textId="77777777" w:rsidR="00185507" w:rsidRDefault="00185507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6F07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года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4EA0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года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5A6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трех лет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0C47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трех лет</w:t>
            </w:r>
          </w:p>
        </w:tc>
      </w:tr>
      <w:tr w:rsidR="00185507" w14:paraId="11B6009B" w14:textId="77777777">
        <w:tblPrEx>
          <w:tblCellSpacing w:w="-5" w:type="nil"/>
        </w:tblPrEx>
        <w:trPr>
          <w:tblCellSpacing w:w="-5" w:type="nil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32A2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3E45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4,5-6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AEE5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3D3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68CD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185507" w14:paraId="00DD4A87" w14:textId="77777777">
        <w:tblPrEx>
          <w:tblCellSpacing w:w="-5" w:type="nil"/>
        </w:tblPrEx>
        <w:trPr>
          <w:tblCellSpacing w:w="-5" w:type="nil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2057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часов в год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60D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234-312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5A2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312-416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9E89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520-624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D276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624-936</w:t>
            </w:r>
          </w:p>
        </w:tc>
      </w:tr>
    </w:tbl>
    <w:p w14:paraId="4480C1D5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14:paraId="1A98E957" w14:textId="77777777" w:rsidR="00185507" w:rsidRDefault="00185507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учебно-тренировочные занятия; </w:t>
      </w:r>
    </w:p>
    <w:p w14:paraId="773C6F3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учебно-тренировочные мероприятия. </w:t>
      </w:r>
    </w:p>
    <w:p w14:paraId="64829AAB" w14:textId="77777777" w:rsidR="00185507" w:rsidRDefault="001855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(приложение № 3 к ФССП);                 </w:t>
      </w:r>
    </w:p>
    <w:tbl>
      <w:tblPr>
        <w:tblW w:w="909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826"/>
        <w:gridCol w:w="4030"/>
        <w:gridCol w:w="2217"/>
        <w:gridCol w:w="2020"/>
      </w:tblGrid>
      <w:tr w:rsidR="00185507" w14:paraId="18C446E4" w14:textId="77777777"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4734F" w14:textId="77777777" w:rsidR="00185507" w:rsidRDefault="00185507">
            <w:pPr>
              <w:jc w:val="both"/>
            </w:pPr>
            <w:r>
              <w:t>№п/п</w:t>
            </w:r>
          </w:p>
        </w:tc>
        <w:tc>
          <w:tcPr>
            <w:tcW w:w="4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415D" w14:textId="77777777" w:rsidR="00185507" w:rsidRDefault="00185507">
            <w:pPr>
              <w:jc w:val="both"/>
            </w:pPr>
            <w:r>
              <w:t>Виды учебно-тренировочных мероприятий</w:t>
            </w:r>
          </w:p>
        </w:tc>
        <w:tc>
          <w:tcPr>
            <w:tcW w:w="4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0784E" w14:textId="77777777" w:rsidR="00185507" w:rsidRDefault="00185507">
            <w:pPr>
              <w:jc w:val="both"/>
            </w:pPr>
            <w:r>
              <w:t xml:space="preserve">Предельная продолжительность учебно-тренировочных мероприятий по этапам спортивной подготовки (количество суток) </w:t>
            </w:r>
            <w:r>
              <w:br/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185507" w14:paraId="15FB8C31" w14:textId="77777777">
        <w:tblPrEx>
          <w:tblCellSpacing w:w="-5" w:type="nil"/>
        </w:tblPrEx>
        <w:trPr>
          <w:tblCellSpacing w:w="-5" w:type="nil"/>
        </w:trPr>
        <w:tc>
          <w:tcPr>
            <w:tcW w:w="8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06ABA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2981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3FBBA" w14:textId="77777777" w:rsidR="00185507" w:rsidRDefault="00185507">
            <w:pPr>
              <w:jc w:val="both"/>
            </w:pPr>
            <w:r>
              <w:t xml:space="preserve">Этап начальной подготовки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DB73" w14:textId="77777777" w:rsidR="00185507" w:rsidRDefault="00185507">
            <w:pPr>
              <w:jc w:val="both"/>
            </w:pPr>
            <w:r>
              <w:t>Учебно-тренировочный этап (этап спортивной специализации)</w:t>
            </w:r>
          </w:p>
        </w:tc>
      </w:tr>
      <w:tr w:rsidR="00185507" w14:paraId="5B289A92" w14:textId="77777777">
        <w:tblPrEx>
          <w:tblCellSpacing w:w="-5" w:type="nil"/>
        </w:tblPrEx>
        <w:trPr>
          <w:tblCellSpacing w:w="-5" w:type="nil"/>
        </w:trPr>
        <w:tc>
          <w:tcPr>
            <w:tcW w:w="9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DFD3A" w14:textId="77777777" w:rsidR="00185507" w:rsidRDefault="00185507">
            <w:pPr>
              <w:jc w:val="both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185507" w14:paraId="5D0C12CD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C0A9" w14:textId="77777777" w:rsidR="00185507" w:rsidRDefault="00185507">
            <w:pPr>
              <w:jc w:val="both"/>
            </w:pPr>
            <w:r>
              <w:t>1.1.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1E345" w14:textId="77777777" w:rsidR="00185507" w:rsidRDefault="00185507">
            <w:pPr>
              <w:jc w:val="both"/>
            </w:pPr>
            <w:r>
              <w:t xml:space="preserve">Учебно-тренировочные мероприятия </w:t>
            </w:r>
            <w:r>
              <w:br/>
            </w:r>
            <w:r>
              <w:lastRenderedPageBreak/>
              <w:t xml:space="preserve">по подготовке </w:t>
            </w:r>
            <w:r>
              <w:br/>
              <w:t>к международным спортивным соревнованиям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899AB" w14:textId="77777777" w:rsidR="00185507" w:rsidRDefault="00185507">
            <w:pPr>
              <w:jc w:val="both"/>
            </w:pPr>
            <w:r>
              <w:lastRenderedPageBreak/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C1986" w14:textId="77777777" w:rsidR="00185507" w:rsidRDefault="00185507">
            <w:pPr>
              <w:jc w:val="both"/>
            </w:pPr>
            <w:r>
              <w:t>-</w:t>
            </w:r>
          </w:p>
        </w:tc>
      </w:tr>
      <w:tr w:rsidR="00185507" w14:paraId="31E3D2A7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3CAF" w14:textId="77777777" w:rsidR="00185507" w:rsidRDefault="00185507">
            <w:pPr>
              <w:jc w:val="both"/>
            </w:pPr>
            <w:r>
              <w:t>1.2.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C2DD" w14:textId="77777777" w:rsidR="00185507" w:rsidRDefault="00185507">
            <w:pPr>
              <w:widowControl w:val="0"/>
              <w:ind w:left="-62"/>
              <w:jc w:val="both"/>
            </w:pPr>
            <w:r>
              <w:t xml:space="preserve">Учебно-тренировочные мероприятия </w:t>
            </w:r>
            <w:r>
              <w:br/>
              <w:t xml:space="preserve">по подготовке </w:t>
            </w:r>
            <w:r>
              <w:br/>
              <w:t>к чемпионатам России, кубкам России, первенствам России</w:t>
            </w:r>
          </w:p>
          <w:p w14:paraId="3BDE8874" w14:textId="77777777" w:rsidR="00185507" w:rsidRDefault="00185507">
            <w:pPr>
              <w:jc w:val="both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A0C2" w14:textId="77777777" w:rsidR="00185507" w:rsidRDefault="00185507">
            <w:pPr>
              <w:jc w:val="both"/>
            </w:pPr>
            <w:r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0B6B" w14:textId="77777777" w:rsidR="00185507" w:rsidRDefault="00185507">
            <w:pPr>
              <w:jc w:val="both"/>
            </w:pPr>
            <w:r>
              <w:t>14</w:t>
            </w:r>
          </w:p>
        </w:tc>
      </w:tr>
      <w:tr w:rsidR="00185507" w14:paraId="2E7F0A4E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50EC9" w14:textId="77777777" w:rsidR="00185507" w:rsidRDefault="00185507">
            <w:pPr>
              <w:jc w:val="both"/>
            </w:pPr>
            <w:r>
              <w:t>1.3.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FEC0" w14:textId="77777777" w:rsidR="00185507" w:rsidRDefault="00185507">
            <w:pPr>
              <w:jc w:val="both"/>
            </w:pPr>
            <w:r>
              <w:t xml:space="preserve">Учебно-тренировочные мероприятия </w:t>
            </w:r>
            <w:r>
              <w:br/>
              <w:t>по подготовке к другим всероссийским спортивным соревнованиям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DB66" w14:textId="77777777" w:rsidR="00185507" w:rsidRDefault="00185507">
            <w:pPr>
              <w:jc w:val="both"/>
            </w:pPr>
            <w:r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6B51D" w14:textId="77777777" w:rsidR="00185507" w:rsidRDefault="00185507">
            <w:pPr>
              <w:jc w:val="both"/>
            </w:pPr>
            <w:r>
              <w:t>14</w:t>
            </w:r>
          </w:p>
        </w:tc>
      </w:tr>
      <w:tr w:rsidR="00185507" w14:paraId="340ABECB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B140C" w14:textId="77777777" w:rsidR="00185507" w:rsidRDefault="00185507">
            <w:pPr>
              <w:jc w:val="both"/>
            </w:pPr>
            <w:r>
              <w:t>1.4.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F5A9" w14:textId="77777777" w:rsidR="00185507" w:rsidRDefault="00185507">
            <w:pPr>
              <w:jc w:val="both"/>
            </w:pPr>
            <w:r>
              <w:t xml:space="preserve">Учебно-тренировочные мероприятия </w:t>
            </w:r>
            <w:r>
              <w:br/>
              <w:t xml:space="preserve">по подготовке </w:t>
            </w:r>
            <w:r>
              <w:br/>
              <w:t xml:space="preserve">к официальным спортивным соревнованиям субъекта </w:t>
            </w:r>
          </w:p>
          <w:p w14:paraId="64694469" w14:textId="77777777" w:rsidR="00185507" w:rsidRDefault="00185507">
            <w:pPr>
              <w:jc w:val="both"/>
            </w:pPr>
            <w:r>
              <w:t>Российской Федерации</w:t>
            </w:r>
            <w:r>
              <w:br/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5F30" w14:textId="77777777" w:rsidR="00185507" w:rsidRDefault="00185507">
            <w:pPr>
              <w:jc w:val="both"/>
            </w:pPr>
            <w:r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A959E" w14:textId="77777777" w:rsidR="00185507" w:rsidRDefault="00185507">
            <w:pPr>
              <w:jc w:val="both"/>
            </w:pPr>
            <w:r>
              <w:t>14</w:t>
            </w:r>
          </w:p>
        </w:tc>
      </w:tr>
      <w:tr w:rsidR="00185507" w14:paraId="14D379D4" w14:textId="77777777">
        <w:tblPrEx>
          <w:tblCellSpacing w:w="-5" w:type="nil"/>
        </w:tblPrEx>
        <w:trPr>
          <w:tblCellSpacing w:w="-5" w:type="nil"/>
        </w:trPr>
        <w:tc>
          <w:tcPr>
            <w:tcW w:w="9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636E8" w14:textId="77777777" w:rsidR="00185507" w:rsidRDefault="00185507">
            <w:pPr>
              <w:widowControl w:val="0"/>
              <w:jc w:val="both"/>
            </w:pPr>
            <w:r>
              <w:t>2. Специальные учебно-тренировочные мероприятия</w:t>
            </w:r>
          </w:p>
          <w:p w14:paraId="6FB52EDB" w14:textId="77777777" w:rsidR="00185507" w:rsidRDefault="00185507">
            <w:pPr>
              <w:jc w:val="both"/>
              <w:rPr>
                <w:b/>
                <w:bCs/>
              </w:rPr>
            </w:pPr>
          </w:p>
        </w:tc>
      </w:tr>
      <w:tr w:rsidR="00185507" w14:paraId="5A6B6077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6DA5" w14:textId="77777777" w:rsidR="00185507" w:rsidRDefault="00185507">
            <w:pPr>
              <w:jc w:val="both"/>
            </w:pPr>
            <w:r>
              <w:t>2.1.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C0C30" w14:textId="77777777" w:rsidR="00185507" w:rsidRDefault="00185507">
            <w:pPr>
              <w:widowControl w:val="0"/>
              <w:ind w:left="-62"/>
              <w:jc w:val="both"/>
            </w:pPr>
            <w:r>
              <w:t>Учебно-тренировочные мероприятия по общей и (или) специальной физической подготовке</w:t>
            </w:r>
          </w:p>
          <w:p w14:paraId="12EC5E97" w14:textId="77777777" w:rsidR="00185507" w:rsidRDefault="00185507">
            <w:pPr>
              <w:jc w:val="both"/>
              <w:rPr>
                <w:b/>
                <w:bCs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56F78" w14:textId="77777777" w:rsidR="00185507" w:rsidRDefault="00185507">
            <w:pPr>
              <w:jc w:val="both"/>
            </w:pPr>
            <w:r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134E" w14:textId="77777777" w:rsidR="00185507" w:rsidRDefault="00185507">
            <w:pPr>
              <w:jc w:val="both"/>
            </w:pPr>
            <w:r>
              <w:t>14</w:t>
            </w:r>
          </w:p>
        </w:tc>
      </w:tr>
      <w:tr w:rsidR="00185507" w14:paraId="42727F87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99DB" w14:textId="77777777" w:rsidR="00185507" w:rsidRDefault="00185507">
            <w:pPr>
              <w:jc w:val="both"/>
            </w:pPr>
            <w:r>
              <w:t>2.2.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6496" w14:textId="77777777" w:rsidR="00185507" w:rsidRDefault="00185507">
            <w:pPr>
              <w:jc w:val="both"/>
            </w:pPr>
            <w:r>
              <w:t>Восстановительные мероприятия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EBC44" w14:textId="77777777" w:rsidR="00185507" w:rsidRDefault="00185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93426" w14:textId="77777777" w:rsidR="00185507" w:rsidRDefault="00185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185507" w14:paraId="271FE4ED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4332" w14:textId="77777777" w:rsidR="00185507" w:rsidRDefault="00185507">
            <w:pPr>
              <w:jc w:val="both"/>
            </w:pPr>
            <w:r>
              <w:t>2.3.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B73F" w14:textId="77777777" w:rsidR="00185507" w:rsidRDefault="00185507">
            <w:pPr>
              <w:jc w:val="both"/>
            </w:pPr>
            <w:r>
              <w:t xml:space="preserve">Мероприятия </w:t>
            </w:r>
            <w:r>
              <w:br/>
              <w:t>для комплексного медицинского обследования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3BCD0" w14:textId="77777777" w:rsidR="00185507" w:rsidRDefault="00185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31A2" w14:textId="77777777" w:rsidR="00185507" w:rsidRDefault="00185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185507" w14:paraId="09252508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E201B" w14:textId="77777777" w:rsidR="00185507" w:rsidRDefault="00185507">
            <w:pPr>
              <w:jc w:val="both"/>
            </w:pPr>
            <w:r>
              <w:t>2.4.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274A5" w14:textId="77777777" w:rsidR="00185507" w:rsidRDefault="00185507">
            <w:pPr>
              <w:jc w:val="both"/>
            </w:pPr>
            <w:r>
              <w:t xml:space="preserve">Учебно-тренировочные мероприятия </w:t>
            </w:r>
            <w:r>
              <w:br/>
              <w:t>в каникулярный период</w:t>
            </w:r>
          </w:p>
        </w:tc>
        <w:tc>
          <w:tcPr>
            <w:tcW w:w="4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8055" w14:textId="77777777" w:rsidR="00185507" w:rsidRDefault="00185507">
            <w:pPr>
              <w:jc w:val="both"/>
            </w:pPr>
            <w:r>
              <w:t>До 21 суток подряд и не более двух учебно-тренировочных мероприятий в год</w:t>
            </w:r>
          </w:p>
        </w:tc>
      </w:tr>
      <w:tr w:rsidR="00185507" w14:paraId="3EBD087B" w14:textId="77777777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69D0" w14:textId="77777777" w:rsidR="00185507" w:rsidRDefault="00185507">
            <w:pPr>
              <w:jc w:val="both"/>
            </w:pPr>
            <w:r>
              <w:t>2.5.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3C76" w14:textId="77777777" w:rsidR="00185507" w:rsidRDefault="00185507">
            <w:pPr>
              <w:jc w:val="both"/>
            </w:pPr>
            <w:r>
              <w:t xml:space="preserve">Просмотровые </w:t>
            </w:r>
            <w:r>
              <w:br/>
              <w:t>учебно-тренировочные мероприятия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43EC" w14:textId="77777777" w:rsidR="00185507" w:rsidRDefault="00185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9264" w14:textId="77777777" w:rsidR="00185507" w:rsidRDefault="00185507">
            <w:pPr>
              <w:jc w:val="both"/>
            </w:pPr>
            <w:r>
              <w:t>До 60</w:t>
            </w:r>
          </w:p>
        </w:tc>
      </w:tr>
    </w:tbl>
    <w:p w14:paraId="74FB1DB6" w14:textId="77777777" w:rsidR="00185507" w:rsidRDefault="00185507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8. Спортивные соревнования, согласно объему </w:t>
      </w:r>
    </w:p>
    <w:p w14:paraId="60AFD6D0" w14:textId="77777777" w:rsidR="00185507" w:rsidRDefault="00185507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соревновательной деятельности иные виды (формы) обучения</w:t>
      </w:r>
    </w:p>
    <w:p w14:paraId="54D0C19A" w14:textId="77777777" w:rsidR="00185507" w:rsidRDefault="00185507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Планируемый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соревновательной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устанавливается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типу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спортивных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соревнований: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отборочные,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основные,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учетом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особенностей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спорта,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учетом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различных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этапах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уровня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подготовленности и состоянием тренированности обучающегося по дополнительной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программе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обучающийся).</w:t>
      </w:r>
    </w:p>
    <w:p w14:paraId="67A01B31" w14:textId="77777777" w:rsidR="00185507" w:rsidRDefault="00185507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Контрольные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целью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уровня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подготовленности обучающихся, оценивается уровень развития физических качеств,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выявляются сильные и слабые стороны спортсмена.       Контрольную функцию могут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выполнять как официальные спортивные соревнования различного уровня, так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специально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организованные МКУ ДО СШ «Старт».</w:t>
      </w:r>
    </w:p>
    <w:p w14:paraId="0440165F" w14:textId="77777777" w:rsidR="00185507" w:rsidRDefault="00185507">
      <w:pPr>
        <w:pStyle w:val="a5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   Отборочные</w:t>
      </w:r>
      <w:r>
        <w:rPr>
          <w:rFonts w:cs="Times New Roman"/>
          <w:spacing w:val="76"/>
        </w:rPr>
        <w:t xml:space="preserve"> </w:t>
      </w:r>
      <w:r>
        <w:rPr>
          <w:rFonts w:cs="Times New Roman"/>
        </w:rPr>
        <w:t xml:space="preserve">соревнования  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 xml:space="preserve">проводятся  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 xml:space="preserve">с  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 xml:space="preserve">целью  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 xml:space="preserve">отбора  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 xml:space="preserve">обучающихся  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и комплектования команд для выступления на основных спортивных соревнованиях и</w:t>
      </w:r>
      <w:r>
        <w:rPr>
          <w:rFonts w:cs="Times New Roman"/>
          <w:spacing w:val="-67"/>
        </w:rPr>
        <w:t xml:space="preserve"> </w:t>
      </w:r>
      <w:r>
        <w:rPr>
          <w:rFonts w:cs="Times New Roman"/>
        </w:rPr>
        <w:t>выполнений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требований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Единой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всероссийской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спортивной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классификации.</w:t>
      </w:r>
    </w:p>
    <w:p w14:paraId="29A6FFBF" w14:textId="77777777" w:rsidR="00185507" w:rsidRDefault="00185507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Основные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целью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достижения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спортивных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Единой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всероссийской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классификации.                                           </w:t>
      </w:r>
    </w:p>
    <w:p w14:paraId="06AE15F0" w14:textId="77777777" w:rsidR="00185507" w:rsidRDefault="00185507">
      <w:pPr>
        <w:pStyle w:val="a3"/>
        <w:tabs>
          <w:tab w:val="left" w:pos="567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(приложение № 4 к ФССП);                                   </w:t>
      </w:r>
    </w:p>
    <w:tbl>
      <w:tblPr>
        <w:tblW w:w="880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009"/>
        <w:gridCol w:w="1782"/>
        <w:gridCol w:w="1878"/>
        <w:gridCol w:w="1570"/>
        <w:gridCol w:w="1570"/>
      </w:tblGrid>
      <w:tr w:rsidR="00185507" w14:paraId="6464C7B3" w14:textId="77777777">
        <w:tc>
          <w:tcPr>
            <w:tcW w:w="1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C399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спортивных соревнований </w:t>
            </w:r>
          </w:p>
        </w:tc>
        <w:tc>
          <w:tcPr>
            <w:tcW w:w="6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AC99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и годы спортивной подготовки</w:t>
            </w:r>
          </w:p>
        </w:tc>
      </w:tr>
      <w:tr w:rsidR="00185507" w14:paraId="66C9A69F" w14:textId="77777777">
        <w:tblPrEx>
          <w:tblCellSpacing w:w="-5" w:type="nil"/>
        </w:tblPrEx>
        <w:trPr>
          <w:tblCellSpacing w:w="-5" w:type="nil"/>
        </w:trPr>
        <w:tc>
          <w:tcPr>
            <w:tcW w:w="1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E050F" w14:textId="77777777" w:rsidR="00185507" w:rsidRDefault="00185507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4BA9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начальной подготовки 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DCE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 (этап спортивной специализации)</w:t>
            </w:r>
          </w:p>
        </w:tc>
      </w:tr>
      <w:tr w:rsidR="00185507" w14:paraId="2682BFC0" w14:textId="77777777">
        <w:tblPrEx>
          <w:tblCellSpacing w:w="-5" w:type="nil"/>
        </w:tblPrEx>
        <w:trPr>
          <w:tblCellSpacing w:w="-5" w:type="nil"/>
        </w:trPr>
        <w:tc>
          <w:tcPr>
            <w:tcW w:w="1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A0DE2" w14:textId="77777777" w:rsidR="00185507" w:rsidRDefault="00185507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750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года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B81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года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9E71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трех лет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2F37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трех лет</w:t>
            </w:r>
          </w:p>
        </w:tc>
      </w:tr>
      <w:tr w:rsidR="00185507" w14:paraId="66572846" w14:textId="77777777">
        <w:tblPrEx>
          <w:tblCellSpacing w:w="-5" w:type="nil"/>
        </w:tblPrEx>
        <w:trPr>
          <w:tblCellSpacing w:w="-5" w:type="nil"/>
        </w:trPr>
        <w:tc>
          <w:tcPr>
            <w:tcW w:w="8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DFF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спортивной дисциплины «волейбол»</w:t>
            </w:r>
          </w:p>
        </w:tc>
      </w:tr>
      <w:tr w:rsidR="00185507" w14:paraId="33E2556E" w14:textId="77777777">
        <w:tblPrEx>
          <w:tblCellSpacing w:w="-5" w:type="nil"/>
        </w:tblPrEx>
        <w:trPr>
          <w:tblCellSpacing w:w="-5" w:type="nil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0F6F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E8E5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74CB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C97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AE07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0A9BF20B" w14:textId="77777777">
        <w:tblPrEx>
          <w:tblCellSpacing w:w="-5" w:type="nil"/>
        </w:tblPrEx>
        <w:trPr>
          <w:tblCellSpacing w:w="-5" w:type="nil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1DC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Отборочные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135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DC55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8D1E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89D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507" w14:paraId="5AE18E03" w14:textId="77777777">
        <w:tblPrEx>
          <w:tblCellSpacing w:w="-5" w:type="nil"/>
        </w:tblPrEx>
        <w:trPr>
          <w:tblCellSpacing w:w="-5" w:type="nil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13EA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52E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F62E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107F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C3BD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85507" w14:paraId="3B9791FF" w14:textId="77777777">
        <w:tblPrEx>
          <w:tblCellSpacing w:w="-5" w:type="nil"/>
        </w:tblPrEx>
        <w:trPr>
          <w:tblCellSpacing w:w="-5" w:type="nil"/>
        </w:trPr>
        <w:tc>
          <w:tcPr>
            <w:tcW w:w="8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E55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спортивной дисциплины «пляжный волейбол»</w:t>
            </w:r>
          </w:p>
        </w:tc>
      </w:tr>
      <w:tr w:rsidR="00185507" w14:paraId="67AB445B" w14:textId="77777777">
        <w:tblPrEx>
          <w:tblCellSpacing w:w="-5" w:type="nil"/>
        </w:tblPrEx>
        <w:trPr>
          <w:tblCellSpacing w:w="-5" w:type="nil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8AC3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A0B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40D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E306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764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1763CE98" w14:textId="77777777">
        <w:tblPrEx>
          <w:tblCellSpacing w:w="-5" w:type="nil"/>
        </w:tblPrEx>
        <w:trPr>
          <w:tblCellSpacing w:w="-5" w:type="nil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55D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Отборочные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BD97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2AB8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543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7452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5A4FF5B2" w14:textId="77777777">
        <w:tblPrEx>
          <w:tblCellSpacing w:w="-5" w:type="nil"/>
        </w:tblPrEx>
        <w:trPr>
          <w:tblCellSpacing w:w="-5" w:type="nil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95B4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DC1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EA54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EB9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6B6C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4891870E" w14:textId="77777777" w:rsidR="00185507" w:rsidRDefault="00185507">
      <w:pPr>
        <w:jc w:val="both"/>
        <w:rPr>
          <w:b/>
          <w:bCs/>
          <w:sz w:val="28"/>
          <w:szCs w:val="28"/>
        </w:rPr>
      </w:pPr>
    </w:p>
    <w:p w14:paraId="11F6F250" w14:textId="77777777" w:rsidR="00185507" w:rsidRDefault="00185507">
      <w:pPr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shd w:val="clear" w:color="auto" w:fill="FFFFFF"/>
        </w:rPr>
        <w:t xml:space="preserve">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</w:t>
      </w:r>
    </w:p>
    <w:p w14:paraId="49BAB2D1" w14:textId="77777777" w:rsidR="00185507" w:rsidRDefault="00185507">
      <w:pPr>
        <w:pStyle w:val="a5"/>
        <w:ind w:right="221"/>
        <w:jc w:val="both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    </w:t>
      </w:r>
      <w:r>
        <w:rPr>
          <w:rFonts w:cs="Times New Roman"/>
        </w:rPr>
        <w:t>Годовой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учебно-тренировочный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виду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спорта</w:t>
      </w:r>
      <w:r>
        <w:rPr>
          <w:rFonts w:cs="Times New Roman"/>
          <w:spacing w:val="70"/>
        </w:rPr>
        <w:t xml:space="preserve"> </w:t>
      </w:r>
      <w:r>
        <w:rPr>
          <w:rFonts w:cs="Times New Roman"/>
        </w:rPr>
        <w:t>«волейбол»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(далее – учебный план) определяет общий объем учебно-тренировочной нагрузки по</w:t>
      </w:r>
      <w:r>
        <w:rPr>
          <w:rFonts w:cs="Times New Roman"/>
          <w:spacing w:val="-67"/>
        </w:rPr>
        <w:t xml:space="preserve"> </w:t>
      </w:r>
      <w:r>
        <w:rPr>
          <w:rFonts w:cs="Times New Roman"/>
        </w:rPr>
        <w:t>видам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подготовки,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видам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деятельности,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практикам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распределяет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учебное время, отводимое на их освоение по этапам спортивной подготовки и по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годам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обучения.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Учебный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составляется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утверждается</w:t>
      </w:r>
      <w:r>
        <w:rPr>
          <w:rFonts w:cs="Times New Roman"/>
          <w:spacing w:val="71"/>
        </w:rPr>
        <w:t xml:space="preserve"> </w:t>
      </w:r>
      <w:r>
        <w:rPr>
          <w:rFonts w:cs="Times New Roman"/>
        </w:rPr>
        <w:t>МКУ ДО СШ «Старт»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ежегодно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52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недели (в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часах).</w:t>
      </w:r>
    </w:p>
    <w:p w14:paraId="1A6AC7E8" w14:textId="77777777" w:rsidR="00185507" w:rsidRDefault="00185507">
      <w:pPr>
        <w:pStyle w:val="a5"/>
        <w:spacing w:before="79"/>
        <w:ind w:right="222"/>
        <w:jc w:val="both"/>
        <w:rPr>
          <w:rFonts w:cs="Times New Roman"/>
        </w:rPr>
      </w:pPr>
      <w:r>
        <w:rPr>
          <w:rFonts w:cs="Times New Roman"/>
        </w:rPr>
        <w:t xml:space="preserve">   Учебный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определяет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общую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структуру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планируемого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</w:t>
      </w:r>
      <w:r>
        <w:rPr>
          <w:rFonts w:cs="Times New Roman"/>
          <w:spacing w:val="1"/>
        </w:rPr>
        <w:t xml:space="preserve">тренировочного </w:t>
      </w:r>
      <w:r>
        <w:rPr>
          <w:rFonts w:cs="Times New Roman"/>
        </w:rPr>
        <w:t>процесса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рамках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деятельности 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МКУ ДО СШ «Старт»,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совокупность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отдельных относительно самостоятельных, но не обособленных в их закономерных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связях видах спортивной подготовки, соотношении и последовательности их как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органических звеньев единого процесса, а также выступает в качестве одного из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основных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механизмов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реализации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дополнительной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подготовки,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оптимально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вносящий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вклад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достижения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спортивных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результатов.</w:t>
      </w:r>
    </w:p>
    <w:p w14:paraId="0D83C9CE" w14:textId="77777777" w:rsidR="00185507" w:rsidRDefault="00185507">
      <w:pPr>
        <w:pStyle w:val="a5"/>
        <w:spacing w:before="2"/>
        <w:ind w:right="220"/>
        <w:jc w:val="both"/>
        <w:rPr>
          <w:rFonts w:cs="Times New Roman"/>
        </w:rPr>
      </w:pPr>
      <w:r>
        <w:rPr>
          <w:rFonts w:cs="Times New Roman"/>
        </w:rPr>
        <w:t xml:space="preserve">     Представленные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тренировочные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мероприятия</w:t>
      </w:r>
      <w:r>
        <w:rPr>
          <w:rFonts w:cs="Times New Roman"/>
          <w:spacing w:val="71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67"/>
        </w:rPr>
        <w:t xml:space="preserve"> </w:t>
      </w:r>
      <w:r>
        <w:rPr>
          <w:rFonts w:cs="Times New Roman"/>
        </w:rPr>
        <w:t>теоретическая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подготовка,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инструкторская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судейская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практика,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</w:t>
      </w:r>
      <w:r>
        <w:rPr>
          <w:rFonts w:cs="Times New Roman"/>
          <w:spacing w:val="1"/>
        </w:rPr>
        <w:t>тренировочные</w:t>
      </w:r>
      <w:r>
        <w:rPr>
          <w:rFonts w:cs="Times New Roman"/>
        </w:rPr>
        <w:t>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антидопинговые,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воспитательные,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аттестационные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мероприятия,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медико-биологическое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обследование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являются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неотъемлемой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частью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тренировочного процесса и регулируются МКУ ДО СШ «Старт» </w:t>
      </w:r>
      <w:r>
        <w:rPr>
          <w:rFonts w:cs="Times New Roman"/>
        </w:rPr>
        <w:lastRenderedPageBreak/>
        <w:t>самостоятельно, указанные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тренировочные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мероприятия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входят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годовой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объем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тренировочной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 xml:space="preserve">нагрузки. </w:t>
      </w:r>
    </w:p>
    <w:p w14:paraId="13E191FF" w14:textId="77777777" w:rsidR="00185507" w:rsidRDefault="00185507">
      <w:pPr>
        <w:pStyle w:val="a5"/>
        <w:spacing w:before="2"/>
        <w:ind w:right="220"/>
        <w:jc w:val="right"/>
        <w:rPr>
          <w:rFonts w:cs="Times New Roman"/>
          <w:shd w:val="clear" w:color="auto" w:fill="FFFFFF"/>
        </w:rPr>
      </w:pPr>
      <w:r>
        <w:rPr>
          <w:rFonts w:cs="Times New Roman"/>
        </w:rPr>
        <w:t xml:space="preserve">                                               (приложение № 5 к ФССП).</w:t>
      </w:r>
      <w:r>
        <w:rPr>
          <w:rFonts w:cs="Times New Roman"/>
          <w:shd w:val="clear" w:color="auto" w:fill="FFFFFF"/>
        </w:rPr>
        <w:t xml:space="preserve">                                                </w:t>
      </w:r>
    </w:p>
    <w:p w14:paraId="4FAA92EA" w14:textId="77777777" w:rsidR="00185507" w:rsidRDefault="00185507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                                            </w:t>
      </w:r>
    </w:p>
    <w:tbl>
      <w:tblPr>
        <w:tblW w:w="880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96"/>
        <w:gridCol w:w="3209"/>
        <w:gridCol w:w="1056"/>
        <w:gridCol w:w="1001"/>
        <w:gridCol w:w="1132"/>
        <w:gridCol w:w="1915"/>
      </w:tblGrid>
      <w:tr w:rsidR="00185507" w14:paraId="04573BB7" w14:textId="77777777"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30C7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№п/п</w:t>
            </w:r>
          </w:p>
        </w:tc>
        <w:tc>
          <w:tcPr>
            <w:tcW w:w="3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171C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Виды спортивной подготовки и иные мероприятия</w:t>
            </w:r>
          </w:p>
        </w:tc>
        <w:tc>
          <w:tcPr>
            <w:tcW w:w="50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64BC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Этапы и годы спортивной подготовки</w:t>
            </w:r>
          </w:p>
        </w:tc>
      </w:tr>
      <w:tr w:rsidR="00185507" w14:paraId="4F0D9B36" w14:textId="77777777">
        <w:tblPrEx>
          <w:tblCellSpacing w:w="-5" w:type="nil"/>
        </w:tblPrEx>
        <w:trPr>
          <w:tblCellSpacing w:w="-5" w:type="nil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A8418" w14:textId="77777777" w:rsidR="00185507" w:rsidRDefault="00185507">
            <w:pPr>
              <w:widowControl w:val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A516E" w14:textId="77777777" w:rsidR="00185507" w:rsidRDefault="00185507">
            <w:pPr>
              <w:widowControl w:val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B21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Этап начальной подготовки</w:t>
            </w:r>
          </w:p>
        </w:tc>
        <w:tc>
          <w:tcPr>
            <w:tcW w:w="3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700F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Учебно-тренировочный этап (этап спортивной специализации)</w:t>
            </w:r>
          </w:p>
        </w:tc>
      </w:tr>
      <w:tr w:rsidR="00185507" w14:paraId="171248F2" w14:textId="77777777">
        <w:tblPrEx>
          <w:tblCellSpacing w:w="-5" w:type="nil"/>
        </w:tblPrEx>
        <w:trPr>
          <w:tblCellSpacing w:w="-5" w:type="nil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5463" w14:textId="77777777" w:rsidR="00185507" w:rsidRDefault="00185507">
            <w:pPr>
              <w:widowControl w:val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A37C6" w14:textId="77777777" w:rsidR="00185507" w:rsidRDefault="00185507">
            <w:pPr>
              <w:widowControl w:val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A90A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До года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C3BD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Свыше года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C95E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До трех лет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1DF0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Свыше трех лет</w:t>
            </w:r>
          </w:p>
        </w:tc>
      </w:tr>
      <w:tr w:rsidR="00185507" w14:paraId="30C3B684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52DB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7184D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Общая физическая подготовка (%)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C078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28 – 30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8CF4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27-29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DAD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18-24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B5FB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15-20</w:t>
            </w:r>
          </w:p>
        </w:tc>
      </w:tr>
      <w:tr w:rsidR="00185507" w14:paraId="77C17395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A0E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55B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Специальная физическая подготовка (%)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B974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11-13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87F0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12-14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DF46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13-15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EA7C" w14:textId="77777777" w:rsidR="00185507" w:rsidRDefault="00185507">
            <w:pPr>
              <w:tabs>
                <w:tab w:val="right" w:pos="3526"/>
              </w:tabs>
              <w:jc w:val="both"/>
            </w:pPr>
            <w:r>
              <w:rPr>
                <w:sz w:val="22"/>
                <w:szCs w:val="22"/>
              </w:rPr>
              <w:t>14-16</w:t>
            </w:r>
            <w:r>
              <w:rPr>
                <w:sz w:val="22"/>
                <w:szCs w:val="22"/>
              </w:rPr>
              <w:tab/>
            </w:r>
          </w:p>
        </w:tc>
      </w:tr>
      <w:tr w:rsidR="00185507" w14:paraId="386BBDF7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017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1AA5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 xml:space="preserve">Участие в спортивных </w:t>
            </w:r>
            <w:proofErr w:type="gramStart"/>
            <w:r>
              <w:rPr>
                <w:sz w:val="22"/>
                <w:szCs w:val="22"/>
              </w:rPr>
              <w:t>соревнованиях( %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FCF1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EA1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344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E129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5-15</w:t>
            </w:r>
          </w:p>
        </w:tc>
      </w:tr>
      <w:tr w:rsidR="00185507" w14:paraId="5C8696C0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6C7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0DB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Техническая подготовка (%)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0D8E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 xml:space="preserve"> 22-24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E5E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23-25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5257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23-27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CEB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23-28</w:t>
            </w:r>
          </w:p>
        </w:tc>
      </w:tr>
      <w:tr w:rsidR="00185507" w14:paraId="38BB8A7C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342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349A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 xml:space="preserve">Тактическая, теоретическая, психологическая </w:t>
            </w:r>
            <w:proofErr w:type="gramStart"/>
            <w:r>
              <w:rPr>
                <w:sz w:val="22"/>
                <w:szCs w:val="22"/>
              </w:rPr>
              <w:t>подготовка  (</w:t>
            </w:r>
            <w:proofErr w:type="gramEnd"/>
            <w:r>
              <w:rPr>
                <w:sz w:val="22"/>
                <w:szCs w:val="22"/>
              </w:rPr>
              <w:t>%)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C48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12-16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5149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15-20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3720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18-25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AE8A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18-30</w:t>
            </w:r>
          </w:p>
        </w:tc>
      </w:tr>
      <w:tr w:rsidR="00185507" w14:paraId="44BC073F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85A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FF98A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 xml:space="preserve">Инструкторская и судейская практика 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DA8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F699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BBAD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1-3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973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1-4</w:t>
            </w:r>
          </w:p>
        </w:tc>
      </w:tr>
      <w:tr w:rsidR="00185507" w14:paraId="057C07C5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CA8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DC58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F0C4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1-3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E9E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1-3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B17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1-4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FC95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2-4</w:t>
            </w:r>
          </w:p>
        </w:tc>
      </w:tr>
      <w:tr w:rsidR="00185507" w14:paraId="08F1F4DE" w14:textId="77777777">
        <w:tblPrEx>
          <w:tblCellSpacing w:w="-5" w:type="nil"/>
        </w:tblPrEx>
        <w:trPr>
          <w:tblCellSpacing w:w="-5" w:type="nil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2B90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1EAE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Интегральная подготовка (%)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CA9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17-19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B10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15-17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95B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10-14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1860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10-15</w:t>
            </w:r>
          </w:p>
        </w:tc>
      </w:tr>
    </w:tbl>
    <w:p w14:paraId="454BA1E5" w14:textId="77777777" w:rsidR="00185507" w:rsidRDefault="00185507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018E9F58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Соотношение объемов тренировочного процесса по разделам обучения на этапах подготовки</w:t>
      </w:r>
    </w:p>
    <w:p w14:paraId="57839B94" w14:textId="77777777" w:rsidR="00185507" w:rsidRDefault="001855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(таблица№2)                                                      </w:t>
      </w:r>
    </w:p>
    <w:tbl>
      <w:tblPr>
        <w:tblW w:w="8809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696"/>
        <w:gridCol w:w="1703"/>
        <w:gridCol w:w="773"/>
        <w:gridCol w:w="635"/>
        <w:gridCol w:w="859"/>
        <w:gridCol w:w="712"/>
        <w:gridCol w:w="849"/>
        <w:gridCol w:w="859"/>
        <w:gridCol w:w="864"/>
        <w:gridCol w:w="859"/>
      </w:tblGrid>
      <w:tr w:rsidR="00185507" w14:paraId="42D11AA4" w14:textId="77777777"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67D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№п/п</w:t>
            </w:r>
          </w:p>
        </w:tc>
        <w:tc>
          <w:tcPr>
            <w:tcW w:w="1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077B3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Разделы обучения</w:t>
            </w:r>
          </w:p>
          <w:p w14:paraId="113CEAB8" w14:textId="77777777" w:rsidR="00185507" w:rsidRDefault="00185507">
            <w:pPr>
              <w:jc w:val="both"/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3C67" w14:textId="77777777" w:rsidR="00185507" w:rsidRDefault="00185507">
            <w:pPr>
              <w:jc w:val="both"/>
              <w:rPr>
                <w:color w:val="000000"/>
              </w:rPr>
            </w:pPr>
          </w:p>
        </w:tc>
        <w:tc>
          <w:tcPr>
            <w:tcW w:w="55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3807" w14:textId="77777777" w:rsidR="00185507" w:rsidRDefault="00185507">
            <w:pPr>
              <w:tabs>
                <w:tab w:val="center" w:pos="3625"/>
                <w:tab w:val="right" w:pos="7251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ab/>
              <w:t>Этапы подготовки</w:t>
            </w:r>
            <w:r>
              <w:rPr>
                <w:color w:val="000000"/>
                <w:sz w:val="22"/>
                <w:szCs w:val="22"/>
              </w:rPr>
              <w:tab/>
            </w:r>
          </w:p>
        </w:tc>
      </w:tr>
      <w:tr w:rsidR="00185507" w14:paraId="44F40382" w14:textId="77777777">
        <w:tblPrEx>
          <w:tblCellSpacing w:w="-5" w:type="nil"/>
        </w:tblPrEx>
        <w:trPr>
          <w:tblCellSpacing w:w="-5" w:type="nil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E4F6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93F9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92C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Этап начальной подготовки</w:t>
            </w:r>
          </w:p>
        </w:tc>
        <w:tc>
          <w:tcPr>
            <w:tcW w:w="4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05FB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Учебно-тренировочный этап (этап спортивной специализации)</w:t>
            </w:r>
          </w:p>
        </w:tc>
      </w:tr>
      <w:tr w:rsidR="00185507" w14:paraId="457DBA24" w14:textId="77777777">
        <w:tblPrEx>
          <w:tblCellSpacing w:w="-5" w:type="nil"/>
        </w:tblPrEx>
        <w:trPr>
          <w:tblCellSpacing w:w="-5" w:type="nil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75E1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228E8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822E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До года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AA7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Свыше года</w:t>
            </w:r>
          </w:p>
        </w:tc>
        <w:tc>
          <w:tcPr>
            <w:tcW w:w="2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C94E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До трех лет</w:t>
            </w:r>
          </w:p>
        </w:tc>
        <w:tc>
          <w:tcPr>
            <w:tcW w:w="1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9B97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Свыше трех лет</w:t>
            </w:r>
          </w:p>
        </w:tc>
      </w:tr>
      <w:tr w:rsidR="00185507" w14:paraId="3EA29E9D" w14:textId="77777777">
        <w:tblPrEx>
          <w:tblCellSpacing w:w="-5" w:type="nil"/>
        </w:tblPrEx>
        <w:trPr>
          <w:tblCellSpacing w:w="-5" w:type="nil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AD245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156B7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866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98BD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6903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A6E0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CE1FA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FE6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787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A9D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</w:t>
            </w:r>
          </w:p>
        </w:tc>
      </w:tr>
      <w:tr w:rsidR="00185507" w14:paraId="27A35E0D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BB54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5CF6F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Общее количество часов в год, из расчета 52 недель 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DE8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312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C5E4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416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961B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416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5C16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98129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B53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0F7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624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A43A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728</w:t>
            </w:r>
          </w:p>
        </w:tc>
      </w:tr>
      <w:tr w:rsidR="00185507" w14:paraId="4E4D763F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BEB8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1C23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Количество часов в неделю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F6E3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4056D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117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71D0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079FE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DBD0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1B2E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8F07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14</w:t>
            </w:r>
          </w:p>
        </w:tc>
      </w:tr>
      <w:tr w:rsidR="00185507" w14:paraId="4D17D104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1C2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4EF7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Общая физическая подготовка (%)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45B4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B53E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EE6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C2D0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C58A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46F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8C64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B37C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140</w:t>
            </w:r>
          </w:p>
        </w:tc>
      </w:tr>
      <w:tr w:rsidR="00185507" w14:paraId="1466E7ED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A6CE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FD930" w14:textId="77777777" w:rsidR="00185507" w:rsidRDefault="0018550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Специальная физическая подготовка (%)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C046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573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B4EC9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809D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4C9C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6AE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7166D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4218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105</w:t>
            </w:r>
          </w:p>
        </w:tc>
      </w:tr>
      <w:tr w:rsidR="00185507" w14:paraId="343469B4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C253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CE8B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 xml:space="preserve">Участие в спортивных </w:t>
            </w:r>
            <w:r>
              <w:rPr>
                <w:sz w:val="22"/>
                <w:szCs w:val="22"/>
              </w:rPr>
              <w:lastRenderedPageBreak/>
              <w:t>соревнованиях</w:t>
            </w:r>
          </w:p>
          <w:p w14:paraId="607FB37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 xml:space="preserve"> ( %)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B79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31FA0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10D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1E0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04C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6F5C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731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2D5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55</w:t>
            </w:r>
          </w:p>
        </w:tc>
      </w:tr>
      <w:tr w:rsidR="00185507" w14:paraId="6A3BA912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7E50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E23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Техническая подготовка (%)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51E3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F8D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E556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2F9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10E9E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92A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B11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B84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170</w:t>
            </w:r>
          </w:p>
        </w:tc>
      </w:tr>
      <w:tr w:rsidR="00185507" w14:paraId="3899D019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035D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C8D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Тактическая, теоретическая, психологическая подготовка (%)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1F4C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EB29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4E7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86159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8FCA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806E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DD9E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7B2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135</w:t>
            </w:r>
          </w:p>
        </w:tc>
      </w:tr>
      <w:tr w:rsidR="00185507" w14:paraId="1F5EA492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158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38E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Инструкторская и судейская практика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AC89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239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30B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AC6E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E36A8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AC9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0E38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4FD8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28</w:t>
            </w:r>
          </w:p>
        </w:tc>
      </w:tr>
      <w:tr w:rsidR="00185507" w14:paraId="5AAF3593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C32E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AFA5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14F5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CB25C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36EC2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BB5A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5259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002B6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ECEA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9CF4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20</w:t>
            </w:r>
          </w:p>
        </w:tc>
      </w:tr>
      <w:tr w:rsidR="00185507" w14:paraId="6D8E0BC9" w14:textId="77777777">
        <w:tblPrEx>
          <w:tblCellSpacing w:w="-5" w:type="nil"/>
        </w:tblPrEx>
        <w:trPr>
          <w:tblCellSpacing w:w="-5" w:type="nil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28D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66AD1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Интегральная подготовка (%)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9BEE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6E8A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83DC9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303F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2ADC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F99D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4EBD3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7FE27" w14:textId="77777777" w:rsidR="00185507" w:rsidRDefault="00185507">
            <w:pPr>
              <w:jc w:val="both"/>
            </w:pPr>
            <w:r>
              <w:rPr>
                <w:sz w:val="22"/>
                <w:szCs w:val="22"/>
              </w:rPr>
              <w:t>75</w:t>
            </w:r>
          </w:p>
        </w:tc>
      </w:tr>
    </w:tbl>
    <w:p w14:paraId="7D671441" w14:textId="77777777" w:rsidR="00185507" w:rsidRDefault="00185507">
      <w:pPr>
        <w:spacing w:line="100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10. Методическая часть</w:t>
      </w:r>
    </w:p>
    <w:p w14:paraId="7680F3BA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Методическая часть программы содержит учебный материал по основным предметным областям, его </w:t>
      </w:r>
      <w:proofErr w:type="gramStart"/>
      <w:r>
        <w:rPr>
          <w:sz w:val="28"/>
          <w:szCs w:val="28"/>
        </w:rPr>
        <w:t>преемственность,  последовательность</w:t>
      </w:r>
      <w:proofErr w:type="gramEnd"/>
      <w:r>
        <w:rPr>
          <w:sz w:val="28"/>
          <w:szCs w:val="28"/>
        </w:rPr>
        <w:t xml:space="preserve"> по годам обучения,  устанавливает для практического раздела следующие виды спортивной подготовки по волейболу:</w:t>
      </w:r>
    </w:p>
    <w:p w14:paraId="4C1318FC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на этапе начальной подготовки: общая и специальная физическая (двигательная)</w:t>
      </w:r>
    </w:p>
    <w:p w14:paraId="13B2637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с акцентом на развитие качеств быстроты, общей выносливости, ловкости и координации. Теоретическая подготовка дает представления о спорте и его общественной значимости, истории развития волейбола в стране и за рубежом, о спортивной гигиене, основ биомеханики технических действий. Психолого-педагогические установки тренера направлены на формирование черт спортивного характера, патриотизма, позитивного отношения к окружающему</w:t>
      </w:r>
    </w:p>
    <w:p w14:paraId="3D9EF053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миру, воспитание дисциплины, навыков сотрудничества и коллективизма. Внедряются разнообразные контрольные испытания и игровые задания, прививается самостоятельность при ответственном отношении к занятиям и техническим средствам, к спортивному инвентарю.</w:t>
      </w:r>
    </w:p>
    <w:p w14:paraId="1576720D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на тренировочном этапе: </w:t>
      </w:r>
      <w:proofErr w:type="gramStart"/>
      <w:r>
        <w:rPr>
          <w:sz w:val="28"/>
          <w:szCs w:val="28"/>
        </w:rPr>
        <w:t>выше указанные</w:t>
      </w:r>
      <w:proofErr w:type="gramEnd"/>
      <w:r>
        <w:rPr>
          <w:sz w:val="28"/>
          <w:szCs w:val="28"/>
        </w:rPr>
        <w:t xml:space="preserve"> виды спортивной подготовки дополняются психологической и соревновательной подготовкой, освоением правил спортивного поведения, включая в условиях соревновательной борьбы; тактических принципов, а также инструкторской и судейской практикой. В процессе занятий осваиваются приемы и принципы самоконтроля и саморегуляции; регулярно ведется контроль записей в дневнике спортсмена, поощряется стремление занимающихся к самонаблюдениям и самоанализу.</w:t>
      </w:r>
    </w:p>
    <w:p w14:paraId="7C0224A7" w14:textId="77777777" w:rsidR="00185507" w:rsidRDefault="00185507">
      <w:pPr>
        <w:spacing w:line="100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Содержание и методика работы по предметным областям, этапам (периодам) подготовки.</w:t>
      </w:r>
    </w:p>
    <w:p w14:paraId="794502E4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Программа содержит следующие предметные области:</w:t>
      </w:r>
    </w:p>
    <w:p w14:paraId="678CD824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теория и методика физической культуры и спорта;</w:t>
      </w:r>
    </w:p>
    <w:p w14:paraId="214CCBE6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общая физическая подготовка;</w:t>
      </w:r>
    </w:p>
    <w:p w14:paraId="1A3702D6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специальная физическая подготовка;</w:t>
      </w:r>
    </w:p>
    <w:p w14:paraId="4B747BC5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избранный вид спорта;</w:t>
      </w:r>
    </w:p>
    <w:p w14:paraId="4EBD1EF7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работа.</w:t>
      </w:r>
    </w:p>
    <w:p w14:paraId="4859C0DF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Программа учитывает особенности подготовки обучающихся по виду спорта волейбол, в том числе:</w:t>
      </w:r>
    </w:p>
    <w:p w14:paraId="36490E5E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вариативность тренировочного процесса в соответствии со спецификой вида спорта волейбол при возрастании тренировочных нагрузок в относительно короткие временные циклы и в сочетании с моделированием различных игровых соревновательных режимов;</w:t>
      </w:r>
    </w:p>
    <w:p w14:paraId="2BB90072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постепенное увеличение соотношения между общей и специальной физической подготовкой в сторону специальной на этапах (периодах) обучения;</w:t>
      </w:r>
    </w:p>
    <w:p w14:paraId="7352D626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большой объем соревновательной деятельности.</w:t>
      </w:r>
    </w:p>
    <w:p w14:paraId="4BEE6D9C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Результатом освоения Программы является приобретение обучающимися знаний, умений и навыков в предметных областях.</w:t>
      </w:r>
    </w:p>
    <w:p w14:paraId="14EFD29D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В области теории и методики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физической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культуры</w:t>
      </w:r>
      <w:r>
        <w:rPr>
          <w:sz w:val="28"/>
          <w:szCs w:val="28"/>
        </w:rPr>
        <w:t xml:space="preserve"> и </w:t>
      </w:r>
      <w:r>
        <w:rPr>
          <w:b/>
          <w:bCs/>
          <w:sz w:val="28"/>
          <w:szCs w:val="28"/>
        </w:rPr>
        <w:t>спорта</w:t>
      </w:r>
      <w:r>
        <w:rPr>
          <w:sz w:val="28"/>
          <w:szCs w:val="28"/>
        </w:rPr>
        <w:t>.</w:t>
      </w:r>
    </w:p>
    <w:p w14:paraId="4F6F9BD0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история развития избранного вида спорта;</w:t>
      </w:r>
    </w:p>
    <w:p w14:paraId="07B95F0C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место и роль физической культуры и спорта в современном обществе;</w:t>
      </w:r>
    </w:p>
    <w:p w14:paraId="6D7FF2B9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основы законодательства в сфере физической культуры и спорта;</w:t>
      </w:r>
    </w:p>
    <w:p w14:paraId="608F993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основы спортивной подготовки;</w:t>
      </w:r>
    </w:p>
    <w:p w14:paraId="7FF5D67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сведения о строении и функциях организма человека;</w:t>
      </w:r>
    </w:p>
    <w:p w14:paraId="1531FE0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гигиенические знания, умения и навыки;</w:t>
      </w:r>
    </w:p>
    <w:p w14:paraId="39EC431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режим дня, закаливание организма, здоровый образ жизни;</w:t>
      </w:r>
    </w:p>
    <w:p w14:paraId="37D79C2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основы спортивного питания;</w:t>
      </w:r>
    </w:p>
    <w:p w14:paraId="658F7916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требования к оборудованию, инвентарю и спортивной экипировке;</w:t>
      </w:r>
    </w:p>
    <w:p w14:paraId="4C251BC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требования техники безопасности при занятиях видом спорта волейбол.</w:t>
      </w:r>
    </w:p>
    <w:p w14:paraId="46A88D5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Занятия проводятся главным образом в формах теоретических занятий (лекции, беседы, доклады, сообщения, разборы и установки на игры), самостоятельного изучения литературы, подготовки индивидуальных </w:t>
      </w:r>
      <w:proofErr w:type="gramStart"/>
      <w:r>
        <w:rPr>
          <w:sz w:val="28"/>
          <w:szCs w:val="28"/>
        </w:rPr>
        <w:t>заданий  и</w:t>
      </w:r>
      <w:proofErr w:type="gramEnd"/>
      <w:r>
        <w:rPr>
          <w:sz w:val="28"/>
          <w:szCs w:val="28"/>
        </w:rPr>
        <w:t xml:space="preserve"> т.п. Кроме того, теоретические занятия предполагают обсуждение тренером.</w:t>
      </w:r>
    </w:p>
    <w:p w14:paraId="4B443FB1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Длительность теоретического занятия, в форме </w:t>
      </w:r>
      <w:proofErr w:type="gramStart"/>
      <w:r>
        <w:rPr>
          <w:sz w:val="28"/>
          <w:szCs w:val="28"/>
        </w:rPr>
        <w:t>бесед,  планируется</w:t>
      </w:r>
      <w:proofErr w:type="gramEnd"/>
      <w:r>
        <w:rPr>
          <w:sz w:val="28"/>
          <w:szCs w:val="28"/>
        </w:rPr>
        <w:t xml:space="preserve"> продолжительностью 20-30 мин, в остальных формах (лекция, доклад, сообщение) длительность занятия - от 45 до 90 мин. На теоретических занятиях следует широко применять наглядные пособия (учебные кинофильмы, видеозаписи, фотографии, плакаты, схемы, презентации и т.д.). Весьма полезно, чтобы все обучающиеся группы (команды) читали специальные газеты и журналы по вопросам теории и методики волейбола с последующим общим их обсуждением.</w:t>
      </w:r>
    </w:p>
    <w:p w14:paraId="144C3C66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В области общей физической подготовки</w:t>
      </w:r>
      <w:r>
        <w:rPr>
          <w:sz w:val="28"/>
          <w:szCs w:val="28"/>
        </w:rPr>
        <w:t>:</w:t>
      </w:r>
    </w:p>
    <w:p w14:paraId="4BB5D964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развитие основных физических качеств (гибкости, быстроты, силы, координации, выносливости) и их гармоничное сочетание применительно к специфике занятий видом спорта волейбол;</w:t>
      </w:r>
    </w:p>
    <w:p w14:paraId="1A619DFB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освоение комплексов физических упражнений;</w:t>
      </w:r>
    </w:p>
    <w:p w14:paraId="2DF6790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укрепление здоровья, повышение уровня физической работоспособности и функциональных возможностей организма, содействие гармоничному физическому развитию.</w:t>
      </w:r>
    </w:p>
    <w:p w14:paraId="638EE3E1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Для правильного планирования и осуществления тренировочного процесса необходимо учитывать возрастные особенности формирования организма спортсмена, закономерности и этапы развития высшей нервной деятельности, вегетативной и мышечной систем, а также их взаимодействие в процессе занятий волейболом.</w:t>
      </w:r>
    </w:p>
    <w:p w14:paraId="7BC907C0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 составлении комплексов общеразвивающих упражнений необходимо учитывать их воздействие, как на отдельные мышечные группы, так и на весь организм в целом, чередовать упражнения для мышц рук с упражнениями для мышц ног, упражнения для мышц спины с упражнениями для мышц брюшного пресса, менять исходные положения и т.п.</w:t>
      </w:r>
    </w:p>
    <w:p w14:paraId="6A3B48DC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 планировании тренировочных нагрузок во всех возрастных </w:t>
      </w:r>
      <w:r>
        <w:rPr>
          <w:color w:val="000000"/>
          <w:sz w:val="28"/>
          <w:szCs w:val="28"/>
          <w:shd w:val="clear" w:color="auto" w:fill="FFFFFF"/>
        </w:rPr>
        <w:t xml:space="preserve">группах </w:t>
      </w:r>
      <w:r>
        <w:rPr>
          <w:sz w:val="28"/>
          <w:szCs w:val="28"/>
        </w:rPr>
        <w:t>необходимо учитывать особенности энергообеспечения мышечной деятельности юных волейболистов и во всех случаях учитывать режим выполнения упражнений: интенсивность, продолжительность работы, длительность отдыха и количество повторений.</w:t>
      </w:r>
    </w:p>
    <w:p w14:paraId="7F67005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 области специальной физической подготовки</w:t>
      </w:r>
      <w:r>
        <w:rPr>
          <w:sz w:val="28"/>
          <w:szCs w:val="28"/>
        </w:rPr>
        <w:t>:</w:t>
      </w:r>
    </w:p>
    <w:p w14:paraId="2D857422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развитие скоростно-силовых качеств и специальной выносливости;</w:t>
      </w:r>
    </w:p>
    <w:p w14:paraId="73C50481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индивидуального игрового мастерства;</w:t>
      </w:r>
    </w:p>
    <w:p w14:paraId="684AC5F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уровня специальной физической и функциональной подготовленности.</w:t>
      </w:r>
    </w:p>
    <w:p w14:paraId="179A884D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color w:val="000000"/>
          <w:sz w:val="28"/>
          <w:szCs w:val="28"/>
          <w:shd w:val="clear" w:color="auto" w:fill="FFFFFF"/>
        </w:rPr>
        <w:t>Специальная физическая подготовка</w:t>
      </w:r>
      <w:r>
        <w:rPr>
          <w:sz w:val="28"/>
          <w:szCs w:val="28"/>
        </w:rPr>
        <w:t xml:space="preserve"> должна развивать физические качества, способности, специфичные для волейбола, и содействовать быстрейшему освоению технических приемов. В младших группах она осуществляется в основном за счет применения упражнений, совершенствующих тактическое и техническое мастерство волейболистов, а в подростковом и юношеском возрасте, кроме того, в тренировочных и календарных играх. Об уровне физической подготовленности судят по результатам выполнения контрольных нормативов.</w:t>
      </w:r>
    </w:p>
    <w:p w14:paraId="1E6BC273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Оценивая результаты в отдельных видах физической подготовки, тренер должен учитывать индивидуальные особенности и биологический возраст волейболистов и устранять недостатки с помощью индивидуальных заданий.</w:t>
      </w:r>
    </w:p>
    <w:p w14:paraId="270F6C67" w14:textId="77777777" w:rsidR="00185507" w:rsidRDefault="00185507">
      <w:pPr>
        <w:spacing w:line="240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области избранного вида спорта:</w:t>
      </w:r>
    </w:p>
    <w:p w14:paraId="15BE6EDB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овладение основами техники и тактики избранного вида спорта;</w:t>
      </w:r>
    </w:p>
    <w:p w14:paraId="45AF8D51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приобретение соревновательного опыта путем участия в спортивных соревнованиях;</w:t>
      </w:r>
    </w:p>
    <w:p w14:paraId="7ACD3A62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развитие специальных психологических качеств;</w:t>
      </w:r>
    </w:p>
    <w:p w14:paraId="2E45B943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обучение способам повышения плотности технико-тактических действий в обусловленных интервалах игры;</w:t>
      </w:r>
    </w:p>
    <w:p w14:paraId="43E11C53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освоение соответствующих возрасту, полу и уровню подготовленности занимающихся, тренировочных и соревновательных нагрузок;</w:t>
      </w:r>
    </w:p>
    <w:p w14:paraId="2E0885F4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выполнение требований, норм и условий их выполнения для присвоения спортивных разрядов и званий по избранному виду спорта.</w:t>
      </w:r>
    </w:p>
    <w:p w14:paraId="1807A767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Техническое мастерство волейболиста определяется арсеналом приемов, которые он умеет хорошо выполнять и использовать для решения игровой задачи. Одна из главных задач обучения и тренировки – разностороннее владение техникой волейбола. Для решения данной задачи требуются:</w:t>
      </w:r>
    </w:p>
    <w:p w14:paraId="78ADD203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 равной степени владеть всеми современными техническими приемами игры </w:t>
      </w:r>
      <w:proofErr w:type="gramStart"/>
      <w:r>
        <w:rPr>
          <w:sz w:val="28"/>
          <w:szCs w:val="28"/>
        </w:rPr>
        <w:t>и  уметь</w:t>
      </w:r>
      <w:proofErr w:type="gramEnd"/>
      <w:r>
        <w:rPr>
          <w:sz w:val="28"/>
          <w:szCs w:val="28"/>
        </w:rPr>
        <w:t xml:space="preserve"> выполнять их в разных условиях;</w:t>
      </w:r>
    </w:p>
    <w:p w14:paraId="3F5EB4C0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уметь сочетать приемы один с другим;</w:t>
      </w:r>
    </w:p>
    <w:p w14:paraId="2F4906BD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постоянно повышать качество выполнения приемов.</w:t>
      </w:r>
    </w:p>
    <w:p w14:paraId="1F944419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Тактическая подготовка</w:t>
      </w:r>
      <w:r>
        <w:rPr>
          <w:sz w:val="28"/>
          <w:szCs w:val="28"/>
        </w:rPr>
        <w:t xml:space="preserve"> играет ведущую роль в становлении мастерства юных волейболистов. Как всякий целенаправленный педагогический процесс, тактическая подготовка имеет конкретные задачи:</w:t>
      </w:r>
    </w:p>
    <w:p w14:paraId="160538D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создать предпосылки для успешного обучения тактике игры (развитие необходимых способностей и качеств);</w:t>
      </w:r>
    </w:p>
    <w:p w14:paraId="61626E10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формировать тактические умения </w:t>
      </w:r>
      <w:r>
        <w:rPr>
          <w:color w:val="000000"/>
          <w:sz w:val="28"/>
          <w:szCs w:val="28"/>
          <w:shd w:val="clear" w:color="auto" w:fill="FFFFFF"/>
        </w:rPr>
        <w:t xml:space="preserve">в </w:t>
      </w:r>
      <w:r>
        <w:rPr>
          <w:sz w:val="28"/>
          <w:szCs w:val="28"/>
        </w:rPr>
        <w:t>процессе обучения техническим приемам;</w:t>
      </w:r>
    </w:p>
    <w:p w14:paraId="1825537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обеспечить высокую степень надежности технических приемов игры в сложных условиях;</w:t>
      </w:r>
    </w:p>
    <w:p w14:paraId="6B0025D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овладеть основой индивидуальных, групповых и командных тактических действий в нападении и защите;</w:t>
      </w:r>
    </w:p>
    <w:p w14:paraId="7FB9987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совершенствовать тактические умения с учетом игрового амплуа волейболиста в команде;</w:t>
      </w:r>
    </w:p>
    <w:p w14:paraId="0E1B70A4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формировать умения эффективно использовать технические приемы и тактические действия в зависимости от условий (состояние партнеров, соперника, внешние условия);</w:t>
      </w:r>
    </w:p>
    <w:p w14:paraId="4DBD01D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развивать способности к быстрым переключениям </w:t>
      </w:r>
      <w:r>
        <w:rPr>
          <w:color w:val="000000"/>
          <w:sz w:val="28"/>
          <w:szCs w:val="28"/>
          <w:shd w:val="clear" w:color="auto" w:fill="FFFFFF"/>
        </w:rPr>
        <w:t xml:space="preserve">в </w:t>
      </w:r>
      <w:r>
        <w:rPr>
          <w:sz w:val="28"/>
          <w:szCs w:val="28"/>
        </w:rPr>
        <w:t>действиях - от нападения к защите и от защиты к нападению;</w:t>
      </w:r>
    </w:p>
    <w:p w14:paraId="66FC9322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изучать соперников, их тактический арсенал, техническую и волевую подготовленность;</w:t>
      </w:r>
    </w:p>
    <w:p w14:paraId="02A56D20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изучать тактику ведущих команд страны и сильнейших зарубежных команд.</w:t>
      </w:r>
    </w:p>
    <w:p w14:paraId="1F581C13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Таким образом, тактическая подготовка по своему характеру является одним из сложных этапов спортивной тренировки, который требует серьезного, повседневного и творческого труда.</w:t>
      </w:r>
    </w:p>
    <w:p w14:paraId="1239C845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Обязательным компонентом подготовки юных волейболистов являются соревнования. В спортивной школе предусматриваются соревнования между учебными группами, товарищеские и контрольные игры, матчевые встречи, районные, городские, областные, всероссийские соревнования с участием команд различных возрастов.</w:t>
      </w:r>
    </w:p>
    <w:p w14:paraId="4DC4AE7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Воспитание инструкторских и судейских навыков планируется с тренировочного этапа. Учебным планом отводится на это специальное время. Кроме того, соответствующие навыки совершенствуются в процессе тренировочных занятий и соревновательной деятельности.</w:t>
      </w:r>
    </w:p>
    <w:p w14:paraId="0D67172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Рациональное планирование процесса многолетней подготовки дает необходимый эффект только при наличии тщательной системы контроля за ходом подготовки. Содержание требований к уровню подготовленности обучающихся спортивных школ по волейболу составляют конкретные количественные показатели по основным видам подготовки, физическому развитию, результатам участия в соревнованиях, подготовке кандидатов в сборные команды и команды мастеров.</w:t>
      </w:r>
    </w:p>
    <w:p w14:paraId="46F004E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каждом этапе подготовки предусматривается прием контрольных нормативов по общей и специальной физической подготовке, технико-тактической подготовке, а также теоретической подготовке.   </w:t>
      </w:r>
    </w:p>
    <w:p w14:paraId="00F9655F" w14:textId="77777777" w:rsidR="00185507" w:rsidRDefault="00185507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Теория и методика физической культуры и спорта</w:t>
      </w:r>
    </w:p>
    <w:p w14:paraId="7AB29140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Цель и основное содержание данной предметной области Программы определяются необходимостью приобретения спортсменами определенного минимума знаний для понимания сущности спорта, тренировочного процесса и требований для безопасного его осуществления. </w:t>
      </w:r>
    </w:p>
    <w:p w14:paraId="2F7B36BE" w14:textId="77777777" w:rsidR="00185507" w:rsidRDefault="00185507">
      <w:pPr>
        <w:shd w:val="clear" w:color="auto" w:fill="FFFFFF"/>
        <w:spacing w:line="240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Программный материал </w:t>
      </w:r>
    </w:p>
    <w:p w14:paraId="24EFEB05" w14:textId="77777777" w:rsidR="00185507" w:rsidRDefault="00185507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1.</w:t>
      </w:r>
      <w:r>
        <w:rPr>
          <w:sz w:val="28"/>
          <w:szCs w:val="28"/>
        </w:rPr>
        <w:t xml:space="preserve"> История развития </w:t>
      </w:r>
      <w:proofErr w:type="gramStart"/>
      <w:r>
        <w:rPr>
          <w:sz w:val="28"/>
          <w:szCs w:val="28"/>
        </w:rPr>
        <w:t>волейбола  в</w:t>
      </w:r>
      <w:proofErr w:type="gramEnd"/>
      <w:r>
        <w:rPr>
          <w:sz w:val="28"/>
          <w:szCs w:val="28"/>
        </w:rPr>
        <w:t xml:space="preserve"> России и за рубежом.</w:t>
      </w:r>
    </w:p>
    <w:p w14:paraId="2317EA0C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Возникновение волейбола. Развитие волейбола в России. Участие волейболистов СССР и России в Олимпийских играх. Победы советских и российских волейболистов на крупнейших международных соревнованиях, мировых первенствах и Олимпийских играх. Выдающиеся спортсмены и тренеры России. Современное состояние и проблемы развития волейбола в России.</w:t>
      </w:r>
    </w:p>
    <w:p w14:paraId="677A8FEB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2</w:t>
      </w:r>
      <w:r>
        <w:rPr>
          <w:sz w:val="28"/>
          <w:szCs w:val="28"/>
        </w:rPr>
        <w:t>. Место и роль физической культуры и спорта в современном обществе.</w:t>
      </w:r>
    </w:p>
    <w:p w14:paraId="63F02819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Понятие о физической культуре. Значение физической культуры для укрепления здоровья, гармоничного физического развития.</w:t>
      </w:r>
    </w:p>
    <w:p w14:paraId="0F3F3F5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Организация физкультурного движения в России. Задачи физкультурных организаций в деле развития массовости спорта и повышении спортивного мастерства.</w:t>
      </w:r>
    </w:p>
    <w:p w14:paraId="086DDAE7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Единая Всероссийская спортивная классификация, и ее значение для развития волейбола.</w:t>
      </w:r>
    </w:p>
    <w:p w14:paraId="797391C7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Передовая роль российских спортсменов на международной арене. Успехи российских волейболистов в международных соревнованиях. </w:t>
      </w:r>
    </w:p>
    <w:p w14:paraId="61AC728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Краткая характеристика развития волейбола и спорта в районе </w:t>
      </w:r>
      <w:proofErr w:type="gramStart"/>
      <w:r>
        <w:rPr>
          <w:sz w:val="28"/>
          <w:szCs w:val="28"/>
        </w:rPr>
        <w:t>и  в</w:t>
      </w:r>
      <w:proofErr w:type="gramEnd"/>
      <w:r>
        <w:rPr>
          <w:sz w:val="28"/>
          <w:szCs w:val="28"/>
        </w:rPr>
        <w:t xml:space="preserve"> области.</w:t>
      </w:r>
    </w:p>
    <w:p w14:paraId="2FB2B355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3.</w:t>
      </w:r>
      <w:r>
        <w:rPr>
          <w:sz w:val="28"/>
          <w:szCs w:val="28"/>
        </w:rPr>
        <w:t xml:space="preserve"> Основы законодательства в сфере физической культуры и спорта.</w:t>
      </w:r>
    </w:p>
    <w:p w14:paraId="75969B3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Изучение правил игры в волейбол. Права и обязанности игроков. Роль капитана команды, его права и обязанности.</w:t>
      </w:r>
    </w:p>
    <w:p w14:paraId="2DCE91C9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Обязанности судей. Способы судейства. Методика судейства: выбор места, замечания, предупреждения и удаления игроков с поля. Роль судьи, как воспитателя, способствующего повышению спортивного мастерства волейболиста. </w:t>
      </w:r>
    </w:p>
    <w:p w14:paraId="68BB9406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Требования, нормы и условия их выполнения для присвоения спортивных разрядов и званий. Федеральные стандарты спортивной подготовки. Общероссийские антидопинговые правила, утвержденные федеральным органом исполнительной власти в области физической культуры и спорта, и антидопинговые правила, утвержденные международными антидопинговыми организациями. Предотвращение противоправного влияния на результаты официальных спортивных соревнований и ответственность за противоправное влияние.</w:t>
      </w:r>
    </w:p>
    <w:p w14:paraId="7F2A995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Значение спортивных соревнований. Требования, предъявляемые к организации и проведению соревнований.</w:t>
      </w:r>
    </w:p>
    <w:p w14:paraId="204AC0A2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Виды соревнований. Системы розыгрыша, их особенности. Положения о соревнованиях и его содержание. Составление календаря спортивных встреч. Назначение судей. Оформление хода и результатов соревнований.</w:t>
      </w:r>
    </w:p>
    <w:p w14:paraId="6ECCC8B6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Судейская бригада, обслуживающая соревнования. Подготовка места для соревнований, информация. Воспитывающая роль судьи, как педагога.</w:t>
      </w:r>
    </w:p>
    <w:p w14:paraId="413CE15B" w14:textId="77777777" w:rsidR="00185507" w:rsidRDefault="00185507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4.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Физиологические основы спортивной тренировки.</w:t>
      </w:r>
    </w:p>
    <w:p w14:paraId="579E47FC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Тренировка – процесс формирования навыков и расширения функциональных возможностей организма. Понятие о спортивной форме. Физиологические закономерности формирования </w:t>
      </w:r>
      <w:proofErr w:type="gramStart"/>
      <w:r>
        <w:rPr>
          <w:sz w:val="28"/>
          <w:szCs w:val="28"/>
        </w:rPr>
        <w:t>двигательных  навыков</w:t>
      </w:r>
      <w:proofErr w:type="gramEnd"/>
      <w:r>
        <w:rPr>
          <w:sz w:val="28"/>
          <w:szCs w:val="28"/>
        </w:rPr>
        <w:t>. Утомление и причины, влияющие на временное снижение работоспособности. Восстановительные процессы и их динамика.</w:t>
      </w:r>
    </w:p>
    <w:p w14:paraId="6E3C65E9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Тема 5.</w:t>
      </w:r>
      <w:r>
        <w:rPr>
          <w:sz w:val="28"/>
          <w:szCs w:val="28"/>
        </w:rPr>
        <w:t xml:space="preserve">  Общая и специальная физическая подготовка.</w:t>
      </w:r>
    </w:p>
    <w:p w14:paraId="1E1E93E8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Атлетическая подготовка волейболиста и ее значение. Подготовка функциональных систем и развитие двигательных качеств волейболиста. Краткая характеристика средств физической подготовки волейболистов.</w:t>
      </w:r>
    </w:p>
    <w:p w14:paraId="161CF34A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Взаимосвязь двигательных качеств. Средства подготовки для волейболистов различных возрастных групп. Особенности развития скоростно-силовых качеств, общей и специальной работоспособности волейболистов.</w:t>
      </w:r>
    </w:p>
    <w:p w14:paraId="6FAE26B6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Роль и значение педагогического контроля за уровнем физической подготовленности волейболистов. Методы контроля: контрольные нормативы и упражнения общей и специальной физической подготовке для юных волейболистов.</w:t>
      </w:r>
    </w:p>
    <w:p w14:paraId="0710033D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Тема 6</w:t>
      </w:r>
      <w:r>
        <w:rPr>
          <w:sz w:val="28"/>
          <w:szCs w:val="28"/>
        </w:rPr>
        <w:t>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Основы техники и тактики игры в волейбол.</w:t>
      </w:r>
    </w:p>
    <w:p w14:paraId="0C58FD07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Понятие о спортивной технике.  Характеристика основных технических приемов волейбола, целесообразность и особенности применения их в различных ситуациях и разными игроками. Новое в технике волейбола, тенденция развития волейбола.</w:t>
      </w:r>
    </w:p>
    <w:p w14:paraId="4CEF9C0E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Рост требований к расширению технического арсенала. Индивидуализация техники. Значение контроля за уровнем технической </w:t>
      </w:r>
      <w:r>
        <w:rPr>
          <w:sz w:val="28"/>
          <w:szCs w:val="28"/>
        </w:rPr>
        <w:lastRenderedPageBreak/>
        <w:t>подготовленности волейболистов. Методы контроля педагогические наблюдения, контрольные упражнения и нормативы по технике.</w:t>
      </w:r>
    </w:p>
    <w:p w14:paraId="1F42ACDD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Общие понятия о стратегии, тактике, системе и стиле игры. Общие особенности тактики российского волейбола. Тактический план встречи, его составление и осуществление. Борьба за инициативу – важнейшая тактическая задача и пути ее решения.</w:t>
      </w:r>
    </w:p>
    <w:p w14:paraId="5BEE63B7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Понятие об индивидуальной, групповой и командной тактике. Тактика игры в атаке и обороне. Средства тактики. Индивидуальная тактика, ее содержание и значение для игры. Высокая индивидуальная тактика – средство решения общей задачи.</w:t>
      </w:r>
    </w:p>
    <w:p w14:paraId="63743D9E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Групповая тактика, ее понятие и содержание. Основы тактических взаимодействий. Сочетание наигранных и разученных комбинаций с творческим их развитием. Групповые взаимодействия как средство решения общей тактической задачи командной игры.</w:t>
      </w:r>
    </w:p>
    <w:p w14:paraId="7D6CC3F1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Командные взаимодействия в нападении и защите. Значение тактических заданий волейболистам на игры, умение играть по избранному плану, заданию. Зависимость тактического построения игры команды от возможностей игроков.</w:t>
      </w:r>
    </w:p>
    <w:p w14:paraId="50A5E3D2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7.</w:t>
      </w:r>
      <w:r>
        <w:rPr>
          <w:sz w:val="28"/>
          <w:szCs w:val="28"/>
        </w:rPr>
        <w:t xml:space="preserve"> Установка перед играми и разбор проведенных игр.</w:t>
      </w:r>
    </w:p>
    <w:p w14:paraId="0721BF17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Значение предстоящей игры. Особенности игры команды противника. Сведения о составе команды противника, характеристика отдельных игроков. Техника и тактика игры команды и ее отдельных игроков. Составление плана игры команды с учетом собственной подготовленности. Возможные изменения тактики в ходе соревнований. Замена в ходе игры.</w:t>
      </w:r>
    </w:p>
    <w:p w14:paraId="34AC99FE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Установка на игру против известного и неизвестного противника. Задания игрокам. Использование замен и перерывов в игре для передачи заданий, установок тренера игрокам и команде в целом.</w:t>
      </w:r>
    </w:p>
    <w:p w14:paraId="5C9C676F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Разбор проведенной игры. Выполнения намеченного плана команды и отдельных игроков. Положительные и отрицательные стороны в игре команды, отдельных игроков. Анализ тактических и технических ошибок.</w:t>
      </w:r>
    </w:p>
    <w:p w14:paraId="7738F612" w14:textId="77777777" w:rsidR="00185507" w:rsidRDefault="00185507">
      <w:pPr>
        <w:spacing w:line="100" w:lineRule="atLeast"/>
        <w:jc w:val="both"/>
        <w:rPr>
          <w:b/>
          <w:bCs/>
          <w:spacing w:val="-3"/>
          <w:sz w:val="28"/>
          <w:szCs w:val="28"/>
        </w:rPr>
      </w:pPr>
      <w:r>
        <w:rPr>
          <w:sz w:val="28"/>
          <w:szCs w:val="28"/>
        </w:rPr>
        <w:t xml:space="preserve">    Проявление моральных и волевых качеств в ходе соревнований. Выполнение своих обязанностей. Использование технических протоколов для разбора проведенных игр.</w:t>
      </w:r>
      <w:r>
        <w:rPr>
          <w:b/>
          <w:bCs/>
          <w:spacing w:val="-3"/>
          <w:sz w:val="28"/>
          <w:szCs w:val="28"/>
        </w:rPr>
        <w:t xml:space="preserve"> </w:t>
      </w:r>
    </w:p>
    <w:p w14:paraId="5F450E31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8</w:t>
      </w:r>
      <w:r>
        <w:rPr>
          <w:sz w:val="28"/>
          <w:szCs w:val="28"/>
        </w:rPr>
        <w:t>. Сведения о строении, функциях организма человека.</w:t>
      </w:r>
    </w:p>
    <w:p w14:paraId="773E5F2A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Краткие сведения о строении организма человека. Ведущая роль центральной нервной системы. Костная система, связочный аппарат и мышцы, их строение и взаимодействие. Основные сведения о кровообращении. Сердце и сосуды. Дыхание и газообмен. Легкие. Органы пищеварения. Обмен веществ.</w:t>
      </w:r>
    </w:p>
    <w:p w14:paraId="2ED5C7A5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Влияние занятий физическими упражнениями на центральную нервную систему. Совершенствование функций мышечной системы, аппарата дыхания и кровообращения под воздействием физических упражнений. Изменение обмена веществ у спортсменов.</w:t>
      </w:r>
    </w:p>
    <w:p w14:paraId="5A58C24E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Тема 9.</w:t>
      </w:r>
      <w:r>
        <w:rPr>
          <w:sz w:val="28"/>
          <w:szCs w:val="28"/>
        </w:rPr>
        <w:t xml:space="preserve"> Гигиенические знания, умения и навыки. </w:t>
      </w:r>
    </w:p>
    <w:p w14:paraId="1A232179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Понятие о гигиене. Личная гигиена, уход за кожей, волосами, ногтями, полостью рта. Гигиена сна. Гигиена одежды и обуви. Гигиена жилища и места занятий. </w:t>
      </w:r>
    </w:p>
    <w:p w14:paraId="50C7F174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Гигиеническое значение водных процедур (умывание, душ, купание, баня). Меры личной и общественной профилактики (предупреждения заболеваний). </w:t>
      </w:r>
    </w:p>
    <w:p w14:paraId="2186C875" w14:textId="77777777" w:rsidR="00185507" w:rsidRDefault="0018550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Тема 10</w:t>
      </w:r>
      <w:r>
        <w:rPr>
          <w:sz w:val="28"/>
          <w:szCs w:val="28"/>
        </w:rPr>
        <w:t>. Режим дня, закаливание организма, здоровый образ жизни.</w:t>
      </w:r>
    </w:p>
    <w:p w14:paraId="4AC4F7C3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Понятие о врачебном контроле. Понятие о ЗОЖ. Понятие о тренированности, утомлении и перетренированности. Режим спортсмена. Роль режима для спортсмена. Режим учебы, отдыха, питания, тренировки, сна, работы. Примерный распорядок дня. Показания и противопоказания для занятий. Профилактика перетренированности. </w:t>
      </w:r>
    </w:p>
    <w:p w14:paraId="0161C3B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Самоконтроль как важное средство. Дневник самоконтроля. Объективные и субъективный показатели. Пульс, дыхание, спирометрия, вес тела, сон, работоспособность, самочувствие. Значение закаливания. Гигиенические основы и принципы закаливания. Средства закаливания: солнце, воздух, вода.</w:t>
      </w:r>
    </w:p>
    <w:p w14:paraId="1E9E0F16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Тема 11.</w:t>
      </w:r>
      <w:r>
        <w:rPr>
          <w:sz w:val="28"/>
          <w:szCs w:val="28"/>
        </w:rPr>
        <w:t xml:space="preserve"> Основы спортивного питания.</w:t>
      </w:r>
    </w:p>
    <w:p w14:paraId="30B57D09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Питание. Энергетическая и пластическая сущность питания. Особое значение питания для растущего организма. Понятие об основном обмене. Величина энергетических затрат организма в зависимости от возраста. Суточные энергозатраты. Энергетические траты в зависимости от содержания тренировочного занятия. Назначение белков, жиров, углеводов, минеральных солей, витаминов, микроэлементов, воды в жизни человека. Калорийность пищевых веществ. Суточные нормы питания. Режим питания. Зависимость питания от периода, цели тренировки и участия в соревнованиях. Питьевой режим.</w:t>
      </w:r>
    </w:p>
    <w:p w14:paraId="3D8A908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12.</w:t>
      </w:r>
      <w:r>
        <w:rPr>
          <w:sz w:val="28"/>
          <w:szCs w:val="28"/>
        </w:rPr>
        <w:t xml:space="preserve"> Требования к оборудованию, инвентарю и спортивной экипировке.</w:t>
      </w:r>
    </w:p>
    <w:p w14:paraId="07D793D4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Применение спортивной экипировки. Характеристика зала для волейбола. Размеры площадки. Требования к спортивному залу, площадке. Освещение. Оборудование и инвентарь зала. Вспомогательные тренажеры. Наглядная агитация. Методический уголок. Справочные материалы.  Современные требования к оборудованию зала для волейбола. Требования к спортивной одежде.  Уход за спортивным инвентарем и оборудованием. </w:t>
      </w:r>
    </w:p>
    <w:p w14:paraId="744EE2B6" w14:textId="77777777" w:rsidR="00185507" w:rsidRDefault="00185507">
      <w:pPr>
        <w:shd w:val="clear" w:color="auto" w:fill="FFFFFF"/>
        <w:spacing w:line="100" w:lineRule="atLeast"/>
        <w:jc w:val="both"/>
        <w:rPr>
          <w:spacing w:val="-3"/>
          <w:sz w:val="28"/>
          <w:szCs w:val="28"/>
        </w:rPr>
      </w:pPr>
      <w:r>
        <w:rPr>
          <w:b/>
          <w:bCs/>
          <w:i/>
          <w:iCs/>
          <w:spacing w:val="-3"/>
          <w:sz w:val="28"/>
          <w:szCs w:val="28"/>
        </w:rPr>
        <w:t>Тема 13</w:t>
      </w:r>
      <w:r>
        <w:rPr>
          <w:spacing w:val="-3"/>
          <w:sz w:val="28"/>
          <w:szCs w:val="28"/>
        </w:rPr>
        <w:t>. Требования техники безопасности при занятиях волейболом.</w:t>
      </w:r>
    </w:p>
    <w:p w14:paraId="115C50E3" w14:textId="77777777" w:rsidR="00185507" w:rsidRDefault="00185507">
      <w:pPr>
        <w:spacing w:line="100" w:lineRule="atLeast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    Правила техники безопасности при занятиях волейболом. Инструктаж по технике безопасности при занятиях волейболом.</w:t>
      </w:r>
      <w:r>
        <w:rPr>
          <w:sz w:val="28"/>
          <w:szCs w:val="28"/>
        </w:rPr>
        <w:t xml:space="preserve"> </w:t>
      </w:r>
    </w:p>
    <w:p w14:paraId="1D97D62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Самомассаж: приемы и техника. Оказание первой помощи. Понятие о травмах. Травматические повреждения, характерные для занятий, меры их профилактики. Страховка и </w:t>
      </w:r>
      <w:proofErr w:type="spellStart"/>
      <w:r>
        <w:rPr>
          <w:sz w:val="28"/>
          <w:szCs w:val="28"/>
        </w:rPr>
        <w:t>самостраховка</w:t>
      </w:r>
      <w:proofErr w:type="spellEnd"/>
      <w:r>
        <w:rPr>
          <w:sz w:val="28"/>
          <w:szCs w:val="28"/>
        </w:rPr>
        <w:t>. Первая помощь при ушибах, растяжениях, вывихах, переломах, открытых ранениях. Оказание первой помощи утопающему, засыпанному землей, снегом, при электротравмах, обмороке, попадании инородных тел в глаза, уши, рот. Приемы искусственного дыхания и непрямого массажа сердца.</w:t>
      </w:r>
    </w:p>
    <w:p w14:paraId="650061A6" w14:textId="77777777" w:rsidR="00185507" w:rsidRDefault="00185507">
      <w:pPr>
        <w:spacing w:line="240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Общая физическая подготовка.</w:t>
      </w:r>
    </w:p>
    <w:p w14:paraId="5AAF0D52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Общая физическая подготовка (ОФП) является необходимым звеном спортивной</w:t>
      </w:r>
    </w:p>
    <w:p w14:paraId="089EF1D6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тренировки. Она решает следующие задачи: укрепление здоровья и гармоническое физическое развитие обучающегося; развитие и совершенствование силы, гибкости, быстроты, выносливости и ловкости; расширение круга двигательных навыков и повышение функциональных возможностей организма; использование физических упражнений с целью активного отдыха и профилактического лечения.</w:t>
      </w:r>
    </w:p>
    <w:p w14:paraId="54B0598F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процессе многолетней подготовки не только повышается объем, но и изменяется состав тренировочных средств. Влияние физических качеств и телосложения на результативность в виде спорта волейбол представлены в таблице.</w:t>
      </w:r>
    </w:p>
    <w:p w14:paraId="0C68B358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Влияние физических качеств и телосложения на результативность</w:t>
      </w:r>
    </w:p>
    <w:p w14:paraId="27B4FC21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в виде спорта волейбол</w:t>
      </w:r>
    </w:p>
    <w:p w14:paraId="65394A90" w14:textId="77777777" w:rsidR="00185507" w:rsidRDefault="00185507">
      <w:pPr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(</w:t>
      </w:r>
      <w:r>
        <w:rPr>
          <w:sz w:val="28"/>
          <w:szCs w:val="28"/>
        </w:rPr>
        <w:t>таблица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№3)</w:t>
      </w:r>
    </w:p>
    <w:tbl>
      <w:tblPr>
        <w:tblW w:w="9496" w:type="dxa"/>
        <w:jc w:val="center"/>
        <w:tblLayout w:type="fixed"/>
        <w:tblLook w:val="0000" w:firstRow="0" w:lastRow="0" w:firstColumn="0" w:lastColumn="0" w:noHBand="0" w:noVBand="0"/>
      </w:tblPr>
      <w:tblGrid>
        <w:gridCol w:w="7268"/>
        <w:gridCol w:w="2228"/>
      </w:tblGrid>
      <w:tr w:rsidR="00185507" w14:paraId="28E21EDA" w14:textId="77777777">
        <w:trPr>
          <w:trHeight w:val="20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E6894" w14:textId="77777777" w:rsidR="00185507" w:rsidRDefault="00185507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Физические качества и телосложение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ECFAF" w14:textId="77777777" w:rsidR="00185507" w:rsidRDefault="00185507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Уровень влияния</w:t>
            </w:r>
          </w:p>
        </w:tc>
      </w:tr>
      <w:tr w:rsidR="00185507" w14:paraId="1D94009D" w14:textId="77777777">
        <w:tblPrEx>
          <w:tblCellSpacing w:w="-5" w:type="nil"/>
        </w:tblPrEx>
        <w:trPr>
          <w:trHeight w:val="20"/>
          <w:tblCellSpacing w:w="-5" w:type="nil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66678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Скоростные способности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5B1D5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85507" w14:paraId="3567B70B" w14:textId="77777777">
        <w:tblPrEx>
          <w:tblCellSpacing w:w="-5" w:type="nil"/>
        </w:tblPrEx>
        <w:trPr>
          <w:trHeight w:val="20"/>
          <w:tblCellSpacing w:w="-5" w:type="nil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83E68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Мышечная сила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EFE89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85507" w14:paraId="7921EB6A" w14:textId="77777777">
        <w:tblPrEx>
          <w:tblCellSpacing w:w="-5" w:type="nil"/>
        </w:tblPrEx>
        <w:trPr>
          <w:trHeight w:val="20"/>
          <w:tblCellSpacing w:w="-5" w:type="nil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602B3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Вестибулярная устойчивость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87D6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85507" w14:paraId="09E2A62C" w14:textId="77777777">
        <w:tblPrEx>
          <w:tblCellSpacing w:w="-5" w:type="nil"/>
        </w:tblPrEx>
        <w:trPr>
          <w:trHeight w:val="20"/>
          <w:tblCellSpacing w:w="-5" w:type="nil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13712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Выносливость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A873B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85507" w14:paraId="53732D26" w14:textId="77777777">
        <w:tblPrEx>
          <w:tblCellSpacing w:w="-5" w:type="nil"/>
        </w:tblPrEx>
        <w:trPr>
          <w:trHeight w:val="20"/>
          <w:tblCellSpacing w:w="-5" w:type="nil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DA140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Гибкость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00817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85507" w14:paraId="1F64DD85" w14:textId="77777777">
        <w:tblPrEx>
          <w:tblCellSpacing w:w="-5" w:type="nil"/>
        </w:tblPrEx>
        <w:trPr>
          <w:trHeight w:val="20"/>
          <w:tblCellSpacing w:w="-5" w:type="nil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FFFF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Координационные способности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49069" w14:textId="77777777" w:rsidR="00185507" w:rsidRDefault="0018550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85507" w14:paraId="30D7329C" w14:textId="77777777">
        <w:tblPrEx>
          <w:tblCellSpacing w:w="-5" w:type="nil"/>
        </w:tblPrEx>
        <w:trPr>
          <w:trHeight w:val="20"/>
          <w:tblCellSpacing w:w="-5" w:type="nil"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2F4D4" w14:textId="77777777" w:rsidR="00185507" w:rsidRDefault="00185507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Телосложение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76E16" w14:textId="77777777" w:rsidR="00185507" w:rsidRDefault="00185507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14:paraId="4ABD64BC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Условные обозначения в таблице:</w:t>
      </w:r>
    </w:p>
    <w:p w14:paraId="5ECE66D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 – значительное влияние;</w:t>
      </w:r>
    </w:p>
    <w:p w14:paraId="2F4D6C67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 – среднее влияние</w:t>
      </w:r>
    </w:p>
    <w:p w14:paraId="48447AC4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 – незначительное влияние.</w:t>
      </w:r>
    </w:p>
    <w:p w14:paraId="062698C2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</w:t>
      </w:r>
      <w:r>
        <w:rPr>
          <w:b/>
          <w:bCs/>
          <w:sz w:val="28"/>
          <w:szCs w:val="28"/>
        </w:rPr>
        <w:t>скоростными способностями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понимают возможности спортсмена, обеспечивающие ему выполнение двигательных действий в минимальный для данных условий промежуток времени. Различают элементарные и комплексные формы проявления скоростных способностей. К элементарным формам относятся быстрота реакции, скорость одиночного движения, частота (темп) движений. Все двигательные реакции, совершаемые спортсменом, делятся на две группы: простые и сложные. Ответ заранее известным движением на заранее известный сигнал (зрительный, слуховой, тактильный) называется простой реакцией.</w:t>
      </w:r>
    </w:p>
    <w:p w14:paraId="11BEFF0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Мышечная сила</w:t>
      </w:r>
      <w:r>
        <w:rPr>
          <w:sz w:val="28"/>
          <w:szCs w:val="28"/>
        </w:rPr>
        <w:t xml:space="preserve"> – это способность преодолевать внешнее сопротивление или противодействовать ему посредством мышечных усилий. Абсолютная сила мышц спортсмена определяется максимальной величиной преодолеваемого им сопротивления, например, пружины динамометра или </w:t>
      </w:r>
      <w:r>
        <w:rPr>
          <w:sz w:val="28"/>
          <w:szCs w:val="28"/>
        </w:rPr>
        <w:lastRenderedPageBreak/>
        <w:t>весом штанги. Относительная сила мышц – это показатель абсолютной силы, взятый относительно веса тела.</w:t>
      </w:r>
    </w:p>
    <w:p w14:paraId="67498980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Вестибулярная устойчивость</w:t>
      </w:r>
      <w:r>
        <w:rPr>
          <w:sz w:val="28"/>
          <w:szCs w:val="28"/>
        </w:rPr>
        <w:t xml:space="preserve"> характеризуется сохранением позы или направленности движений после раздражения вестибулярного аппарата.</w:t>
      </w:r>
    </w:p>
    <w:p w14:paraId="0B2CDFED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Выносливость</w:t>
      </w:r>
      <w:r>
        <w:rPr>
          <w:sz w:val="28"/>
          <w:szCs w:val="28"/>
        </w:rPr>
        <w:t xml:space="preserve"> является способностью поддерживать заданную, необходимую для обеспечения спортивной деятельности, мощность нагрузки и противостоять утомлению, возникающему в процессе выполнения работы. Поэтому, выносливость проявляется в двух основных формах: в продолжительности работы на заданном уровне мощности до появления первых признаков выраженного утомления; в скорости снижения работоспособности при наступлении утомления.</w:t>
      </w:r>
    </w:p>
    <w:p w14:paraId="53973434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Гибкость</w:t>
      </w:r>
      <w:r>
        <w:rPr>
          <w:b/>
          <w:b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является интегральной оценкой подвижности звеньев тела. Если же оценивается амплитуда движений в отдельных суставах, то принято говорить о подвижности в них. В теории и методике спортивной подготовки гибкость рассматривается как морфофункциональное свойство опорно-двигательного аппарата человека, определяющее пределы движений звеньев тела. Различают две формы ее проявления: активную, характеризуемую величиной амплитуды движений при самостоятельном выполнении упражнений благодаря своим мышечным усилиям; пассивную, характеризуемую максимальной величиной амплитуды движений, достигаемой при действии внешних сил (например, с помощью партнера или отягощения и т. п.).</w:t>
      </w:r>
    </w:p>
    <w:p w14:paraId="6ABA9611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Общая гибкость характеризует подвижность во всех суставах тела и позволяет выполнять разнообразные движения с большой амплитудой. </w:t>
      </w:r>
    </w:p>
    <w:p w14:paraId="131BE897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Специальная гибкость – предельная подвижность в отдельных суставах, определяющая эффективность спортивной деятельности.</w:t>
      </w:r>
    </w:p>
    <w:p w14:paraId="30B6973D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Под координационными способностями</w:t>
      </w:r>
      <w:r>
        <w:rPr>
          <w:sz w:val="28"/>
          <w:szCs w:val="28"/>
        </w:rPr>
        <w:t xml:space="preserve"> понимаются способности быстро, точно, целесообразно, экономно и находчиво, т.е. наиболее совершенно, решать двигательные задачи (особенно сложные и возникающие неожиданно). Проявление координационных способностей зависит от целого ряда факторов, а именно: способности спортсмена к точному анализу движений; деятельности анализаторов и особенно двигательного; сложности двигательного задания; уровня развития других физических способностей (скоростные способности, динамическая сила, гибкость и т.д.);  смелости и решительности;  возраста;  общей подготовленности занимающихся (т.е. запаса разнообразных, преимущественно вариативных двигательных умений и навыков).</w:t>
      </w:r>
    </w:p>
    <w:p w14:paraId="67D4C35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Телосложение</w:t>
      </w:r>
      <w:r>
        <w:rPr>
          <w:sz w:val="28"/>
          <w:szCs w:val="28"/>
        </w:rPr>
        <w:t xml:space="preserve"> оценивается путем измерения (спортивной метрологии) пропорций и особенности частей тела, а также особенности развития костной, жировой и мышечной тканей.</w:t>
      </w:r>
    </w:p>
    <w:p w14:paraId="6856EC0B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Одна из задач ОФП –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общее физическое воспитание и оздоровление будущих волейболистов. ОФП направлена на всестороннее физическое развитие, укрепление здоровья, подъем функциональных возможностей организма, совершенствование важнейших физических и волевых качеств, </w:t>
      </w:r>
      <w:r>
        <w:rPr>
          <w:sz w:val="28"/>
          <w:szCs w:val="28"/>
        </w:rPr>
        <w:lastRenderedPageBreak/>
        <w:t xml:space="preserve">приобретение жизненно необходимых навыков. Такая подготовка содействует умственному, эстетическому развитию, создает базу для дальнейшего совершенствования. Поэтому, на первых этапах изучения волейбола используется широкий комплекс общеразвивающих упражнений, отличающихся естественностью движений и не требующих специального разучивания: различные виды ходьбы, бега, прыжков, простейшие гимнастические и акробатические упражнения, броски мячей, упражнения с набивными мячами, скакалками, палками, подвижные и спортивные </w:t>
      </w:r>
      <w:proofErr w:type="gramStart"/>
      <w:r>
        <w:rPr>
          <w:sz w:val="28"/>
          <w:szCs w:val="28"/>
        </w:rPr>
        <w:t>игры,  лыжи</w:t>
      </w:r>
      <w:proofErr w:type="gramEnd"/>
      <w:r>
        <w:rPr>
          <w:sz w:val="28"/>
          <w:szCs w:val="28"/>
        </w:rPr>
        <w:t>.</w:t>
      </w:r>
    </w:p>
    <w:p w14:paraId="69AA6378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Другая задача ОФП заключается в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расширении функциональных, двигательных возможностей и укреплении опорно-двигательного аппарата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будущих волейболистов с учетом специфики данного вида спорта. Так, элементы легкой атлетики необходимы волейболисту для совершенствования навыков, связанных с быстрым </w:t>
      </w:r>
      <w:proofErr w:type="spellStart"/>
      <w:r>
        <w:rPr>
          <w:sz w:val="28"/>
          <w:szCs w:val="28"/>
        </w:rPr>
        <w:t>пробеганием</w:t>
      </w:r>
      <w:proofErr w:type="spellEnd"/>
      <w:r>
        <w:rPr>
          <w:sz w:val="28"/>
          <w:szCs w:val="28"/>
        </w:rPr>
        <w:t xml:space="preserve"> различных дистанций, выполнением </w:t>
      </w:r>
      <w:proofErr w:type="gramStart"/>
      <w:r>
        <w:rPr>
          <w:sz w:val="28"/>
          <w:szCs w:val="28"/>
        </w:rPr>
        <w:t>прыжков,  кросс</w:t>
      </w:r>
      <w:proofErr w:type="gramEnd"/>
      <w:r>
        <w:rPr>
          <w:sz w:val="28"/>
          <w:szCs w:val="28"/>
        </w:rPr>
        <w:t xml:space="preserve"> помогают вырабатывать общую выносливость, совершенствуют функции сердечно-сосудистой и дыхательной системы; спортивные и подвижные  игры, эстафеты совершенно необходимы будущим волейболистам как средство развития ловкости, приспособительной вариативности движений.</w:t>
      </w:r>
    </w:p>
    <w:p w14:paraId="48B6EE00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Особенно важную роль занятия по ОФП должны занимать в работе с начинающими волейболистами в группах начальной подготовки. В дальнейшем, по мере спортивного совершенствования, ОФП начинает играть роль важного вспомогательного средства, содействующего поддержанию должного физического состояния, оздоровле</w:t>
      </w:r>
      <w:r>
        <w:rPr>
          <w:sz w:val="28"/>
          <w:szCs w:val="28"/>
        </w:rPr>
        <w:softHyphen/>
        <w:t>нию и реабилитации занимающихся.</w:t>
      </w:r>
    </w:p>
    <w:p w14:paraId="2CD5560F" w14:textId="77777777" w:rsidR="00185507" w:rsidRDefault="00185507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 средствам физической подготовки относятся разнообразные физические упражнения: общеразвивающие, специально подготовительные, подводящие, вспомогательные виды спорта и основные упражнения из приемов и действий волейбола. Все они охватывают широкий круг двигательной деятельности и обеспечивают развитие необходимых волейболисту качеств, умений и навыков.</w:t>
      </w:r>
    </w:p>
    <w:p w14:paraId="0F53520C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 подборе средств физической подготовки следует учитывать основные особенности волейбола:</w:t>
      </w:r>
    </w:p>
    <w:p w14:paraId="0A7F4C9C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Комплексное проявление физических и волевых качеств в спортивном поединке при взаимосвязи с противником в постоянно изменяющихся ситуациях игры.</w:t>
      </w:r>
    </w:p>
    <w:p w14:paraId="50AAC3A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Ациклический характер двигательных действий, непрерывную смену интенсивности нервно-мышечных усилий, требующих максимальной быстроты, скоростной выносливости, выдержки.</w:t>
      </w:r>
    </w:p>
    <w:p w14:paraId="421FD1DA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«Взрывную» силу максимально быстрых двигательных действий при контрастных</w:t>
      </w:r>
    </w:p>
    <w:p w14:paraId="59C27448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переходах от статики к динамике действий с намеренным нарушением их темпа, ритма и скорости.</w:t>
      </w:r>
    </w:p>
    <w:p w14:paraId="13F3D11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4. Богатую тактику обмана противника быстрыми и точными движениями тела с использованием внешних и внутренних сторон деятельности.</w:t>
      </w:r>
    </w:p>
    <w:p w14:paraId="0BA823AA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 Повышенную требовательность к остроте зрительного, слухового, двигательного и вестибулярного анализаторов.</w:t>
      </w:r>
    </w:p>
    <w:p w14:paraId="4C6CE3DC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 выполнении физических упражнений всегда следует устанавливать их правильное сочетание и выгодное чередование, целесообразную дозировку в сочетании с активным отдыхом.</w:t>
      </w:r>
    </w:p>
    <w:p w14:paraId="086E441E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Строевые упражнения. </w:t>
      </w:r>
    </w:p>
    <w:p w14:paraId="0937FA89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Понятие о строе и командах. Шеренга, колонна, фланг, интервал, дистанции, направляющий, замыкающий. Понятие о предварительной и исполнительной командах. Повороты на месте, размыкание уступами. Перестроение из одной шеренги в две, из колонны по одному в колонну по два. Перемена направления движения строя. Обозначение шага на месте. Переход с шага на бег и с бега на шаг. Изменение скорости движения. Повороты в движении. Ходьба и бег в разных направлениях с сохранением интервалов между игроками во фронтальном и поперечном направлениях.</w:t>
      </w:r>
    </w:p>
    <w:p w14:paraId="4392FFC2" w14:textId="77777777" w:rsidR="00185507" w:rsidRDefault="00185507">
      <w:pPr>
        <w:spacing w:line="240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Гимнастические упражнения без предметов. </w:t>
      </w:r>
    </w:p>
    <w:p w14:paraId="796A92D6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для рук и плечевого пояса</w:t>
      </w:r>
      <w:r>
        <w:rPr>
          <w:sz w:val="28"/>
          <w:szCs w:val="28"/>
        </w:rPr>
        <w:t xml:space="preserve">. Сгибания </w:t>
      </w:r>
      <w:r>
        <w:rPr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разгибания, вращения, махи, отведения и приведения, рывки. Упражнения выполняются на месте и в движении.</w:t>
      </w:r>
    </w:p>
    <w:p w14:paraId="08900206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для мышц шеи</w:t>
      </w:r>
      <w:r>
        <w:rPr>
          <w:sz w:val="28"/>
          <w:szCs w:val="28"/>
        </w:rPr>
        <w:t>: наклоны, вращения и повороты головы в различных направлениях.</w:t>
      </w:r>
    </w:p>
    <w:p w14:paraId="17AA5169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для туловища</w:t>
      </w:r>
      <w:r>
        <w:rPr>
          <w:sz w:val="28"/>
          <w:szCs w:val="28"/>
        </w:rPr>
        <w:t>. Упражнения на формирование правильной осанки. Наклоны, повороты, вращения туловища. В положении лежа - поднимание и опускание ног, круговые движения одной и обеими ногами, поднимание и опускание туловища.</w:t>
      </w:r>
    </w:p>
    <w:p w14:paraId="7C01E994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для ног</w:t>
      </w:r>
      <w:r>
        <w:rPr>
          <w:sz w:val="28"/>
          <w:szCs w:val="28"/>
        </w:rPr>
        <w:t>: различные маховые движения ногами, приседания на обеих ногах и на одной ноге, выпады, выпады с дополнительными пружинящими движениями.</w:t>
      </w:r>
    </w:p>
    <w:p w14:paraId="706ADB0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с сопротивлением</w:t>
      </w:r>
      <w:r>
        <w:rPr>
          <w:sz w:val="28"/>
          <w:szCs w:val="28"/>
        </w:rPr>
        <w:t xml:space="preserve">. Упражнения в парах - повороты и наклоны туловища, сгибание и разгибание рук, </w:t>
      </w:r>
      <w:proofErr w:type="spellStart"/>
      <w:r>
        <w:rPr>
          <w:sz w:val="28"/>
          <w:szCs w:val="28"/>
        </w:rPr>
        <w:t>переталкивание</w:t>
      </w:r>
      <w:proofErr w:type="spellEnd"/>
      <w:r>
        <w:rPr>
          <w:sz w:val="28"/>
          <w:szCs w:val="28"/>
        </w:rPr>
        <w:t>, приседания с партнером, переноска партнера на спине и на плечах, элементы борьбы в стойке, игры с элементами сопротивления.</w:t>
      </w:r>
    </w:p>
    <w:p w14:paraId="4E62B7DF" w14:textId="77777777" w:rsidR="00185507" w:rsidRDefault="00185507">
      <w:pPr>
        <w:spacing w:line="240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 xml:space="preserve">имнастические упражнения с предметами. </w:t>
      </w:r>
    </w:p>
    <w:p w14:paraId="3C34D5BB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Гимнастические упражнения подразделяются на три группы: </w:t>
      </w:r>
    </w:p>
    <w:p w14:paraId="51F83A1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первая – для мышц рук и плечевого пояса, вторая – для мышц туловища и шеи, третья – для мышц ног и таза. Упражнения выполняются без предметов и с предметами: набивные мячи, гимнастические палки, гантели, скакалки, резиновые амортизаторы, на гимнастических снарядах.</w:t>
      </w:r>
    </w:p>
    <w:p w14:paraId="3AD9E91D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с набивными мячами</w:t>
      </w:r>
      <w:r>
        <w:rPr>
          <w:sz w:val="28"/>
          <w:szCs w:val="28"/>
        </w:rPr>
        <w:t xml:space="preserve"> - поднимание, опускание, наклоны, повороты, перебрасывания с одной руки на другую перед собой, над головой, за спиной, броски и ловля мяча. </w:t>
      </w:r>
    </w:p>
    <w:p w14:paraId="54D0C611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на месте</w:t>
      </w:r>
      <w:r>
        <w:rPr>
          <w:sz w:val="28"/>
          <w:szCs w:val="28"/>
        </w:rPr>
        <w:t xml:space="preserve"> (стоя, сидя, лежа</w:t>
      </w:r>
      <w:r>
        <w:rPr>
          <w:b/>
          <w:bCs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движении. </w:t>
      </w:r>
    </w:p>
    <w:p w14:paraId="684B4D6B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в парах и группах с передачами</w:t>
      </w:r>
      <w:r>
        <w:rPr>
          <w:sz w:val="28"/>
          <w:szCs w:val="28"/>
        </w:rPr>
        <w:t xml:space="preserve">, бросками и ловлей мяча. </w:t>
      </w:r>
    </w:p>
    <w:p w14:paraId="2BE5FA82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lastRenderedPageBreak/>
        <w:t>Упражнения на снарядах</w:t>
      </w:r>
      <w:r>
        <w:rPr>
          <w:sz w:val="28"/>
          <w:szCs w:val="28"/>
        </w:rPr>
        <w:t xml:space="preserve"> (перекладина, брусья, гимнастическая стенка массового типа) - висы, упоры, размахивания в висе и упоре, подтягивание; лазание по канату.</w:t>
      </w:r>
    </w:p>
    <w:p w14:paraId="30C811A3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Упражнения с гантелями, штангой, мешками с песком</w:t>
      </w:r>
      <w:r>
        <w:rPr>
          <w:sz w:val="28"/>
          <w:szCs w:val="28"/>
        </w:rPr>
        <w:t>: сгибание и разгибание рук, повороты и наклоны туловища, поднимание на носки, приседания.</w:t>
      </w:r>
    </w:p>
    <w:p w14:paraId="06596DD7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Упражнения с короткой и длинной скакалкой</w:t>
      </w:r>
      <w:r>
        <w:rPr>
          <w:sz w:val="28"/>
          <w:szCs w:val="28"/>
        </w:rPr>
        <w:t>: прыжки на одной и обеих ногах с вращением скакалки вперед, назад: прыжки с поворотами, прыжки в приседе и полу приседе.</w:t>
      </w:r>
    </w:p>
    <w:p w14:paraId="2FD7797E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Упражнения с малыми мячами</w:t>
      </w:r>
      <w:r>
        <w:rPr>
          <w:sz w:val="28"/>
          <w:szCs w:val="28"/>
        </w:rPr>
        <w:t xml:space="preserve"> - броски и ловля мячей после подбрасывания вверх, удара о землю, в стену. Ловля мячей на месте, в прыжке, после кувырка в движении.</w:t>
      </w:r>
    </w:p>
    <w:p w14:paraId="785CACF0" w14:textId="77777777" w:rsidR="00185507" w:rsidRDefault="00185507">
      <w:pPr>
        <w:spacing w:line="240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Акробатические упражнения. </w:t>
      </w:r>
    </w:p>
    <w:p w14:paraId="16636F0C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>
        <w:rPr>
          <w:sz w:val="28"/>
          <w:szCs w:val="28"/>
        </w:rPr>
        <w:t>Кувырки вперед в группировке из упора присев, основной стойки, после разбега. Длинный кувырок вперед. Кувырки назад. Соединение нескольких кувырков. Перекаты и перевороты. Упражнения на батуте.</w:t>
      </w:r>
    </w:p>
    <w:p w14:paraId="7FA7DC92" w14:textId="77777777" w:rsidR="00185507" w:rsidRDefault="00185507">
      <w:pPr>
        <w:spacing w:line="240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Подвижные игры и эстафеты. </w:t>
      </w:r>
    </w:p>
    <w:p w14:paraId="65C5DC9A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>
        <w:rPr>
          <w:sz w:val="28"/>
          <w:szCs w:val="28"/>
        </w:rPr>
        <w:t xml:space="preserve">Игры с мячом, бегом, прыжками, метанием, сопротивлением, на внимание, координацию: «Гонка мячей», </w:t>
      </w:r>
      <w:proofErr w:type="gramStart"/>
      <w:r>
        <w:rPr>
          <w:sz w:val="28"/>
          <w:szCs w:val="28"/>
        </w:rPr>
        <w:t>« Салки</w:t>
      </w:r>
      <w:proofErr w:type="gramEnd"/>
      <w:r>
        <w:rPr>
          <w:sz w:val="28"/>
          <w:szCs w:val="28"/>
        </w:rPr>
        <w:t>» (Пятнашки»), «Невод», «Метко в цель». «Подвижная цель», «Мяч среднему». «Охотники и утки». «Перестрелка», «Перетягивание через черту», «Катающаяся мишень» и т.д.</w:t>
      </w:r>
    </w:p>
    <w:p w14:paraId="72ACDAAE" w14:textId="77777777" w:rsidR="00185507" w:rsidRDefault="00185507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Эстафеты встречные и круговые с преодолением полосы препятствий из гимнастических снарядов, переноской, расстановкой и собиранием предметов, переноской груза, метанием в цель, бросками и ловлей мяча, прыжками и бегом в различных сочетаниях перечисленных элементов.</w:t>
      </w:r>
    </w:p>
    <w:p w14:paraId="6C4E4423" w14:textId="77777777" w:rsidR="00185507" w:rsidRDefault="00185507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Легкоатлетические упражнения</w:t>
      </w:r>
      <w:r>
        <w:rPr>
          <w:color w:val="000000"/>
          <w:sz w:val="28"/>
          <w:szCs w:val="28"/>
        </w:rPr>
        <w:t xml:space="preserve">. </w:t>
      </w:r>
    </w:p>
    <w:p w14:paraId="1198E788" w14:textId="77777777" w:rsidR="00185507" w:rsidRDefault="00185507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Бег с высокого и низкого старта 30, 60, 100 м. Кроссы от 1000 до 1500 м. (в зависимости от возраста), 6-минутный, эстафетный бег, бег с препятствиями.</w:t>
      </w:r>
    </w:p>
    <w:p w14:paraId="31F706C7" w14:textId="77777777" w:rsidR="00185507" w:rsidRDefault="00185507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Прыжки в длину и в </w:t>
      </w:r>
      <w:proofErr w:type="gramStart"/>
      <w:r>
        <w:rPr>
          <w:color w:val="000000"/>
          <w:sz w:val="28"/>
          <w:szCs w:val="28"/>
        </w:rPr>
        <w:t>высоту  с</w:t>
      </w:r>
      <w:proofErr w:type="gramEnd"/>
      <w:r>
        <w:rPr>
          <w:color w:val="000000"/>
          <w:sz w:val="28"/>
          <w:szCs w:val="28"/>
        </w:rPr>
        <w:t xml:space="preserve"> места и с разбега. Тройной прыжок с места и с разбега. </w:t>
      </w:r>
      <w:proofErr w:type="spellStart"/>
      <w:r>
        <w:rPr>
          <w:color w:val="000000"/>
          <w:sz w:val="28"/>
          <w:szCs w:val="28"/>
        </w:rPr>
        <w:t>Многоскоки</w:t>
      </w:r>
      <w:proofErr w:type="spellEnd"/>
      <w:r>
        <w:rPr>
          <w:color w:val="000000"/>
          <w:sz w:val="28"/>
          <w:szCs w:val="28"/>
        </w:rPr>
        <w:t>. Прыжки с отягощением.</w:t>
      </w:r>
    </w:p>
    <w:p w14:paraId="6CCBC6DF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Метание малого мяча на дальность и в цель. Метание гранаты с места и с разбега.</w:t>
      </w:r>
      <w:r>
        <w:rPr>
          <w:sz w:val="28"/>
          <w:szCs w:val="28"/>
        </w:rPr>
        <w:t xml:space="preserve"> </w:t>
      </w:r>
    </w:p>
    <w:p w14:paraId="60995D42" w14:textId="77777777" w:rsidR="00185507" w:rsidRDefault="00185507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Спортивные игры</w:t>
      </w:r>
      <w:r>
        <w:rPr>
          <w:color w:val="000000"/>
          <w:sz w:val="28"/>
          <w:szCs w:val="28"/>
        </w:rPr>
        <w:t>. Ручной мяч, волейбол, гандбол, волейбол, бадминтон.</w:t>
      </w:r>
    </w:p>
    <w:p w14:paraId="769B9DBE" w14:textId="77777777" w:rsidR="00185507" w:rsidRDefault="00185507">
      <w:pPr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Специальная физическая подготовка</w:t>
      </w:r>
    </w:p>
    <w:p w14:paraId="4AFF6A06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>
        <w:rPr>
          <w:sz w:val="28"/>
          <w:szCs w:val="28"/>
        </w:rPr>
        <w:t xml:space="preserve">Специальная физическая подготовка (СФП) в волейболе – </w:t>
      </w:r>
      <w:proofErr w:type="gramStart"/>
      <w:r>
        <w:rPr>
          <w:sz w:val="28"/>
          <w:szCs w:val="28"/>
        </w:rPr>
        <w:t>процесс</w:t>
      </w:r>
      <w:proofErr w:type="gramEnd"/>
      <w:r>
        <w:rPr>
          <w:sz w:val="28"/>
          <w:szCs w:val="28"/>
        </w:rPr>
        <w:t xml:space="preserve"> включающий в себя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систему методов и приемов, направленных на развитие или поддержание оптимального уровня конкретных двигательных качеств, обеспечивающих технически правильное, надежное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выполнение технических элементов, соединений и соревновательных комбинаций.</w:t>
      </w:r>
    </w:p>
    <w:p w14:paraId="43934684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Направленность СФП разнообразна. Она используется как для общего, так и местного, локального воздействия, как развивающее и поддерживающее средство. Нагрузка, получаемая волейболистами при СФП, </w:t>
      </w:r>
      <w:r>
        <w:rPr>
          <w:sz w:val="28"/>
          <w:szCs w:val="28"/>
        </w:rPr>
        <w:lastRenderedPageBreak/>
        <w:t>может носить «ударный» или щадящий характер, использоваться для восстановления функций организма и т.д.</w:t>
      </w:r>
    </w:p>
    <w:p w14:paraId="040503BC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процессе биологического развития физические, психомоторные качества </w:t>
      </w:r>
      <w:proofErr w:type="gramStart"/>
      <w:r>
        <w:rPr>
          <w:sz w:val="28"/>
          <w:szCs w:val="28"/>
        </w:rPr>
        <w:t>волейболистов  их</w:t>
      </w:r>
      <w:proofErr w:type="gramEnd"/>
      <w:r>
        <w:rPr>
          <w:sz w:val="28"/>
          <w:szCs w:val="28"/>
        </w:rPr>
        <w:t xml:space="preserve"> двигательные возможности развиваются в соответствии с общими закономерностями эволюции организма человека и ростом мастерства спортсмена. Поэтому параллельно с обучением, технической подготовкой и тренировкой спортсменов должна вестись планомерная работа по развитию, совершенствованию и поддержанию оптимального физического, функционального состояния волейболистов на всех этапах их спортивной подготовки.</w:t>
      </w:r>
    </w:p>
    <w:p w14:paraId="4F6CE53D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Наиболее важным аспектом СФП применительно к современной практике волейболистов является комплексное развитие физических качеств в специфических режимах работы.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При этом особо возрастает значимость так называемой базовой физической подготовки,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которая включает в себя комплекс специальных средств и методов, обеспечивающих эффективное становление и реализацию основных навыков в соревновательной практике. В этой связи правомерно говорить о СФП применительно к освоению различных структурных групп движений и базовых двигательных действий.</w:t>
      </w:r>
    </w:p>
    <w:p w14:paraId="1FA339DE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физической подготовке волейболиста широко используются упражнения, требующие комплексного проявления всех физических качеств: ловкости, гибкости, скорости, силы и выносливости.</w:t>
      </w:r>
    </w:p>
    <w:p w14:paraId="53EFB1EB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волейболе чрезвычайно важно развитие скоростно-силовых качеств и способностей реагировать на быстро изменяющуюся ситуацию. Поэтому, при подборе упражнений специальной направленности следует руководствоваться следующими принципами:</w:t>
      </w:r>
    </w:p>
    <w:p w14:paraId="2D896E05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Упражнения по возможности должны иметь структурное сходство с основными движениями волейболиста и включать в активную работу преимущественно те группы мышц, которые несут основную нагрузку при выполнении волейбольных передвижений, шагов, прыжков, скачков, выпадов, бросков и их сочетаний.</w:t>
      </w:r>
    </w:p>
    <w:p w14:paraId="0C4E940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Упражнения должны выполняться преимущественно в скоростных режимах, характерных волейбольным действиям; внимание следует уделять скоростным, прыжково-беговым упражнениям.</w:t>
      </w:r>
    </w:p>
    <w:p w14:paraId="3D90AA34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Специальные упражнения должны предусматривать тренировку в быстрых переключениях от одних скоростных или скоростно-силовых действий к другим по внезапным командам, сигналам и в ответ на соответствующие действия партнера или тренера. </w:t>
      </w:r>
    </w:p>
    <w:p w14:paraId="71DE5D70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Основным средством специальной физической подготовки являются специальные (подготовительные) упражнения и игры. Одни упражнения развивают качества, необходимые для овладения техникой (укрепление кистей, увеличение их подвижности, скорости сокращения мышц, развитие мышц ног и т.д.), другие направлены па формирование тактических умений (развитие быстроты реакции и ориентировки, быстроты перемещения в ответных действиях на сигналы и т.п.). Важное место занимают специально </w:t>
      </w:r>
      <w:r>
        <w:rPr>
          <w:sz w:val="28"/>
          <w:szCs w:val="28"/>
        </w:rPr>
        <w:lastRenderedPageBreak/>
        <w:t>отобранные игры. Систематическое применение подготовительных упражнений ускоряет процесс обучения техническим приемам волейбола и создает предпосылки для формирования более прочных двигательных навыков.</w:t>
      </w:r>
    </w:p>
    <w:p w14:paraId="7AB375A3" w14:textId="77777777" w:rsidR="00185507" w:rsidRDefault="00185507">
      <w:pPr>
        <w:spacing w:line="240" w:lineRule="atLeast"/>
        <w:ind w:right="-1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Упражнения для развития быстроты движения и прыгучести</w:t>
      </w:r>
    </w:p>
    <w:p w14:paraId="51B4FA68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Ускорения, рывки на отрезках от 3 до 40 м. из различных положений (сидя, стоя, лежа) лицом, боком и спиной вперед. Бег с максимальной частотой шагов на месте и перемещаясь. «Челночный бег» на 6 и 9 м. Рывки по зрительно воспринимаемым сигналам: вдогонку за партнером, в соревновании с партнером за овладение мячом, за летящим мячом с задачей поймать его. Бег за лидером без смены и со сменой направления (зигзагом, лицом и спиной вперед, челночный бег, с поворотом). Бег на короткие отрезки с прыжками в конце, середине, начале дистанции. Прыжки в глубину с последующим выпрыгиванием вверх (одиночные, сериями). Многократные прыжки с ноги на ногу (на дальность при определенном количестве прыжков; на количество прыжков при определенном отрезке от 10 до 50 м). Прыжки на одной и обеих ногах с преодолением препятствий. Прыжки на одной ноге на месте и в движении без подтягивания и с подтягиванием бедра толчковой ноги. Многократные прыжки с места и с разбега в сочетании с ударом по мячу. Прыжки в стороны (одиночные и сериями) на месте через «канавку» и продвигаясь вперед, назад. </w:t>
      </w:r>
      <w:proofErr w:type="gramStart"/>
      <w:r>
        <w:rPr>
          <w:sz w:val="28"/>
          <w:szCs w:val="28"/>
        </w:rPr>
        <w:t>Запрыгивания  на</w:t>
      </w:r>
      <w:proofErr w:type="gramEnd"/>
      <w:r>
        <w:rPr>
          <w:sz w:val="28"/>
          <w:szCs w:val="28"/>
        </w:rPr>
        <w:t xml:space="preserve"> сложенные гимнастические маты (высота постепенно увеличивается). Спрыгивание с последующим прыжком вверх. Прыжки вверх с доставанием подвешенного мяча, отталкиваясь обеими ногами с места и с разбега. Бег и прыжки с отягощениями (пояс, манжеты на голенях, набивные мячи, гантели). Подвижные игры – из числа изученных ранее. Специальные эстафеты с выполнением различных заданий в разнообразных сочетаниях и с преодолением препятствий.</w:t>
      </w:r>
    </w:p>
    <w:p w14:paraId="26F73BED" w14:textId="77777777" w:rsidR="00185507" w:rsidRDefault="00185507">
      <w:pPr>
        <w:spacing w:line="240" w:lineRule="atLeast"/>
        <w:ind w:right="-1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Упражнения для развития качеств, необходимых при выполнении приема и </w:t>
      </w:r>
      <w:proofErr w:type="gramStart"/>
      <w:r>
        <w:rPr>
          <w:b/>
          <w:bCs/>
          <w:sz w:val="28"/>
          <w:szCs w:val="28"/>
        </w:rPr>
        <w:t>передачи  мяча</w:t>
      </w:r>
      <w:proofErr w:type="gramEnd"/>
    </w:p>
    <w:p w14:paraId="75C2CC42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Сгибание и разгибание рук в лучезапястных суставах, и круговые движения кистями, сжимание и разжимание пальцев рук (резинового кольца, мяча) в положении рук вперёд, в стороны, вверх, на месте и в сочетании с различными перемещениями.  Отталкивание от стены ладонями и пальцами одновременно и попеременно правой и левой рукой. Передвижение в упоре на руках по кругу (вправо и влево), носки ног на месте. Передвижение на руках в упоре лежа, ноги за голеностопные суставы удерживает партнер. Из упора лежа «подпрыгнуть», одновременно толкаясь руками и ногами, сделать хлопок руками. Упражнения для кистей рук с гантелями, кистевыми экспандерами, теннисными мячами (сжимание). Поднимание и опускание, отведение и приведение рук с гантелями в положении лежа на спине на скамейке. Метание мячей различного веса и объема (</w:t>
      </w:r>
      <w:proofErr w:type="gramStart"/>
      <w:r>
        <w:rPr>
          <w:sz w:val="28"/>
          <w:szCs w:val="28"/>
        </w:rPr>
        <w:t>теннисного,  волейбольного</w:t>
      </w:r>
      <w:proofErr w:type="gramEnd"/>
      <w:r>
        <w:rPr>
          <w:sz w:val="28"/>
          <w:szCs w:val="28"/>
        </w:rPr>
        <w:t xml:space="preserve">, набивного мяча весом 1-5 кг) на точность, дальность, быстроту. Многократные передачи волейбольного мяча в стену, постепенно </w:t>
      </w:r>
      <w:r>
        <w:rPr>
          <w:sz w:val="28"/>
          <w:szCs w:val="28"/>
        </w:rPr>
        <w:lastRenderedPageBreak/>
        <w:t>увеличивая расстояние от неё. Многократные передачи волейбольного (волейбольного) мяча в стену и ловля его после отскока. Броски и ловля мячей различного веса и объема во встречных колоннах, тройках – многократно.</w:t>
      </w:r>
    </w:p>
    <w:p w14:paraId="4D230606" w14:textId="77777777" w:rsidR="00185507" w:rsidRDefault="00185507">
      <w:pPr>
        <w:spacing w:line="240" w:lineRule="atLeast"/>
        <w:ind w:left="57" w:right="-17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Упражнения для развития качеств, необходимых при выполнении </w:t>
      </w:r>
      <w:proofErr w:type="gramStart"/>
      <w:r>
        <w:rPr>
          <w:b/>
          <w:bCs/>
          <w:sz w:val="28"/>
          <w:szCs w:val="28"/>
        </w:rPr>
        <w:t>подач  мяча</w:t>
      </w:r>
      <w:proofErr w:type="gramEnd"/>
    </w:p>
    <w:p w14:paraId="53AAEC5F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Круговые движения руками в плечевых суставах с большой амплитудой и максимальной быстротой. </w:t>
      </w:r>
    </w:p>
    <w:p w14:paraId="5F3ACA55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Упражнения с резиновыми «амортизаторами» (амортизаторы укрепляются на различном уровне – на уровне плеч, на нижней рейке гимнастической стенки). Упражнения с набивным мячом (1-2 кг.). Броски мяча двумя руками из-за головы с максимальным </w:t>
      </w:r>
      <w:proofErr w:type="spellStart"/>
      <w:r>
        <w:rPr>
          <w:sz w:val="28"/>
          <w:szCs w:val="28"/>
        </w:rPr>
        <w:t>прогибанием</w:t>
      </w:r>
      <w:proofErr w:type="spellEnd"/>
      <w:r>
        <w:rPr>
          <w:sz w:val="28"/>
          <w:szCs w:val="28"/>
        </w:rPr>
        <w:t xml:space="preserve"> при замахе. Броски </w:t>
      </w:r>
      <w:proofErr w:type="gramStart"/>
      <w:r>
        <w:rPr>
          <w:sz w:val="28"/>
          <w:szCs w:val="28"/>
        </w:rPr>
        <w:t>мяча  одной</w:t>
      </w:r>
      <w:proofErr w:type="gramEnd"/>
      <w:r>
        <w:rPr>
          <w:sz w:val="28"/>
          <w:szCs w:val="28"/>
        </w:rPr>
        <w:t xml:space="preserve"> рукой на дальность в опорном положении и в прыжке с места и с разбега. Броски мяча (1 кг.) одной рукой в опорном положении и в прыжке с места и с разбега через сетку (нижний трос не закреплен). Броски набивного мяча через сетку на точность в зоны.</w:t>
      </w:r>
    </w:p>
    <w:p w14:paraId="6D710634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с волейбольным мячом (выполняются многократно подряд). Ударное движение подачи по мячу на резиновых амортизаторах. Подачи с максимальной силой. Подачи на точность в зоны.</w:t>
      </w:r>
    </w:p>
    <w:p w14:paraId="2407E53D" w14:textId="77777777" w:rsidR="00185507" w:rsidRDefault="00185507">
      <w:pPr>
        <w:spacing w:line="240" w:lineRule="atLeast"/>
        <w:ind w:right="-1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Упражнения для развития качеств, необходимых при выполнении нападающих ударов.</w:t>
      </w:r>
    </w:p>
    <w:p w14:paraId="5DF221CF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Броски набивного мяча (1 кг.)  из-за головы двумя руками с активным движением </w:t>
      </w:r>
      <w:proofErr w:type="gramStart"/>
      <w:r>
        <w:rPr>
          <w:sz w:val="28"/>
          <w:szCs w:val="28"/>
        </w:rPr>
        <w:t>кистей  сверху</w:t>
      </w:r>
      <w:proofErr w:type="gramEnd"/>
      <w:r>
        <w:rPr>
          <w:sz w:val="28"/>
          <w:szCs w:val="28"/>
        </w:rPr>
        <w:t xml:space="preserve"> вниз - стоя на месте и в прыжке; то же в парах, через сетку. Броски набивного мяча (1 кг.) в </w:t>
      </w:r>
      <w:proofErr w:type="gramStart"/>
      <w:r>
        <w:rPr>
          <w:sz w:val="28"/>
          <w:szCs w:val="28"/>
        </w:rPr>
        <w:t>прыжке  из</w:t>
      </w:r>
      <w:proofErr w:type="gramEnd"/>
      <w:r>
        <w:rPr>
          <w:sz w:val="28"/>
          <w:szCs w:val="28"/>
        </w:rPr>
        <w:t xml:space="preserve">-за головы двумя руками через сетку. Броски набивного мяча (1 кг.)  </w:t>
      </w:r>
      <w:proofErr w:type="gramStart"/>
      <w:r>
        <w:rPr>
          <w:sz w:val="28"/>
          <w:szCs w:val="28"/>
        </w:rPr>
        <w:t>одной  рукой</w:t>
      </w:r>
      <w:proofErr w:type="gramEnd"/>
      <w:r>
        <w:rPr>
          <w:sz w:val="28"/>
          <w:szCs w:val="28"/>
        </w:rPr>
        <w:t xml:space="preserve"> в прыжке в парах и через сетку. Имитация нападающего удара с отягощением. Метание теннисного мяча в вертикальную и горизонтальную цель с места, с разбега, после поворота, в прыжке через сетку. Ударное движение нападающего удара на резиновых амортизаторах. Многократное выполнение нападающих ударов по мячу с собственного подбрасывания; то же через сетку.</w:t>
      </w:r>
    </w:p>
    <w:p w14:paraId="2D07FB6F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Упражнения для развития качеств, необходимых при блокировании</w:t>
      </w:r>
      <w:r>
        <w:rPr>
          <w:sz w:val="28"/>
          <w:szCs w:val="28"/>
          <w:u w:val="single"/>
        </w:rPr>
        <w:t>.</w:t>
      </w:r>
    </w:p>
    <w:p w14:paraId="2645A71E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Прыжковые упражнения в сочетании с подниманием рук вверх и касанием подвешенного набивного мяча. То же с касанием волейбольного мяча на резиновых амортизаторах: с места, после перемещения, после поворотов, после прыжка в глубину. Многократные прыжки с доставанием ладонями подвешенного набивного мяча или волейбольного на амортизаторах.</w:t>
      </w:r>
    </w:p>
    <w:p w14:paraId="592902E9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Передвижения вдоль сетки – лицом к ней, приставными шагами левым и правым боком вперед, остановка и принятие исходного положения для блокирования.  Передвижение вдоль сетки, остановка и прыжок вверх с выносом рук над сеткой; то же по сигналу. Передвижение вдоль сетки в парах, остановка и прыжок вверх, стараться над сеткой коснуться ладоней партнера.      Упражнения вдвоем, втроем на согласованность действий на основе перечисленных выше упражнений. «Нападающий» с мячом перемещается вдоль сетки, выполняет остановки и в прыжке броски над собой, «блокирующий» должен своевременно занять исходное положение и </w:t>
      </w:r>
      <w:proofErr w:type="gramStart"/>
      <w:r>
        <w:rPr>
          <w:sz w:val="28"/>
          <w:szCs w:val="28"/>
        </w:rPr>
        <w:lastRenderedPageBreak/>
        <w:t>прыгнуть  «</w:t>
      </w:r>
      <w:proofErr w:type="gramEnd"/>
      <w:r>
        <w:rPr>
          <w:sz w:val="28"/>
          <w:szCs w:val="28"/>
        </w:rPr>
        <w:t>на блок» - так, чтобы ладони были над сеткой в момент выпуска мяча из рук «нападающего». Тол же, но «блокирующих» у сетки двое, трое.</w:t>
      </w:r>
    </w:p>
    <w:p w14:paraId="15619CC2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Упражнения для развития специальной выносливости</w:t>
      </w:r>
      <w:r>
        <w:rPr>
          <w:sz w:val="28"/>
          <w:szCs w:val="28"/>
        </w:rPr>
        <w:t xml:space="preserve">. </w:t>
      </w:r>
    </w:p>
    <w:p w14:paraId="5CC77878" w14:textId="77777777" w:rsidR="00185507" w:rsidRDefault="00185507">
      <w:pPr>
        <w:spacing w:line="240" w:lineRule="atLeast"/>
        <w:ind w:left="57" w:right="-170"/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   Многократные повторения упражнений в беге, прыжках, технико-тактических упражнениях с различной интенсивностью и различной продолжительностью работы и отдыха. Круговая тренировка (скоростно-силовая, специальная). 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6B65840F" w14:textId="77777777" w:rsidR="00185507" w:rsidRDefault="00185507">
      <w:pPr>
        <w:spacing w:line="240" w:lineRule="atLeast"/>
        <w:ind w:left="57" w:right="-17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Подвижные игры: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«День и ночь» (сигнал зрительный, исходные положения самые различные), «Вызов», «Вызов номеров», «Попробуй унеси», различные варианты игры «Салочки», специальные эстафеты с выполнением перечисленных заданий в разнообразных сочетаниях и с преодолением </w:t>
      </w:r>
      <w:proofErr w:type="spellStart"/>
      <w:r>
        <w:rPr>
          <w:sz w:val="28"/>
          <w:szCs w:val="28"/>
        </w:rPr>
        <w:t>препятств</w:t>
      </w:r>
      <w:proofErr w:type="spellEnd"/>
    </w:p>
    <w:p w14:paraId="308825F1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Избранный вид спорта</w:t>
      </w:r>
    </w:p>
    <w:p w14:paraId="72245701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Техника волейбола</w:t>
      </w:r>
      <w:r>
        <w:rPr>
          <w:sz w:val="28"/>
          <w:szCs w:val="28"/>
        </w:rPr>
        <w:t xml:space="preserve"> представляет собой совокупность специальных приёмов, используемых в игре в различных сочетаниях для достижения поставленной цели. Одна из главных задач обучения и тренировки – разностороннее владение техникой волейбола. </w:t>
      </w:r>
      <w:proofErr w:type="gramStart"/>
      <w:r>
        <w:rPr>
          <w:sz w:val="28"/>
          <w:szCs w:val="28"/>
        </w:rPr>
        <w:t>Для  решения</w:t>
      </w:r>
      <w:proofErr w:type="gramEnd"/>
      <w:r>
        <w:rPr>
          <w:sz w:val="28"/>
          <w:szCs w:val="28"/>
        </w:rPr>
        <w:t xml:space="preserve"> данной задачи требуются:</w:t>
      </w:r>
    </w:p>
    <w:p w14:paraId="772AB40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в равной степени владеть всеми современными техническими приёмами игры и уметь выполнять их в разных условиях;</w:t>
      </w:r>
    </w:p>
    <w:p w14:paraId="3C4860E8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уметь сочетать приёмы один с другим;</w:t>
      </w:r>
    </w:p>
    <w:p w14:paraId="3FBA7654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владеть комплексом приёмов, которыми приходиться пользоваться в игре в связи </w:t>
      </w:r>
      <w:proofErr w:type="gramStart"/>
      <w:r>
        <w:rPr>
          <w:sz w:val="28"/>
          <w:szCs w:val="28"/>
        </w:rPr>
        <w:t>с  функциями</w:t>
      </w:r>
      <w:proofErr w:type="gramEnd"/>
      <w:r>
        <w:rPr>
          <w:sz w:val="28"/>
          <w:szCs w:val="28"/>
        </w:rPr>
        <w:t>;</w:t>
      </w:r>
    </w:p>
    <w:p w14:paraId="6F5A4A62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постоянно повышать качество выполнения приёмов.</w:t>
      </w:r>
    </w:p>
    <w:p w14:paraId="75E47195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Технические приёмы</w:t>
      </w:r>
      <w:r>
        <w:rPr>
          <w:sz w:val="28"/>
          <w:szCs w:val="28"/>
        </w:rPr>
        <w:t xml:space="preserve"> – это средство ведения игры. От того, насколько полно владеет волейболист всем многообразием этих средств, как умело и эффективно применяет их в вариативных условиях игровой деятельности, при противодействии игроков команды соперника, а часто при прогрессирующем утомлении, во многом зависит достижение высоких спортивных результатов. Искусное владение техникой </w:t>
      </w:r>
      <w:proofErr w:type="gramStart"/>
      <w:r>
        <w:rPr>
          <w:sz w:val="28"/>
          <w:szCs w:val="28"/>
        </w:rPr>
        <w:t>является  неотъемлемой</w:t>
      </w:r>
      <w:proofErr w:type="gramEnd"/>
      <w:r>
        <w:rPr>
          <w:sz w:val="28"/>
          <w:szCs w:val="28"/>
        </w:rPr>
        <w:t xml:space="preserve"> частью всесторонней подготовки и гармонического развития волейболистов. Техническая оснащенность помогает играющему решать ту или иную игровую ситуацию, поэтому в процессе обучения необходимо постоянно расширять арсенал технических приемов, которые должны прочно усваиваться и закрепляться.  Техническую подготовку при проведении занятий по волейболу можно назвать основой обучения, в процессе которого обучающиеся осваивают технические тонкости, учатся отрабатывать и совершенствовать игровые комбинации, углубляют свои знания и способности. Техническая подготовленность спортсмена характеризуется тем, что он умеет выполнять и как владеет техникой освоенных действий.</w:t>
      </w:r>
    </w:p>
    <w:p w14:paraId="57E6553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процессе технической подготовки используется комплекс средств и методов спортивной тренировки. Условно их можно подразделить на две группы: </w:t>
      </w:r>
    </w:p>
    <w:p w14:paraId="3A5F2094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1. Средства и методы словесного, наглядного и сенсорно-коррекционного воздействия. К ним относятся:</w:t>
      </w:r>
    </w:p>
    <w:p w14:paraId="6E71973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беседы, объяснения, рассказ, описание и др.;</w:t>
      </w:r>
    </w:p>
    <w:p w14:paraId="16C2334E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показ техники изучаемого движения;</w:t>
      </w:r>
    </w:p>
    <w:p w14:paraId="3336FE98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демонстрация плакатов, </w:t>
      </w:r>
      <w:proofErr w:type="gramStart"/>
      <w:r>
        <w:rPr>
          <w:sz w:val="28"/>
          <w:szCs w:val="28"/>
        </w:rPr>
        <w:t>схем,;</w:t>
      </w:r>
      <w:proofErr w:type="gramEnd"/>
    </w:p>
    <w:p w14:paraId="5FD1DD17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предметных и других ориентиров;</w:t>
      </w:r>
    </w:p>
    <w:p w14:paraId="111BAD53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различные тренажеры;</w:t>
      </w:r>
    </w:p>
    <w:p w14:paraId="6DD5073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Средства и методы, в основе которых лежит выполнение спортсменом каких-либо физических упражнений. В этом случае применяются:</w:t>
      </w:r>
    </w:p>
    <w:p w14:paraId="2081CBED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общеподготовительные</w:t>
      </w:r>
      <w:proofErr w:type="spellEnd"/>
      <w:r>
        <w:rPr>
          <w:sz w:val="28"/>
          <w:szCs w:val="28"/>
        </w:rPr>
        <w:t xml:space="preserve"> упражнения. Они позволяют овладеть разнообразными умениями и навыками, являющимися фундаментом для роста технического мастерства в избранном виде спорта;</w:t>
      </w:r>
    </w:p>
    <w:p w14:paraId="2E7916F2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специально-подготовительные и соревновательные упражнения. Они направлены на овладение техникой своего вида спорта;</w:t>
      </w:r>
    </w:p>
    <w:p w14:paraId="7671FF34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методы целостного и расчлененного упражнения. Они направлены на овладение,</w:t>
      </w:r>
    </w:p>
    <w:p w14:paraId="0E585E1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исправление, закрепление и совершенствование техники целостного двигательного действия или отдельных его частей, фаз, элементов;</w:t>
      </w:r>
    </w:p>
    <w:p w14:paraId="6F1D3C24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- равномерный, переменный, повторный, интервальный, игровой, соревновательный и</w:t>
      </w:r>
    </w:p>
    <w:p w14:paraId="4F9910FC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другие методы, способствующие главным образом совершенствованию и стабилизации техники движений.</w:t>
      </w:r>
    </w:p>
    <w:p w14:paraId="3E2D8091" w14:textId="77777777" w:rsidR="00185507" w:rsidRDefault="0018550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Применение данных средств и методов зависит от особенностей техники избранного вида спорта, возраста и квалификации спортсмена, этапов технической подготовки в годичном и многолетних циклах тренировки.</w:t>
      </w:r>
    </w:p>
    <w:p w14:paraId="72AA1F87" w14:textId="77777777" w:rsidR="00185507" w:rsidRDefault="00185507">
      <w:pPr>
        <w:spacing w:line="240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Техническая подготовка</w:t>
      </w:r>
    </w:p>
    <w:p w14:paraId="03886A9E" w14:textId="77777777" w:rsidR="00185507" w:rsidRDefault="00185507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Техническая подготовка направлена на обучение спортсмена технике движений и доведение их до совершенства. </w:t>
      </w:r>
    </w:p>
    <w:p w14:paraId="236EEA85" w14:textId="77777777" w:rsidR="00185507" w:rsidRDefault="0018550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Спортивная техника – это способ выполнения спортивного действия, который характеризуется определенной степенью эффективности и рациональности использования спортсменом своих психофизических возможностей. </w:t>
      </w:r>
    </w:p>
    <w:p w14:paraId="7127AFDA" w14:textId="77777777" w:rsidR="00185507" w:rsidRDefault="00185507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Роль спортивной техники в различных видах спорта неодинакова, она позволяет развить наиболее мощные и быстрые усилия в ведущих фазах соревновательного упражнения, экономить расхода энергетических ресурсов в организме спортсмена, обеспечить спортсмену красоту, выразительность и точность движений, обеспечить высокую результативность, стабильность и вариативность действий спортсмена в постоянно изменяющихся условиях соревновательной борьбы. </w:t>
      </w:r>
    </w:p>
    <w:p w14:paraId="1A923F99" w14:textId="77777777" w:rsidR="00185507" w:rsidRDefault="0018550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Техническая подготовленность спортсмена характеризуется тем, что он умеет выполнять и как владеет техникой освоенных действий. </w:t>
      </w:r>
    </w:p>
    <w:p w14:paraId="779E9EBB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Что </w:t>
      </w:r>
      <w:proofErr w:type="gramStart"/>
      <w:r>
        <w:rPr>
          <w:sz w:val="28"/>
          <w:szCs w:val="28"/>
        </w:rPr>
        <w:t>касается  методов</w:t>
      </w:r>
      <w:proofErr w:type="gramEnd"/>
      <w:r>
        <w:rPr>
          <w:sz w:val="28"/>
          <w:szCs w:val="28"/>
        </w:rPr>
        <w:t xml:space="preserve">, применяемых в процессе технической подготовки, то их рассматривают применительно к каждому этапу обучения технике. </w:t>
      </w:r>
    </w:p>
    <w:p w14:paraId="1B3C5715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Первый этап – ознакомление с разучиваемым приемом</w:t>
      </w:r>
      <w:r>
        <w:rPr>
          <w:sz w:val="28"/>
          <w:szCs w:val="28"/>
        </w:rPr>
        <w:t xml:space="preserve">. Здесь используют показ и объяснение. Личный показ тренер–преподаватель дополняет демонстрацией наглядных пособий, видеоматериалов. Обычно показ чередуют с объяснением, который должен быть образным и кратким. Кроме того, занимающиеся пытаются пробно выполнить технический прием. </w:t>
      </w:r>
    </w:p>
    <w:p w14:paraId="74E590E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Пробные попытки формируют первые двигательные ощущения, которые имеют большое значение в создании правильного представления о разучиваемом движении. </w:t>
      </w:r>
    </w:p>
    <w:p w14:paraId="25F3CFD2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Второй этап – изучение приема в упрощенных условиях</w:t>
      </w:r>
      <w:r>
        <w:rPr>
          <w:sz w:val="28"/>
          <w:szCs w:val="28"/>
        </w:rPr>
        <w:t xml:space="preserve">. Здесь применяются следующие методы: </w:t>
      </w:r>
    </w:p>
    <w:p w14:paraId="15787B3E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Метод целостного обучения. При целостном разучивании занимающиеся выполняют технический прием полностью. Этот метод чаще применяют при разучивании простых технических приемов, несложных по структуре. </w:t>
      </w:r>
    </w:p>
    <w:p w14:paraId="4A1CA5BB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Метод обучения по частям. Технический прием разделяют на составные части, выделяя основное звено или то, что труднее всего дается. По возможности надо быстрее подвести занимающихся к выполнению целостного движения. Успех обучения на этой стадии во многом зависит от правильного подбора подводящих упражнений: по своей структуре они должны быть близки техническому приему, а по степени упрощенности – соответствовать силам и возможностям волейболистов. </w:t>
      </w:r>
    </w:p>
    <w:p w14:paraId="480ED737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Методы управления. К ним относятся команды, распоряжения, зрительные и звуковые сигналы, зрительные ориентиры. </w:t>
      </w:r>
    </w:p>
    <w:p w14:paraId="7C63427A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Методы двигательной наглядности. Сюда входит непосредственная помощь преподавателя спортсмену, а также применение специального оборудования, тренажеров и т. п. </w:t>
      </w:r>
    </w:p>
    <w:p w14:paraId="06FA38F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Методы информации. Очень важно довести до занимающихся результаты выполнения технического приема (например, попадание мяча в цель при подаче). </w:t>
      </w:r>
    </w:p>
    <w:p w14:paraId="4866F0FB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Третий этап – изучение приема в усложненных условиях</w:t>
      </w:r>
      <w:r>
        <w:rPr>
          <w:sz w:val="28"/>
          <w:szCs w:val="28"/>
        </w:rPr>
        <w:t xml:space="preserve">. </w:t>
      </w:r>
    </w:p>
    <w:p w14:paraId="3037A3F4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Повторный метод.  Только многократное повторение обеспечивает становление и закрепление навыков, стабильность и надежность техники. Повторность предполагает изменение условий (постепенное усложнение) с целью формирования гибкого навыка. </w:t>
      </w:r>
    </w:p>
    <w:p w14:paraId="61998827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Применение усложнений (увеличение числа подач в единицу времени</w:t>
      </w:r>
      <w:proofErr w:type="gramStart"/>
      <w:r>
        <w:rPr>
          <w:sz w:val="28"/>
          <w:szCs w:val="28"/>
        </w:rPr>
        <w:t>),  выполнение</w:t>
      </w:r>
      <w:proofErr w:type="gramEnd"/>
      <w:r>
        <w:rPr>
          <w:sz w:val="28"/>
          <w:szCs w:val="28"/>
        </w:rPr>
        <w:t xml:space="preserve"> приемов игры на фоне утомления (в конце занятия, после интенсивных упражнений). </w:t>
      </w:r>
    </w:p>
    <w:p w14:paraId="5A092911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Сопряженный метод. Он позволяет одновременно решать задачи совершенствования техники и развития специальных качеств, а также технической подготовки и формирования тактических умений. </w:t>
      </w:r>
    </w:p>
    <w:p w14:paraId="2C795668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Круговая тренировка (совершенствование отдельных частей и приема в целом). </w:t>
      </w:r>
    </w:p>
    <w:p w14:paraId="45F49678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Игровой метод.  Проведение усложненных заданий по выполнению отдельных технических приемов и их сочетаний в виде игры (например, подачи на точность попадания мячом в мишени на площадке). </w:t>
      </w:r>
    </w:p>
    <w:p w14:paraId="533D4665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Соревновательный метод. Выполнение сложных заданий по технике в форме соревнования отдельных игроков или групп (команд между собой). Учитываются количественные показатели, качественные или интегральные (количественные и качественные). </w:t>
      </w:r>
    </w:p>
    <w:p w14:paraId="70C2717F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Четвертый этап– закрепление приема в игре</w:t>
      </w:r>
      <w:r>
        <w:rPr>
          <w:sz w:val="28"/>
          <w:szCs w:val="28"/>
        </w:rPr>
        <w:t xml:space="preserve">. </w:t>
      </w:r>
    </w:p>
    <w:p w14:paraId="6E89090C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Анализ выполнения движений (приемов техники). Для этого применяют различные виды записи игры. </w:t>
      </w:r>
    </w:p>
    <w:p w14:paraId="1A2D119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Специальные задания в учебной игре, тесно связанные с задачами, которые решаются в данном занятии (серии </w:t>
      </w:r>
      <w:proofErr w:type="gramStart"/>
      <w:r>
        <w:rPr>
          <w:sz w:val="28"/>
          <w:szCs w:val="28"/>
        </w:rPr>
        <w:t>занятий)  по</w:t>
      </w:r>
      <w:proofErr w:type="gramEnd"/>
      <w:r>
        <w:rPr>
          <w:sz w:val="28"/>
          <w:szCs w:val="28"/>
        </w:rPr>
        <w:t xml:space="preserve"> технической подготовке. Более высокой ступенью здесь служат задания – установки в контрольных играх. </w:t>
      </w:r>
    </w:p>
    <w:p w14:paraId="4E07930F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Тактическая подготовка</w:t>
      </w:r>
    </w:p>
    <w:p w14:paraId="13A186CF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Целенаправленные способы использования технических приемов в соревновательной деятельности для решения соревновательных задач с учетом правил соревнований, положительных и отрицательных характеристик подготовленности, а также условий среды – называют спортивной тактикой. В целом, смысл тактики состоит в том, чтобы так использовать приемы соревновательной деятельности, чтобы они позволили спортсмену с наибольшей эффективностью реализовать свои возможности (физические, технические, психические) с наименьшими издержками преодолеть сопротивление соперника. В основе спортивной тактики должно лежать соответствие тактического плана и поведения спортсмена во время состязания уровню развития его физических и психических качеств, технической подготовленности и теоретических знаний. Помимо выбора способов, технических приемов и действий, она включает рациональное распределение сил в процессе выполнения соревновательных упражнений; применение приемов психологического воздействия на противника и маскировки намерений.</w:t>
      </w:r>
    </w:p>
    <w:p w14:paraId="36BD7D4E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Тактика игры</w:t>
      </w:r>
      <w:r>
        <w:rPr>
          <w:sz w:val="28"/>
          <w:szCs w:val="28"/>
        </w:rPr>
        <w:t xml:space="preserve"> – это целесообразные, согласованные действия игроков, направленные на достижение победы в соревнованиях.</w:t>
      </w:r>
    </w:p>
    <w:p w14:paraId="1E7CE577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техническая, физическая, психологическая подготовленность сильнейших команд находится примерно на одинаковом уровне. Поэтому победы на крупных соревнованиях очень часто определяются, в конечном счете, зрелостью тактического мастерства волейболистов.</w:t>
      </w:r>
    </w:p>
    <w:p w14:paraId="387BCEB0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Основные задачи тактической подготовки волейболистов</w:t>
      </w:r>
      <w:r>
        <w:rPr>
          <w:sz w:val="28"/>
          <w:szCs w:val="28"/>
        </w:rPr>
        <w:t>.</w:t>
      </w:r>
    </w:p>
    <w:p w14:paraId="00B50238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1. Развитие психофизиологических способностей и физических качеств.</w:t>
      </w:r>
    </w:p>
    <w:p w14:paraId="3B22CE6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Приобретение тактических знаний (общие основы теории тактики волейбола, анализ тактических действий, основы взаимодействия 2-х, 3-х, 4-х игроков, тактика сильнейших спортсменов и команд и др.).</w:t>
      </w:r>
    </w:p>
    <w:p w14:paraId="4153FCE9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Обучение практическому использованию приемов, элементов, вариантов тактики.</w:t>
      </w:r>
    </w:p>
    <w:p w14:paraId="4E1A594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4. Совершенствование тактического умения с учетом игровых функций волейболистов.</w:t>
      </w:r>
    </w:p>
    <w:p w14:paraId="63DEC796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5. Формирование умения быстро переходить от нападения к защите и наоборот.</w:t>
      </w:r>
    </w:p>
    <w:p w14:paraId="749BAF7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6. Формирование умения эффективно использовать технические приемы и тактические действия в различных игровых ситуациях.</w:t>
      </w:r>
    </w:p>
    <w:p w14:paraId="13A655C0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7. Изучение применяемых игровых систем в защите и нападении и их вариантов.</w:t>
      </w:r>
    </w:p>
    <w:p w14:paraId="6F34562D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8. Изучение команд соперника (технико-тактическая и волевая подготовленность).</w:t>
      </w:r>
    </w:p>
    <w:p w14:paraId="45DAFBBA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9. Анализ тренировочной деятельности и участия в соревнованиях.</w:t>
      </w:r>
    </w:p>
    <w:p w14:paraId="7CF7E050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Общие и специальные знания составляют необходимую предпосылку изучения тактических действий и развития тактических навыков. Источники знаний в области тактики многообразны: литература по волейболу, лекции, беседы, наблюдения на соревнованиях, практические занятия и их анализ и др.</w:t>
      </w:r>
    </w:p>
    <w:p w14:paraId="4C6563C8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тактике и совершенствование в ней основываются на правилах и положениях образования двигательных навыков.</w:t>
      </w:r>
    </w:p>
    <w:p w14:paraId="68B1E045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Ведущее место в тактической подготовке занимают упражнения по тактике (индивидуальные, групповые, командные), двусторонние, контрольные, календарные игры, теория тактики волейбола, а также подготовительные упражнения для развития быстроты реакции и перемещения, ориентировки, подвижные и спортивные игры, упражнения на переключение внимания и др.</w:t>
      </w:r>
    </w:p>
    <w:p w14:paraId="0AF5B77F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Методы тактической подготовки те же, что и при решении задач технической подготовки, но с учетом специфики тактики. При показе необходимо использовать макеты площадки, фильмы, схемы, плакаты, видеофильмы и др. При изучении тактических действий и их совершенствовании применять определенные ориентиры, сигналы.</w:t>
      </w:r>
    </w:p>
    <w:p w14:paraId="0F8D435B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Тактическая подготовка должна быть органически связана с физической, технической, волевой и теоретической подготовкой.</w:t>
      </w:r>
    </w:p>
    <w:p w14:paraId="395DA0B9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Главное средство обучения и совершенствования тактики игры – это многократное выполнение упражнений, действий, элементов.</w:t>
      </w:r>
    </w:p>
    <w:p w14:paraId="57EBA88E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Тактика спортивного противоборства</w:t>
      </w:r>
      <w:r>
        <w:rPr>
          <w:sz w:val="28"/>
          <w:szCs w:val="28"/>
        </w:rPr>
        <w:t xml:space="preserve"> (в широком понимании) – это формы и методы ведения спортивного поединка с учетом его внешних и внутренних условий.</w:t>
      </w:r>
    </w:p>
    <w:p w14:paraId="06AE3724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Любое тактическое действие, направленное на оптимальный успех, должно строиться в соответствии с тактическими знаниями, техническими навыками, уровнем развития физических способностей, волевых качеств и другими компонентами.</w:t>
      </w:r>
    </w:p>
    <w:p w14:paraId="6486149A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условиях постоянного восприятия информации и оценки наблюдаемых явлений возникает возможность по особенностям движений </w:t>
      </w:r>
      <w:r>
        <w:rPr>
          <w:sz w:val="28"/>
          <w:szCs w:val="28"/>
        </w:rPr>
        <w:lastRenderedPageBreak/>
        <w:t>партнеров или соперника, по траектории полета мяча определить их тактический замысел и последующие действия. Это осуществляется в результате запоминания.</w:t>
      </w:r>
    </w:p>
    <w:p w14:paraId="06D13E73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Психомоторные процессы тактического действия совершаются в трех главных фазах:</w:t>
      </w:r>
    </w:p>
    <w:p w14:paraId="245587D6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– восприятие и анализ соревновательной ситуации;</w:t>
      </w:r>
    </w:p>
    <w:p w14:paraId="0048F037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– мыслительное решение тактической задачи;</w:t>
      </w:r>
    </w:p>
    <w:p w14:paraId="09342ECC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– двигательное решение тактической задачи.</w:t>
      </w:r>
    </w:p>
    <w:p w14:paraId="31F40029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Эти три фазы находятся в тесной взаимосвязи, причем решающую роль здесь играет память.</w:t>
      </w:r>
    </w:p>
    <w:p w14:paraId="78B6E1A6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Качество восприятия зависит от объема и поля зрения, устойчивости внимания и его концентрации, быстроты протекания мыслительных процессов, от тактического опыта.</w:t>
      </w:r>
    </w:p>
    <w:p w14:paraId="1AFB9A2D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Воспринимая и анализируя соревновательную ситуацию, спортсмен определяет тактическую задачу, которую он должен решить сначала мысленно, а потом </w:t>
      </w:r>
      <w:proofErr w:type="spellStart"/>
      <w:r>
        <w:rPr>
          <w:sz w:val="28"/>
          <w:szCs w:val="28"/>
        </w:rPr>
        <w:t>двигательно</w:t>
      </w:r>
      <w:proofErr w:type="spellEnd"/>
      <w:r>
        <w:rPr>
          <w:sz w:val="28"/>
          <w:szCs w:val="28"/>
        </w:rPr>
        <w:t xml:space="preserve">. Игрок должен принимать лишь такие решения, которые он сумеет выполнить </w:t>
      </w:r>
      <w:proofErr w:type="spellStart"/>
      <w:r>
        <w:rPr>
          <w:sz w:val="28"/>
          <w:szCs w:val="28"/>
        </w:rPr>
        <w:t>двигательно</w:t>
      </w:r>
      <w:proofErr w:type="spellEnd"/>
      <w:r>
        <w:rPr>
          <w:sz w:val="28"/>
          <w:szCs w:val="28"/>
        </w:rPr>
        <w:t>.</w:t>
      </w:r>
    </w:p>
    <w:p w14:paraId="41566BC4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Двигательное решение фактически и есть тактическое действие, которое требует проявления как интеллектуальных, так и физических способностей и навыков.</w:t>
      </w:r>
    </w:p>
    <w:p w14:paraId="2B71199E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Тактическое мышление развивается с помощью абстрактных, наглядных пособий и практических упражнений.</w:t>
      </w:r>
    </w:p>
    <w:p w14:paraId="2CF08CF4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Становление тактического действия идет в следующей последовательности:</w:t>
      </w:r>
    </w:p>
    <w:p w14:paraId="235C3C37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– образование тактического навыка (автоматизированный ряд движений) в стандартных условиях;</w:t>
      </w:r>
    </w:p>
    <w:p w14:paraId="247EE013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– проявление вариантов тактического навыка (в определенных ситуациях различные способы решения тактических задач);</w:t>
      </w:r>
    </w:p>
    <w:p w14:paraId="3267076E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– самостоятельное творческое мышление, благодаря которому игроки находят субъективно новые решения.</w:t>
      </w:r>
    </w:p>
    <w:p w14:paraId="3594C839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Такой подход к становлению тактического действия позволяет соблюдать основные принципы спортивной тренировки: от известного к неизвестному, от легкого к трудному, а также принцип </w:t>
      </w:r>
      <w:proofErr w:type="spellStart"/>
      <w:r>
        <w:rPr>
          <w:sz w:val="28"/>
          <w:szCs w:val="28"/>
        </w:rPr>
        <w:t>профилизации</w:t>
      </w:r>
      <w:proofErr w:type="spellEnd"/>
      <w:r>
        <w:rPr>
          <w:sz w:val="28"/>
          <w:szCs w:val="28"/>
        </w:rPr>
        <w:t xml:space="preserve"> и др.</w:t>
      </w:r>
    </w:p>
    <w:p w14:paraId="27D21491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период начального обучении и на этапах совершенствования техники разучиваемые тактические действия и комбинации внедряются в практику соревнований не сразу, а по мере постепенного количественного накопления знаний и тактического опыта.</w:t>
      </w:r>
    </w:p>
    <w:p w14:paraId="416BBAB2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Период начального обучения тактике условно можно разделить на 4 этапа</w:t>
      </w:r>
      <w:r>
        <w:rPr>
          <w:sz w:val="28"/>
          <w:szCs w:val="28"/>
        </w:rPr>
        <w:t>.</w:t>
      </w:r>
    </w:p>
    <w:p w14:paraId="5CE60518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 этап.</w:t>
      </w:r>
      <w:r>
        <w:rPr>
          <w:sz w:val="28"/>
          <w:szCs w:val="28"/>
        </w:rPr>
        <w:t xml:space="preserve"> В нем главное внимание уделяется развитию специальных качеств, необходимых для реализации тактических действий в игре: быстроте сложных реакций, быстроте отдельных движений и действий, ориентировке, быстроте перемещений, наблюдательности, переключению с одних действий </w:t>
      </w:r>
      <w:r>
        <w:rPr>
          <w:sz w:val="28"/>
          <w:szCs w:val="28"/>
        </w:rPr>
        <w:lastRenderedPageBreak/>
        <w:t>на другие (основу тренировки составляют задания в ответ на зрительные и слуховые сигналы).</w:t>
      </w:r>
    </w:p>
    <w:p w14:paraId="7F5E6007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II этап.</w:t>
      </w:r>
      <w:r>
        <w:rPr>
          <w:sz w:val="28"/>
          <w:szCs w:val="28"/>
        </w:rPr>
        <w:t xml:space="preserve"> Здесь происходит формирование тактических умений в процессе обучения техническим приемам (выполнение упражнений по заданию, по сигналу, на точность).</w:t>
      </w:r>
    </w:p>
    <w:p w14:paraId="6296E57A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III этап.</w:t>
      </w:r>
      <w:r>
        <w:rPr>
          <w:sz w:val="28"/>
          <w:szCs w:val="28"/>
        </w:rPr>
        <w:t xml:space="preserve"> Осуществляется обучение индивидуальным тактическим действиям с помощью упражнений по тактике. Суть упражнений сводится к тому, чтобы создавать условия, при которых игроки должны выбирать действия в зависимости от направления и траектории полета мяча, от действия нападающих или защитников и др.</w:t>
      </w:r>
    </w:p>
    <w:p w14:paraId="51EE59C1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IV этап.</w:t>
      </w:r>
      <w:r>
        <w:rPr>
          <w:sz w:val="28"/>
          <w:szCs w:val="28"/>
        </w:rPr>
        <w:t xml:space="preserve"> Происходит изучение групповых тактических действий и на этой основе освоение командных тактических действий с помощью подготовительных, подводящих упражнений и упражнений по технике и тактике игры.</w:t>
      </w:r>
    </w:p>
    <w:p w14:paraId="3FF61230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Тактику игры в волейбол принято делить на тактику нападения и тактику защиты, а в зависимости от принципа организации действий игроков различают индивидуальные, групповые и командные действия.</w:t>
      </w:r>
    </w:p>
    <w:p w14:paraId="5E248371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Интегральная подготовка.</w:t>
      </w:r>
    </w:p>
    <w:p w14:paraId="39D3753F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Задачи интегральной подготовки</w:t>
      </w:r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совершенствование взаимосвязи всех сторон подготовки; реализация задач физической, технической, тактической и психологической подготовки в единстве; повышение работоспособности игроков в процессе закрепления достигнутых функциональных возможностей, дальнейшего повышения тренировочной нагрузки; достижение стабильности игровых навыков в условиях соревнований; накопление игрового опыта.</w:t>
      </w:r>
    </w:p>
    <w:p w14:paraId="0045BAA5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Взаимосвязь физической и технической подготовки достигается при развитии физических способностей, необходимых для выполнения конкретного приема, специальных физических способностей применительно к отдельным приемам в процессе их многократного повторения.</w:t>
      </w:r>
    </w:p>
    <w:p w14:paraId="0E160DBB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Единство тактической и технической подготовки </w:t>
      </w:r>
      <w:proofErr w:type="gramStart"/>
      <w:r>
        <w:rPr>
          <w:sz w:val="28"/>
          <w:szCs w:val="28"/>
        </w:rPr>
        <w:t>достигается</w:t>
      </w:r>
      <w:proofErr w:type="gramEnd"/>
      <w:r>
        <w:rPr>
          <w:sz w:val="28"/>
          <w:szCs w:val="28"/>
        </w:rPr>
        <w:t xml:space="preserve"> совершенствуя технику в рамках тактических действий и многократно выполняя тактические действия с повышенной интенсивностью, что содействует совершенствованию техники.</w:t>
      </w:r>
    </w:p>
    <w:p w14:paraId="7F1984D7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Главными методами интегральной подготовки являются игровой, соревновательный и метод сопряженных воздействий. Высшей формой интегральной подготовки являются спортивные соревнования.</w:t>
      </w:r>
    </w:p>
    <w:p w14:paraId="110A265F" w14:textId="77777777" w:rsidR="00185507" w:rsidRDefault="00185507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11.  Инструкторская и судейская практика</w:t>
      </w:r>
    </w:p>
    <w:p w14:paraId="4D6ED6B7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В спортивной школе навыки организации и проведения занятий и соревнований приобретаются на всем протяжении многолетней подготовки в процессе теоретических занятий и практической работы в качестве помощника тренера, инструктора, помощника судьи, секретаря, самостоятельного судейства.</w:t>
      </w:r>
    </w:p>
    <w:p w14:paraId="302FF9E8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Привлечение обучающихся к тренерской и судейской работе имеет большое воспитательное значение – у занимающихся воспитывается </w:t>
      </w:r>
      <w:r>
        <w:rPr>
          <w:color w:val="000000"/>
          <w:sz w:val="28"/>
          <w:szCs w:val="28"/>
        </w:rPr>
        <w:lastRenderedPageBreak/>
        <w:t>потребность к наставничеству, сознательное отношение к тренировочному процессу и уважение к решению судей. Для выполнения такой работы воспитанники должны получить представление о соревнованиях в детско-юношеском волейболе, правилах игры, о структуре тренировочного занятия. Обо всём этом тренер рассказывает обучающимся на этапе начальной подготовки.</w:t>
      </w:r>
    </w:p>
    <w:p w14:paraId="3B930170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С самого начала тренировочного этапа начинают освоение навыков работы инструктора – помощника тренера. Тренер может поручить одному из воспитанников проведение некоторых упражнений разминки или всей этой части тренировки. </w:t>
      </w:r>
      <w:proofErr w:type="gramStart"/>
      <w:r>
        <w:rPr>
          <w:color w:val="000000"/>
          <w:sz w:val="28"/>
          <w:szCs w:val="28"/>
        </w:rPr>
        <w:t>Поэтому  тренеру</w:t>
      </w:r>
      <w:proofErr w:type="gramEnd"/>
      <w:r>
        <w:rPr>
          <w:color w:val="000000"/>
          <w:sz w:val="28"/>
          <w:szCs w:val="28"/>
        </w:rPr>
        <w:t xml:space="preserve"> нужно обсудить с воспитанниками методику проведения разминки, акцентируя внимание на функциях (разогрев мышц, настройка на выполнение специальных упражнений и т.д.). Он должен подсказать детям-инструкторам, где должен стоять тренер, проводящий разминку; как нужно показывать упражнения; каким тоном объяснять, что делается правильно, а что нет.</w:t>
      </w:r>
    </w:p>
    <w:p w14:paraId="11AAFC75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Воспитанникам необходимо вести дневник, в котором они записывают содержание тренировочных занятий и свои ощущения от выполненной работы. </w:t>
      </w:r>
    </w:p>
    <w:p w14:paraId="67A3D504" w14:textId="77777777" w:rsidR="00185507" w:rsidRDefault="00185507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по освоению инструкторских и судейских навыков проводится в форме бесед, семинаров, практических занятий, самостоятельной работы обучающихся. Ученики готовятся к роли инструктора, помощника тренера для участия в организации и проведении занятий, массовых соревнований в качестве судей. </w:t>
      </w:r>
    </w:p>
    <w:p w14:paraId="132FE35B" w14:textId="77777777" w:rsidR="00185507" w:rsidRDefault="00185507">
      <w:pPr>
        <w:tabs>
          <w:tab w:val="left" w:pos="851"/>
          <w:tab w:val="left" w:pos="127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Первый год</w:t>
      </w:r>
    </w:p>
    <w:p w14:paraId="2F31D8ED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1.Освоение терминологии, принятой в волейболе.</w:t>
      </w:r>
    </w:p>
    <w:p w14:paraId="265BBEC9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2.Овладение командным языком, умение отдать рапорт.</w:t>
      </w:r>
    </w:p>
    <w:p w14:paraId="28B2F1D3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3.Проведение упражнений по построению и перестроению группы.</w:t>
      </w:r>
    </w:p>
    <w:p w14:paraId="73F3E618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4.В качестве дежурного подготовка мест для занятий, инвентаря и оборудования.</w:t>
      </w:r>
    </w:p>
    <w:p w14:paraId="6ECF1AA1" w14:textId="77777777" w:rsidR="00185507" w:rsidRDefault="00185507">
      <w:pPr>
        <w:tabs>
          <w:tab w:val="left" w:pos="851"/>
          <w:tab w:val="left" w:pos="127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Второй год</w:t>
      </w:r>
    </w:p>
    <w:p w14:paraId="1A3D92B1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1.Умение вести наблюдение за обучающимися, выполняющими прием игры, и находить ошибки.</w:t>
      </w:r>
    </w:p>
    <w:p w14:paraId="4731620C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Составление комплексов упражнений по специальной физической подготовке, по обучению перемещениям, передаче и приему мяча, подаче нижней и верхней прямой</w:t>
      </w:r>
    </w:p>
    <w:p w14:paraId="4C8B46B7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3. Судейство на учебных играх в своей группе (по упрощенным правилам).</w:t>
      </w:r>
    </w:p>
    <w:p w14:paraId="1624CAF3" w14:textId="77777777" w:rsidR="00185507" w:rsidRDefault="00185507">
      <w:pPr>
        <w:tabs>
          <w:tab w:val="left" w:pos="851"/>
          <w:tab w:val="left" w:pos="127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Третий год</w:t>
      </w:r>
    </w:p>
    <w:p w14:paraId="1C8A9868" w14:textId="77777777" w:rsidR="00185507" w:rsidRDefault="001855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>
        <w:rPr>
          <w:sz w:val="28"/>
          <w:szCs w:val="28"/>
        </w:rPr>
        <w:t>Вести наблюдения за учащимися, выполняющими технические приемы в двусторонней игре, и на соревнованиях.</w:t>
      </w:r>
    </w:p>
    <w:p w14:paraId="0C05963E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Составление комплексов упражнений по специальной физической подготовке, обучению техническим приемам и тактическим действиям (на основе изученного программного материала, данного года обучения).</w:t>
      </w:r>
    </w:p>
    <w:p w14:paraId="4D616E70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3. Судейство на учебных играх. Выполнение обязанностей первого, второго судей и ведение технического счета.</w:t>
      </w:r>
    </w:p>
    <w:p w14:paraId="2DD69515" w14:textId="77777777" w:rsidR="00185507" w:rsidRDefault="00185507">
      <w:pPr>
        <w:tabs>
          <w:tab w:val="left" w:pos="851"/>
          <w:tab w:val="left" w:pos="127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Четвертый год</w:t>
      </w:r>
    </w:p>
    <w:p w14:paraId="1C220AAB" w14:textId="77777777" w:rsidR="00185507" w:rsidRDefault="001855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Составление комплексов упражнений по физической, технической и тактической подготовке на изученном программном материале данного года обучения.          </w:t>
      </w:r>
    </w:p>
    <w:p w14:paraId="60FFF2E6" w14:textId="77777777" w:rsidR="00185507" w:rsidRDefault="001855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Проведение комплекса упражнений по физической и технической подготовке.</w:t>
      </w:r>
    </w:p>
    <w:p w14:paraId="561644E9" w14:textId="77777777" w:rsidR="00185507" w:rsidRDefault="001855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3. Судейство на учебных играх и соревнованиях. Выполнение обязанностей первого и второго судей, секретаря и судей на линиях.</w:t>
      </w:r>
    </w:p>
    <w:p w14:paraId="2F5E72F1" w14:textId="77777777" w:rsidR="00185507" w:rsidRDefault="00185507">
      <w:pPr>
        <w:tabs>
          <w:tab w:val="left" w:pos="851"/>
          <w:tab w:val="left" w:pos="127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Пятый год обучения</w:t>
      </w:r>
    </w:p>
    <w:p w14:paraId="556C484A" w14:textId="77777777" w:rsidR="00185507" w:rsidRDefault="001855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Составление комплексов упражнений по физической, технической и тактической подготовке и проведение их с группой</w:t>
      </w:r>
    </w:p>
    <w:p w14:paraId="361E1653" w14:textId="77777777" w:rsidR="00185507" w:rsidRDefault="001855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Проведение занятий в общеобразовательной школе по обучению навыкам игры в мини-волейбол.</w:t>
      </w:r>
    </w:p>
    <w:p w14:paraId="3B4B4705" w14:textId="77777777" w:rsidR="00185507" w:rsidRDefault="001855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3.Проведение соревнований по мини-волейболу и волейболу. Выполнение обязанностей главного судьи и секретаря. Составление календаря игр.</w:t>
      </w:r>
    </w:p>
    <w:p w14:paraId="51F04EA0" w14:textId="77777777" w:rsidR="00185507" w:rsidRDefault="00185507">
      <w:pPr>
        <w:spacing w:line="100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12. Восстановительные мероприятия</w:t>
      </w:r>
    </w:p>
    <w:p w14:paraId="0B0538BA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здоровью юных спортсменов предъявляются большие требования, так как в процессе </w:t>
      </w:r>
      <w:proofErr w:type="spellStart"/>
      <w:r>
        <w:rPr>
          <w:sz w:val="28"/>
          <w:szCs w:val="28"/>
        </w:rPr>
        <w:t>тренировочно</w:t>
      </w:r>
      <w:proofErr w:type="spellEnd"/>
      <w:r>
        <w:rPr>
          <w:sz w:val="28"/>
          <w:szCs w:val="28"/>
        </w:rPr>
        <w:t xml:space="preserve">- соревновательной деятельности могут возникнуть условия для развития перенапряжения и утомления. </w:t>
      </w:r>
    </w:p>
    <w:p w14:paraId="625E00EC" w14:textId="77777777" w:rsidR="00185507" w:rsidRDefault="00185507">
      <w:pPr>
        <w:ind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(таблица №4)</w:t>
      </w:r>
    </w:p>
    <w:tbl>
      <w:tblPr>
        <w:tblW w:w="951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2111"/>
        <w:gridCol w:w="2625"/>
        <w:gridCol w:w="2414"/>
        <w:gridCol w:w="227"/>
        <w:gridCol w:w="2141"/>
      </w:tblGrid>
      <w:tr w:rsidR="00185507" w14:paraId="49B7AFCB" w14:textId="77777777"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65745" w14:textId="77777777" w:rsidR="00185507" w:rsidRDefault="00185507">
            <w:pPr>
              <w:tabs>
                <w:tab w:val="left" w:pos="851"/>
                <w:tab w:val="left" w:pos="1276"/>
              </w:tabs>
              <w:rPr>
                <w:b/>
                <w:bCs/>
              </w:rPr>
            </w:pPr>
            <w:r>
              <w:rPr>
                <w:b/>
                <w:bCs/>
              </w:rPr>
              <w:t>Предназначение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BD5E" w14:textId="77777777" w:rsidR="00185507" w:rsidRDefault="00185507">
            <w:pPr>
              <w:tabs>
                <w:tab w:val="left" w:pos="851"/>
                <w:tab w:val="left" w:pos="1276"/>
              </w:tabs>
              <w:rPr>
                <w:b/>
                <w:bCs/>
              </w:rPr>
            </w:pPr>
            <w:r>
              <w:rPr>
                <w:b/>
                <w:bCs/>
              </w:rPr>
              <w:t>Задачи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3AE0B" w14:textId="77777777" w:rsidR="00185507" w:rsidRDefault="00185507">
            <w:pPr>
              <w:tabs>
                <w:tab w:val="left" w:pos="851"/>
                <w:tab w:val="left" w:pos="1276"/>
              </w:tabs>
              <w:rPr>
                <w:b/>
                <w:bCs/>
              </w:rPr>
            </w:pPr>
            <w:r>
              <w:rPr>
                <w:b/>
                <w:bCs/>
              </w:rPr>
              <w:t>Средства и мероприятия</w:t>
            </w:r>
          </w:p>
        </w:tc>
        <w:tc>
          <w:tcPr>
            <w:tcW w:w="2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AF3E" w14:textId="77777777" w:rsidR="00185507" w:rsidRDefault="00185507">
            <w:pPr>
              <w:tabs>
                <w:tab w:val="left" w:pos="851"/>
                <w:tab w:val="left" w:pos="1276"/>
              </w:tabs>
              <w:rPr>
                <w:b/>
                <w:bCs/>
              </w:rPr>
            </w:pPr>
            <w:r>
              <w:rPr>
                <w:b/>
                <w:bCs/>
              </w:rPr>
              <w:t>Методические указания</w:t>
            </w:r>
          </w:p>
        </w:tc>
      </w:tr>
      <w:tr w:rsidR="00185507" w14:paraId="34F97C80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FE985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1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66EF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2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D3EF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3</w:t>
            </w:r>
          </w:p>
        </w:tc>
        <w:tc>
          <w:tcPr>
            <w:tcW w:w="2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746D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4</w:t>
            </w:r>
          </w:p>
        </w:tc>
      </w:tr>
      <w:tr w:rsidR="00185507" w14:paraId="7F7E4BC3" w14:textId="77777777">
        <w:tblPrEx>
          <w:tblCellSpacing w:w="-5" w:type="nil"/>
        </w:tblPrEx>
        <w:trPr>
          <w:tblCellSpacing w:w="-5" w:type="nil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9FA90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Этап начальной подготовки</w:t>
            </w:r>
          </w:p>
        </w:tc>
      </w:tr>
      <w:tr w:rsidR="00185507" w14:paraId="7712CFCF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D75CC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Развитие физических качеств с учетом специфики волейбола, физическая и техническая подготовка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CD3A0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Восстановление функционального состояния организма и работоспособности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63AA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Педагогические: рациональное чередование нагрузок на тренировочном занятии в течение дня и в циклах подготовки. Гигиенический душ ежедневно, ежедневно водные процедуры закаливающего характера, сбалансированное питание.</w:t>
            </w:r>
          </w:p>
        </w:tc>
        <w:tc>
          <w:tcPr>
            <w:tcW w:w="2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F2FA0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Чередование различных видов нагрузок, облегчающих восстановление по механизму активного отдыха, проведение занятий в игровой форме.</w:t>
            </w:r>
          </w:p>
        </w:tc>
      </w:tr>
      <w:tr w:rsidR="00185507" w14:paraId="527B6FAB" w14:textId="77777777">
        <w:tblPrEx>
          <w:tblCellSpacing w:w="-5" w:type="nil"/>
        </w:tblPrEx>
        <w:trPr>
          <w:tblCellSpacing w:w="-5" w:type="nil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2B5E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Тренировочный этап</w:t>
            </w:r>
          </w:p>
        </w:tc>
      </w:tr>
      <w:tr w:rsidR="00185507" w14:paraId="432D5C17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7C7A3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Перед тренировочным занятием, соревнованием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2B438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Мобилизация готовности к нагрузкам, повышение эффективности тренировки, разминки, предупреждение перенапряжений и </w:t>
            </w:r>
            <w:r>
              <w:lastRenderedPageBreak/>
              <w:t>травм. Рациональное построение тренировки и соответствие ее объема и интенсивности ФСО юных спортсменов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B9C9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lastRenderedPageBreak/>
              <w:t xml:space="preserve">Упражнения на растяжение. </w:t>
            </w:r>
          </w:p>
          <w:p w14:paraId="713C2E01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Разминка. </w:t>
            </w:r>
          </w:p>
          <w:p w14:paraId="2CBDE256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Массаж. Искусственная активизация мышц.</w:t>
            </w:r>
          </w:p>
          <w:p w14:paraId="0BA0CE65" w14:textId="77777777" w:rsidR="00185507" w:rsidRDefault="00185507">
            <w:pPr>
              <w:tabs>
                <w:tab w:val="left" w:pos="851"/>
                <w:tab w:val="left" w:pos="1276"/>
              </w:tabs>
            </w:pPr>
            <w:proofErr w:type="spellStart"/>
            <w:r>
              <w:t>Психорегуляция</w:t>
            </w:r>
            <w:proofErr w:type="spellEnd"/>
            <w:r>
              <w:t xml:space="preserve"> </w:t>
            </w:r>
            <w:r>
              <w:lastRenderedPageBreak/>
              <w:t>мобилизующей направленности.</w:t>
            </w:r>
          </w:p>
          <w:p w14:paraId="331AA14E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F20C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lastRenderedPageBreak/>
              <w:t>3 мин.</w:t>
            </w:r>
          </w:p>
          <w:p w14:paraId="7C147F7C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396BC30A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10-20 мин.</w:t>
            </w:r>
          </w:p>
          <w:p w14:paraId="76262E5F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5-15 мин.</w:t>
            </w:r>
          </w:p>
          <w:p w14:paraId="31CDE740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растирание массажным полотенцем с </w:t>
            </w:r>
            <w:r>
              <w:lastRenderedPageBreak/>
              <w:t xml:space="preserve">подогретым пихтовым маслом 38-43°С 3 мин. само – и </w:t>
            </w:r>
            <w:proofErr w:type="spellStart"/>
            <w:r>
              <w:t>гетерорегуляции</w:t>
            </w:r>
            <w:proofErr w:type="spellEnd"/>
            <w:r>
              <w:t>.</w:t>
            </w:r>
          </w:p>
        </w:tc>
      </w:tr>
      <w:tr w:rsidR="00185507" w14:paraId="4B7A2E13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B007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lastRenderedPageBreak/>
              <w:t>Во время тренировочного занятия, соревнования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D5EF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Предупреждение общего, локального переутомления, перенапряжения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7000D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Чередование тренировочных нагрузок по характеру и интенсивности. Восстановительный массаж (встряхивание, разминание). </w:t>
            </w:r>
            <w:proofErr w:type="spellStart"/>
            <w:r>
              <w:t>Психорегуляция</w:t>
            </w:r>
            <w:proofErr w:type="spellEnd"/>
            <w:r>
              <w:t xml:space="preserve"> мобилизующей направленности.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9BE79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В процессе тренировки</w:t>
            </w:r>
          </w:p>
          <w:p w14:paraId="4C9D1A4C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4206B6A4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16999409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1CD0EAAC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3-8 мин.</w:t>
            </w:r>
          </w:p>
          <w:p w14:paraId="15C79451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24919403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7FE7ED7C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7F8EA94D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1F01E789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271C304A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7F753F3A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3 мин. </w:t>
            </w:r>
          </w:p>
          <w:p w14:paraId="500784B0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само- и </w:t>
            </w:r>
            <w:proofErr w:type="spellStart"/>
            <w:r>
              <w:t>гетерорегуляции</w:t>
            </w:r>
            <w:proofErr w:type="spellEnd"/>
          </w:p>
        </w:tc>
      </w:tr>
      <w:tr w:rsidR="00185507" w14:paraId="3CF185DD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7C73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Сразу после тренировочного занятия, соревнования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10B0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Восстановление функции </w:t>
            </w:r>
            <w:proofErr w:type="spellStart"/>
            <w:r>
              <w:t>кардиореспираторной</w:t>
            </w:r>
            <w:proofErr w:type="spellEnd"/>
            <w:r>
              <w:t xml:space="preserve"> системы, </w:t>
            </w:r>
            <w:proofErr w:type="spellStart"/>
            <w:r>
              <w:t>лимфоциркуляции</w:t>
            </w:r>
            <w:proofErr w:type="spellEnd"/>
            <w:r>
              <w:t>, тканевого обмена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D94C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Комплекс восстановительных упражнений – ходьба, дыхательные упражнения, душ – теплый/прохладный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21CA3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8-10 мин.</w:t>
            </w:r>
          </w:p>
        </w:tc>
      </w:tr>
      <w:tr w:rsidR="00185507" w14:paraId="4C48EF13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9314D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через 2 – 4 часа после тренировочного занятия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0B6D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Ускорение восстановительного процесса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40DC4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Локальный массаж, массаж мышц спины (включая шейно-воротниковую зону). </w:t>
            </w:r>
          </w:p>
          <w:p w14:paraId="3F3108BF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Душ теплый/умеренно холодный/теплый</w:t>
            </w:r>
          </w:p>
          <w:p w14:paraId="57295A7B" w14:textId="77777777" w:rsidR="00185507" w:rsidRDefault="00185507">
            <w:pPr>
              <w:tabs>
                <w:tab w:val="left" w:pos="851"/>
                <w:tab w:val="left" w:pos="1276"/>
              </w:tabs>
            </w:pPr>
            <w:proofErr w:type="spellStart"/>
            <w:r>
              <w:t>Психорегуляция</w:t>
            </w:r>
            <w:proofErr w:type="spellEnd"/>
            <w:r>
              <w:t xml:space="preserve"> реституционной направленности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0B61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8-10 мин.</w:t>
            </w:r>
          </w:p>
          <w:p w14:paraId="399E7B41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0FEB3F7D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4EEF4DD7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5-10 мин.</w:t>
            </w:r>
          </w:p>
          <w:p w14:paraId="4D8A0A1F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43B31902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48D34216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5 мин.</w:t>
            </w:r>
          </w:p>
          <w:p w14:paraId="6B9B1018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36C55B36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Само</w:t>
            </w:r>
            <w:proofErr w:type="gramStart"/>
            <w:r>
              <w:t>-  и</w:t>
            </w:r>
            <w:proofErr w:type="gramEnd"/>
            <w:r>
              <w:t xml:space="preserve"> </w:t>
            </w:r>
            <w:proofErr w:type="spellStart"/>
            <w:r>
              <w:t>гетерорегуляция</w:t>
            </w:r>
            <w:proofErr w:type="spellEnd"/>
          </w:p>
        </w:tc>
      </w:tr>
      <w:tr w:rsidR="00185507" w14:paraId="3FD39060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8782E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В середине микроцикла, в соревнованиях и свободный от игр день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531A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Восстановление работоспособности, профилактика перенапряжений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BF6D8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Упражнения ОФП восстановительной направленности.</w:t>
            </w:r>
          </w:p>
          <w:p w14:paraId="0679939D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Общий массаж.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0AB08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Восстановительная тренировка</w:t>
            </w:r>
          </w:p>
          <w:p w14:paraId="5D4DFFD6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  <w:p w14:paraId="145C9BD9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После восстановительной тренировки</w:t>
            </w:r>
          </w:p>
        </w:tc>
      </w:tr>
      <w:tr w:rsidR="00185507" w14:paraId="499343FA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683B9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После микроцикла, соревнований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29AC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Физическая и психологическая подготовка к новому циклу тренировок, профилактика перенапряжений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380AE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Упражнения ОФП восстановительной направленности.</w:t>
            </w:r>
          </w:p>
          <w:p w14:paraId="72DC5AD7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Общий массаж</w:t>
            </w:r>
          </w:p>
          <w:p w14:paraId="0A95DCD3" w14:textId="77777777" w:rsidR="00185507" w:rsidRDefault="00185507">
            <w:pPr>
              <w:tabs>
                <w:tab w:val="left" w:pos="851"/>
                <w:tab w:val="left" w:pos="1276"/>
              </w:tabs>
            </w:pPr>
            <w:proofErr w:type="spellStart"/>
            <w:r>
              <w:t>Психорегуляция</w:t>
            </w:r>
            <w:proofErr w:type="spellEnd"/>
            <w:r>
              <w:t xml:space="preserve"> реституционной направленности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541BA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Восстановительная тренировка</w:t>
            </w:r>
          </w:p>
          <w:p w14:paraId="25F74374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После восстановительной тренировки</w:t>
            </w:r>
          </w:p>
          <w:p w14:paraId="19E38C8A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Само и </w:t>
            </w:r>
            <w:proofErr w:type="spellStart"/>
            <w:r>
              <w:t>гетерорегуляция</w:t>
            </w:r>
            <w:proofErr w:type="spellEnd"/>
          </w:p>
        </w:tc>
      </w:tr>
      <w:tr w:rsidR="00185507" w14:paraId="1B7BE35F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B05A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 xml:space="preserve">После макроцикла, </w:t>
            </w:r>
            <w:r>
              <w:lastRenderedPageBreak/>
              <w:t>соревнований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14110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lastRenderedPageBreak/>
              <w:t xml:space="preserve">Физическая и психологическая </w:t>
            </w:r>
            <w:r>
              <w:lastRenderedPageBreak/>
              <w:t>подготовка к новому циклу нагрузок, профилактика переутомления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9F0E1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lastRenderedPageBreak/>
              <w:t xml:space="preserve">Средства те же, что и после микроцикла, </w:t>
            </w:r>
            <w:r>
              <w:lastRenderedPageBreak/>
              <w:t>применяются в течение нескольких дней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AE17F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lastRenderedPageBreak/>
              <w:t xml:space="preserve">Восстановительные тренировки </w:t>
            </w:r>
            <w:r>
              <w:lastRenderedPageBreak/>
              <w:t>ежедневно</w:t>
            </w:r>
          </w:p>
          <w:p w14:paraId="21E9A56C" w14:textId="77777777" w:rsidR="00185507" w:rsidRDefault="00185507">
            <w:pPr>
              <w:tabs>
                <w:tab w:val="left" w:pos="851"/>
                <w:tab w:val="left" w:pos="1276"/>
              </w:tabs>
            </w:pPr>
          </w:p>
        </w:tc>
      </w:tr>
      <w:tr w:rsidR="00185507" w14:paraId="52360FB9" w14:textId="77777777">
        <w:tblPrEx>
          <w:tblCellSpacing w:w="-5" w:type="nil"/>
        </w:tblPrEx>
        <w:trPr>
          <w:tblCellSpacing w:w="-5" w:type="nil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83C2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lastRenderedPageBreak/>
              <w:t>Перманентно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97EB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Обеспечение биоритмических, энергетических, восстановительных процессов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E08AF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Сбалансированное питание, витаминизация, щелочные минеральные воды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FF426" w14:textId="77777777" w:rsidR="00185507" w:rsidRDefault="00185507">
            <w:pPr>
              <w:tabs>
                <w:tab w:val="left" w:pos="851"/>
                <w:tab w:val="left" w:pos="1276"/>
              </w:tabs>
            </w:pPr>
            <w:r>
              <w:t>4500-5500 ккал/день, режим сна, аутогенная саморегуляция</w:t>
            </w:r>
          </w:p>
        </w:tc>
      </w:tr>
    </w:tbl>
    <w:p w14:paraId="7F0615B4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Восстановительные процессы подразделяются на: </w:t>
      </w:r>
    </w:p>
    <w:p w14:paraId="277B9101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текущее восстановление </w:t>
      </w:r>
      <w:r>
        <w:rPr>
          <w:color w:val="000000"/>
          <w:sz w:val="28"/>
          <w:szCs w:val="28"/>
        </w:rPr>
        <w:t xml:space="preserve">в ходе выполнения упражнений; </w:t>
      </w:r>
    </w:p>
    <w:p w14:paraId="4A769B85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срочное восстановление</w:t>
      </w:r>
      <w:r>
        <w:rPr>
          <w:color w:val="000000"/>
          <w:sz w:val="28"/>
          <w:szCs w:val="28"/>
        </w:rPr>
        <w:t xml:space="preserve">, происходящее сразу после окончания работы; </w:t>
      </w:r>
      <w:r>
        <w:rPr>
          <w:i/>
          <w:iCs/>
          <w:color w:val="000000"/>
          <w:sz w:val="28"/>
          <w:szCs w:val="28"/>
        </w:rPr>
        <w:t>отставленное восстановление</w:t>
      </w:r>
      <w:r>
        <w:rPr>
          <w:color w:val="000000"/>
          <w:sz w:val="28"/>
          <w:szCs w:val="28"/>
        </w:rPr>
        <w:t xml:space="preserve">, которое наблюдается на протяжении длительного времени после выполнения тренировочной нагрузки; </w:t>
      </w:r>
      <w:r>
        <w:rPr>
          <w:i/>
          <w:iCs/>
          <w:color w:val="000000"/>
          <w:sz w:val="28"/>
          <w:szCs w:val="28"/>
        </w:rPr>
        <w:t>стресс-восстановление</w:t>
      </w:r>
      <w:r>
        <w:rPr>
          <w:color w:val="000000"/>
          <w:sz w:val="28"/>
          <w:szCs w:val="28"/>
        </w:rPr>
        <w:t xml:space="preserve">-восстановление после перенапряжений. </w:t>
      </w:r>
    </w:p>
    <w:p w14:paraId="43391415" w14:textId="77777777" w:rsidR="00185507" w:rsidRDefault="0018550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Восстановительный период характеризуется гетерохронностью нормализации как отдельных функций организма, так и организма в целом. Эта особенность объясняется избирательностью тренировочных воздействий и индивидуальными особенностями функционирования различных систем органов у конкретного спортсмена. </w:t>
      </w:r>
    </w:p>
    <w:p w14:paraId="7FC45080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Работоспособность и многие определяющие ее функции на протяжении периода восстановления после интенсивной работы не только достигают </w:t>
      </w:r>
      <w:proofErr w:type="spellStart"/>
      <w:r>
        <w:rPr>
          <w:color w:val="000000"/>
          <w:sz w:val="28"/>
          <w:szCs w:val="28"/>
        </w:rPr>
        <w:t>предрабочего</w:t>
      </w:r>
      <w:proofErr w:type="spellEnd"/>
      <w:r>
        <w:rPr>
          <w:color w:val="000000"/>
          <w:sz w:val="28"/>
          <w:szCs w:val="28"/>
        </w:rPr>
        <w:t xml:space="preserve"> уровня, но могут и превышать его, проходя через фазу «</w:t>
      </w:r>
      <w:proofErr w:type="spellStart"/>
      <w:r>
        <w:rPr>
          <w:color w:val="000000"/>
          <w:sz w:val="28"/>
          <w:szCs w:val="28"/>
        </w:rPr>
        <w:t>перевосстановления</w:t>
      </w:r>
      <w:proofErr w:type="spellEnd"/>
      <w:r>
        <w:rPr>
          <w:color w:val="000000"/>
          <w:sz w:val="28"/>
          <w:szCs w:val="28"/>
        </w:rPr>
        <w:t xml:space="preserve">», которая рассматривается как суперкомпенсация. </w:t>
      </w:r>
    </w:p>
    <w:p w14:paraId="29514DC4" w14:textId="77777777" w:rsidR="00185507" w:rsidRDefault="0018550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восстановления работоспособности учащихся спортивных школ используется широкий круг средств и мероприятий (педагогических, психологических и медико-гигиенических) с учетом возраста, этапа подготовки, интенсивности тренировочных нагрузок и индивидуальных особенностей юных спортсменов. </w:t>
      </w:r>
    </w:p>
    <w:p w14:paraId="2F211712" w14:textId="77777777" w:rsidR="00185507" w:rsidRDefault="0018550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Восстановительные мероприятия проводятся: в повседневном учебно-тренировочном процессе в ходе совершенствования общей и специальной работоспособности; в условиях соревнований, когда необходимо обеспечить быстрое и по возможности полное восстановление физической и психической готовности к следующему этапу; после тренировочного занятия, соревнования; в середине микроцикла соревнований; после макроцикла соревнований; перманентно. </w:t>
      </w:r>
    </w:p>
    <w:p w14:paraId="237ED03A" w14:textId="77777777" w:rsidR="00185507" w:rsidRDefault="00185507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Педагогические средства </w:t>
      </w:r>
      <w:r>
        <w:rPr>
          <w:color w:val="000000"/>
          <w:sz w:val="28"/>
          <w:szCs w:val="28"/>
        </w:rPr>
        <w:t xml:space="preserve">восстановления включают: </w:t>
      </w:r>
    </w:p>
    <w:p w14:paraId="53070DDF" w14:textId="77777777" w:rsidR="00185507" w:rsidRDefault="00185507">
      <w:pPr>
        <w:spacing w:after="47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рациональное планирование тренировочного процесса в соответствии с функциональными возможностями организма, сочетание общих и специальных средств, построение тренировочных и соревновательных микро-, мезо- и макроциклов, широкое использование переключений, четкую организацию работы и отдыха; </w:t>
      </w:r>
    </w:p>
    <w:p w14:paraId="50AC04D2" w14:textId="77777777" w:rsidR="00185507" w:rsidRDefault="00185507">
      <w:pPr>
        <w:spacing w:after="47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построение отдельного тренировочного занятия с использованием средств восстановления: полноценная разминка, подбор инвентаря, </w:t>
      </w:r>
      <w:r>
        <w:rPr>
          <w:color w:val="000000"/>
          <w:sz w:val="28"/>
          <w:szCs w:val="28"/>
        </w:rPr>
        <w:lastRenderedPageBreak/>
        <w:t xml:space="preserve">оборудования и мест для занятий, упражнение для активного отдыха и расслабления, создание положительного эмоционального фона; </w:t>
      </w:r>
    </w:p>
    <w:p w14:paraId="7241B9D6" w14:textId="77777777" w:rsidR="00185507" w:rsidRDefault="00185507">
      <w:pPr>
        <w:spacing w:after="47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варьирование интервалов отдыха между отдельными упражнениями и тренировочными занятиями; </w:t>
      </w:r>
    </w:p>
    <w:p w14:paraId="5E8346DE" w14:textId="77777777" w:rsidR="00185507" w:rsidRDefault="00185507">
      <w:pPr>
        <w:spacing w:after="47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разработку системы планирования с использованием различных восстановительных средств в недельных, месячных и годовых циклах подготовки; </w:t>
      </w:r>
    </w:p>
    <w:p w14:paraId="6D42A3DD" w14:textId="77777777" w:rsidR="00185507" w:rsidRDefault="0018550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разработку специальных физических упражнений с целью ускорения восстановления работоспособности спортсменов, совершенствования технических приемов и тактических действий. </w:t>
      </w:r>
    </w:p>
    <w:p w14:paraId="309540BC" w14:textId="77777777" w:rsidR="00185507" w:rsidRDefault="00185507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Психолого-педагогические средства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включают специальные восстановительные упражнения: на расслабление, дыхательные, на растяжение, восстановительного характера (плавание, настольный теннис), чередование средств ОФП и </w:t>
      </w:r>
      <w:proofErr w:type="spellStart"/>
      <w:r>
        <w:rPr>
          <w:sz w:val="28"/>
          <w:szCs w:val="28"/>
        </w:rPr>
        <w:t>психорегуляции</w:t>
      </w:r>
      <w:proofErr w:type="spellEnd"/>
      <w:r>
        <w:rPr>
          <w:sz w:val="28"/>
          <w:szCs w:val="28"/>
        </w:rPr>
        <w:t xml:space="preserve">. </w:t>
      </w:r>
    </w:p>
    <w:p w14:paraId="68E1320E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Медико-гигиенические средства </w:t>
      </w:r>
      <w:r>
        <w:rPr>
          <w:sz w:val="28"/>
          <w:szCs w:val="28"/>
        </w:rPr>
        <w:t xml:space="preserve">восстановления включают: сбалансированное питание, физические средства восстановления (массаж, душ, сауна, </w:t>
      </w:r>
      <w:proofErr w:type="spellStart"/>
      <w:r>
        <w:rPr>
          <w:sz w:val="28"/>
          <w:szCs w:val="28"/>
        </w:rPr>
        <w:t>нормо</w:t>
      </w:r>
      <w:proofErr w:type="spellEnd"/>
      <w:r>
        <w:rPr>
          <w:sz w:val="28"/>
          <w:szCs w:val="28"/>
        </w:rPr>
        <w:t xml:space="preserve">- и гипербарическую оксигенацию, сеансы аэроионотерапии), обеспечение соответствия условий тренировок, соревнований и отдыха основным санитарно-гигиеническим требованиям. </w:t>
      </w:r>
    </w:p>
    <w:p w14:paraId="224A210C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Психологические средства </w:t>
      </w:r>
      <w:r>
        <w:rPr>
          <w:sz w:val="28"/>
          <w:szCs w:val="28"/>
        </w:rPr>
        <w:t xml:space="preserve">восстановления включают: психорегулирующую тренировку, упражнения для мышечного расслабления, сон-отдых и другие приемы психогигиены и психотерапии. Особенно следует учитывать отрицательно действующие во время соревнований психогенные факторы (неблагоприятная реакция зрителей, боязнь проиграть, получить травму, психологическое давление соперников), чтобы своевременно ликвидировать или нейтрализовать их. </w:t>
      </w:r>
    </w:p>
    <w:p w14:paraId="10E29AA9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тренировочного микроцикла и соревнований для восстановления используются туристский поход с играми (бадминтон, волейбол), купанием, терренкуром, могут применяться ванны хвойно-солевые или жемчужные в сочетании с </w:t>
      </w:r>
      <w:proofErr w:type="spellStart"/>
      <w:r>
        <w:rPr>
          <w:sz w:val="28"/>
          <w:szCs w:val="28"/>
        </w:rPr>
        <w:t>аэроингаляцией</w:t>
      </w:r>
      <w:proofErr w:type="spellEnd"/>
      <w:r>
        <w:rPr>
          <w:sz w:val="28"/>
          <w:szCs w:val="28"/>
        </w:rPr>
        <w:t xml:space="preserve"> или струйным душем (душ Шарко, подводный массаж). </w:t>
      </w:r>
    </w:p>
    <w:p w14:paraId="6053FBF1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Следует учитывать, что после соревновательного цикла необходимы физическая и психологическая разгрузка, подготовка организма к новому циклу тренировочных и соревновательных нагрузок, профилактика перенапряжений. С этой целью используются те же средства, что и после микроцикла, но в течении нескольких дней, представляющих собой восстановительный микроцикл. Физические средства восстановления (сауна, ванна, подводный душ) следует чередовать по принципу: один день – одно средство. </w:t>
      </w:r>
      <w:proofErr w:type="spellStart"/>
      <w:r>
        <w:rPr>
          <w:sz w:val="28"/>
          <w:szCs w:val="28"/>
        </w:rPr>
        <w:t>Психорегуляция</w:t>
      </w:r>
      <w:proofErr w:type="spellEnd"/>
      <w:r>
        <w:rPr>
          <w:sz w:val="28"/>
          <w:szCs w:val="28"/>
        </w:rPr>
        <w:t xml:space="preserve"> реституционной направленности выполняется ежедневно. </w:t>
      </w:r>
    </w:p>
    <w:p w14:paraId="10F52F62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Регуляция сна достигается выполнением режима тренировок и отдыха, способствующим выработке рефлексов на засыпание и пробуждение (биоритмы), комфортными условиями сна (проветриваемое помещение, удобная постель), аутогенной тренировкой, мероприятиями личной гигиены. </w:t>
      </w:r>
    </w:p>
    <w:p w14:paraId="29278C7C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Учебно-тренировочные сборы обеспечивают возможность максимальной работоспособности спортсменов и адаптации к условиям соревнований. </w:t>
      </w:r>
    </w:p>
    <w:p w14:paraId="6D452844" w14:textId="77777777" w:rsidR="00185507" w:rsidRDefault="001855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Психологические средства восстановления используются для ускорения реабилитации после нервного и психического утомления. </w:t>
      </w:r>
    </w:p>
    <w:p w14:paraId="1126B3E3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выборе восстановительных средств особое внимание необходимо уделять индивидуальной переносимости тренировочных и соревновательных нагрузок, для этой цели могут служить субъективные ощущения юных спортсменов, а также стандартизованные функциональные пробы.</w:t>
      </w:r>
    </w:p>
    <w:p w14:paraId="14CFD69F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13. </w:t>
      </w:r>
      <w:bookmarkStart w:id="5" w:name="_Hlk131153701"/>
      <w:r>
        <w:rPr>
          <w:b/>
          <w:bCs/>
          <w:sz w:val="28"/>
          <w:szCs w:val="28"/>
        </w:rPr>
        <w:t>Календарный план воспитательной работы</w:t>
      </w:r>
    </w:p>
    <w:p w14:paraId="04694C5C" w14:textId="77777777" w:rsidR="00185507" w:rsidRDefault="001855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(таблица №5)</w:t>
      </w:r>
    </w:p>
    <w:tbl>
      <w:tblPr>
        <w:tblW w:w="991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1940"/>
        <w:gridCol w:w="2137"/>
        <w:gridCol w:w="2982"/>
        <w:gridCol w:w="2856"/>
      </w:tblGrid>
      <w:tr w:rsidR="00185507" w14:paraId="21913CC7" w14:textId="77777777"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1A8C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bookmarkStart w:id="6" w:name="_Hlk130393424"/>
            <w:bookmarkStart w:id="7" w:name="_Hlk131153594"/>
            <w:bookmarkEnd w:id="6"/>
            <w:r>
              <w:rPr>
                <w:rFonts w:cs="Times New Roman"/>
                <w:b w:val="0"/>
                <w:bCs w:val="0"/>
                <w:sz w:val="24"/>
                <w:szCs w:val="24"/>
              </w:rPr>
              <w:t>№</w:t>
            </w:r>
          </w:p>
          <w:p w14:paraId="4A3E3E62" w14:textId="77777777" w:rsidR="00185507" w:rsidRDefault="00185507">
            <w:pPr>
              <w:jc w:val="both"/>
            </w:pPr>
            <w:r>
              <w:t>п/п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C010E" w14:textId="77777777" w:rsidR="00185507" w:rsidRDefault="00185507">
            <w:pPr>
              <w:spacing w:before="138"/>
              <w:jc w:val="both"/>
            </w:pPr>
            <w:r>
              <w:t>Направление</w:t>
            </w:r>
            <w:r>
              <w:rPr>
                <w:spacing w:val="-6"/>
              </w:rPr>
              <w:t xml:space="preserve"> </w:t>
            </w:r>
            <w:r>
              <w:t>работы</w:t>
            </w:r>
          </w:p>
          <w:p w14:paraId="08F14C8F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2AE97" w14:textId="77777777" w:rsidR="00185507" w:rsidRDefault="00185507">
            <w:pPr>
              <w:spacing w:before="138"/>
              <w:jc w:val="both"/>
            </w:pPr>
            <w:r>
              <w:t>Мероприятия</w:t>
            </w:r>
          </w:p>
          <w:p w14:paraId="63C0A9E0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1DA1A" w14:textId="77777777" w:rsidR="00185507" w:rsidRDefault="00185507">
            <w:pPr>
              <w:spacing w:before="138"/>
              <w:jc w:val="both"/>
            </w:pPr>
            <w:r>
              <w:t>Сроки</w:t>
            </w:r>
            <w:r>
              <w:rPr>
                <w:spacing w:val="-6"/>
              </w:rPr>
              <w:t xml:space="preserve"> </w:t>
            </w:r>
            <w:r>
              <w:t>проведения</w:t>
            </w:r>
          </w:p>
          <w:p w14:paraId="06590E96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185507" w14:paraId="38F4D0BE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55F2E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4D17" w14:textId="77777777" w:rsidR="00185507" w:rsidRDefault="00185507">
            <w:pPr>
              <w:spacing w:before="1"/>
              <w:ind w:left="249"/>
              <w:jc w:val="both"/>
            </w:pPr>
            <w:r>
              <w:t>Профориентационная</w:t>
            </w:r>
            <w:r>
              <w:rPr>
                <w:spacing w:val="-7"/>
              </w:rPr>
              <w:t xml:space="preserve"> </w:t>
            </w:r>
            <w:r>
              <w:t>деятельность</w:t>
            </w:r>
          </w:p>
          <w:p w14:paraId="63E73BFA" w14:textId="77777777" w:rsidR="00185507" w:rsidRDefault="00185507">
            <w:pPr>
              <w:ind w:right="843"/>
              <w:jc w:val="both"/>
            </w:pPr>
          </w:p>
        </w:tc>
      </w:tr>
      <w:tr w:rsidR="00185507" w14:paraId="107D9FA3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8EA95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1CA3" w14:textId="77777777" w:rsidR="00185507" w:rsidRDefault="00185507">
            <w:pPr>
              <w:jc w:val="both"/>
            </w:pPr>
            <w:r>
              <w:t>Судейская</w:t>
            </w:r>
            <w:r>
              <w:rPr>
                <w:spacing w:val="-2"/>
              </w:rPr>
              <w:t xml:space="preserve"> </w:t>
            </w:r>
            <w:r>
              <w:t>практика</w:t>
            </w:r>
          </w:p>
          <w:p w14:paraId="7CF37021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96CE" w14:textId="77777777" w:rsidR="00185507" w:rsidRDefault="00185507">
            <w:pPr>
              <w:ind w:right="863"/>
              <w:jc w:val="both"/>
            </w:pPr>
            <w:r>
              <w:t>Спортивные соревнования</w:t>
            </w:r>
            <w:r>
              <w:rPr>
                <w:spacing w:val="-57"/>
              </w:rPr>
              <w:t xml:space="preserve"> </w:t>
            </w:r>
            <w:r>
              <w:t>различного</w:t>
            </w:r>
            <w:r>
              <w:rPr>
                <w:spacing w:val="-1"/>
              </w:rPr>
              <w:t xml:space="preserve"> </w:t>
            </w:r>
            <w:r>
              <w:t>типа</w:t>
            </w:r>
          </w:p>
          <w:p w14:paraId="7DA31734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12D5" w14:textId="77777777" w:rsidR="00185507" w:rsidRDefault="00185507">
            <w:pPr>
              <w:ind w:right="843"/>
              <w:jc w:val="both"/>
            </w:pPr>
            <w:r>
              <w:t>Учебно-тренировочный график</w:t>
            </w:r>
          </w:p>
          <w:p w14:paraId="3AE579C7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185507" w14:paraId="0BDE270F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E99C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E4C1" w14:textId="77777777" w:rsidR="00185507" w:rsidRDefault="00185507">
            <w:pPr>
              <w:jc w:val="both"/>
            </w:pPr>
            <w:r>
              <w:t>Инструкторская</w:t>
            </w:r>
            <w:r>
              <w:rPr>
                <w:spacing w:val="-3"/>
              </w:rPr>
              <w:t xml:space="preserve"> </w:t>
            </w:r>
            <w:r>
              <w:t>практика</w:t>
            </w:r>
          </w:p>
          <w:p w14:paraId="7393AD35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8B614" w14:textId="77777777" w:rsidR="00185507" w:rsidRDefault="00185507">
            <w:pPr>
              <w:jc w:val="both"/>
            </w:pPr>
            <w:r>
              <w:t>Учебно-тренировочные</w:t>
            </w:r>
            <w:r>
              <w:rPr>
                <w:spacing w:val="-4"/>
              </w:rPr>
              <w:t xml:space="preserve"> </w:t>
            </w:r>
            <w:r>
              <w:t>занятия</w:t>
            </w:r>
          </w:p>
          <w:p w14:paraId="631DDF6D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1415A" w14:textId="77777777" w:rsidR="00185507" w:rsidRDefault="00185507">
            <w:pPr>
              <w:ind w:right="794"/>
              <w:jc w:val="both"/>
            </w:pPr>
            <w:r>
              <w:t>Режим учебно-тренировочного процесса</w:t>
            </w:r>
          </w:p>
          <w:p w14:paraId="0D04CAA0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185507" w14:paraId="29EFE913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1023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0F692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Здоровье сбережение</w:t>
            </w:r>
          </w:p>
        </w:tc>
      </w:tr>
      <w:tr w:rsidR="00185507" w14:paraId="5922D1D2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53EB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94C4B" w14:textId="77777777" w:rsidR="00185507" w:rsidRDefault="00185507">
            <w:pPr>
              <w:jc w:val="both"/>
            </w:pPr>
            <w:r>
              <w:t>Режим</w:t>
            </w:r>
            <w:r>
              <w:rPr>
                <w:spacing w:val="-4"/>
              </w:rPr>
              <w:t xml:space="preserve"> </w:t>
            </w:r>
            <w:r>
              <w:t>питания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отдыха</w:t>
            </w:r>
          </w:p>
          <w:p w14:paraId="10909EB5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547D8" w14:textId="77777777" w:rsidR="00185507" w:rsidRDefault="00185507">
            <w:pPr>
              <w:ind w:right="582"/>
              <w:jc w:val="both"/>
            </w:pPr>
            <w:r>
              <w:t>Практическая деятельность и</w:t>
            </w:r>
            <w:r>
              <w:rPr>
                <w:spacing w:val="-57"/>
              </w:rPr>
              <w:t xml:space="preserve"> </w:t>
            </w:r>
            <w:r>
              <w:t>восстановительные</w:t>
            </w:r>
            <w:r>
              <w:rPr>
                <w:spacing w:val="-9"/>
              </w:rPr>
              <w:t xml:space="preserve"> </w:t>
            </w:r>
            <w:r>
              <w:t>процессы</w:t>
            </w:r>
          </w:p>
          <w:p w14:paraId="0C41E4E4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B3E0" w14:textId="77777777" w:rsidR="00185507" w:rsidRDefault="00185507">
            <w:pPr>
              <w:ind w:right="794"/>
              <w:jc w:val="both"/>
            </w:pPr>
            <w:r>
              <w:t>Режим учебно-</w:t>
            </w:r>
            <w:r>
              <w:rPr>
                <w:spacing w:val="1"/>
              </w:rPr>
              <w:t>тренировочного</w:t>
            </w:r>
            <w:r>
              <w:rPr>
                <w:spacing w:val="-57"/>
              </w:rPr>
              <w:t xml:space="preserve"> </w:t>
            </w:r>
            <w:r>
              <w:t>процесса</w:t>
            </w:r>
          </w:p>
          <w:p w14:paraId="515F894B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185507" w14:paraId="7E03951A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3B62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AED21" w14:textId="77777777" w:rsidR="00185507" w:rsidRDefault="00185507">
            <w:pPr>
              <w:ind w:left="249"/>
              <w:jc w:val="both"/>
            </w:pPr>
            <w:r>
              <w:t>Патриотическое</w:t>
            </w:r>
            <w:r>
              <w:rPr>
                <w:spacing w:val="-6"/>
              </w:rPr>
              <w:t xml:space="preserve"> </w:t>
            </w:r>
            <w:r>
              <w:t>воспитание</w:t>
            </w:r>
            <w:r>
              <w:rPr>
                <w:spacing w:val="-5"/>
              </w:rPr>
              <w:t xml:space="preserve"> </w:t>
            </w:r>
            <w:r>
              <w:t>спортсменов</w:t>
            </w:r>
          </w:p>
          <w:p w14:paraId="7A17CC3F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185507" w14:paraId="06DB2D34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0F56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510D" w14:textId="77777777" w:rsidR="00185507" w:rsidRDefault="00185507">
            <w:pPr>
              <w:jc w:val="both"/>
            </w:pPr>
            <w:r>
              <w:t>Теоретическая подготовка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32E66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Беседы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7CE40" w14:textId="77777777" w:rsidR="00185507" w:rsidRDefault="00185507">
            <w:pPr>
              <w:ind w:right="843"/>
              <w:jc w:val="both"/>
            </w:pPr>
            <w:r>
              <w:t>Учебно-</w:t>
            </w:r>
            <w:r>
              <w:rPr>
                <w:spacing w:val="1"/>
              </w:rPr>
              <w:t>тренировочный</w:t>
            </w:r>
            <w:r>
              <w:rPr>
                <w:spacing w:val="-57"/>
              </w:rPr>
              <w:t xml:space="preserve"> </w:t>
            </w:r>
            <w:r>
              <w:t>график</w:t>
            </w:r>
          </w:p>
          <w:p w14:paraId="32306D3B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185507" w14:paraId="6437B0AD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E348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90E42" w14:textId="77777777" w:rsidR="00185507" w:rsidRDefault="00185507">
            <w:pPr>
              <w:jc w:val="both"/>
            </w:pPr>
            <w:r>
              <w:t>Развитие</w:t>
            </w:r>
            <w:r>
              <w:rPr>
                <w:spacing w:val="-4"/>
              </w:rPr>
              <w:t xml:space="preserve"> </w:t>
            </w:r>
            <w:r>
              <w:t>творческого</w:t>
            </w:r>
            <w:r>
              <w:rPr>
                <w:spacing w:val="-1"/>
              </w:rPr>
              <w:t xml:space="preserve"> </w:t>
            </w:r>
            <w:r>
              <w:t>мышления</w:t>
            </w:r>
          </w:p>
          <w:p w14:paraId="4A84D04B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185507" w14:paraId="7AD83744" w14:textId="77777777">
        <w:tblPrEx>
          <w:tblCellSpacing w:w="-5" w:type="nil"/>
        </w:tblPrEx>
        <w:trPr>
          <w:tblCellSpacing w:w="-5" w:type="nil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B81C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b w:val="0"/>
                <w:bCs w:val="0"/>
                <w:sz w:val="24"/>
                <w:szCs w:val="24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0ED27" w14:textId="77777777" w:rsidR="00185507" w:rsidRDefault="00185507">
            <w:pPr>
              <w:jc w:val="both"/>
            </w:pPr>
            <w:r>
              <w:t>Практическая</w:t>
            </w:r>
            <w:r>
              <w:rPr>
                <w:spacing w:val="-3"/>
              </w:rPr>
              <w:t xml:space="preserve"> </w:t>
            </w:r>
            <w:r>
              <w:t>подготовка</w:t>
            </w:r>
          </w:p>
          <w:p w14:paraId="2B16C8FC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940E4" w14:textId="77777777" w:rsidR="00185507" w:rsidRDefault="00185507">
            <w:pPr>
              <w:ind w:right="870"/>
              <w:jc w:val="both"/>
            </w:pPr>
            <w:r>
              <w:t>Формирование умений и</w:t>
            </w:r>
            <w:r>
              <w:rPr>
                <w:spacing w:val="1"/>
              </w:rPr>
              <w:t xml:space="preserve"> </w:t>
            </w:r>
            <w:r>
              <w:t>навыков,</w:t>
            </w:r>
            <w:r>
              <w:rPr>
                <w:spacing w:val="-14"/>
              </w:rPr>
              <w:t xml:space="preserve"> </w:t>
            </w:r>
            <w:r>
              <w:t>способствующих</w:t>
            </w:r>
            <w:r>
              <w:rPr>
                <w:spacing w:val="-57"/>
              </w:rPr>
              <w:t xml:space="preserve"> </w:t>
            </w:r>
            <w:r>
              <w:t>достижению спортивных</w:t>
            </w:r>
            <w:r>
              <w:rPr>
                <w:spacing w:val="1"/>
              </w:rPr>
              <w:t xml:space="preserve"> </w:t>
            </w:r>
            <w:r>
              <w:t>результатов</w:t>
            </w:r>
          </w:p>
          <w:p w14:paraId="5DAB4065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4D2B" w14:textId="77777777" w:rsidR="00185507" w:rsidRDefault="00185507">
            <w:pPr>
              <w:ind w:right="811"/>
              <w:jc w:val="both"/>
              <w:rPr>
                <w:spacing w:val="1"/>
              </w:rPr>
            </w:pPr>
            <w:r>
              <w:t>Учебно-</w:t>
            </w:r>
            <w:r>
              <w:rPr>
                <w:spacing w:val="1"/>
              </w:rPr>
              <w:t>тренировочный</w:t>
            </w:r>
            <w:r>
              <w:rPr>
                <w:spacing w:val="-57"/>
              </w:rPr>
              <w:t xml:space="preserve"> </w:t>
            </w:r>
            <w:r>
              <w:t>график, режим</w:t>
            </w:r>
            <w:r>
              <w:rPr>
                <w:spacing w:val="1"/>
              </w:rPr>
              <w:t xml:space="preserve"> </w:t>
            </w:r>
            <w:r>
              <w:t>учебно-</w:t>
            </w:r>
            <w:r>
              <w:rPr>
                <w:spacing w:val="1"/>
              </w:rPr>
              <w:t>тренировочного</w:t>
            </w:r>
          </w:p>
          <w:p w14:paraId="57E7225E" w14:textId="77777777" w:rsidR="00185507" w:rsidRDefault="00185507">
            <w:pPr>
              <w:ind w:left="254"/>
              <w:jc w:val="both"/>
            </w:pPr>
            <w:r>
              <w:t>процесса</w:t>
            </w:r>
          </w:p>
          <w:p w14:paraId="591E4F62" w14:textId="77777777" w:rsidR="00185507" w:rsidRDefault="00185507">
            <w:pPr>
              <w:pStyle w:val="1"/>
              <w:ind w:left="0" w:right="1628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bookmarkEnd w:id="7"/>
      <w:bookmarkEnd w:id="5"/>
    </w:tbl>
    <w:p w14:paraId="53CD35A5" w14:textId="77777777" w:rsidR="00185507" w:rsidRDefault="00185507">
      <w:pPr>
        <w:pStyle w:val="1"/>
        <w:ind w:left="1732" w:right="1628"/>
        <w:jc w:val="both"/>
        <w:rPr>
          <w:rFonts w:cs="Times New Roman"/>
          <w:sz w:val="24"/>
          <w:szCs w:val="24"/>
        </w:rPr>
      </w:pPr>
    </w:p>
    <w:p w14:paraId="028FE438" w14:textId="77777777" w:rsidR="00185507" w:rsidRDefault="00185507">
      <w:pPr>
        <w:jc w:val="both"/>
        <w:rPr>
          <w:b/>
          <w:bCs/>
          <w:sz w:val="28"/>
          <w:szCs w:val="28"/>
        </w:rPr>
      </w:pPr>
      <w:bookmarkStart w:id="8" w:name="_Hlk130394240"/>
      <w:bookmarkEnd w:id="8"/>
      <w:r>
        <w:rPr>
          <w:b/>
          <w:bCs/>
          <w:sz w:val="28"/>
          <w:szCs w:val="28"/>
        </w:rPr>
        <w:t>14. План мероприятий, направленных на предотвращение допинга в спорте и борьбу с ним</w:t>
      </w:r>
    </w:p>
    <w:p w14:paraId="6532F3AF" w14:textId="77777777" w:rsidR="00185507" w:rsidRDefault="00185507">
      <w:pPr>
        <w:pStyle w:val="a5"/>
        <w:ind w:right="222"/>
        <w:jc w:val="both"/>
        <w:rPr>
          <w:rFonts w:cs="Times New Roman"/>
          <w:spacing w:val="54"/>
        </w:rPr>
      </w:pPr>
      <w:r>
        <w:rPr>
          <w:rFonts w:cs="Times New Roman"/>
          <w:b/>
          <w:bCs/>
        </w:rPr>
        <w:t xml:space="preserve">   </w:t>
      </w:r>
      <w:r>
        <w:rPr>
          <w:rFonts w:cs="Times New Roman"/>
        </w:rPr>
        <w:t>План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мероприятий,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направленный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предотвращение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допинга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lastRenderedPageBreak/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борьбу с ним, составляется МКУ ДО СШ «Старт» на учебно-тренировочный год с учетом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учебного плана, учебно-тренировочного графика, плана мероприятий,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направленных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предотвращение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</w:rPr>
        <w:t>допинга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46"/>
        </w:rPr>
        <w:t xml:space="preserve"> </w:t>
      </w:r>
      <w:r>
        <w:rPr>
          <w:rFonts w:cs="Times New Roman"/>
        </w:rPr>
        <w:t>спорте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48"/>
        </w:rPr>
        <w:t xml:space="preserve"> </w:t>
      </w:r>
      <w:r>
        <w:rPr>
          <w:rFonts w:cs="Times New Roman"/>
        </w:rPr>
        <w:t>борьбу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ним</w:t>
      </w:r>
      <w:r>
        <w:rPr>
          <w:rFonts w:cs="Times New Roman"/>
          <w:spacing w:val="54"/>
        </w:rPr>
        <w:t xml:space="preserve">. </w:t>
      </w:r>
    </w:p>
    <w:p w14:paraId="6EBB7B62" w14:textId="77777777" w:rsidR="00185507" w:rsidRDefault="00185507">
      <w:pPr>
        <w:pStyle w:val="a5"/>
        <w:ind w:right="222"/>
        <w:jc w:val="both"/>
        <w:rPr>
          <w:rFonts w:cs="Times New Roman"/>
        </w:rPr>
      </w:pPr>
      <w:r>
        <w:rPr>
          <w:rFonts w:cs="Times New Roman"/>
          <w:spacing w:val="54"/>
        </w:rPr>
        <w:t xml:space="preserve">  </w:t>
      </w:r>
      <w:r>
        <w:rPr>
          <w:rFonts w:cs="Times New Roman"/>
        </w:rPr>
        <w:t xml:space="preserve"> В план мероприятий, направленный на предотвращение допинга 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спорте и борьбу с ним включаются мероприятия, направленные на предотвращение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допинга в спорте и борьбу с ним.</w:t>
      </w:r>
    </w:p>
    <w:p w14:paraId="29794448" w14:textId="77777777" w:rsidR="00185507" w:rsidRDefault="001855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Среди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мероприятий,</w:t>
      </w:r>
      <w:r>
        <w:rPr>
          <w:spacing w:val="102"/>
          <w:sz w:val="28"/>
          <w:szCs w:val="28"/>
        </w:rPr>
        <w:t xml:space="preserve"> </w:t>
      </w:r>
      <w:r>
        <w:rPr>
          <w:sz w:val="28"/>
          <w:szCs w:val="28"/>
        </w:rPr>
        <w:t>направленных</w:t>
      </w:r>
      <w:r>
        <w:rPr>
          <w:spacing w:val="102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03"/>
          <w:sz w:val="28"/>
          <w:szCs w:val="28"/>
        </w:rPr>
        <w:t xml:space="preserve"> </w:t>
      </w:r>
      <w:r>
        <w:rPr>
          <w:sz w:val="28"/>
          <w:szCs w:val="28"/>
        </w:rPr>
        <w:t>предотвращение</w:t>
      </w:r>
      <w:r>
        <w:rPr>
          <w:spacing w:val="101"/>
          <w:sz w:val="28"/>
          <w:szCs w:val="28"/>
        </w:rPr>
        <w:t xml:space="preserve"> </w:t>
      </w:r>
      <w:r>
        <w:rPr>
          <w:sz w:val="28"/>
          <w:szCs w:val="28"/>
        </w:rPr>
        <w:t>допинга</w:t>
      </w:r>
      <w:r>
        <w:rPr>
          <w:spacing w:val="10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03"/>
          <w:sz w:val="28"/>
          <w:szCs w:val="28"/>
        </w:rPr>
        <w:t xml:space="preserve"> </w:t>
      </w:r>
      <w:r>
        <w:rPr>
          <w:sz w:val="28"/>
          <w:szCs w:val="28"/>
        </w:rPr>
        <w:t>спорте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борьбу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выделяют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беседы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обучающимися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условиях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учебно-</w:t>
      </w:r>
      <w:r>
        <w:rPr>
          <w:spacing w:val="1"/>
          <w:sz w:val="28"/>
          <w:szCs w:val="28"/>
        </w:rPr>
        <w:t>тренировочных</w:t>
      </w:r>
      <w:r>
        <w:rPr>
          <w:sz w:val="28"/>
          <w:szCs w:val="28"/>
        </w:rPr>
        <w:t xml:space="preserve"> занятий, беседы с родителями в рамках родительских собраний 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«допинг»,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последствиях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допинга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спорте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здоровья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спортсменов,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ответственности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нарушение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антидопинговых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правил,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особенностях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процедуры проведения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допинг - контроля.                                                </w:t>
      </w:r>
    </w:p>
    <w:p w14:paraId="2C3D445E" w14:textId="77777777" w:rsidR="00185507" w:rsidRDefault="001855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(таблица №6)</w:t>
      </w:r>
    </w:p>
    <w:tbl>
      <w:tblPr>
        <w:tblW w:w="88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2683"/>
        <w:gridCol w:w="2291"/>
        <w:gridCol w:w="2371"/>
        <w:gridCol w:w="1490"/>
      </w:tblGrid>
      <w:tr w:rsidR="00185507" w14:paraId="0B945435" w14:textId="77777777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48531" w14:textId="77777777" w:rsidR="00185507" w:rsidRDefault="00185507">
            <w:pPr>
              <w:jc w:val="both"/>
            </w:pPr>
            <w:r>
              <w:t>Этап спортивной подготовки</w:t>
            </w:r>
          </w:p>
        </w:tc>
        <w:tc>
          <w:tcPr>
            <w:tcW w:w="4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687BD" w14:textId="77777777" w:rsidR="00185507" w:rsidRDefault="00185507">
            <w:pPr>
              <w:jc w:val="both"/>
            </w:pPr>
            <w:r>
              <w:t>Содержание мероприятия и его форма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21675" w14:textId="77777777" w:rsidR="00185507" w:rsidRDefault="00185507">
            <w:pPr>
              <w:jc w:val="both"/>
            </w:pPr>
            <w:r>
              <w:t>сроки</w:t>
            </w:r>
          </w:p>
        </w:tc>
      </w:tr>
      <w:tr w:rsidR="00185507" w14:paraId="0F936FB5" w14:textId="77777777">
        <w:tblPrEx>
          <w:tblCellSpacing w:w="-5" w:type="nil"/>
        </w:tblPrEx>
        <w:trPr>
          <w:tblCellSpacing w:w="-5" w:type="nil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3697" w14:textId="77777777" w:rsidR="00185507" w:rsidRDefault="00185507">
            <w:pPr>
              <w:jc w:val="both"/>
            </w:pPr>
            <w:r>
              <w:t>Начальная подготовка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E27AE" w14:textId="77777777" w:rsidR="00185507" w:rsidRDefault="00185507">
            <w:pPr>
              <w:jc w:val="both"/>
            </w:pPr>
            <w:r>
              <w:t xml:space="preserve">Теоретические занятия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1C78" w14:textId="77777777" w:rsidR="00185507" w:rsidRDefault="00185507">
            <w:pPr>
              <w:jc w:val="both"/>
            </w:pPr>
            <w:r>
              <w:t xml:space="preserve"> Беседа «Ценности спорта»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214C5" w14:textId="77777777" w:rsidR="00185507" w:rsidRDefault="00185507">
            <w:pPr>
              <w:jc w:val="both"/>
            </w:pPr>
            <w:r>
              <w:t>1 раз в месяц</w:t>
            </w:r>
          </w:p>
        </w:tc>
      </w:tr>
      <w:tr w:rsidR="00185507" w14:paraId="0A1A46D8" w14:textId="77777777">
        <w:tblPrEx>
          <w:tblCellSpacing w:w="-5" w:type="nil"/>
        </w:tblPrEx>
        <w:trPr>
          <w:tblCellSpacing w:w="-5" w:type="nil"/>
        </w:trPr>
        <w:tc>
          <w:tcPr>
            <w:tcW w:w="2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37B1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238F9" w14:textId="77777777" w:rsidR="00185507" w:rsidRDefault="00185507">
            <w:pPr>
              <w:jc w:val="both"/>
            </w:pPr>
            <w:r>
              <w:t>Проверка</w:t>
            </w:r>
            <w:r>
              <w:rPr>
                <w:spacing w:val="-5"/>
              </w:rPr>
              <w:t xml:space="preserve"> </w:t>
            </w:r>
            <w:r>
              <w:t>лекарственных</w:t>
            </w:r>
            <w:r>
              <w:rPr>
                <w:spacing w:val="-4"/>
              </w:rPr>
              <w:t xml:space="preserve"> </w:t>
            </w:r>
            <w:r>
              <w:t>препаратов</w:t>
            </w:r>
            <w:r>
              <w:rPr>
                <w:spacing w:val="-4"/>
              </w:rPr>
              <w:t xml:space="preserve"> </w:t>
            </w:r>
            <w:r>
              <w:t>(знакомство</w:t>
            </w:r>
            <w:r>
              <w:rPr>
                <w:spacing w:val="-57"/>
              </w:rPr>
              <w:t xml:space="preserve"> </w:t>
            </w:r>
            <w:r>
              <w:t>с международным стандартом «Запрещенный</w:t>
            </w:r>
            <w:r>
              <w:rPr>
                <w:spacing w:val="1"/>
              </w:rPr>
              <w:t xml:space="preserve"> </w:t>
            </w:r>
            <w:r>
              <w:t>список»)</w:t>
            </w:r>
          </w:p>
          <w:p w14:paraId="26C080B9" w14:textId="77777777" w:rsidR="00185507" w:rsidRDefault="00185507">
            <w:pPr>
              <w:jc w:val="both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711FF" w14:textId="77777777" w:rsidR="00185507" w:rsidRDefault="00185507">
            <w:pPr>
              <w:jc w:val="both"/>
            </w:pPr>
            <w:r>
              <w:t>1 раз вы месяц</w:t>
            </w:r>
          </w:p>
        </w:tc>
      </w:tr>
      <w:tr w:rsidR="00185507" w14:paraId="3BD9FC78" w14:textId="77777777">
        <w:tblPrEx>
          <w:tblCellSpacing w:w="-5" w:type="nil"/>
        </w:tblPrEx>
        <w:trPr>
          <w:tblCellSpacing w:w="-5" w:type="nil"/>
        </w:trPr>
        <w:tc>
          <w:tcPr>
            <w:tcW w:w="2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92D4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997FF" w14:textId="77777777" w:rsidR="00185507" w:rsidRDefault="00185507">
            <w:pPr>
              <w:pStyle w:val="TableParagraph"/>
              <w:ind w:left="106" w:right="223"/>
              <w:jc w:val="both"/>
              <w:rPr>
                <w:sz w:val="24"/>
                <w:szCs w:val="24"/>
              </w:rPr>
            </w:pPr>
            <w:r>
              <w:rPr>
                <w:spacing w:val="-2"/>
              </w:rPr>
              <w:t xml:space="preserve"> </w:t>
            </w:r>
            <w:r>
              <w:t>Родительское</w:t>
            </w:r>
            <w:r>
              <w:rPr>
                <w:spacing w:val="-2"/>
              </w:rPr>
              <w:t xml:space="preserve"> </w:t>
            </w:r>
            <w:r>
              <w:t xml:space="preserve">собрание </w:t>
            </w:r>
            <w:r>
              <w:rPr>
                <w:sz w:val="24"/>
                <w:szCs w:val="24"/>
              </w:rPr>
              <w:t>«Роль родителей 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процессе формирования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антидопинговой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культуры»</w:t>
            </w:r>
          </w:p>
          <w:p w14:paraId="0888E855" w14:textId="77777777" w:rsidR="00185507" w:rsidRDefault="00185507">
            <w:pPr>
              <w:jc w:val="both"/>
            </w:pPr>
          </w:p>
          <w:p w14:paraId="0745BE6D" w14:textId="77777777" w:rsidR="00185507" w:rsidRDefault="00185507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2242" w14:textId="77777777" w:rsidR="00185507" w:rsidRDefault="00185507">
            <w:pPr>
              <w:jc w:val="both"/>
            </w:pPr>
            <w:r>
              <w:t>1 раз в год</w:t>
            </w:r>
          </w:p>
        </w:tc>
      </w:tr>
      <w:tr w:rsidR="00185507" w14:paraId="7704F882" w14:textId="77777777">
        <w:tblPrEx>
          <w:tblCellSpacing w:w="-5" w:type="nil"/>
        </w:tblPrEx>
        <w:trPr>
          <w:tblCellSpacing w:w="-5" w:type="nil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74DCD" w14:textId="77777777" w:rsidR="00185507" w:rsidRDefault="00185507">
            <w:pPr>
              <w:spacing w:before="240"/>
              <w:jc w:val="both"/>
            </w:pPr>
            <w:bookmarkStart w:id="9" w:name="_Hlk130396130"/>
            <w:bookmarkEnd w:id="9"/>
            <w:r>
              <w:t>Учебно-</w:t>
            </w:r>
            <w:r>
              <w:rPr>
                <w:spacing w:val="1"/>
              </w:rPr>
              <w:t>тренировочный</w:t>
            </w:r>
            <w:r>
              <w:rPr>
                <w:spacing w:val="-57"/>
              </w:rPr>
              <w:t xml:space="preserve"> </w:t>
            </w:r>
            <w:r>
              <w:t>этап (этап</w:t>
            </w:r>
            <w:r>
              <w:rPr>
                <w:spacing w:val="1"/>
              </w:rPr>
              <w:t xml:space="preserve"> </w:t>
            </w:r>
            <w:r>
              <w:t>спортивной</w:t>
            </w:r>
            <w:r>
              <w:rPr>
                <w:spacing w:val="1"/>
              </w:rPr>
              <w:t xml:space="preserve"> </w:t>
            </w:r>
            <w:r>
              <w:t>специализации)</w:t>
            </w:r>
          </w:p>
        </w:tc>
        <w:tc>
          <w:tcPr>
            <w:tcW w:w="4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092E0" w14:textId="77777777" w:rsidR="00185507" w:rsidRDefault="00185507">
            <w:pPr>
              <w:jc w:val="both"/>
            </w:pPr>
            <w:r>
              <w:t>Проверка</w:t>
            </w:r>
            <w:r>
              <w:rPr>
                <w:spacing w:val="-5"/>
              </w:rPr>
              <w:t xml:space="preserve"> </w:t>
            </w:r>
            <w:r>
              <w:t>лекарственных</w:t>
            </w:r>
            <w:r>
              <w:rPr>
                <w:spacing w:val="-4"/>
              </w:rPr>
              <w:t xml:space="preserve"> </w:t>
            </w:r>
            <w:r>
              <w:t>препаратов</w:t>
            </w:r>
            <w:r>
              <w:rPr>
                <w:spacing w:val="-4"/>
              </w:rPr>
              <w:t xml:space="preserve"> </w:t>
            </w:r>
            <w:r>
              <w:t>(знакомство</w:t>
            </w:r>
            <w:r>
              <w:rPr>
                <w:spacing w:val="-57"/>
              </w:rPr>
              <w:t xml:space="preserve"> </w:t>
            </w:r>
            <w:r>
              <w:t>с международным стандартом «Запрещенный</w:t>
            </w:r>
            <w:r>
              <w:rPr>
                <w:spacing w:val="1"/>
              </w:rPr>
              <w:t xml:space="preserve"> </w:t>
            </w:r>
            <w:r>
              <w:t>список»)</w:t>
            </w:r>
          </w:p>
          <w:p w14:paraId="1D7FA0AD" w14:textId="77777777" w:rsidR="00185507" w:rsidRDefault="00185507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3C5B8" w14:textId="77777777" w:rsidR="00185507" w:rsidRDefault="00185507">
            <w:pPr>
              <w:jc w:val="both"/>
            </w:pPr>
            <w:r>
              <w:t>1 раз в месяц</w:t>
            </w:r>
          </w:p>
        </w:tc>
      </w:tr>
      <w:tr w:rsidR="00185507" w14:paraId="12F59BC1" w14:textId="77777777">
        <w:tblPrEx>
          <w:tblCellSpacing w:w="-5" w:type="nil"/>
        </w:tblPrEx>
        <w:trPr>
          <w:tblCellSpacing w:w="-5" w:type="nil"/>
        </w:trPr>
        <w:tc>
          <w:tcPr>
            <w:tcW w:w="2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9D2C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63E5" w14:textId="77777777" w:rsidR="00185507" w:rsidRDefault="00185507">
            <w:pPr>
              <w:jc w:val="both"/>
            </w:pPr>
            <w:r>
              <w:t>Теоретические занятия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529E5" w14:textId="77777777" w:rsidR="00185507" w:rsidRDefault="00185507">
            <w:pPr>
              <w:jc w:val="both"/>
            </w:pPr>
            <w:r>
              <w:t>Беседа «Честная игра»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30FF" w14:textId="77777777" w:rsidR="00185507" w:rsidRDefault="00185507">
            <w:pPr>
              <w:jc w:val="both"/>
            </w:pPr>
            <w:r>
              <w:t>1 месяц</w:t>
            </w:r>
          </w:p>
        </w:tc>
      </w:tr>
      <w:tr w:rsidR="00185507" w14:paraId="7C1708CB" w14:textId="77777777">
        <w:tblPrEx>
          <w:tblCellSpacing w:w="-5" w:type="nil"/>
        </w:tblPrEx>
        <w:trPr>
          <w:tblCellSpacing w:w="-5" w:type="nil"/>
        </w:trPr>
        <w:tc>
          <w:tcPr>
            <w:tcW w:w="2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4EAEA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50EDE" w14:textId="77777777" w:rsidR="00185507" w:rsidRDefault="00185507">
            <w:pPr>
              <w:jc w:val="both"/>
            </w:pPr>
            <w:r>
              <w:t>Родительское</w:t>
            </w:r>
            <w:r>
              <w:rPr>
                <w:spacing w:val="-2"/>
              </w:rPr>
              <w:t xml:space="preserve"> </w:t>
            </w:r>
            <w:r>
              <w:t>собрание</w:t>
            </w:r>
          </w:p>
          <w:p w14:paraId="4E6817DD" w14:textId="77777777" w:rsidR="00185507" w:rsidRDefault="00185507">
            <w:pPr>
              <w:ind w:right="223"/>
              <w:jc w:val="both"/>
            </w:pPr>
            <w:r>
              <w:t>«Роль родителей в</w:t>
            </w:r>
            <w:r>
              <w:rPr>
                <w:spacing w:val="1"/>
              </w:rPr>
              <w:t xml:space="preserve"> </w:t>
            </w:r>
            <w:r>
              <w:t>процессе формирования</w:t>
            </w:r>
            <w:r>
              <w:rPr>
                <w:spacing w:val="-57"/>
              </w:rPr>
              <w:t xml:space="preserve"> </w:t>
            </w:r>
            <w:r>
              <w:t>антидопинговой</w:t>
            </w:r>
            <w:r>
              <w:rPr>
                <w:spacing w:val="1"/>
              </w:rPr>
              <w:t xml:space="preserve"> </w:t>
            </w:r>
            <w:r>
              <w:t>культуры»</w:t>
            </w:r>
          </w:p>
          <w:p w14:paraId="0A68627D" w14:textId="77777777" w:rsidR="00185507" w:rsidRDefault="00185507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7153F" w14:textId="77777777" w:rsidR="00185507" w:rsidRDefault="00185507">
            <w:pPr>
              <w:jc w:val="both"/>
            </w:pPr>
            <w:r>
              <w:t>1 раз в год</w:t>
            </w:r>
          </w:p>
        </w:tc>
      </w:tr>
    </w:tbl>
    <w:p w14:paraId="1AB95E11" w14:textId="77777777" w:rsidR="00185507" w:rsidRDefault="001855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15. Медицинские требования к обучающимся по дополнительной </w:t>
      </w:r>
      <w:proofErr w:type="gramStart"/>
      <w:r>
        <w:rPr>
          <w:b/>
          <w:bCs/>
          <w:sz w:val="28"/>
          <w:szCs w:val="28"/>
        </w:rPr>
        <w:t xml:space="preserve">образовательной 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программе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спортивной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подготовки</w:t>
      </w:r>
    </w:p>
    <w:p w14:paraId="06D4D00C" w14:textId="77777777" w:rsidR="003A09B8" w:rsidRDefault="0018550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Медицинские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обучающимся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дополнительным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программам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устанавливаются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требований,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предъявляемых</w:t>
      </w:r>
      <w:r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приказом</w:t>
      </w:r>
      <w:r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Минздрава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23.10.2020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1144н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оказания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медицинской</w:t>
      </w:r>
      <w:r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помощи</w:t>
      </w:r>
      <w:r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лицам,</w:t>
      </w:r>
      <w:r>
        <w:rPr>
          <w:rFonts w:ascii="Times New Roman" w:hAnsi="Times New Roman" w:cs="Times New Roman"/>
          <w:spacing w:val="9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занимающимся</w:t>
      </w:r>
      <w:r>
        <w:rPr>
          <w:rFonts w:ascii="Times New Roman" w:hAnsi="Times New Roman" w:cs="Times New Roman"/>
          <w:spacing w:val="9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физической</w:t>
      </w:r>
      <w:r>
        <w:rPr>
          <w:rFonts w:ascii="Times New Roman" w:hAnsi="Times New Roman" w:cs="Times New Roman"/>
          <w:spacing w:val="9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культурой</w:t>
      </w:r>
      <w:r>
        <w:rPr>
          <w:rFonts w:ascii="Times New Roman" w:hAnsi="Times New Roman" w:cs="Times New Roman"/>
          <w:spacing w:val="9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9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спортом </w:t>
      </w:r>
      <w:r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pacing w:val="11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том  </w:t>
      </w:r>
      <w:r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числе  </w:t>
      </w:r>
      <w:r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 </w:t>
      </w:r>
      <w:r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подготовке  </w:t>
      </w:r>
      <w:r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 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проведении  </w:t>
      </w:r>
      <w:r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физкультурных  </w:t>
      </w:r>
      <w:r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мероприятий</w:t>
      </w:r>
      <w:r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спортивных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мероприятий),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медицинского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осмотра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желающих</w:t>
      </w:r>
      <w:r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пройти</w:t>
      </w:r>
      <w:r>
        <w:rPr>
          <w:rFonts w:ascii="Times New Roman" w:hAnsi="Times New Roman" w:cs="Times New Roman"/>
          <w:spacing w:val="1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спортивную</w:t>
      </w:r>
      <w:r>
        <w:rPr>
          <w:rFonts w:ascii="Times New Roman" w:hAnsi="Times New Roman" w:cs="Times New Roman"/>
          <w:spacing w:val="12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подготовку,</w:t>
      </w:r>
      <w:r>
        <w:rPr>
          <w:rFonts w:ascii="Times New Roman" w:hAnsi="Times New Roman" w:cs="Times New Roman"/>
          <w:spacing w:val="12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заниматься</w:t>
      </w:r>
      <w:r>
        <w:rPr>
          <w:rFonts w:ascii="Times New Roman" w:hAnsi="Times New Roman" w:cs="Times New Roman"/>
          <w:spacing w:val="1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физической</w:t>
      </w:r>
      <w:r>
        <w:rPr>
          <w:rFonts w:ascii="Times New Roman" w:hAnsi="Times New Roman" w:cs="Times New Roman"/>
          <w:spacing w:val="12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культурой</w:t>
      </w:r>
      <w:r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спортом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(или)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испытаний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(тестов)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Всероссийского </w:t>
      </w:r>
    </w:p>
    <w:tbl>
      <w:tblPr>
        <w:tblpPr w:leftFromText="180" w:rightFromText="180" w:vertAnchor="text" w:horzAnchor="page" w:tblpX="1033" w:tblpY="31"/>
        <w:tblW w:w="10755" w:type="dxa"/>
        <w:tblLayout w:type="fixed"/>
        <w:tblLook w:val="0000" w:firstRow="0" w:lastRow="0" w:firstColumn="0" w:lastColumn="0" w:noHBand="0" w:noVBand="0"/>
      </w:tblPr>
      <w:tblGrid>
        <w:gridCol w:w="630"/>
        <w:gridCol w:w="2489"/>
        <w:gridCol w:w="1627"/>
        <w:gridCol w:w="1506"/>
        <w:gridCol w:w="1481"/>
        <w:gridCol w:w="1521"/>
        <w:gridCol w:w="1501"/>
      </w:tblGrid>
      <w:tr w:rsidR="003A09B8" w:rsidRPr="003A09B8" w14:paraId="6E6E91E8" w14:textId="77777777" w:rsidTr="003A09B8"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1BF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</w:p>
          <w:p w14:paraId="42C4017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</w:p>
          <w:p w14:paraId="7478FC2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7BA0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Упражнения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A05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1DCB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Норматив до года обучения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CE0F4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Норматив свыше года обучения</w:t>
            </w:r>
          </w:p>
        </w:tc>
      </w:tr>
      <w:tr w:rsidR="003A09B8" w:rsidRPr="003A09B8" w14:paraId="4ABA3AC7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6400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0B13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A9EC8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A586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мальчики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EBAC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девочки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0C0E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мальчики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6E59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девочки</w:t>
            </w:r>
          </w:p>
        </w:tc>
      </w:tr>
      <w:tr w:rsidR="003A09B8" w:rsidRPr="003A09B8" w14:paraId="3CA2C15B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107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B417" w14:textId="77777777" w:rsidR="003A09B8" w:rsidRPr="003A09B8" w:rsidRDefault="003A09B8" w:rsidP="003A09B8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Нормативы общей физической подготовки для спортивной дисциплины «волейбол»</w:t>
            </w:r>
          </w:p>
        </w:tc>
      </w:tr>
      <w:tr w:rsidR="003A09B8" w:rsidRPr="003A09B8" w14:paraId="4268C080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0823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1.1.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0871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Бег на 30м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7B0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ED04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3A4D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3A09B8" w:rsidRPr="003A09B8" w14:paraId="0B6E309B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BEE6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15392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F5F5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A3D4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6,9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BE1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7,1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1CD3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6,2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B057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6,4</w:t>
            </w:r>
          </w:p>
        </w:tc>
      </w:tr>
      <w:tr w:rsidR="003A09B8" w:rsidRPr="003A09B8" w14:paraId="5DE595E7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B538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1.2.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FEB6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 xml:space="preserve">Прыжок в длину с места толчком двумя ногами 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6E9A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2CB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7D3E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3A09B8" w:rsidRPr="003A09B8" w14:paraId="79A4279A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4ABB7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C5B6D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C5D88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D0AD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110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5AB2D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4CBB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130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1AA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120</w:t>
            </w:r>
          </w:p>
        </w:tc>
      </w:tr>
      <w:tr w:rsidR="003A09B8" w:rsidRPr="003A09B8" w14:paraId="5EEA6870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0272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1.3.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B8FF0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Сгибание и разгибание рук в упоре лежа на полу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B291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Количество раз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8505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40E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3A09B8" w:rsidRPr="003A09B8" w14:paraId="1A31ACB7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56E32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6862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2083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222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7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D0FE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F866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E700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5</w:t>
            </w:r>
          </w:p>
        </w:tc>
      </w:tr>
      <w:tr w:rsidR="003A09B8" w:rsidRPr="003A09B8" w14:paraId="58FA349F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A76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1.4.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2A3E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Наклон вперед из положения, стоя на гимнастической скамье (от уровня скамьи)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62A9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C7E4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63B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EB82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+2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4A4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+3</w:t>
            </w:r>
          </w:p>
        </w:tc>
      </w:tr>
      <w:tr w:rsidR="003A09B8" w:rsidRPr="003A09B8" w14:paraId="4D00CFD4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107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1A5C2" w14:textId="77777777" w:rsidR="003A09B8" w:rsidRPr="003A09B8" w:rsidRDefault="003A09B8" w:rsidP="003A09B8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Нормативы общей физической подготовки для спортивной дисциплины «пляжный волейбол»</w:t>
            </w:r>
          </w:p>
        </w:tc>
      </w:tr>
      <w:tr w:rsidR="003A09B8" w:rsidRPr="003A09B8" w14:paraId="6138595A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1D561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 xml:space="preserve">2.1. 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AA2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Бег на 30 м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371A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D2669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49D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</w:p>
        </w:tc>
      </w:tr>
      <w:tr w:rsidR="003A09B8" w:rsidRPr="003A09B8" w14:paraId="63487D19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8BDE4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B8C2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1B7A8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5EF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6,2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A95F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6,4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766E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6,0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41579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6,2</w:t>
            </w:r>
          </w:p>
        </w:tc>
      </w:tr>
      <w:tr w:rsidR="003A09B8" w:rsidRPr="003A09B8" w14:paraId="7D6F9E90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267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2.2.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58C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Сгибание и разгибание рук в упоре лежа на полу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AF21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количество раз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6B14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B95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-</w:t>
            </w:r>
          </w:p>
        </w:tc>
      </w:tr>
      <w:tr w:rsidR="003A09B8" w:rsidRPr="003A09B8" w14:paraId="34BA1E3C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F798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50AB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090C8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084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211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9FD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3791D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7</w:t>
            </w:r>
          </w:p>
        </w:tc>
      </w:tr>
      <w:tr w:rsidR="003A09B8" w:rsidRPr="003A09B8" w14:paraId="5C710476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AF5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2.3.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0E09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Наклон вперед из положения, стоя на гимнастической скамье (от уровня скамьи)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C7BD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710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+2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1064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B4DC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+4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39FA9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+5</w:t>
            </w:r>
          </w:p>
        </w:tc>
      </w:tr>
      <w:tr w:rsidR="003A09B8" w:rsidRPr="003A09B8" w14:paraId="6BD8B04E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1C8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2.4.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267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Челночный бег 3х10м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639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992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F7E2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-</w:t>
            </w:r>
          </w:p>
        </w:tc>
      </w:tr>
      <w:tr w:rsidR="003A09B8" w:rsidRPr="003A09B8" w14:paraId="7226B6A6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9B5E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48E2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B095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843F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9,6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3E359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9,9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A2E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9,3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73C0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9,5</w:t>
            </w:r>
          </w:p>
        </w:tc>
      </w:tr>
      <w:tr w:rsidR="003A09B8" w:rsidRPr="003A09B8" w14:paraId="75B3B3FC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03E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2.5.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489A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Прыжок в длину с места толчком двумя ногами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02F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BCA0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C479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-</w:t>
            </w:r>
          </w:p>
        </w:tc>
      </w:tr>
      <w:tr w:rsidR="003A09B8" w:rsidRPr="003A09B8" w14:paraId="0F18F04A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CD0F9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98ED7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9924A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E05F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130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7898E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89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140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C118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130</w:t>
            </w:r>
          </w:p>
        </w:tc>
      </w:tr>
      <w:tr w:rsidR="003A09B8" w:rsidRPr="003A09B8" w14:paraId="4E62AE63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107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6F99C" w14:textId="77777777" w:rsidR="003A09B8" w:rsidRPr="003A09B8" w:rsidRDefault="003A09B8" w:rsidP="003A09B8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Нормативы специальной физической подготовки для спортивной дисциплины «Волейбол»</w:t>
            </w:r>
          </w:p>
        </w:tc>
      </w:tr>
      <w:tr w:rsidR="003A09B8" w:rsidRPr="003A09B8" w14:paraId="5EE859B8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E834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3.1.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0DD5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Челночный бег 5х6м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94E1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6AF1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8B9B0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3A09B8" w:rsidRPr="003A09B8" w14:paraId="2087F1C2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DE4F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B36D7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D482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698D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12,0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A166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082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11,5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82D8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12,0</w:t>
            </w:r>
          </w:p>
        </w:tc>
      </w:tr>
      <w:tr w:rsidR="003A09B8" w:rsidRPr="003A09B8" w14:paraId="3F677329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2652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3.2.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FACE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Бросок мяча массой 1кг из-за головы двумя руками, стоя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855E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м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39BA4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6A291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3A09B8" w:rsidRPr="003A09B8" w14:paraId="30B93038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C79A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B6BBD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0F0D2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3AD3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8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8D37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4ACA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0869D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8</w:t>
            </w:r>
          </w:p>
        </w:tc>
      </w:tr>
      <w:tr w:rsidR="003A09B8" w:rsidRPr="003A09B8" w14:paraId="776D80DA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F7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3.3.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AC1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proofErr w:type="gramStart"/>
            <w:r w:rsidRPr="003A09B8">
              <w:rPr>
                <w:sz w:val="20"/>
                <w:szCs w:val="20"/>
              </w:rPr>
              <w:t>Прыжок  в</w:t>
            </w:r>
            <w:proofErr w:type="gramEnd"/>
            <w:r w:rsidRPr="003A09B8">
              <w:rPr>
                <w:sz w:val="20"/>
                <w:szCs w:val="20"/>
              </w:rPr>
              <w:t xml:space="preserve"> высоту одновременным отталкиванием двумя ногами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F034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BF2C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D87B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3A09B8" w:rsidRPr="003A09B8" w14:paraId="22663828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51C90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59368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E77A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1265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36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8841D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225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EC98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35</w:t>
            </w:r>
          </w:p>
        </w:tc>
      </w:tr>
      <w:tr w:rsidR="003A09B8" w:rsidRPr="003A09B8" w14:paraId="79DAB504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107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5109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 xml:space="preserve">Нормативы специальной </w:t>
            </w:r>
            <w:proofErr w:type="gramStart"/>
            <w:r w:rsidRPr="003A09B8">
              <w:rPr>
                <w:sz w:val="20"/>
                <w:szCs w:val="20"/>
              </w:rPr>
              <w:t>физической  подготовки</w:t>
            </w:r>
            <w:proofErr w:type="gramEnd"/>
            <w:r w:rsidRPr="003A09B8">
              <w:rPr>
                <w:sz w:val="20"/>
                <w:szCs w:val="20"/>
              </w:rPr>
              <w:t xml:space="preserve"> для спортивной дисциплины «пляжный волейбол»</w:t>
            </w:r>
          </w:p>
        </w:tc>
      </w:tr>
      <w:tr w:rsidR="003A09B8" w:rsidRPr="003A09B8" w14:paraId="57F7C61E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F48D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4.1.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8F8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Челночный бег 8х5,66м «Конверт»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530A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91A8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B0050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3A09B8" w:rsidRPr="003A09B8" w14:paraId="3C41C0FD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84A8F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12BBD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7B8B1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53FA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13,0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701D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923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12,5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C894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12,0</w:t>
            </w:r>
          </w:p>
        </w:tc>
      </w:tr>
      <w:tr w:rsidR="003A09B8" w:rsidRPr="003A09B8" w14:paraId="37404238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80F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4.2.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D33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Бросок мяча массой 1кг из-за головы двумя руками, стоя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070A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м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F36D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FDC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3A09B8" w:rsidRPr="003A09B8" w14:paraId="1FF2AFAA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2048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3E01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69A7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51BD7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8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9B75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6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1D5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43A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8</w:t>
            </w:r>
          </w:p>
        </w:tc>
      </w:tr>
      <w:tr w:rsidR="003A09B8" w:rsidRPr="003A09B8" w14:paraId="1A8B85AD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9D25E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4.3.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8302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proofErr w:type="gramStart"/>
            <w:r w:rsidRPr="003A09B8">
              <w:rPr>
                <w:sz w:val="20"/>
                <w:szCs w:val="20"/>
              </w:rPr>
              <w:t>Прыжок  в</w:t>
            </w:r>
            <w:proofErr w:type="gramEnd"/>
            <w:r w:rsidRPr="003A09B8">
              <w:rPr>
                <w:sz w:val="20"/>
                <w:szCs w:val="20"/>
              </w:rPr>
              <w:t xml:space="preserve"> высоту одновременным отталкиванием двумя ногами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CE18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4ADEC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0DAEE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3A09B8" w:rsidRPr="003A09B8" w14:paraId="58152148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3F913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75170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1DC4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A725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36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0019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87C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250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35</w:t>
            </w:r>
          </w:p>
        </w:tc>
      </w:tr>
      <w:tr w:rsidR="003A09B8" w:rsidRPr="003A09B8" w14:paraId="7A4C414B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B9A6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4.4.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DDC2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Прыжок вверх с места с взмахом руками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4E1F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9AB4B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D204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3A09B8" w:rsidRPr="003A09B8" w14:paraId="3F20DF62" w14:textId="77777777" w:rsidTr="003A09B8">
        <w:tblPrEx>
          <w:tblCellSpacing w:w="-5" w:type="nil"/>
        </w:tblPrEx>
        <w:trPr>
          <w:tblCellSpacing w:w="-5" w:type="nil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E3F7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34F2C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14005" w14:textId="77777777" w:rsidR="003A09B8" w:rsidRPr="003A09B8" w:rsidRDefault="003A09B8" w:rsidP="003A09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1F560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26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F63DA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68553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5A6E8" w14:textId="77777777" w:rsidR="003A09B8" w:rsidRPr="003A09B8" w:rsidRDefault="003A09B8" w:rsidP="003A09B8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25</w:t>
            </w:r>
          </w:p>
        </w:tc>
      </w:tr>
    </w:tbl>
    <w:p w14:paraId="545A71A4" w14:textId="6B2688EB" w:rsidR="00185507" w:rsidRDefault="003A09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физкультурно-спортивного комплекса «Готов к труду и обороне»</w:t>
      </w:r>
      <w:r w:rsidR="0018550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(ГТО)»</w:t>
      </w:r>
      <w:r w:rsidR="00185507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и</w:t>
      </w:r>
      <w:r w:rsidR="00185507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форм</w:t>
      </w:r>
      <w:r w:rsidR="00185507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медицинских</w:t>
      </w:r>
      <w:r w:rsidR="00185507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заключений</w:t>
      </w:r>
      <w:r w:rsidR="00185507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о</w:t>
      </w:r>
      <w:r w:rsidR="00185507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допуске</w:t>
      </w:r>
      <w:r w:rsidR="00185507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к</w:t>
      </w:r>
      <w:r w:rsidR="00185507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участию в</w:t>
      </w:r>
      <w:r w:rsidR="00185507">
        <w:rPr>
          <w:rFonts w:ascii="Times New Roman" w:hAnsi="Times New Roman" w:cs="Times New Roman"/>
          <w:spacing w:val="83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физкультурных</w:t>
      </w:r>
      <w:r w:rsidR="00185507">
        <w:rPr>
          <w:rFonts w:ascii="Times New Roman" w:hAnsi="Times New Roman" w:cs="Times New Roman"/>
          <w:spacing w:val="-68"/>
          <w:sz w:val="28"/>
          <w:szCs w:val="28"/>
        </w:rPr>
        <w:t xml:space="preserve">                                              </w:t>
      </w:r>
      <w:r w:rsidR="00185507">
        <w:rPr>
          <w:rFonts w:ascii="Times New Roman" w:hAnsi="Times New Roman" w:cs="Times New Roman"/>
          <w:sz w:val="28"/>
          <w:szCs w:val="28"/>
        </w:rPr>
        <w:t>и</w:t>
      </w:r>
      <w:r w:rsidR="0018550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спортивных</w:t>
      </w:r>
      <w:r w:rsidR="0018550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мероприятиях»</w:t>
      </w:r>
      <w:r w:rsidR="0018550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(зарегистрирован</w:t>
      </w:r>
      <w:r w:rsidR="0018550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Минюстом</w:t>
      </w:r>
      <w:r w:rsidR="0018550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России</w:t>
      </w:r>
      <w:r w:rsidR="0018550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5507">
        <w:rPr>
          <w:rFonts w:ascii="Times New Roman" w:hAnsi="Times New Roman" w:cs="Times New Roman"/>
          <w:sz w:val="28"/>
          <w:szCs w:val="28"/>
        </w:rPr>
        <w:t>03.12.2020.</w:t>
      </w:r>
    </w:p>
    <w:p w14:paraId="2CC674A6" w14:textId="77777777" w:rsidR="00185507" w:rsidRDefault="00185507">
      <w:pPr>
        <w:pStyle w:val="1"/>
        <w:spacing w:before="1" w:line="276" w:lineRule="auto"/>
        <w:ind w:left="0" w:right="753"/>
        <w:jc w:val="both"/>
        <w:rPr>
          <w:rFonts w:cs="Times New Roman"/>
        </w:rPr>
      </w:pPr>
      <w:r>
        <w:rPr>
          <w:rFonts w:cs="Times New Roman"/>
        </w:rPr>
        <w:t xml:space="preserve">16. Аттестационные формы контроля учебно-тренировочного </w:t>
      </w:r>
      <w:r>
        <w:rPr>
          <w:rFonts w:cs="Times New Roman"/>
        </w:rPr>
        <w:lastRenderedPageBreak/>
        <w:t>процесса</w:t>
      </w:r>
      <w:r>
        <w:rPr>
          <w:rFonts w:cs="Times New Roman"/>
          <w:spacing w:val="-67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оценочные материалы</w:t>
      </w:r>
    </w:p>
    <w:p w14:paraId="5475D680" w14:textId="77777777" w:rsidR="00185507" w:rsidRDefault="00185507">
      <w:pPr>
        <w:pStyle w:val="a5"/>
        <w:spacing w:line="276" w:lineRule="auto"/>
        <w:ind w:right="220"/>
        <w:jc w:val="both"/>
        <w:rPr>
          <w:rFonts w:cs="Times New Roman"/>
        </w:rPr>
      </w:pPr>
      <w:r>
        <w:rPr>
          <w:rFonts w:cs="Times New Roman"/>
        </w:rPr>
        <w:t>Аттестация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представляет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собой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систему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контроля,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включающую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дифференцированный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объективный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мониторинг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результатов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</w:t>
      </w:r>
      <w:r>
        <w:rPr>
          <w:rFonts w:cs="Times New Roman"/>
          <w:spacing w:val="1"/>
        </w:rPr>
        <w:t xml:space="preserve">тренировочного </w:t>
      </w:r>
      <w:r>
        <w:rPr>
          <w:rFonts w:cs="Times New Roman"/>
        </w:rPr>
        <w:t>процесса,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соревновательной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деятельности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уровня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подготовленности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обучающихся.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Контрольные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занятия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обеспечивают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текущий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контроль,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промежуточную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итоговую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информацию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уровне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результатах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материала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подготовки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каждым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отдельным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обучающимся     </w:t>
      </w:r>
      <w:proofErr w:type="gramStart"/>
      <w:r>
        <w:rPr>
          <w:rFonts w:cs="Times New Roman"/>
        </w:rPr>
        <w:t xml:space="preserve">спортсменом,   </w:t>
      </w:r>
      <w:proofErr w:type="gramEnd"/>
      <w:r>
        <w:rPr>
          <w:rFonts w:cs="Times New Roman"/>
        </w:rPr>
        <w:t xml:space="preserve">  представленными     выполнением     нормативных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квалификационных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требований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по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годам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этапам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спортивной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подготовки.</w:t>
      </w:r>
    </w:p>
    <w:p w14:paraId="47B2D04E" w14:textId="77777777" w:rsidR="00185507" w:rsidRDefault="00185507">
      <w:pPr>
        <w:pStyle w:val="a5"/>
        <w:spacing w:line="276" w:lineRule="auto"/>
        <w:ind w:right="275"/>
        <w:jc w:val="both"/>
        <w:rPr>
          <w:rFonts w:cs="Times New Roman"/>
        </w:rPr>
      </w:pPr>
      <w:r>
        <w:rPr>
          <w:rFonts w:cs="Times New Roman"/>
        </w:rPr>
        <w:t>Оценочный материал представлен комплексами контрольных упражнений для</w:t>
      </w:r>
      <w:r>
        <w:rPr>
          <w:rFonts w:cs="Times New Roman"/>
          <w:spacing w:val="-67"/>
        </w:rPr>
        <w:t xml:space="preserve"> </w:t>
      </w:r>
      <w:r>
        <w:rPr>
          <w:rFonts w:cs="Times New Roman"/>
        </w:rPr>
        <w:t>оценки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общей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физической,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специальной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физической,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технической,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тактической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подготовки   </w:t>
      </w:r>
      <w:r>
        <w:rPr>
          <w:rFonts w:cs="Times New Roman"/>
          <w:spacing w:val="1"/>
        </w:rPr>
        <w:t xml:space="preserve"> </w:t>
      </w:r>
      <w:proofErr w:type="gramStart"/>
      <w:r>
        <w:rPr>
          <w:rFonts w:cs="Times New Roman"/>
        </w:rPr>
        <w:t xml:space="preserve">лиц,   </w:t>
      </w:r>
      <w:proofErr w:type="gramEnd"/>
      <w:r>
        <w:rPr>
          <w:rFonts w:cs="Times New Roman"/>
        </w:rPr>
        <w:t xml:space="preserve">  проходящих     в     МКУ ДО СШ «Старт»   спортивную подготовку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дополнительным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образовательным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программам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спортивной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подготовки (Таблицы № 6,7).</w:t>
      </w:r>
    </w:p>
    <w:p w14:paraId="31EE1814" w14:textId="77777777" w:rsidR="00185507" w:rsidRDefault="00185507">
      <w:pPr>
        <w:pStyle w:val="a5"/>
        <w:spacing w:before="1" w:line="276" w:lineRule="auto"/>
        <w:jc w:val="both"/>
        <w:rPr>
          <w:rFonts w:cs="Times New Roman"/>
          <w:spacing w:val="-2"/>
        </w:rPr>
      </w:pPr>
      <w:r>
        <w:rPr>
          <w:rFonts w:cs="Times New Roman"/>
          <w:spacing w:val="-3"/>
        </w:rPr>
        <w:t>Обязательное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  <w:spacing w:val="-3"/>
        </w:rPr>
        <w:t>контрольное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  <w:spacing w:val="-2"/>
        </w:rPr>
        <w:t>тестирование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  <w:spacing w:val="-2"/>
        </w:rPr>
        <w:t>включает:</w:t>
      </w:r>
    </w:p>
    <w:p w14:paraId="161E85A5" w14:textId="77777777" w:rsidR="00185507" w:rsidRDefault="00185507">
      <w:pPr>
        <w:pStyle w:val="a5"/>
        <w:spacing w:line="276" w:lineRule="auto"/>
        <w:ind w:right="276"/>
        <w:jc w:val="both"/>
        <w:rPr>
          <w:rFonts w:cs="Times New Roman"/>
        </w:rPr>
      </w:pPr>
      <w:r>
        <w:rPr>
          <w:rFonts w:cs="Times New Roman"/>
        </w:rPr>
        <w:t>-нормативы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общей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подготовке,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основанные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требованиях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федерального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стандарта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спортивной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подготовки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по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виду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спорта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«волейбол»;</w:t>
      </w:r>
    </w:p>
    <w:p w14:paraId="2BF9BE45" w14:textId="77777777" w:rsidR="00185507" w:rsidRDefault="00185507">
      <w:pPr>
        <w:pStyle w:val="a5"/>
        <w:spacing w:line="276" w:lineRule="auto"/>
        <w:ind w:right="279"/>
        <w:jc w:val="both"/>
        <w:rPr>
          <w:rFonts w:cs="Times New Roman"/>
        </w:rPr>
      </w:pPr>
      <w:r>
        <w:rPr>
          <w:rFonts w:cs="Times New Roman"/>
        </w:rPr>
        <w:t>-контроль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выполнения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квалификационных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требований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обучающимся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соответствующего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года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этапа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проводится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учетом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приложения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№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6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«Аттестационные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формы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контроля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учебно-тренировочного процесса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оценочные материалы».</w:t>
      </w:r>
    </w:p>
    <w:p w14:paraId="270520CE" w14:textId="77777777" w:rsidR="00185507" w:rsidRDefault="00185507">
      <w:pPr>
        <w:pStyle w:val="a5"/>
        <w:spacing w:line="276" w:lineRule="auto"/>
        <w:jc w:val="both"/>
        <w:rPr>
          <w:rFonts w:cs="Times New Roman"/>
        </w:rPr>
      </w:pPr>
    </w:p>
    <w:p w14:paraId="0AC83A1C" w14:textId="77777777" w:rsidR="00185507" w:rsidRDefault="00185507">
      <w:pPr>
        <w:jc w:val="both"/>
      </w:pPr>
      <w:r>
        <w:rPr>
          <w:b/>
          <w:bCs/>
          <w:sz w:val="28"/>
          <w:szCs w:val="28"/>
        </w:rPr>
        <w:t>Нормативы общей физической и специальной физической подготовки для зачисления и перевода на этап начальной подготовки по виду спорта «Волейбол»</w:t>
      </w:r>
      <w:r>
        <w:t xml:space="preserve">                                              </w:t>
      </w:r>
    </w:p>
    <w:p w14:paraId="3E69EB49" w14:textId="77777777" w:rsidR="00185507" w:rsidRDefault="00185507">
      <w:pPr>
        <w:jc w:val="right"/>
        <w:rPr>
          <w:shd w:val="clear" w:color="auto" w:fill="FFFFFF"/>
        </w:rPr>
      </w:pPr>
      <w:r>
        <w:t xml:space="preserve">                                                            </w:t>
      </w:r>
      <w:r>
        <w:rPr>
          <w:sz w:val="28"/>
          <w:szCs w:val="28"/>
        </w:rPr>
        <w:t>(приложение № 6 к ФССП).</w:t>
      </w:r>
      <w:r>
        <w:rPr>
          <w:shd w:val="clear" w:color="auto" w:fill="FFFFFF"/>
        </w:rPr>
        <w:t xml:space="preserve">                                                </w:t>
      </w:r>
    </w:p>
    <w:p w14:paraId="00742252" w14:textId="77777777" w:rsidR="00185507" w:rsidRDefault="00185507">
      <w:pPr>
        <w:pStyle w:val="a5"/>
        <w:spacing w:before="2"/>
        <w:ind w:right="220"/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                                            </w:t>
      </w:r>
    </w:p>
    <w:p w14:paraId="2CDE62EE" w14:textId="77777777" w:rsidR="00185507" w:rsidRPr="003A09B8" w:rsidRDefault="00185507">
      <w:pPr>
        <w:pStyle w:val="Default"/>
        <w:jc w:val="both"/>
        <w:rPr>
          <w:b/>
          <w:bCs/>
          <w:sz w:val="20"/>
          <w:szCs w:val="20"/>
        </w:rPr>
      </w:pPr>
      <w:r w:rsidRPr="003A09B8">
        <w:rPr>
          <w:b/>
          <w:bCs/>
          <w:sz w:val="20"/>
          <w:szCs w:val="20"/>
        </w:rPr>
        <w:t>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«Волейбол»</w:t>
      </w:r>
    </w:p>
    <w:p w14:paraId="6A860C04" w14:textId="77777777" w:rsidR="00185507" w:rsidRPr="003A09B8" w:rsidRDefault="00185507">
      <w:pPr>
        <w:pStyle w:val="Default"/>
        <w:jc w:val="right"/>
        <w:rPr>
          <w:sz w:val="20"/>
          <w:szCs w:val="20"/>
        </w:rPr>
      </w:pPr>
      <w:r w:rsidRPr="003A09B8">
        <w:rPr>
          <w:sz w:val="20"/>
          <w:szCs w:val="20"/>
        </w:rPr>
        <w:t xml:space="preserve">                                                     (приложение № 7 к ФССП).</w:t>
      </w:r>
      <w:r w:rsidRPr="003A09B8">
        <w:rPr>
          <w:sz w:val="20"/>
          <w:szCs w:val="20"/>
          <w:shd w:val="clear" w:color="auto" w:fill="FFFFFF"/>
        </w:rPr>
        <w:t xml:space="preserve">                                                </w:t>
      </w:r>
      <w:r w:rsidRPr="003A09B8">
        <w:rPr>
          <w:sz w:val="20"/>
          <w:szCs w:val="20"/>
        </w:rPr>
        <w:t xml:space="preserve">                     </w:t>
      </w:r>
    </w:p>
    <w:tbl>
      <w:tblPr>
        <w:tblW w:w="9321" w:type="dxa"/>
        <w:jc w:val="right"/>
        <w:tblLayout w:type="fixed"/>
        <w:tblLook w:val="0000" w:firstRow="0" w:lastRow="0" w:firstColumn="0" w:lastColumn="0" w:noHBand="0" w:noVBand="0"/>
      </w:tblPr>
      <w:tblGrid>
        <w:gridCol w:w="1177"/>
        <w:gridCol w:w="2977"/>
        <w:gridCol w:w="1275"/>
        <w:gridCol w:w="1560"/>
        <w:gridCol w:w="2332"/>
      </w:tblGrid>
      <w:tr w:rsidR="00C832AC" w:rsidRPr="003A09B8" w14:paraId="1DA4C91F" w14:textId="7A620930" w:rsidTr="00C832AC">
        <w:trPr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E133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№п\п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01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Упражнения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289A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C08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Норматив</w:t>
            </w:r>
          </w:p>
        </w:tc>
      </w:tr>
      <w:tr w:rsidR="00C832AC" w:rsidRPr="003A09B8" w14:paraId="21DA03F5" w14:textId="1C31C7DA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6814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99B7C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C42E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F459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юноши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D9CB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девушки</w:t>
            </w:r>
          </w:p>
        </w:tc>
      </w:tr>
      <w:tr w:rsidR="00C832AC" w:rsidRPr="003A09B8" w14:paraId="1C8D3FAB" w14:textId="14D2036C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9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A538" w14:textId="77777777" w:rsidR="00C832AC" w:rsidRPr="003A09B8" w:rsidRDefault="00C832AC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Нормативы общей физической подготовки</w:t>
            </w:r>
          </w:p>
        </w:tc>
      </w:tr>
      <w:tr w:rsidR="00C832AC" w:rsidRPr="003A09B8" w14:paraId="21D110D3" w14:textId="63D1444F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534B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1.1.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84BB8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Бег на 60м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CC34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 xml:space="preserve"> с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FB21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C832AC" w:rsidRPr="003A09B8" w14:paraId="3A3049F2" w14:textId="39D55B9F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F4604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DFFB6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D77C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9F3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10,4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D648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10,9</w:t>
            </w:r>
          </w:p>
        </w:tc>
      </w:tr>
      <w:tr w:rsidR="00C832AC" w:rsidRPr="003A09B8" w14:paraId="56360D1C" w14:textId="3A487816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18ED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1.2.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FA30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Сгибание и разгибание рук в упоре лежа на полу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ACC7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количество раз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3DB6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0D800646" w14:textId="1D579079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1D8A4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F3E1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8D296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381C8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18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C5D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9</w:t>
            </w:r>
          </w:p>
        </w:tc>
      </w:tr>
      <w:tr w:rsidR="00C832AC" w:rsidRPr="003A09B8" w14:paraId="2C56E98C" w14:textId="29469641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5E03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1.3.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C3D80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Наклон вперед из положения, стоя на гимнастической скамье (от уровня скамьи)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6257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993C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728CF0D7" w14:textId="3A6B65E2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A78CD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91B40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4ABA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B1AA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+5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9669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+6</w:t>
            </w:r>
          </w:p>
        </w:tc>
      </w:tr>
      <w:tr w:rsidR="00C832AC" w:rsidRPr="003A09B8" w14:paraId="75E04261" w14:textId="6E2DEC19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058E0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1.4.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E4B1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Прыжок в длину с места толчком двумя ногами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3704D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DD43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0AE414D2" w14:textId="686181D1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8AC9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0B1F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396C0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3291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160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FD75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145</w:t>
            </w:r>
          </w:p>
        </w:tc>
      </w:tr>
      <w:tr w:rsidR="00C832AC" w:rsidRPr="003A09B8" w14:paraId="66EAC74B" w14:textId="3DAFDBD5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9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8052" w14:textId="77777777" w:rsidR="00C832AC" w:rsidRPr="003A09B8" w:rsidRDefault="00C832AC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lastRenderedPageBreak/>
              <w:t>Нормативы специальной физической подготовки для спортивной дисциплины «Волейбол»</w:t>
            </w:r>
          </w:p>
        </w:tc>
      </w:tr>
      <w:tr w:rsidR="00C832AC" w:rsidRPr="003A09B8" w14:paraId="31F2EBE4" w14:textId="4A0226E0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C6BAD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2.1.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A71D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Челночный бег 5х6м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C027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6FFC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C832AC" w:rsidRPr="003A09B8" w14:paraId="5E6EE8A5" w14:textId="6B15FEB3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5F65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8902A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F795F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EA6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11,5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864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12,0</w:t>
            </w:r>
          </w:p>
        </w:tc>
      </w:tr>
      <w:tr w:rsidR="00C832AC" w:rsidRPr="003A09B8" w14:paraId="6350AB9F" w14:textId="34EEBB14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FEB24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2.2.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C9ED1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Бросок мяча массой 1кг из-за головы двумя руками, стоя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907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м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0013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07F18E21" w14:textId="1C2FC083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4E0FC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DE72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660C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0C1C3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622CA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8</w:t>
            </w:r>
          </w:p>
        </w:tc>
      </w:tr>
      <w:tr w:rsidR="00C832AC" w:rsidRPr="003A09B8" w14:paraId="5F61A468" w14:textId="6730C1BF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64D7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2.3.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5F6D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proofErr w:type="gramStart"/>
            <w:r w:rsidRPr="003A09B8">
              <w:rPr>
                <w:sz w:val="20"/>
                <w:szCs w:val="20"/>
              </w:rPr>
              <w:t>Прыжок  в</w:t>
            </w:r>
            <w:proofErr w:type="gramEnd"/>
            <w:r w:rsidRPr="003A09B8">
              <w:rPr>
                <w:sz w:val="20"/>
                <w:szCs w:val="20"/>
              </w:rPr>
              <w:t xml:space="preserve"> высоту одновременным отталкиванием двумя ногами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5E11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18D97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7D4F151E" w14:textId="28984A6D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D1FB8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6ABF1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EE4B6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01BF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4B7E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35</w:t>
            </w:r>
          </w:p>
        </w:tc>
      </w:tr>
      <w:tr w:rsidR="00C832AC" w:rsidRPr="003A09B8" w14:paraId="76F5D89C" w14:textId="4D280FE5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9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0CB1" w14:textId="77777777" w:rsidR="00C832AC" w:rsidRPr="003A09B8" w:rsidRDefault="00C832AC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 xml:space="preserve">Нормативы специальной </w:t>
            </w:r>
            <w:proofErr w:type="gramStart"/>
            <w:r w:rsidRPr="003A09B8">
              <w:rPr>
                <w:sz w:val="20"/>
                <w:szCs w:val="20"/>
              </w:rPr>
              <w:t>физической  подготовки</w:t>
            </w:r>
            <w:proofErr w:type="gramEnd"/>
            <w:r w:rsidRPr="003A09B8">
              <w:rPr>
                <w:sz w:val="20"/>
                <w:szCs w:val="20"/>
              </w:rPr>
              <w:t xml:space="preserve"> для спортивной дисциплины «пляжный волейбол»</w:t>
            </w:r>
          </w:p>
        </w:tc>
      </w:tr>
      <w:tr w:rsidR="00C832AC" w:rsidRPr="003A09B8" w14:paraId="77E742ED" w14:textId="548C6567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D19B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3.1.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07BD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Бег на 20 м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D518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E83D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C832AC" w:rsidRPr="003A09B8" w14:paraId="7BE33F7B" w14:textId="0EF919DF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F64F9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8D6E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BA13C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54055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3,6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1C5F0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4,6</w:t>
            </w:r>
          </w:p>
        </w:tc>
      </w:tr>
      <w:tr w:rsidR="00C832AC" w:rsidRPr="003A09B8" w14:paraId="68931B17" w14:textId="232496AC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53D5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3.2.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7FFDA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Челночный бег 8х5,66м</w:t>
            </w:r>
          </w:p>
          <w:p w14:paraId="158F1023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«Конверт»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ABC33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2ADD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более</w:t>
            </w:r>
          </w:p>
        </w:tc>
      </w:tr>
      <w:tr w:rsidR="00C832AC" w:rsidRPr="003A09B8" w14:paraId="4955BD9E" w14:textId="3362A0FD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33E55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422F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CFEE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3A28C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12,6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9A77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14,6</w:t>
            </w:r>
          </w:p>
        </w:tc>
      </w:tr>
      <w:tr w:rsidR="00C832AC" w:rsidRPr="003A09B8" w14:paraId="4CE5B1CE" w14:textId="0B0E319A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82FEF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3.3.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3E659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Бросок мяча массой 1 кг из-за головы двумя руками, сидя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8CE5B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м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153B9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074A3636" w14:textId="7F287732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FE42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FC52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CC788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F7C0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7,0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022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4,5</w:t>
            </w:r>
          </w:p>
        </w:tc>
      </w:tr>
      <w:tr w:rsidR="00C832AC" w:rsidRPr="003A09B8" w14:paraId="211FC41C" w14:textId="7996B746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E7741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3.4.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D6F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Прыжок в длину с места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FF60D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F3F65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578BA3FF" w14:textId="3527CB1D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32569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12AD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C2F0B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59BAC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150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1E27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140</w:t>
            </w:r>
          </w:p>
        </w:tc>
      </w:tr>
      <w:tr w:rsidR="00C832AC" w:rsidRPr="003A09B8" w14:paraId="007F0364" w14:textId="0E59F345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F41B5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3.5.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8EF4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Прыжок вверх с места с взмахом руками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E41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см</w:t>
            </w:r>
          </w:p>
        </w:tc>
        <w:tc>
          <w:tcPr>
            <w:tcW w:w="3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AD160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менее</w:t>
            </w:r>
          </w:p>
        </w:tc>
      </w:tr>
      <w:tr w:rsidR="00C832AC" w:rsidRPr="003A09B8" w14:paraId="5881F33C" w14:textId="565106B2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D54E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D57B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CFF6" w14:textId="77777777" w:rsidR="00C832AC" w:rsidRPr="003A09B8" w:rsidRDefault="00C832A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8E902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32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FC6FE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25</w:t>
            </w:r>
          </w:p>
        </w:tc>
      </w:tr>
      <w:tr w:rsidR="00C832AC" w:rsidRPr="003A09B8" w14:paraId="6E8C40EE" w14:textId="689F1CB2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9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3378" w14:textId="77777777" w:rsidR="00C832AC" w:rsidRPr="003A09B8" w:rsidRDefault="00C832AC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Уровень спортивной квалификации</w:t>
            </w:r>
          </w:p>
        </w:tc>
      </w:tr>
      <w:tr w:rsidR="00C832AC" w:rsidRPr="003A09B8" w14:paraId="752E17C9" w14:textId="59D2EFAF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3EF7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6453A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Период обучения  на этапе спортивной подготовки (до трех лет)</w:t>
            </w:r>
          </w:p>
        </w:tc>
        <w:tc>
          <w:tcPr>
            <w:tcW w:w="5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A739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не устанавливается</w:t>
            </w:r>
          </w:p>
        </w:tc>
      </w:tr>
      <w:tr w:rsidR="00C832AC" w:rsidRPr="003A09B8" w14:paraId="03CCDE97" w14:textId="5B3C139F" w:rsidTr="00C832AC">
        <w:tblPrEx>
          <w:tblCellSpacing w:w="-5" w:type="nil"/>
        </w:tblPrEx>
        <w:trPr>
          <w:tblCellSpacing w:w="-5" w:type="nil"/>
          <w:jc w:val="right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3714F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4.2.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E9DC6" w14:textId="77777777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>Период обучения на этапе спортивной подготовки (свыше трех лет)</w:t>
            </w:r>
          </w:p>
        </w:tc>
        <w:tc>
          <w:tcPr>
            <w:tcW w:w="5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75FA3" w14:textId="5E99655C" w:rsidR="00C832AC" w:rsidRPr="003A09B8" w:rsidRDefault="00C832AC">
            <w:pPr>
              <w:jc w:val="both"/>
              <w:rPr>
                <w:sz w:val="20"/>
                <w:szCs w:val="20"/>
              </w:rPr>
            </w:pPr>
            <w:r w:rsidRPr="003A09B8">
              <w:rPr>
                <w:sz w:val="20"/>
                <w:szCs w:val="20"/>
              </w:rPr>
              <w:t xml:space="preserve"> Спортивные разряды - «третий юношеский спортивный разряд», «второй юношеский спортивный разряд», «</w:t>
            </w:r>
            <w:proofErr w:type="gramStart"/>
            <w:r w:rsidRPr="003A09B8">
              <w:rPr>
                <w:sz w:val="20"/>
                <w:szCs w:val="20"/>
              </w:rPr>
              <w:t>первый  юношеский</w:t>
            </w:r>
            <w:proofErr w:type="gramEnd"/>
            <w:r w:rsidRPr="003A09B8">
              <w:rPr>
                <w:sz w:val="20"/>
                <w:szCs w:val="20"/>
              </w:rPr>
              <w:t xml:space="preserve"> спортивный разряд»; спортивные разряды- «третий спортивный разряд» «второй спортивный </w:t>
            </w:r>
            <w:proofErr w:type="spellStart"/>
            <w:r w:rsidRPr="003A09B8">
              <w:rPr>
                <w:sz w:val="20"/>
                <w:szCs w:val="20"/>
              </w:rPr>
              <w:t>разрд</w:t>
            </w:r>
            <w:proofErr w:type="spellEnd"/>
            <w:r w:rsidRPr="003A09B8">
              <w:rPr>
                <w:sz w:val="20"/>
                <w:szCs w:val="20"/>
              </w:rPr>
              <w:t>»</w:t>
            </w:r>
          </w:p>
        </w:tc>
      </w:tr>
    </w:tbl>
    <w:p w14:paraId="6583E952" w14:textId="77777777" w:rsidR="00185507" w:rsidRDefault="0018550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каждого года обучения на этапах подготовки, для проверки результатов освоения Программы, выполнения нормативных требований, волейболисты сдают нормативы </w:t>
      </w:r>
      <w:r>
        <w:rPr>
          <w:b/>
          <w:bCs/>
          <w:sz w:val="28"/>
          <w:szCs w:val="28"/>
        </w:rPr>
        <w:t>промежуточной аттестации</w:t>
      </w:r>
      <w:r>
        <w:rPr>
          <w:sz w:val="28"/>
          <w:szCs w:val="28"/>
        </w:rPr>
        <w:t xml:space="preserve">, на основании которой осуществляется перевод спортсменов на следующий год этапа подготовки реализации Программы. </w:t>
      </w:r>
    </w:p>
    <w:p w14:paraId="109ADDE9" w14:textId="77777777" w:rsidR="00185507" w:rsidRDefault="0018550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проверки результатов освоения нормативных требований Программы спортсмены сдают </w:t>
      </w:r>
      <w:r>
        <w:rPr>
          <w:b/>
          <w:bCs/>
          <w:sz w:val="28"/>
          <w:szCs w:val="28"/>
        </w:rPr>
        <w:t xml:space="preserve">итоговую аттестацию </w:t>
      </w:r>
      <w:r>
        <w:rPr>
          <w:sz w:val="28"/>
          <w:szCs w:val="28"/>
        </w:rPr>
        <w:t xml:space="preserve">в конце всего курса обучения. </w:t>
      </w:r>
    </w:p>
    <w:p w14:paraId="203FF56F" w14:textId="77777777" w:rsidR="00185507" w:rsidRDefault="0018550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Результатом промежуточной аттестации является повышение или совершенствование у спортсменов уровня общей и специальной физической подготовки.</w:t>
      </w:r>
    </w:p>
    <w:p w14:paraId="50B7693B" w14:textId="77777777" w:rsidR="00185507" w:rsidRDefault="00185507">
      <w:pPr>
        <w:pStyle w:val="1"/>
        <w:tabs>
          <w:tab w:val="left" w:pos="2779"/>
        </w:tabs>
        <w:ind w:left="0"/>
        <w:jc w:val="both"/>
        <w:rPr>
          <w:rFonts w:cs="Times New Roman"/>
        </w:rPr>
      </w:pPr>
      <w:r>
        <w:rPr>
          <w:rFonts w:cs="Times New Roman"/>
        </w:rPr>
        <w:t>17.Рабочая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программа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тренера-преподавателя</w:t>
      </w:r>
    </w:p>
    <w:p w14:paraId="274CE855" w14:textId="77777777" w:rsidR="00185507" w:rsidRDefault="00185507">
      <w:pPr>
        <w:pStyle w:val="1"/>
        <w:tabs>
          <w:tab w:val="left" w:pos="2779"/>
        </w:tabs>
        <w:ind w:left="0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 xml:space="preserve">   </w:t>
      </w:r>
      <w:r>
        <w:rPr>
          <w:rFonts w:cs="Times New Roman"/>
          <w:b w:val="0"/>
          <w:bCs w:val="0"/>
        </w:rPr>
        <w:t>Рабочая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программа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тренера-преподавателя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составляется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на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каждый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реализуемый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этап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спортивной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подготовки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на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основании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дополнительной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образовательной</w:t>
      </w:r>
      <w:r>
        <w:rPr>
          <w:rFonts w:cs="Times New Roman"/>
          <w:b w:val="0"/>
          <w:bCs w:val="0"/>
          <w:spacing w:val="-4"/>
        </w:rPr>
        <w:t xml:space="preserve"> </w:t>
      </w:r>
      <w:r>
        <w:rPr>
          <w:rFonts w:cs="Times New Roman"/>
          <w:b w:val="0"/>
          <w:bCs w:val="0"/>
        </w:rPr>
        <w:t>программы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спортивной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подготовки</w:t>
      </w:r>
      <w:r>
        <w:rPr>
          <w:rFonts w:cs="Times New Roman"/>
          <w:b w:val="0"/>
          <w:bCs w:val="0"/>
          <w:spacing w:val="6"/>
        </w:rPr>
        <w:t xml:space="preserve"> </w:t>
      </w:r>
      <w:r>
        <w:rPr>
          <w:rFonts w:cs="Times New Roman"/>
          <w:b w:val="0"/>
          <w:bCs w:val="0"/>
        </w:rPr>
        <w:t>МКУ ДО СШ «Старт».</w:t>
      </w:r>
    </w:p>
    <w:p w14:paraId="4C79CDEF" w14:textId="77777777" w:rsidR="00185507" w:rsidRDefault="00185507">
      <w:pPr>
        <w:pStyle w:val="1"/>
        <w:tabs>
          <w:tab w:val="left" w:pos="2779"/>
        </w:tabs>
        <w:ind w:left="0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 xml:space="preserve">  Рабочая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программа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тренера-преподавателя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обеспечивает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достижение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планируемых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результатов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освоения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дополнительной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образовательной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программы</w:t>
      </w:r>
      <w:r>
        <w:rPr>
          <w:rFonts w:cs="Times New Roman"/>
          <w:b w:val="0"/>
          <w:bCs w:val="0"/>
          <w:spacing w:val="-67"/>
        </w:rPr>
        <w:t xml:space="preserve"> </w:t>
      </w:r>
      <w:r>
        <w:rPr>
          <w:rFonts w:cs="Times New Roman"/>
          <w:b w:val="0"/>
          <w:bCs w:val="0"/>
        </w:rPr>
        <w:t>спортивной</w:t>
      </w:r>
      <w:r>
        <w:rPr>
          <w:rFonts w:cs="Times New Roman"/>
          <w:b w:val="0"/>
          <w:bCs w:val="0"/>
          <w:spacing w:val="-5"/>
        </w:rPr>
        <w:t xml:space="preserve"> </w:t>
      </w:r>
      <w:r>
        <w:rPr>
          <w:rFonts w:cs="Times New Roman"/>
          <w:b w:val="0"/>
          <w:bCs w:val="0"/>
        </w:rPr>
        <w:t>подготовки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по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виду спорта</w:t>
      </w:r>
      <w:r>
        <w:rPr>
          <w:rFonts w:cs="Times New Roman"/>
          <w:b w:val="0"/>
          <w:bCs w:val="0"/>
          <w:spacing w:val="-4"/>
        </w:rPr>
        <w:t xml:space="preserve"> </w:t>
      </w:r>
      <w:r>
        <w:rPr>
          <w:rFonts w:cs="Times New Roman"/>
          <w:b w:val="0"/>
          <w:bCs w:val="0"/>
        </w:rPr>
        <w:t>на</w:t>
      </w:r>
      <w:r>
        <w:rPr>
          <w:rFonts w:cs="Times New Roman"/>
          <w:b w:val="0"/>
          <w:bCs w:val="0"/>
          <w:spacing w:val="66"/>
        </w:rPr>
        <w:t xml:space="preserve"> </w:t>
      </w:r>
      <w:r>
        <w:rPr>
          <w:rFonts w:cs="Times New Roman"/>
          <w:b w:val="0"/>
          <w:bCs w:val="0"/>
        </w:rPr>
        <w:t>этапах спортивной</w:t>
      </w:r>
      <w:r>
        <w:rPr>
          <w:rFonts w:cs="Times New Roman"/>
          <w:b w:val="0"/>
          <w:bCs w:val="0"/>
          <w:spacing w:val="-5"/>
        </w:rPr>
        <w:t xml:space="preserve"> </w:t>
      </w:r>
      <w:r>
        <w:rPr>
          <w:rFonts w:cs="Times New Roman"/>
          <w:b w:val="0"/>
          <w:bCs w:val="0"/>
        </w:rPr>
        <w:t>подготовки.</w:t>
      </w:r>
    </w:p>
    <w:p w14:paraId="77DE277B" w14:textId="77777777" w:rsidR="00185507" w:rsidRDefault="00185507">
      <w:pPr>
        <w:pStyle w:val="1"/>
        <w:tabs>
          <w:tab w:val="left" w:pos="2779"/>
        </w:tabs>
        <w:ind w:left="0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 xml:space="preserve">  Функции</w:t>
      </w:r>
      <w:r>
        <w:rPr>
          <w:rFonts w:cs="Times New Roman"/>
          <w:b w:val="0"/>
          <w:bCs w:val="0"/>
          <w:spacing w:val="-7"/>
        </w:rPr>
        <w:t xml:space="preserve"> </w:t>
      </w:r>
      <w:r>
        <w:rPr>
          <w:rFonts w:cs="Times New Roman"/>
          <w:b w:val="0"/>
          <w:bCs w:val="0"/>
        </w:rPr>
        <w:t>рабочей</w:t>
      </w:r>
      <w:r>
        <w:rPr>
          <w:rFonts w:cs="Times New Roman"/>
          <w:b w:val="0"/>
          <w:bCs w:val="0"/>
          <w:spacing w:val="-5"/>
        </w:rPr>
        <w:t xml:space="preserve"> </w:t>
      </w:r>
      <w:r>
        <w:rPr>
          <w:rFonts w:cs="Times New Roman"/>
          <w:b w:val="0"/>
          <w:bCs w:val="0"/>
        </w:rPr>
        <w:t>программы</w:t>
      </w:r>
      <w:r>
        <w:rPr>
          <w:rFonts w:cs="Times New Roman"/>
          <w:b w:val="0"/>
          <w:bCs w:val="0"/>
          <w:spacing w:val="-3"/>
        </w:rPr>
        <w:t xml:space="preserve"> </w:t>
      </w:r>
      <w:r>
        <w:rPr>
          <w:rFonts w:cs="Times New Roman"/>
          <w:b w:val="0"/>
          <w:bCs w:val="0"/>
        </w:rPr>
        <w:t>тренера-преподавателя:</w:t>
      </w:r>
    </w:p>
    <w:p w14:paraId="209D9BD6" w14:textId="77777777" w:rsidR="00185507" w:rsidRDefault="00185507">
      <w:pPr>
        <w:pStyle w:val="1"/>
        <w:tabs>
          <w:tab w:val="left" w:pos="2779"/>
        </w:tabs>
        <w:ind w:left="0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нормативная,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то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есть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является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документом,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обязательным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для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выполнения</w:t>
      </w:r>
      <w:r>
        <w:rPr>
          <w:rFonts w:cs="Times New Roman"/>
          <w:b w:val="0"/>
          <w:bCs w:val="0"/>
          <w:spacing w:val="-67"/>
        </w:rPr>
        <w:t xml:space="preserve"> </w:t>
      </w:r>
      <w:r>
        <w:rPr>
          <w:rFonts w:cs="Times New Roman"/>
          <w:b w:val="0"/>
          <w:bCs w:val="0"/>
        </w:rPr>
        <w:t>тренером-преподавателем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в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полном</w:t>
      </w:r>
      <w:r>
        <w:rPr>
          <w:rFonts w:cs="Times New Roman"/>
          <w:b w:val="0"/>
          <w:bCs w:val="0"/>
          <w:spacing w:val="-3"/>
        </w:rPr>
        <w:t xml:space="preserve"> </w:t>
      </w:r>
      <w:r>
        <w:rPr>
          <w:rFonts w:cs="Times New Roman"/>
          <w:b w:val="0"/>
          <w:bCs w:val="0"/>
        </w:rPr>
        <w:t>объеме;</w:t>
      </w:r>
    </w:p>
    <w:p w14:paraId="597027D9" w14:textId="77777777" w:rsidR="00185507" w:rsidRDefault="00185507">
      <w:pPr>
        <w:pStyle w:val="1"/>
        <w:tabs>
          <w:tab w:val="left" w:pos="2779"/>
        </w:tabs>
        <w:ind w:left="0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целеполагающая,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то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есть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определяет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ценности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и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задачи,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ради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достижения</w:t>
      </w:r>
      <w:r>
        <w:rPr>
          <w:rFonts w:cs="Times New Roman"/>
          <w:b w:val="0"/>
          <w:bCs w:val="0"/>
          <w:spacing w:val="1"/>
        </w:rPr>
        <w:t xml:space="preserve"> </w:t>
      </w:r>
      <w:r>
        <w:rPr>
          <w:rFonts w:cs="Times New Roman"/>
          <w:b w:val="0"/>
          <w:bCs w:val="0"/>
        </w:rPr>
        <w:t>которых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она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введена</w:t>
      </w:r>
      <w:r>
        <w:rPr>
          <w:rFonts w:cs="Times New Roman"/>
          <w:b w:val="0"/>
          <w:bCs w:val="0"/>
          <w:spacing w:val="-2"/>
        </w:rPr>
        <w:t xml:space="preserve"> </w:t>
      </w:r>
      <w:r>
        <w:rPr>
          <w:rFonts w:cs="Times New Roman"/>
          <w:b w:val="0"/>
          <w:bCs w:val="0"/>
        </w:rPr>
        <w:t>на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этапах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спортивной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подготовки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по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годам</w:t>
      </w:r>
      <w:r>
        <w:rPr>
          <w:rFonts w:cs="Times New Roman"/>
          <w:b w:val="0"/>
          <w:bCs w:val="0"/>
          <w:spacing w:val="-1"/>
        </w:rPr>
        <w:t xml:space="preserve"> </w:t>
      </w:r>
      <w:r>
        <w:rPr>
          <w:rFonts w:cs="Times New Roman"/>
          <w:b w:val="0"/>
          <w:bCs w:val="0"/>
        </w:rPr>
        <w:t>обучения;</w:t>
      </w:r>
    </w:p>
    <w:p w14:paraId="3EB59822" w14:textId="77777777" w:rsidR="00185507" w:rsidRDefault="00185507">
      <w:pPr>
        <w:pStyle w:val="a5"/>
        <w:ind w:right="223"/>
        <w:jc w:val="both"/>
        <w:rPr>
          <w:rFonts w:cs="Times New Roman"/>
        </w:rPr>
      </w:pPr>
      <w:r>
        <w:rPr>
          <w:rFonts w:cs="Times New Roman"/>
        </w:rPr>
        <w:lastRenderedPageBreak/>
        <w:t>содержательная,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есть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фиксирует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состав</w:t>
      </w:r>
      <w:r>
        <w:rPr>
          <w:rFonts w:cs="Times New Roman"/>
          <w:spacing w:val="71"/>
        </w:rPr>
        <w:t xml:space="preserve"> </w:t>
      </w:r>
      <w:r>
        <w:rPr>
          <w:rFonts w:cs="Times New Roman"/>
        </w:rPr>
        <w:t>элементов</w:t>
      </w:r>
      <w:r>
        <w:rPr>
          <w:rFonts w:cs="Times New Roman"/>
          <w:spacing w:val="71"/>
        </w:rPr>
        <w:t xml:space="preserve"> </w:t>
      </w:r>
      <w:r>
        <w:rPr>
          <w:rFonts w:cs="Times New Roman"/>
        </w:rPr>
        <w:t>содержания,</w:t>
      </w:r>
    </w:p>
    <w:p w14:paraId="579A2432" w14:textId="77777777" w:rsidR="00185507" w:rsidRDefault="00185507">
      <w:pPr>
        <w:pStyle w:val="a5"/>
        <w:ind w:right="223"/>
        <w:jc w:val="both"/>
        <w:rPr>
          <w:rFonts w:cs="Times New Roman"/>
        </w:rPr>
      </w:pPr>
      <w:r>
        <w:rPr>
          <w:rFonts w:cs="Times New Roman"/>
        </w:rPr>
        <w:t>подлежащих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усвоению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обучающимися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(требования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минимуму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содержания);</w:t>
      </w:r>
    </w:p>
    <w:p w14:paraId="4F6B75D1" w14:textId="77777777" w:rsidR="00185507" w:rsidRDefault="00185507">
      <w:pPr>
        <w:pStyle w:val="a5"/>
        <w:ind w:right="230"/>
        <w:jc w:val="both"/>
        <w:rPr>
          <w:rFonts w:cs="Times New Roman"/>
        </w:rPr>
      </w:pPr>
      <w:r>
        <w:rPr>
          <w:rFonts w:cs="Times New Roman"/>
        </w:rPr>
        <w:t>процессуальная, то есть определяет логическую последовательность усвоения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элементов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содержания,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организационные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формы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методы,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средства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условия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учебно-тренировочного процесса;</w:t>
      </w:r>
    </w:p>
    <w:p w14:paraId="6893C317" w14:textId="77777777" w:rsidR="00185507" w:rsidRDefault="00185507">
      <w:pPr>
        <w:pStyle w:val="a5"/>
        <w:ind w:right="234"/>
        <w:jc w:val="both"/>
        <w:rPr>
          <w:rFonts w:cs="Times New Roman"/>
        </w:rPr>
      </w:pPr>
      <w:r>
        <w:rPr>
          <w:rFonts w:cs="Times New Roman"/>
        </w:rPr>
        <w:t>оценочная, то есть выявляет уровни усвоения элементов содержания, объекты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контроля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критерии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оценки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уровня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дополнительной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спортивной подготовки обучающихся.</w:t>
      </w:r>
    </w:p>
    <w:p w14:paraId="07B04657" w14:textId="77777777" w:rsidR="00185507" w:rsidRDefault="00185507">
      <w:pPr>
        <w:pStyle w:val="a5"/>
        <w:spacing w:line="321" w:lineRule="exact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Структура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рабочей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программы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b/>
          <w:bCs/>
        </w:rPr>
        <w:t>тренера-преподавателя:</w:t>
      </w:r>
    </w:p>
    <w:p w14:paraId="10872A2F" w14:textId="77777777" w:rsidR="00185507" w:rsidRDefault="00185507">
      <w:pPr>
        <w:pStyle w:val="a3"/>
        <w:widowControl w:val="0"/>
        <w:tabs>
          <w:tab w:val="left" w:pos="115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Титульный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бланке </w:t>
      </w:r>
      <w:r>
        <w:rPr>
          <w:rFonts w:ascii="Times New Roman" w:hAnsi="Times New Roman" w:cs="Times New Roman"/>
          <w:spacing w:val="-5"/>
          <w:sz w:val="28"/>
          <w:szCs w:val="28"/>
        </w:rPr>
        <w:t>МКУ ДО СШ «Старт»</w:t>
      </w:r>
      <w:r>
        <w:rPr>
          <w:rFonts w:ascii="Times New Roman" w:hAnsi="Times New Roman" w:cs="Times New Roman"/>
          <w:sz w:val="28"/>
          <w:szCs w:val="28"/>
        </w:rPr>
        <w:t>):</w:t>
      </w:r>
    </w:p>
    <w:p w14:paraId="2C6A17DB" w14:textId="77777777" w:rsidR="00185507" w:rsidRDefault="00185507">
      <w:pPr>
        <w:pStyle w:val="a3"/>
        <w:widowControl w:val="0"/>
        <w:tabs>
          <w:tab w:val="left" w:pos="141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Гриф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согласования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  СШ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«Старт»;</w:t>
      </w:r>
    </w:p>
    <w:p w14:paraId="7D21EAAC" w14:textId="77777777" w:rsidR="00185507" w:rsidRDefault="00185507">
      <w:pPr>
        <w:pStyle w:val="a3"/>
        <w:widowControl w:val="0"/>
        <w:tabs>
          <w:tab w:val="left" w:pos="1536"/>
        </w:tabs>
        <w:spacing w:before="79" w:after="0" w:line="240" w:lineRule="auto"/>
        <w:ind w:left="0" w:right="2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Название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рабочей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тренера-преподавателя,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фамилия,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имя,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отчество 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тренера-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преподавателя, 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реализуемый 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   спортивной   подготовки,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обучения, срок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 (не более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года);</w:t>
      </w:r>
    </w:p>
    <w:p w14:paraId="1934B894" w14:textId="77777777" w:rsidR="00185507" w:rsidRDefault="00185507">
      <w:pPr>
        <w:pStyle w:val="a5"/>
        <w:jc w:val="both"/>
        <w:rPr>
          <w:rFonts w:cs="Times New Roman"/>
        </w:rPr>
      </w:pPr>
      <w:proofErr w:type="gramStart"/>
      <w:r>
        <w:rPr>
          <w:rFonts w:cs="Times New Roman"/>
        </w:rPr>
        <w:t>4 .Содержание</w:t>
      </w:r>
      <w:proofErr w:type="gramEnd"/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рабочей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тренера-преподавателя:</w:t>
      </w:r>
    </w:p>
    <w:p w14:paraId="1699D56B" w14:textId="77777777" w:rsidR="00185507" w:rsidRDefault="00185507">
      <w:pPr>
        <w:pStyle w:val="a5"/>
        <w:jc w:val="both"/>
        <w:rPr>
          <w:rFonts w:cs="Times New Roman"/>
        </w:rPr>
      </w:pPr>
      <w:r>
        <w:rPr>
          <w:rFonts w:cs="Times New Roman"/>
        </w:rPr>
        <w:t>5. Пояснительная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записка</w:t>
      </w:r>
    </w:p>
    <w:p w14:paraId="269D2092" w14:textId="77777777" w:rsidR="00185507" w:rsidRDefault="00185507">
      <w:pPr>
        <w:pStyle w:val="a3"/>
        <w:widowControl w:val="0"/>
        <w:tabs>
          <w:tab w:val="left" w:pos="141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Цель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этапа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подготовки;</w:t>
      </w:r>
    </w:p>
    <w:p w14:paraId="74F74B71" w14:textId="77777777" w:rsidR="00185507" w:rsidRDefault="00185507">
      <w:pPr>
        <w:pStyle w:val="a3"/>
        <w:widowControl w:val="0"/>
        <w:tabs>
          <w:tab w:val="left" w:pos="1248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Нормативно-методические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инструментарии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тренировочного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процесса;</w:t>
      </w:r>
    </w:p>
    <w:p w14:paraId="4E16160D" w14:textId="77777777" w:rsidR="00185507" w:rsidRDefault="00185507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Годовой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(для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реализуемых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этапов);</w:t>
      </w:r>
    </w:p>
    <w:p w14:paraId="4058CF0F" w14:textId="77777777" w:rsidR="00185507" w:rsidRDefault="00185507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План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месяцам;</w:t>
      </w:r>
    </w:p>
    <w:p w14:paraId="2A0C403A" w14:textId="77777777" w:rsidR="00185507" w:rsidRDefault="00185507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Прогнозируемый  результат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учебно-тренировочной </w:t>
      </w:r>
      <w:r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отдельного этапа спортивной подготовки</w:t>
      </w:r>
    </w:p>
    <w:p w14:paraId="3308B961" w14:textId="77777777" w:rsidR="00185507" w:rsidRDefault="00185507">
      <w:pPr>
        <w:pStyle w:val="a3"/>
        <w:widowControl w:val="0"/>
        <w:tabs>
          <w:tab w:val="left" w:pos="2554"/>
        </w:tabs>
        <w:spacing w:after="0" w:line="240" w:lineRule="auto"/>
        <w:ind w:left="0" w:right="207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18. Требования к технике безопасности в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условиях </w:t>
      </w:r>
      <w:r>
        <w:rPr>
          <w:rFonts w:ascii="Times New Roman" w:hAnsi="Times New Roman" w:cs="Times New Roman"/>
          <w:b/>
          <w:bCs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учебно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-тренировочных занятий</w:t>
      </w:r>
    </w:p>
    <w:p w14:paraId="70BC7C93" w14:textId="77777777" w:rsidR="00185507" w:rsidRDefault="00185507">
      <w:pPr>
        <w:pStyle w:val="a5"/>
        <w:spacing w:line="276" w:lineRule="auto"/>
        <w:ind w:right="231"/>
        <w:jc w:val="both"/>
        <w:rPr>
          <w:rFonts w:cs="Times New Roman"/>
        </w:rPr>
      </w:pPr>
      <w:r>
        <w:rPr>
          <w:rFonts w:cs="Times New Roman"/>
        </w:rPr>
        <w:t>Учебно-тренировочные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занятия,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физкультурные 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мероприятия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разрешается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проводить:</w:t>
      </w:r>
    </w:p>
    <w:p w14:paraId="0A041867" w14:textId="77777777" w:rsidR="00185507" w:rsidRDefault="00185507">
      <w:pPr>
        <w:pStyle w:val="a5"/>
        <w:spacing w:before="79" w:line="276" w:lineRule="auto"/>
        <w:ind w:right="224"/>
        <w:jc w:val="both"/>
        <w:rPr>
          <w:rFonts w:cs="Times New Roman"/>
        </w:rPr>
      </w:pPr>
      <w:r>
        <w:rPr>
          <w:rFonts w:cs="Times New Roman"/>
        </w:rPr>
        <w:t>при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условии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наличия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соответствующей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квалификации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тренерско-</w:t>
      </w:r>
      <w:r>
        <w:rPr>
          <w:rFonts w:cs="Times New Roman"/>
          <w:spacing w:val="1"/>
        </w:rPr>
        <w:t>преподавательского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состава,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медицинского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 иного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персонала;</w:t>
      </w:r>
    </w:p>
    <w:p w14:paraId="5A28EAC7" w14:textId="77777777" w:rsidR="00185507" w:rsidRDefault="00185507">
      <w:pPr>
        <w:pStyle w:val="a5"/>
        <w:spacing w:line="276" w:lineRule="auto"/>
        <w:ind w:right="224"/>
        <w:jc w:val="both"/>
        <w:rPr>
          <w:rFonts w:cs="Times New Roman"/>
        </w:rPr>
      </w:pPr>
      <w:r>
        <w:rPr>
          <w:rFonts w:cs="Times New Roman"/>
        </w:rPr>
        <w:t>при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наличии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медицинского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допуска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обучающихся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физкультурно-спортивным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занятиям;</w:t>
      </w:r>
    </w:p>
    <w:p w14:paraId="6EC3B972" w14:textId="77777777" w:rsidR="00185507" w:rsidRDefault="00185507">
      <w:pPr>
        <w:pStyle w:val="a5"/>
        <w:spacing w:line="276" w:lineRule="auto"/>
        <w:ind w:right="223"/>
        <w:jc w:val="both"/>
        <w:rPr>
          <w:rFonts w:cs="Times New Roman"/>
        </w:rPr>
      </w:pPr>
      <w:r>
        <w:rPr>
          <w:rFonts w:cs="Times New Roman"/>
        </w:rPr>
        <w:t>при соответствии спортивной экипировки санитарно-гигиеническим нормам,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правилам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спортивных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соревнований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методике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учебно-тренировочного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процесса;</w:t>
      </w:r>
    </w:p>
    <w:p w14:paraId="65AE2C7E" w14:textId="77777777" w:rsidR="00185507" w:rsidRDefault="00185507">
      <w:pPr>
        <w:pStyle w:val="a5"/>
        <w:spacing w:line="276" w:lineRule="auto"/>
        <w:ind w:right="225"/>
        <w:jc w:val="both"/>
        <w:rPr>
          <w:rFonts w:cs="Times New Roman"/>
        </w:rPr>
      </w:pPr>
      <w:r>
        <w:rPr>
          <w:rFonts w:cs="Times New Roman"/>
        </w:rPr>
        <w:t>при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соответствии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мест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проведения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учебно-тренировочного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процесса,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спортивных соревнований, физкультурных и спортивных мероприятий санитарным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нормам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и условиям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безопасности;</w:t>
      </w:r>
    </w:p>
    <w:p w14:paraId="65EDD522" w14:textId="77777777" w:rsidR="00185507" w:rsidRDefault="00185507">
      <w:pPr>
        <w:pStyle w:val="a5"/>
        <w:spacing w:line="276" w:lineRule="auto"/>
        <w:ind w:right="234"/>
        <w:jc w:val="both"/>
        <w:rPr>
          <w:rFonts w:cs="Times New Roman"/>
        </w:rPr>
      </w:pPr>
      <w:r>
        <w:rPr>
          <w:rFonts w:cs="Times New Roman"/>
        </w:rPr>
        <w:t xml:space="preserve">при   условии   готовности   места   </w:t>
      </w:r>
      <w:proofErr w:type="gramStart"/>
      <w:r>
        <w:rPr>
          <w:rFonts w:cs="Times New Roman"/>
        </w:rPr>
        <w:t xml:space="preserve">проведения,   </w:t>
      </w:r>
      <w:proofErr w:type="gramEnd"/>
      <w:r>
        <w:rPr>
          <w:rFonts w:cs="Times New Roman"/>
        </w:rPr>
        <w:t>инвентаря   и   оборудования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конкретному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мероприятию;</w:t>
      </w:r>
    </w:p>
    <w:p w14:paraId="701660C0" w14:textId="77777777" w:rsidR="00185507" w:rsidRDefault="00185507">
      <w:pPr>
        <w:pStyle w:val="a5"/>
        <w:spacing w:line="276" w:lineRule="auto"/>
        <w:jc w:val="both"/>
        <w:rPr>
          <w:rFonts w:cs="Times New Roman"/>
        </w:rPr>
      </w:pPr>
      <w:r>
        <w:rPr>
          <w:rFonts w:cs="Times New Roman"/>
        </w:rPr>
        <w:t>при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ознакомлении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каждого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обучающегося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правилами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техники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безопасности.</w:t>
      </w:r>
    </w:p>
    <w:p w14:paraId="258A9911" w14:textId="77777777" w:rsidR="00185507" w:rsidRDefault="00185507">
      <w:pPr>
        <w:pStyle w:val="1"/>
        <w:tabs>
          <w:tab w:val="left" w:pos="1220"/>
        </w:tabs>
        <w:spacing w:line="276" w:lineRule="auto"/>
        <w:ind w:left="0"/>
        <w:jc w:val="both"/>
        <w:rPr>
          <w:rFonts w:cs="Times New Roman"/>
        </w:rPr>
      </w:pPr>
      <w:r>
        <w:rPr>
          <w:rFonts w:cs="Times New Roman"/>
        </w:rPr>
        <w:lastRenderedPageBreak/>
        <w:t>19. Требования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оборудованию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спортивному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инвентарю,</w:t>
      </w:r>
    </w:p>
    <w:p w14:paraId="511EE9A1" w14:textId="77777777" w:rsidR="00185507" w:rsidRDefault="00185507">
      <w:pPr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экипировке,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необходимые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для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реализации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Программы</w:t>
      </w:r>
    </w:p>
    <w:p w14:paraId="29F5B821" w14:textId="77777777" w:rsidR="00185507" w:rsidRDefault="001855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материально-технической базе и инфраструктуре организаций, осуществляющих спортивную подготовку, и иным условиям:</w:t>
      </w:r>
    </w:p>
    <w:p w14:paraId="52A5A061" w14:textId="77777777" w:rsidR="00185507" w:rsidRDefault="001855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игрового зала;</w:t>
      </w:r>
    </w:p>
    <w:p w14:paraId="370693A3" w14:textId="77777777" w:rsidR="00185507" w:rsidRDefault="001855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тренажерного зала;</w:t>
      </w:r>
    </w:p>
    <w:p w14:paraId="125AAB5C" w14:textId="77777777" w:rsidR="00185507" w:rsidRDefault="001855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раздевалок, душевых;</w:t>
      </w:r>
    </w:p>
    <w:p w14:paraId="3B6CA56A" w14:textId="77777777" w:rsidR="00185507" w:rsidRDefault="001855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Обеспечение оборудованием и спортивным инвентарем, необходимыми для прохождения спортивной подготовки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12A7CD" w14:textId="77777777" w:rsidR="00185507" w:rsidRDefault="0018550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(приложение № 10 к ФССП).</w:t>
      </w:r>
      <w:r>
        <w:rPr>
          <w:rFonts w:ascii="Times New Roman" w:hAnsi="Times New Roman" w:cs="Times New Roman"/>
          <w:shd w:val="clear" w:color="auto" w:fill="FFFFFF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tbl>
      <w:tblPr>
        <w:tblW w:w="9725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0"/>
        <w:gridCol w:w="5646"/>
        <w:gridCol w:w="1717"/>
        <w:gridCol w:w="1732"/>
      </w:tblGrid>
      <w:tr w:rsidR="00185507" w14:paraId="0DE27553" w14:textId="77777777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C4A9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5C0D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F75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4620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изделий</w:t>
            </w:r>
          </w:p>
        </w:tc>
      </w:tr>
      <w:tr w:rsidR="00185507" w14:paraId="13EEE066" w14:textId="77777777">
        <w:tblPrEx>
          <w:tblCellSpacing w:w="-5" w:type="nil"/>
        </w:tblPrEx>
        <w:trPr>
          <w:tblCellSpacing w:w="-5" w:type="nil"/>
        </w:trPr>
        <w:tc>
          <w:tcPr>
            <w:tcW w:w="9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BA82" w14:textId="77777777" w:rsidR="00185507" w:rsidRDefault="00185507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спортивной дисциплины «волейбол»</w:t>
            </w:r>
          </w:p>
        </w:tc>
      </w:tr>
      <w:tr w:rsidR="00185507" w14:paraId="76391937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3745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B5F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Барьер легкоатлетический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824E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EAB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5507" w14:paraId="1E98688F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95AE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1169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Гантели массивные от 1 до 5 кг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BEA4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6AC2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85507" w14:paraId="39642E18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FF57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9977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Доска тактическая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E4D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636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507" w14:paraId="7C869F70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92ED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3CC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Корзина для мячей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2B6F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0F6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1408C2D8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798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63B5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Маты гимнастические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1F6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292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5507" w14:paraId="4F401E20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8DB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5917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волейбольный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B054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58C3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85507" w14:paraId="6706853F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081C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0569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набивной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медицинбол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весом от 1 до 3 кг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68C6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82C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85507" w14:paraId="3283F3A0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2BF3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82F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теннисный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F341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E24B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85507" w14:paraId="6E51857E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04D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4D8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футбольный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0E1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4E9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507" w14:paraId="519CD73D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364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DECE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Насос для накачивания мячей в комплекте с иглами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383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ABD4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85507" w14:paraId="10EF9356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A15B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6C5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Протектор для волейбольных стоек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FAA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9EFC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336224EA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4040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AC2A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Секундомер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592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B413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507" w14:paraId="7DED8F73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EEC7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5C3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Сетка волейбольная с антеннами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4830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3FC2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40663C5C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537D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B55A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Скакалка гимнастическая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6DE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FA05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85507" w14:paraId="7F617321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675B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63E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Скамейка гимнастическая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AF21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5B15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5507" w14:paraId="3CEA215A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A3F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E31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124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782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507" w14:paraId="1D5C7BDC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E4CB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EC3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Табло перекидное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FA47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42B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507" w14:paraId="0C529CB2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86E8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609F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Эспандер резиновый ленточный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198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03C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85507" w14:paraId="6223AAA8" w14:textId="77777777">
        <w:tblPrEx>
          <w:tblCellSpacing w:w="-5" w:type="nil"/>
        </w:tblPrEx>
        <w:trPr>
          <w:tblCellSpacing w:w="-5" w:type="nil"/>
        </w:trPr>
        <w:tc>
          <w:tcPr>
            <w:tcW w:w="9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235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спортивной дисциплины «Пляжный волейбол»</w:t>
            </w:r>
          </w:p>
        </w:tc>
      </w:tr>
      <w:tr w:rsidR="00185507" w14:paraId="7F8827A4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6E34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B72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Барьер легкоатлетический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7807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8A75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5507" w14:paraId="00BE207C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AE9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EC5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Гантели массивные от 1 до 5 кг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2876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F39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20CD8998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D7B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4B5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Корзина для мячей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3701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84F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3D2F1363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621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C5F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Корзина для мячей (металлическая)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ED57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572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1CE0BCCE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9AD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678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для пляжного волейбола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60B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089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5507" w14:paraId="2F5AD2D3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F6A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AAB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набивной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медицинбол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весом от 1 до 5 кг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983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C4E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5507" w14:paraId="49135C69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C5F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677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теннисный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4EC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1E17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5507" w14:paraId="3273A5BA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FB3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3DD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Насос для накачивания мячей в комплекте с иглами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4ED9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F34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40366B21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991F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39F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Протектор для волейбольных стоек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705F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758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41D5E19A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8B7B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C27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Разметка с укрепителями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C568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02B9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0140C12F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BA4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B7E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 волейбольная с антеннами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A91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737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5507" w14:paraId="4B3C743C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FD24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11E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Скакалка гимнастическая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6C8A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C105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5507" w14:paraId="70B623AF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015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3E40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Солнце защитный зонт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0E68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4D4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6A9BBFC0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E5B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F672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Стойки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62C2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9735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7A25910F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2A7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67B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51E6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CAC2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70EFAEBD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E98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D9D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E277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943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5507" w14:paraId="3BAF62FE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F8D0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50C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Сумка для мечей (баул)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F352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852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79AAE0E0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6FB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C416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Утяжелитель для ног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52E6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411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5507" w14:paraId="50B01D1B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1E33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B0E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Утяжелитель для рук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9F0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899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5507" w14:paraId="73C5D132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832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A448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Фишки для разметки поля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514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EC7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5507" w14:paraId="59BFD66D" w14:textId="77777777">
        <w:tblPrEx>
          <w:tblCellSpacing w:w="-5" w:type="nil"/>
        </w:tblPrEx>
        <w:trPr>
          <w:tblCellSpacing w:w="-5" w:type="nil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52F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B10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Эспандер резиновый ленточный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473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60C3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14:paraId="2F91E6C5" w14:textId="77777777" w:rsidR="00185507" w:rsidRDefault="00185507">
      <w:pPr>
        <w:pStyle w:val="Default"/>
        <w:jc w:val="both"/>
        <w:rPr>
          <w:b/>
          <w:bCs/>
          <w:sz w:val="28"/>
          <w:szCs w:val="28"/>
        </w:rPr>
      </w:pPr>
    </w:p>
    <w:p w14:paraId="0B4EDEDF" w14:textId="77777777" w:rsidR="00185507" w:rsidRDefault="00185507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20. 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Обеспечение спортивной экипировкой</w:t>
      </w:r>
    </w:p>
    <w:p w14:paraId="6BC8D98A" w14:textId="77777777" w:rsidR="00185507" w:rsidRDefault="0018550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(приложение № 11 к ФССП).</w:t>
      </w:r>
    </w:p>
    <w:tbl>
      <w:tblPr>
        <w:tblW w:w="9767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755"/>
        <w:gridCol w:w="1697"/>
        <w:gridCol w:w="831"/>
        <w:gridCol w:w="1530"/>
        <w:gridCol w:w="1363"/>
        <w:gridCol w:w="228"/>
        <w:gridCol w:w="1109"/>
        <w:gridCol w:w="968"/>
        <w:gridCol w:w="562"/>
        <w:gridCol w:w="724"/>
      </w:tblGrid>
      <w:tr w:rsidR="00185507" w14:paraId="1625F0F6" w14:textId="77777777">
        <w:trPr>
          <w:cantSplit/>
          <w:trHeight w:val="1134"/>
        </w:trPr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7CB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№п\п</w:t>
            </w:r>
          </w:p>
        </w:tc>
        <w:tc>
          <w:tcPr>
            <w:tcW w:w="1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4575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A2E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D45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Расчетная единица</w:t>
            </w:r>
          </w:p>
        </w:tc>
        <w:tc>
          <w:tcPr>
            <w:tcW w:w="2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769A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начальной подготовки</w:t>
            </w:r>
          </w:p>
        </w:tc>
        <w:tc>
          <w:tcPr>
            <w:tcW w:w="2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8B3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Учебно-тренировочный этап (этап спортивной специализации)</w:t>
            </w:r>
          </w:p>
        </w:tc>
      </w:tr>
      <w:tr w:rsidR="00185507" w14:paraId="07D396BB" w14:textId="77777777">
        <w:tblPrEx>
          <w:tblCellSpacing w:w="-5" w:type="nil"/>
        </w:tblPrEx>
        <w:trPr>
          <w:cantSplit/>
          <w:trHeight w:val="1134"/>
          <w:tblCellSpacing w:w="-5" w:type="nil"/>
        </w:trPr>
        <w:tc>
          <w:tcPr>
            <w:tcW w:w="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CC62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29C39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021A1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FF0B" w14:textId="77777777" w:rsidR="00185507" w:rsidRDefault="0018550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335D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5CA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эксплуатации</w:t>
            </w:r>
          </w:p>
          <w:p w14:paraId="0A3CD50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лет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172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9D95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эксплуатации</w:t>
            </w:r>
          </w:p>
        </w:tc>
      </w:tr>
      <w:tr w:rsidR="00185507" w14:paraId="49846595" w14:textId="77777777">
        <w:tblPrEx>
          <w:tblCellSpacing w:w="-5" w:type="nil"/>
        </w:tblPrEx>
        <w:trPr>
          <w:tblCellSpacing w:w="-5" w:type="nil"/>
        </w:trPr>
        <w:tc>
          <w:tcPr>
            <w:tcW w:w="96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A3948" w14:textId="77777777" w:rsidR="00185507" w:rsidRDefault="00185507">
            <w:pPr>
              <w:pStyle w:val="ConsPlusNormal"/>
              <w:jc w:val="both"/>
              <w:rPr>
                <w:b/>
                <w:bCs/>
              </w:rPr>
            </w:pPr>
          </w:p>
        </w:tc>
      </w:tr>
      <w:tr w:rsidR="00185507" w14:paraId="051D2137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EA9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2DB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Костюм спортивный парадный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BD2B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FC5B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EF4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4534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C7DC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1F5B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507" w14:paraId="347253F4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FEE7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BD02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Костюм </w:t>
            </w:r>
            <w:r>
              <w:rPr>
                <w:rFonts w:ascii="Times New Roman" w:hAnsi="Times New Roman" w:cs="Times New Roman"/>
              </w:rPr>
              <w:lastRenderedPageBreak/>
              <w:t>спортивный тренировочный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E27B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74BE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0F3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FA35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61A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4D81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50215100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859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FE1E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Кроссовки для волейбола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D0D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5AC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обучающихся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CD7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69C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BD4B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BAAB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3D67BFA9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D461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B91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Кроссовки легкоатлетические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C3C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173C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обучающихся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33B8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D0F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21B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694D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483C83FA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96E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9F3F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Наколенники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0E84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CEF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обучающихся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D34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A30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D4C4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533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14D8CBE4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F89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0B2D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Носки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9B0D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97B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3901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A995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89AA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1FDF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6D2F49C1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2B78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79DB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Фиксатор голеностопного сустава (</w:t>
            </w:r>
            <w:proofErr w:type="spellStart"/>
            <w:r>
              <w:rPr>
                <w:rFonts w:ascii="Times New Roman" w:hAnsi="Times New Roman" w:cs="Times New Roman"/>
              </w:rPr>
              <w:t>голеностопник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B6AD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комплект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E51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908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0578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B5AD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9DBB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62EA6880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D737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45E5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Фиксатор коленного сустава (наколенник)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4514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FD01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CE8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ED4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ADA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90ED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4A29135E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7EB0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FBD3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Фиксатор лучезапястного сустава (напульсник)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9D4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CD7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E61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EC45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279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2001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42106432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8E7C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5C9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Футболка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CA0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43F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10E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D544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6B98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320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1736EDD6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0BA8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1AF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Шорты (трусы) спортивные юношей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957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926F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581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A1C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424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3A39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507" w14:paraId="003EBD3D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DD6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3D7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Шорты эластичные (</w:t>
            </w:r>
            <w:proofErr w:type="spellStart"/>
            <w:r>
              <w:rPr>
                <w:rFonts w:ascii="Times New Roman" w:hAnsi="Times New Roman" w:cs="Times New Roman"/>
              </w:rPr>
              <w:t>тайсы</w:t>
            </w:r>
            <w:proofErr w:type="spellEnd"/>
            <w:r>
              <w:rPr>
                <w:rFonts w:ascii="Times New Roman" w:hAnsi="Times New Roman" w:cs="Times New Roman"/>
              </w:rPr>
              <w:t>) для девушки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1D20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3E07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7016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ECEC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E63E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B920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380B84E5" w14:textId="77777777">
        <w:tblPrEx>
          <w:tblCellSpacing w:w="-5" w:type="nil"/>
        </w:tblPrEx>
        <w:trPr>
          <w:tblCellSpacing w:w="-5" w:type="nil"/>
        </w:trPr>
        <w:tc>
          <w:tcPr>
            <w:tcW w:w="96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8FB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Для  спортивной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дисциплины «пляжный волейбол»</w:t>
            </w:r>
          </w:p>
        </w:tc>
      </w:tr>
      <w:tr w:rsidR="00185507" w14:paraId="33C427CB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6164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83B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Бейсболка тренировочная 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137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80F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B66A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05D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E0C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ED37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70904631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783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C3A7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Жилетка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C1DA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118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C9B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C24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D0D1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14A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6A612E88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1C09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6EF6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Костюм ветрозащитный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BD86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9BCE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11A2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5060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5662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BD82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507" w14:paraId="4A507B90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FEB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3384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Костюм спортивный парадный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EEA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A8E6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5EA6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F056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E336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6D61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85507" w14:paraId="7F7F4E2A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0E2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94CB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Кроссовки легкоатлетические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815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F9CC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F8AB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50D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725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D41B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086B01A7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69A0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06A5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Майка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C7D5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18ED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508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A378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05D7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F6B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72AB7781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283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31AA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Носки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58F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05A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4C6E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F8ED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6CE4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584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11F71C9E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48D4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CF6C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Носки пляжные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C7D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9E7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D8A5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0BAD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BB8E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026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45863904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1870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6092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Очки солнцезащитные 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454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8C2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D2C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77DA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D3E1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32BD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192C4A56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1AB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C4E5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Полотенце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B08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2E85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91B2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3088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CB5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316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85507" w14:paraId="64F4483F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C90D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D92D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Рюкзак  тренировочный</w:t>
            </w:r>
            <w:proofErr w:type="gramEnd"/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5E2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0388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6A99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694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413F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EE8C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507" w14:paraId="49F69642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476B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746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Термобелье (водолазка и трико)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DF1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63F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652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7D3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6E5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683A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5C1B2D28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F38F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9578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Топ с </w:t>
            </w:r>
            <w:proofErr w:type="spellStart"/>
            <w:r>
              <w:rPr>
                <w:rFonts w:ascii="Times New Roman" w:hAnsi="Times New Roman" w:cs="Times New Roman"/>
              </w:rPr>
              <w:t>тайтсами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/ </w:t>
            </w:r>
            <w:r>
              <w:rPr>
                <w:rFonts w:ascii="Times New Roman" w:hAnsi="Times New Roman" w:cs="Times New Roman"/>
              </w:rPr>
              <w:lastRenderedPageBreak/>
              <w:t>плавками (для девушек)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F192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компл</w:t>
            </w:r>
            <w:r>
              <w:rPr>
                <w:rFonts w:ascii="Times New Roman" w:hAnsi="Times New Roman" w:cs="Times New Roman"/>
              </w:rPr>
              <w:lastRenderedPageBreak/>
              <w:t>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3C6F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 </w:t>
            </w:r>
            <w:r>
              <w:rPr>
                <w:rFonts w:ascii="Times New Roman" w:hAnsi="Times New Roman" w:cs="Times New Roman"/>
              </w:rPr>
              <w:lastRenderedPageBreak/>
              <w:t>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437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9A2C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6FD9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A89F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7D80C8FE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0375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D0D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Фиксатор голеностопного сустава (</w:t>
            </w:r>
            <w:proofErr w:type="spellStart"/>
            <w:r>
              <w:rPr>
                <w:rFonts w:ascii="Times New Roman" w:hAnsi="Times New Roman" w:cs="Times New Roman"/>
              </w:rPr>
              <w:t>голеностопник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8AB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67AA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23C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2567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16E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950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2F7165D6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BE1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8887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Фиксатор коленного сустава (наколенник)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3C3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D78F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6B96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29EA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DFD8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1EF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08DD8F23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C8B8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06F4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Фиксатор лучезапястного сустава (напульсник)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A2FC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445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3271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F2A2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18FC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5D58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85507" w14:paraId="00CD403F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8E531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D5A7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Футболка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4AD5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FD8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E22B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61F5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3A07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196D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507" w14:paraId="5F1D5C5F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559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CEF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Шапка спортивная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591E6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AEDB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D373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9D8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3E5A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D06D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507" w14:paraId="13BE6335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D8DB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374B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шлепанцы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36EC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4B64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0B02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1DDF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4AB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2878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39139F64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930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5B59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Шорты (трусы) спортивные 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4E662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706C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F86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8DDF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66BCB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22509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507" w14:paraId="77F25110" w14:textId="77777777">
        <w:tblPrEx>
          <w:tblCellSpacing w:w="-5" w:type="nil"/>
        </w:tblPrEx>
        <w:trPr>
          <w:tblCellSpacing w:w="-5" w:type="nil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7FF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03BE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Шорты эластичные (</w:t>
            </w:r>
            <w:proofErr w:type="spellStart"/>
            <w:r>
              <w:rPr>
                <w:rFonts w:ascii="Times New Roman" w:hAnsi="Times New Roman" w:cs="Times New Roman"/>
              </w:rPr>
              <w:t>тайсы</w:t>
            </w:r>
            <w:proofErr w:type="spellEnd"/>
            <w:r>
              <w:rPr>
                <w:rFonts w:ascii="Times New Roman" w:hAnsi="Times New Roman" w:cs="Times New Roman"/>
              </w:rPr>
              <w:t>) для девушки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1936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F8D6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обучающегося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DBB0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EF23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209D4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C415" w14:textId="77777777" w:rsidR="00185507" w:rsidRDefault="0018550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261CC12F" w14:textId="77777777" w:rsidR="00185507" w:rsidRDefault="00185507">
      <w:pPr>
        <w:pStyle w:val="1"/>
        <w:ind w:left="0" w:right="1792"/>
        <w:jc w:val="both"/>
        <w:rPr>
          <w:rFonts w:cs="Times New Roman"/>
        </w:rPr>
      </w:pPr>
      <w:r>
        <w:rPr>
          <w:rFonts w:cs="Times New Roman"/>
        </w:rPr>
        <w:t>Перечень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информационного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обеспечения</w:t>
      </w:r>
    </w:p>
    <w:p w14:paraId="382BF0FB" w14:textId="77777777" w:rsidR="00185507" w:rsidRDefault="00185507">
      <w:pPr>
        <w:pStyle w:val="afe"/>
        <w:numPr>
          <w:ilvl w:val="0"/>
          <w:numId w:val="2"/>
        </w:numPr>
        <w:spacing w:line="240" w:lineRule="auto"/>
      </w:pPr>
      <w:r>
        <w:t>Клещев Ю., Фурманов А. «Юный волейболист»</w:t>
      </w:r>
    </w:p>
    <w:p w14:paraId="08C89CE9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>М. Михайлов. «Чувство долга»</w:t>
      </w:r>
    </w:p>
    <w:p w14:paraId="13385450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Виталий </w:t>
      </w:r>
      <w:proofErr w:type="spellStart"/>
      <w:r>
        <w:t>Мармор</w:t>
      </w:r>
      <w:proofErr w:type="spellEnd"/>
      <w:r>
        <w:t>. «Игровое внимание»</w:t>
      </w:r>
    </w:p>
    <w:p w14:paraId="73074758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>Железняк Ю.Д. «Юный волейболист»</w:t>
      </w:r>
    </w:p>
    <w:p w14:paraId="7948E357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>Клещев Ю.Н. «Волейбол»</w:t>
      </w:r>
    </w:p>
    <w:p w14:paraId="7C4681DA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>Ивойлов А.В. «Волейбол»</w:t>
      </w:r>
    </w:p>
    <w:p w14:paraId="37F09523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>Беляев А.В. «Волейбол»</w:t>
      </w:r>
    </w:p>
    <w:p w14:paraId="23962CD1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>Железняк Ю.Д. «120 уроков по волейболу»</w:t>
      </w:r>
    </w:p>
    <w:p w14:paraId="5342243E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>Эдельман А.С. «Справочник "Волейбол"»</w:t>
      </w:r>
    </w:p>
    <w:p w14:paraId="2B7541F4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</w:t>
      </w:r>
      <w:proofErr w:type="spellStart"/>
      <w:r>
        <w:t>Уэйнберг</w:t>
      </w:r>
      <w:proofErr w:type="spellEnd"/>
      <w:r>
        <w:t xml:space="preserve"> Р.С., Гоулд Д. «Основы психологии спорта и физической культуры»</w:t>
      </w:r>
    </w:p>
    <w:p w14:paraId="4C7008E7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Чехов О.С. «Основы волейбола»</w:t>
      </w:r>
    </w:p>
    <w:p w14:paraId="011268E7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Кривошеин А.А. «Прогнозирование роста и развития детей»</w:t>
      </w:r>
    </w:p>
    <w:p w14:paraId="3A4F175F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Бриль М.С. «Отбор в спортивных играх»</w:t>
      </w:r>
    </w:p>
    <w:p w14:paraId="07406CDC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Шнуров В.Х. «Практические основы воспитания морально-волевых качеств       волейболистов»</w:t>
      </w:r>
    </w:p>
    <w:p w14:paraId="4D9CEE97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Пуни А.Ц., Гурович Л.И. «О волевой подготовке волейболистов»</w:t>
      </w:r>
    </w:p>
    <w:p w14:paraId="1879F950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Клещев Ю.Н. «Предсезонная подготовка спортсменов высокого класса по волейболу»</w:t>
      </w:r>
    </w:p>
    <w:p w14:paraId="1A5E3F77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Алексеев Е.В. «Страховка - важный элемент обороны»</w:t>
      </w:r>
    </w:p>
    <w:p w14:paraId="2CB5840F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Б.Л. </w:t>
      </w:r>
      <w:proofErr w:type="spellStart"/>
      <w:r>
        <w:t>Виера</w:t>
      </w:r>
      <w:proofErr w:type="spellEnd"/>
      <w:r>
        <w:t>, Б.Д. Фергюсон. «Волейбол: шаги к успеху»</w:t>
      </w:r>
    </w:p>
    <w:p w14:paraId="4A980665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М. </w:t>
      </w:r>
      <w:proofErr w:type="spellStart"/>
      <w:r>
        <w:t>Фидлер</w:t>
      </w:r>
      <w:proofErr w:type="spellEnd"/>
      <w:r>
        <w:t xml:space="preserve">, Д. </w:t>
      </w:r>
      <w:proofErr w:type="spellStart"/>
      <w:r>
        <w:t>Шайдерайт</w:t>
      </w:r>
      <w:proofErr w:type="spellEnd"/>
      <w:r>
        <w:t xml:space="preserve">, Х. </w:t>
      </w:r>
      <w:proofErr w:type="spellStart"/>
      <w:r>
        <w:t>Бааке</w:t>
      </w:r>
      <w:proofErr w:type="spellEnd"/>
      <w:r>
        <w:t xml:space="preserve">, К. </w:t>
      </w:r>
      <w:proofErr w:type="spellStart"/>
      <w:r>
        <w:t>Шрайтер</w:t>
      </w:r>
      <w:proofErr w:type="spellEnd"/>
      <w:r>
        <w:t>. «Волейбол»</w:t>
      </w:r>
    </w:p>
    <w:p w14:paraId="453A2D74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Железняк Ю.Д., </w:t>
      </w:r>
      <w:proofErr w:type="spellStart"/>
      <w:r>
        <w:t>Слупский</w:t>
      </w:r>
      <w:proofErr w:type="spellEnd"/>
      <w:r>
        <w:t xml:space="preserve"> Л.Н. «Волейбол в школе»</w:t>
      </w:r>
    </w:p>
    <w:p w14:paraId="63EE9008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Голомазов В.А., Ковалев В.Д., Мельников А.Г. «Волейбол в школе»</w:t>
      </w:r>
    </w:p>
    <w:p w14:paraId="52187B64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lastRenderedPageBreak/>
        <w:t xml:space="preserve"> Я. </w:t>
      </w:r>
      <w:proofErr w:type="spellStart"/>
      <w:r>
        <w:t>Мацудайра</w:t>
      </w:r>
      <w:proofErr w:type="spellEnd"/>
      <w:r>
        <w:t>, Н. Икеда, М. Сайто. «Волейбол: путь к победе»</w:t>
      </w:r>
    </w:p>
    <w:p w14:paraId="1042882B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</w:t>
      </w:r>
      <w:proofErr w:type="spellStart"/>
      <w:r>
        <w:t>Тудор</w:t>
      </w:r>
      <w:proofErr w:type="spellEnd"/>
      <w:r>
        <w:t xml:space="preserve"> О. </w:t>
      </w:r>
      <w:proofErr w:type="spellStart"/>
      <w:r>
        <w:t>Бомпа</w:t>
      </w:r>
      <w:proofErr w:type="spellEnd"/>
      <w:r>
        <w:t>. «Подготовка юных чемпионов»</w:t>
      </w:r>
    </w:p>
    <w:p w14:paraId="636E8F1E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</w:t>
      </w:r>
      <w:proofErr w:type="spellStart"/>
      <w:r>
        <w:t>Дж.Х</w:t>
      </w:r>
      <w:proofErr w:type="spellEnd"/>
      <w:r>
        <w:t xml:space="preserve">. </w:t>
      </w:r>
      <w:proofErr w:type="spellStart"/>
      <w:r>
        <w:t>Уилмор</w:t>
      </w:r>
      <w:proofErr w:type="spellEnd"/>
      <w:r>
        <w:t xml:space="preserve">, Д.Л. </w:t>
      </w:r>
      <w:proofErr w:type="spellStart"/>
      <w:r>
        <w:t>Костилл</w:t>
      </w:r>
      <w:proofErr w:type="spellEnd"/>
      <w:r>
        <w:t>. «Физиология спорта»</w:t>
      </w:r>
    </w:p>
    <w:p w14:paraId="23756644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Кривошеин А.А. «Волейбол. Психологическая, физическая и техническая подготовка игрока "либеро" в условиях ДЮСШ, СДЮШОР и </w:t>
      </w:r>
      <w:proofErr w:type="spellStart"/>
      <w:r>
        <w:t>волейбольно</w:t>
      </w:r>
      <w:proofErr w:type="spellEnd"/>
      <w:r>
        <w:t>-спортивных клубов (ВСК)»</w:t>
      </w:r>
    </w:p>
    <w:p w14:paraId="69E0F58C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Железняк Ю.Д., </w:t>
      </w:r>
      <w:proofErr w:type="spellStart"/>
      <w:r>
        <w:t>Чачин</w:t>
      </w:r>
      <w:proofErr w:type="spellEnd"/>
      <w:r>
        <w:t xml:space="preserve"> А.В., Сыромятников Ю.П. «Примерные программы для системы дополнительного образования детей: ДЮСШ, СДЮШОР. Волейбол»</w:t>
      </w:r>
    </w:p>
    <w:p w14:paraId="7638FA8F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Шварц В.Б., Хрущев С.В. «Медико-биологические аспекты спортивной ориентации и отбора»</w:t>
      </w:r>
    </w:p>
    <w:p w14:paraId="02F14613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Жуков Ю.Е., Ильин Г.И., Козловский Э.А. «Акробатическая подготовка волейболистов»</w:t>
      </w:r>
    </w:p>
    <w:p w14:paraId="7D19FFC5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</w:t>
      </w:r>
      <w:proofErr w:type="spellStart"/>
      <w:r>
        <w:t>Слупский</w:t>
      </w:r>
      <w:proofErr w:type="spellEnd"/>
      <w:r>
        <w:t xml:space="preserve"> Л.Н. «Игра связующего»</w:t>
      </w:r>
    </w:p>
    <w:p w14:paraId="69762399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Фомин В.С. «Физиологические основы управления подготовкой высококвалифицированных спортсменов»</w:t>
      </w:r>
    </w:p>
    <w:p w14:paraId="74409F3D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Официальные волейбольные правила 2009-2012</w:t>
      </w:r>
    </w:p>
    <w:p w14:paraId="6E29CE42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Ивойлов А.В. «Тактическая подготовка волейболистов»</w:t>
      </w:r>
    </w:p>
    <w:p w14:paraId="54DAB7C8" w14:textId="77777777" w:rsidR="00185507" w:rsidRDefault="00185507">
      <w:pPr>
        <w:pStyle w:val="afe"/>
        <w:numPr>
          <w:ilvl w:val="0"/>
          <w:numId w:val="1"/>
        </w:numPr>
        <w:spacing w:line="240" w:lineRule="auto"/>
      </w:pPr>
      <w:r>
        <w:t xml:space="preserve"> http://www.volley.ru/pages/497/p1/</w:t>
      </w:r>
    </w:p>
    <w:p w14:paraId="65C94C98" w14:textId="77777777" w:rsidR="00185507" w:rsidRDefault="00185507">
      <w:pPr>
        <w:pStyle w:val="afe"/>
        <w:spacing w:line="240" w:lineRule="auto"/>
        <w:rPr>
          <w:sz w:val="24"/>
          <w:szCs w:val="24"/>
        </w:rPr>
      </w:pPr>
    </w:p>
    <w:p w14:paraId="768C545C" w14:textId="77777777" w:rsidR="00185507" w:rsidRDefault="00185507">
      <w:pPr>
        <w:jc w:val="both"/>
        <w:rPr>
          <w:b/>
          <w:bCs/>
          <w:sz w:val="28"/>
          <w:szCs w:val="28"/>
        </w:rPr>
      </w:pPr>
    </w:p>
    <w:sectPr w:rsidR="00185507" w:rsidSect="001855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8E435" w14:textId="77777777" w:rsidR="00185507" w:rsidRDefault="00185507" w:rsidP="00185507">
      <w:r>
        <w:separator/>
      </w:r>
    </w:p>
  </w:endnote>
  <w:endnote w:type="continuationSeparator" w:id="0">
    <w:p w14:paraId="39D615A7" w14:textId="77777777" w:rsidR="00185507" w:rsidRDefault="00185507" w:rsidP="00185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CC43B" w14:textId="77777777" w:rsidR="00185507" w:rsidRDefault="00185507">
    <w:pPr>
      <w:widowControl w:val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5643F" w14:textId="77777777" w:rsidR="00185507" w:rsidRDefault="00FB1FFC">
    <w:pPr>
      <w:pStyle w:val="aa"/>
      <w:jc w:val="center"/>
    </w:pPr>
    <w:r>
      <w:fldChar w:fldCharType="begin"/>
    </w:r>
    <w:r>
      <w:instrText xml:space="preserve">PAGE  \* MERGEFORMAT </w:instrText>
    </w:r>
    <w:r>
      <w:fldChar w:fldCharType="separate"/>
    </w:r>
    <w:r w:rsidR="00185507">
      <w:t>1</w:t>
    </w:r>
    <w:r>
      <w:fldChar w:fldCharType="end"/>
    </w:r>
  </w:p>
  <w:p w14:paraId="0F137718" w14:textId="77777777" w:rsidR="00185507" w:rsidRDefault="00185507">
    <w:pPr>
      <w:widowControl w:val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8B05A" w14:textId="77777777" w:rsidR="00185507" w:rsidRDefault="00185507">
    <w:pPr>
      <w:widowControl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D31E8" w14:textId="77777777" w:rsidR="00185507" w:rsidRDefault="00185507" w:rsidP="00185507">
      <w:r>
        <w:separator/>
      </w:r>
    </w:p>
  </w:footnote>
  <w:footnote w:type="continuationSeparator" w:id="0">
    <w:p w14:paraId="3FB373D3" w14:textId="77777777" w:rsidR="00185507" w:rsidRDefault="00185507" w:rsidP="00185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11E76" w14:textId="77777777" w:rsidR="00185507" w:rsidRDefault="00185507">
    <w:pPr>
      <w:widowControl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82E7" w14:textId="77777777" w:rsidR="00185507" w:rsidRDefault="00185507">
    <w:pPr>
      <w:widowControl w:val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0AEC0" w14:textId="77777777" w:rsidR="00185507" w:rsidRDefault="00185507">
    <w:pPr>
      <w:widowControl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E89A"/>
    <w:multiLevelType w:val="multilevel"/>
    <w:tmpl w:val="4E3927B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 w15:restartNumberingAfterBreak="0">
    <w:nsid w:val="5247FD9C"/>
    <w:multiLevelType w:val="multilevel"/>
    <w:tmpl w:val="0DE04A52"/>
    <w:lvl w:ilvl="0">
      <w:start w:val="1"/>
      <w:numFmt w:val="decimal"/>
      <w:lvlText w:val="%1."/>
      <w:lvlJc w:val="left"/>
      <w:pPr>
        <w:tabs>
          <w:tab w:val="num" w:pos="720"/>
        </w:tabs>
        <w:ind w:left="964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5F9D8E57"/>
    <w:multiLevelType w:val="multilevel"/>
    <w:tmpl w:val="0F14E8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 w16cid:durableId="999307789">
    <w:abstractNumId w:val="1"/>
  </w:num>
  <w:num w:numId="2" w16cid:durableId="2024818424">
    <w:abstractNumId w:val="1"/>
    <w:lvlOverride w:ilvl="0">
      <w:startOverride w:val="1"/>
    </w:lvlOverride>
  </w:num>
  <w:num w:numId="3" w16cid:durableId="971248034">
    <w:abstractNumId w:val="2"/>
  </w:num>
  <w:num w:numId="4" w16cid:durableId="1944681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85507"/>
    <w:rsid w:val="001450F7"/>
    <w:rsid w:val="00185507"/>
    <w:rsid w:val="003A09B8"/>
    <w:rsid w:val="007729C1"/>
    <w:rsid w:val="00C614D3"/>
    <w:rsid w:val="00C832AC"/>
    <w:rsid w:val="00FB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01AC6C"/>
  <w15:docId w15:val="{A994553A-EE2D-4DA8-843A-78E003F8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widowControl w:val="0"/>
      <w:ind w:left="350"/>
      <w:outlineLvl w:val="0"/>
    </w:pPr>
    <w:rPr>
      <w:rFonts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18550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rPr>
      <w:b/>
      <w:bCs/>
      <w:sz w:val="28"/>
      <w:szCs w:val="28"/>
      <w:lang w:val="ru-RU"/>
    </w:rPr>
  </w:style>
  <w:style w:type="paragraph" w:styleId="a3">
    <w:name w:val="List Paragraph"/>
    <w:basedOn w:val="a"/>
    <w:link w:val="a4"/>
    <w:uiPriority w:val="99"/>
    <w:qFormat/>
    <w:pPr>
      <w:spacing w:after="200" w:line="276" w:lineRule="auto"/>
      <w:ind w:left="720"/>
    </w:pPr>
    <w:rPr>
      <w:rFonts w:ascii="Calibri" w:hAnsi="Calibri" w:cs="Calibri"/>
      <w:color w:val="000000"/>
    </w:rPr>
  </w:style>
  <w:style w:type="character" w:customStyle="1" w:styleId="a4">
    <w:name w:val="Абзац списка Знак"/>
    <w:basedOn w:val="a0"/>
    <w:link w:val="a3"/>
    <w:uiPriority w:val="99"/>
    <w:rPr>
      <w:rFonts w:ascii="Calibri" w:hAnsi="Calibri" w:cs="Calibri"/>
      <w:color w:val="000000"/>
      <w:sz w:val="24"/>
      <w:szCs w:val="24"/>
      <w:lang w:val="ru-RU"/>
    </w:rPr>
  </w:style>
  <w:style w:type="paragraph" w:styleId="a5">
    <w:name w:val="Body Text"/>
    <w:basedOn w:val="a"/>
    <w:link w:val="a6"/>
    <w:uiPriority w:val="99"/>
    <w:pPr>
      <w:widowControl w:val="0"/>
    </w:pPr>
    <w:rPr>
      <w:rFonts w:cstheme="minorBid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rsid w:val="00185507"/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Pr>
      <w:sz w:val="28"/>
      <w:szCs w:val="28"/>
      <w:lang w:val="ru-RU"/>
    </w:rPr>
  </w:style>
  <w:style w:type="paragraph" w:styleId="a7">
    <w:name w:val="Normal (Web)"/>
    <w:basedOn w:val="a"/>
    <w:uiPriority w:val="99"/>
    <w:pPr>
      <w:spacing w:before="100" w:after="100"/>
    </w:pPr>
    <w:rPr>
      <w:rFonts w:cstheme="minorBidi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TableParagraph">
    <w:name w:val="Table Paragraph"/>
    <w:basedOn w:val="a"/>
    <w:uiPriority w:val="99"/>
    <w:pPr>
      <w:widowControl w:val="0"/>
    </w:pPr>
    <w:rPr>
      <w:sz w:val="22"/>
      <w:szCs w:val="22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1">
    <w:name w:val="Стиль1"/>
    <w:basedOn w:val="a8"/>
    <w:next w:val="a8"/>
    <w:link w:val="1Text"/>
    <w:uiPriority w:val="99"/>
    <w:pPr>
      <w:spacing w:before="0" w:after="0"/>
      <w:outlineLvl w:val="9"/>
    </w:pPr>
    <w:rPr>
      <w:rFonts w:ascii="Times New Roman" w:hAnsi="Times New Roman" w:cs="Times New Roman"/>
      <w:spacing w:val="-10"/>
      <w:sz w:val="28"/>
      <w:szCs w:val="28"/>
    </w:rPr>
  </w:style>
  <w:style w:type="character" w:customStyle="1" w:styleId="1Text">
    <w:name w:val="Стиль1 Text"/>
    <w:basedOn w:val="a9"/>
    <w:link w:val="11"/>
    <w:uiPriority w:val="99"/>
    <w:rPr>
      <w:rFonts w:ascii="Times New Roman" w:hAnsi="Times New Roman" w:cs="Times New Roman"/>
      <w:b/>
      <w:bCs/>
      <w:spacing w:val="-10"/>
      <w:sz w:val="28"/>
      <w:szCs w:val="28"/>
      <w:lang w:val="ru-RU"/>
    </w:rPr>
  </w:style>
  <w:style w:type="paragraph" w:styleId="a8">
    <w:name w:val="Title"/>
    <w:basedOn w:val="a"/>
    <w:next w:val="a"/>
    <w:link w:val="a9"/>
    <w:uiPriority w:val="99"/>
    <w:qFormat/>
    <w:pPr>
      <w:spacing w:before="240" w:after="60"/>
      <w:jc w:val="center"/>
      <w:outlineLvl w:val="0"/>
    </w:pPr>
    <w:rPr>
      <w:rFonts w:ascii="Cambria" w:hAnsi="Cambria" w:cs="Cambria"/>
      <w:b/>
      <w:bCs/>
      <w:sz w:val="32"/>
      <w:szCs w:val="32"/>
    </w:rPr>
  </w:style>
  <w:style w:type="character" w:customStyle="1" w:styleId="TitleChar">
    <w:name w:val="Title Char"/>
    <w:basedOn w:val="a0"/>
    <w:uiPriority w:val="10"/>
    <w:rsid w:val="0018550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9">
    <w:name w:val="Заголовок Знак"/>
    <w:basedOn w:val="a0"/>
    <w:link w:val="a8"/>
    <w:uiPriority w:val="99"/>
    <w:rPr>
      <w:rFonts w:ascii="Cambria" w:hAnsi="Cambria" w:cs="Cambria"/>
      <w:b/>
      <w:bCs/>
      <w:sz w:val="32"/>
      <w:szCs w:val="32"/>
      <w:lang w:val="ru-RU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185507"/>
    <w:rPr>
      <w:rFonts w:ascii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Pr>
      <w:sz w:val="24"/>
      <w:szCs w:val="24"/>
      <w:lang w:val="ru-RU"/>
    </w:rPr>
  </w:style>
  <w:style w:type="character" w:styleId="ac">
    <w:name w:val="page number"/>
    <w:basedOn w:val="a0"/>
    <w:uiPriority w:val="99"/>
    <w:rPr>
      <w:rFonts w:ascii="Arial" w:hAnsi="Arial" w:cs="Arial"/>
      <w:lang w:val="ru-RU"/>
    </w:rPr>
  </w:style>
  <w:style w:type="character" w:styleId="ad">
    <w:name w:val="Strong"/>
    <w:basedOn w:val="a0"/>
    <w:uiPriority w:val="99"/>
    <w:qFormat/>
    <w:rPr>
      <w:rFonts w:ascii="Arial" w:hAnsi="Arial" w:cs="Arial"/>
      <w:b/>
      <w:bCs/>
      <w:lang w:val="ru-RU"/>
    </w:rPr>
  </w:style>
  <w:style w:type="character" w:styleId="ae">
    <w:name w:val="Emphasis"/>
    <w:basedOn w:val="a0"/>
    <w:uiPriority w:val="99"/>
    <w:qFormat/>
    <w:rPr>
      <w:rFonts w:ascii="Arial" w:hAnsi="Arial" w:cs="Arial"/>
      <w:i/>
      <w:iCs/>
      <w:lang w:val="ru-RU"/>
    </w:rPr>
  </w:style>
  <w:style w:type="paragraph" w:styleId="af">
    <w:name w:val="Subtitle"/>
    <w:basedOn w:val="a"/>
    <w:next w:val="a"/>
    <w:link w:val="af0"/>
    <w:uiPriority w:val="99"/>
    <w:qFormat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a0"/>
    <w:uiPriority w:val="11"/>
    <w:rsid w:val="00185507"/>
    <w:rPr>
      <w:rFonts w:asciiTheme="majorHAnsi" w:eastAsiaTheme="majorEastAsia" w:hAnsiTheme="majorHAnsi" w:cstheme="majorBidi"/>
      <w:sz w:val="24"/>
      <w:szCs w:val="24"/>
    </w:rPr>
  </w:style>
  <w:style w:type="character" w:customStyle="1" w:styleId="af0">
    <w:name w:val="Подзаголовок Знак"/>
    <w:basedOn w:val="a0"/>
    <w:link w:val="af"/>
    <w:uiPriority w:val="99"/>
    <w:rPr>
      <w:rFonts w:ascii="Cambria" w:hAnsi="Cambria" w:cs="Cambria"/>
      <w:sz w:val="24"/>
      <w:szCs w:val="24"/>
      <w:lang w:val="ru-RU"/>
    </w:rPr>
  </w:style>
  <w:style w:type="paragraph" w:styleId="af1">
    <w:name w:val="header"/>
    <w:basedOn w:val="a"/>
    <w:link w:val="af2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185507"/>
    <w:rPr>
      <w:rFonts w:ascii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Pr>
      <w:sz w:val="24"/>
      <w:szCs w:val="24"/>
      <w:lang w:val="ru-RU"/>
    </w:rPr>
  </w:style>
  <w:style w:type="paragraph" w:customStyle="1" w:styleId="FR1">
    <w:name w:val="FR1"/>
    <w:uiPriority w:val="99"/>
    <w:pPr>
      <w:autoSpaceDE w:val="0"/>
      <w:autoSpaceDN w:val="0"/>
      <w:adjustRightInd w:val="0"/>
      <w:ind w:left="1440"/>
    </w:pPr>
    <w:rPr>
      <w:rFonts w:ascii="Arial" w:hAnsi="Arial" w:cs="Arial"/>
      <w:b/>
      <w:bCs/>
      <w:sz w:val="18"/>
      <w:szCs w:val="18"/>
    </w:rPr>
  </w:style>
  <w:style w:type="paragraph" w:customStyle="1" w:styleId="af3">
    <w:name w:val="Содержимое таблицы"/>
    <w:basedOn w:val="a"/>
    <w:uiPriority w:val="99"/>
    <w:pPr>
      <w:spacing w:after="200" w:line="276" w:lineRule="auto"/>
    </w:pPr>
    <w:rPr>
      <w:rFonts w:ascii="Calibri" w:hAnsi="Calibri" w:cs="Calibri"/>
      <w:color w:val="00000A"/>
      <w:sz w:val="22"/>
      <w:szCs w:val="22"/>
    </w:rPr>
  </w:style>
  <w:style w:type="character" w:styleId="af4">
    <w:name w:val="Hyperlink"/>
    <w:basedOn w:val="a0"/>
    <w:uiPriority w:val="99"/>
    <w:rPr>
      <w:rFonts w:ascii="Arial" w:hAnsi="Arial" w:cs="Arial"/>
      <w:color w:val="0000FF"/>
      <w:u w:val="single"/>
      <w:lang w:val="ru-RU"/>
    </w:rPr>
  </w:style>
  <w:style w:type="character" w:styleId="af5">
    <w:name w:val="FollowedHyperlink"/>
    <w:basedOn w:val="a0"/>
    <w:uiPriority w:val="99"/>
    <w:rPr>
      <w:rFonts w:ascii="Arial" w:hAnsi="Arial" w:cs="Arial"/>
      <w:color w:val="800080"/>
      <w:u w:val="single"/>
      <w:lang w:val="ru-RU"/>
    </w:rPr>
  </w:style>
  <w:style w:type="character" w:styleId="af6">
    <w:name w:val="footnote reference"/>
    <w:basedOn w:val="a0"/>
    <w:uiPriority w:val="99"/>
    <w:rPr>
      <w:rFonts w:ascii="Arial" w:hAnsi="Arial" w:cs="Arial"/>
      <w:vertAlign w:val="superscript"/>
      <w:lang w:val="ru-RU"/>
    </w:rPr>
  </w:style>
  <w:style w:type="paragraph" w:styleId="af7">
    <w:name w:val="Balloon Text"/>
    <w:basedOn w:val="a"/>
    <w:link w:val="af8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185507"/>
    <w:rPr>
      <w:rFonts w:ascii="Times New Roman" w:hAnsi="Times New Roman" w:cs="Times New Roman"/>
      <w:sz w:val="0"/>
      <w:szCs w:val="0"/>
    </w:rPr>
  </w:style>
  <w:style w:type="character" w:customStyle="1" w:styleId="af8">
    <w:name w:val="Текст выноски Знак"/>
    <w:basedOn w:val="a0"/>
    <w:link w:val="af7"/>
    <w:uiPriority w:val="99"/>
    <w:rPr>
      <w:rFonts w:ascii="Tahoma" w:hAnsi="Tahoma" w:cs="Tahoma"/>
      <w:sz w:val="16"/>
      <w:szCs w:val="16"/>
      <w:lang w:val="ru-RU"/>
    </w:rPr>
  </w:style>
  <w:style w:type="paragraph" w:styleId="af9">
    <w:name w:val="footnote text"/>
    <w:basedOn w:val="a"/>
    <w:link w:val="afa"/>
    <w:uiPriority w:val="99"/>
  </w:style>
  <w:style w:type="character" w:customStyle="1" w:styleId="FootnoteTextChar">
    <w:name w:val="Footnote Text Char"/>
    <w:basedOn w:val="a0"/>
    <w:uiPriority w:val="99"/>
    <w:semiHidden/>
    <w:rsid w:val="00185507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rPr>
      <w:sz w:val="24"/>
      <w:szCs w:val="24"/>
      <w:lang w:val="ru-RU"/>
    </w:rPr>
  </w:style>
  <w:style w:type="paragraph" w:styleId="afb">
    <w:name w:val="No Spacing"/>
    <w:link w:val="afc"/>
    <w:uiPriority w:val="99"/>
    <w:qFormat/>
    <w:pPr>
      <w:autoSpaceDE w:val="0"/>
      <w:autoSpaceDN w:val="0"/>
      <w:adjustRightInd w:val="0"/>
    </w:pPr>
    <w:rPr>
      <w:rFonts w:ascii="Times New Roman" w:hAnsi="Times New Roman" w:cs="Times New Roman"/>
    </w:rPr>
  </w:style>
  <w:style w:type="character" w:customStyle="1" w:styleId="afc">
    <w:name w:val="Без интервала Знак"/>
    <w:link w:val="afb"/>
    <w:uiPriority w:val="99"/>
    <w:rPr>
      <w:rFonts w:ascii="Times New Roman" w:hAnsi="Times New Roman" w:cs="Times New Roman"/>
      <w:sz w:val="22"/>
      <w:szCs w:val="22"/>
      <w:lang w:val="ru-RU"/>
    </w:rPr>
  </w:style>
  <w:style w:type="paragraph" w:customStyle="1" w:styleId="5">
    <w:name w:val="Основной текст5"/>
    <w:basedOn w:val="a"/>
    <w:link w:val="5Text"/>
    <w:uiPriority w:val="99"/>
    <w:pPr>
      <w:shd w:val="clear" w:color="auto" w:fill="FFFFFF"/>
      <w:spacing w:line="235" w:lineRule="exact"/>
      <w:ind w:hanging="280"/>
    </w:pPr>
    <w:rPr>
      <w:sz w:val="18"/>
      <w:szCs w:val="18"/>
    </w:rPr>
  </w:style>
  <w:style w:type="character" w:customStyle="1" w:styleId="5Text">
    <w:name w:val="Основной текст5 Text"/>
    <w:basedOn w:val="a0"/>
    <w:link w:val="5"/>
    <w:uiPriority w:val="99"/>
    <w:rPr>
      <w:sz w:val="18"/>
      <w:szCs w:val="18"/>
      <w:lang w:val="ru-RU"/>
    </w:rPr>
  </w:style>
  <w:style w:type="paragraph" w:customStyle="1" w:styleId="afd">
    <w:name w:val="Стиль"/>
    <w:uiPriority w:val="99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Текст2"/>
    <w:basedOn w:val="a"/>
    <w:link w:val="2Text"/>
    <w:uiPriority w:val="99"/>
    <w:pPr>
      <w:shd w:val="clear" w:color="auto" w:fill="FFFFFF"/>
      <w:ind w:firstLine="482"/>
      <w:jc w:val="both"/>
    </w:pPr>
    <w:rPr>
      <w:rFonts w:ascii="Calibri" w:hAnsi="Calibri" w:cs="Calibri"/>
    </w:rPr>
  </w:style>
  <w:style w:type="character" w:customStyle="1" w:styleId="2Text">
    <w:name w:val="Текст2 Text"/>
    <w:basedOn w:val="a0"/>
    <w:link w:val="2"/>
    <w:uiPriority w:val="99"/>
    <w:rPr>
      <w:rFonts w:ascii="Calibri" w:hAnsi="Calibri" w:cs="Calibri"/>
      <w:sz w:val="24"/>
      <w:szCs w:val="24"/>
      <w:lang w:val="ru-RU"/>
    </w:rPr>
  </w:style>
  <w:style w:type="character" w:customStyle="1" w:styleId="7Exact">
    <w:name w:val="Основной текст (7) Exact"/>
    <w:uiPriority w:val="99"/>
    <w:rPr>
      <w:rFonts w:ascii="Arial" w:hAnsi="Arial" w:cs="Arial"/>
      <w:b/>
      <w:bCs/>
      <w:spacing w:val="4"/>
      <w:sz w:val="17"/>
      <w:szCs w:val="17"/>
      <w:lang w:val="ru-RU"/>
    </w:rPr>
  </w:style>
  <w:style w:type="character" w:customStyle="1" w:styleId="7">
    <w:name w:val="Основной текст + 7"/>
    <w:uiPriority w:val="99"/>
    <w:rPr>
      <w:rFonts w:ascii="Arial" w:hAnsi="Arial" w:cs="Arial"/>
      <w:color w:val="000000"/>
      <w:sz w:val="15"/>
      <w:szCs w:val="15"/>
      <w:shd w:val="clear" w:color="auto" w:fill="FFFFFF"/>
      <w:lang w:val="ru-RU"/>
    </w:rPr>
  </w:style>
  <w:style w:type="character" w:customStyle="1" w:styleId="12">
    <w:name w:val="Основной шрифт абзаца1"/>
    <w:uiPriority w:val="99"/>
    <w:rPr>
      <w:rFonts w:ascii="Arial" w:hAnsi="Arial" w:cs="Arial"/>
      <w:lang w:val="ru-RU"/>
    </w:rPr>
  </w:style>
  <w:style w:type="paragraph" w:customStyle="1" w:styleId="9">
    <w:name w:val="Основной текст9"/>
    <w:basedOn w:val="a"/>
    <w:uiPriority w:val="99"/>
    <w:pPr>
      <w:shd w:val="clear" w:color="auto" w:fill="FFFFFF"/>
      <w:spacing w:after="60" w:line="240" w:lineRule="atLeast"/>
      <w:ind w:hanging="620"/>
    </w:pPr>
    <w:rPr>
      <w:color w:val="000000"/>
      <w:sz w:val="26"/>
      <w:szCs w:val="26"/>
    </w:rPr>
  </w:style>
  <w:style w:type="paragraph" w:customStyle="1" w:styleId="70">
    <w:name w:val="Основной текст7"/>
    <w:basedOn w:val="5"/>
    <w:link w:val="7Text"/>
    <w:uiPriority w:val="99"/>
    <w:pPr>
      <w:shd w:val="clear" w:color="auto" w:fill="auto"/>
      <w:spacing w:line="240" w:lineRule="auto"/>
      <w:ind w:firstLine="0"/>
    </w:pPr>
    <w:rPr>
      <w:rFonts w:ascii="Calibri" w:hAnsi="Calibri" w:cs="Calibri"/>
      <w:color w:val="000000"/>
      <w:sz w:val="26"/>
      <w:szCs w:val="26"/>
      <w:shd w:val="clear" w:color="auto" w:fill="FFFFFF"/>
    </w:rPr>
  </w:style>
  <w:style w:type="character" w:customStyle="1" w:styleId="7Text">
    <w:name w:val="Основной текст7 Text"/>
    <w:basedOn w:val="5Text"/>
    <w:link w:val="70"/>
    <w:uiPriority w:val="99"/>
    <w:rPr>
      <w:rFonts w:ascii="Calibri" w:hAnsi="Calibri" w:cs="Calibri"/>
      <w:color w:val="000000"/>
      <w:sz w:val="26"/>
      <w:szCs w:val="26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Text0"/>
    <w:uiPriority w:val="99"/>
    <w:pPr>
      <w:shd w:val="clear" w:color="auto" w:fill="FFFFFF"/>
      <w:spacing w:line="310" w:lineRule="exact"/>
      <w:jc w:val="center"/>
    </w:pPr>
    <w:rPr>
      <w:sz w:val="28"/>
      <w:szCs w:val="28"/>
    </w:rPr>
  </w:style>
  <w:style w:type="character" w:customStyle="1" w:styleId="2Text0">
    <w:name w:val="Основной текст (2) Text"/>
    <w:basedOn w:val="a0"/>
    <w:link w:val="20"/>
    <w:uiPriority w:val="99"/>
    <w:rPr>
      <w:sz w:val="28"/>
      <w:szCs w:val="28"/>
      <w:lang w:val="ru-RU"/>
    </w:rPr>
  </w:style>
  <w:style w:type="paragraph" w:customStyle="1" w:styleId="13">
    <w:name w:val="Заголовок №1"/>
    <w:basedOn w:val="a"/>
    <w:link w:val="1Text0"/>
    <w:uiPriority w:val="99"/>
    <w:pPr>
      <w:shd w:val="clear" w:color="auto" w:fill="FFFFFF"/>
      <w:spacing w:line="322" w:lineRule="exact"/>
      <w:outlineLvl w:val="0"/>
    </w:pPr>
    <w:rPr>
      <w:b/>
      <w:bCs/>
      <w:sz w:val="28"/>
      <w:szCs w:val="28"/>
    </w:rPr>
  </w:style>
  <w:style w:type="character" w:customStyle="1" w:styleId="1Text0">
    <w:name w:val="Заголовок №1 Text"/>
    <w:basedOn w:val="a0"/>
    <w:link w:val="13"/>
    <w:uiPriority w:val="99"/>
    <w:rPr>
      <w:b/>
      <w:bCs/>
      <w:sz w:val="28"/>
      <w:szCs w:val="28"/>
      <w:lang w:val="ru-RU"/>
    </w:rPr>
  </w:style>
  <w:style w:type="paragraph" w:customStyle="1" w:styleId="14">
    <w:name w:val="Заголовок №1 + Не полужирный"/>
    <w:basedOn w:val="13"/>
    <w:link w:val="1Text1"/>
    <w:uiPriority w:val="99"/>
    <w:pPr>
      <w:shd w:val="clear" w:color="auto" w:fill="auto"/>
      <w:spacing w:line="240" w:lineRule="auto"/>
      <w:outlineLvl w:val="9"/>
    </w:pPr>
    <w:rPr>
      <w:rFonts w:ascii="Calibri" w:hAnsi="Calibri" w:cs="Calibri"/>
      <w:color w:val="000000"/>
      <w:shd w:val="clear" w:color="auto" w:fill="FFFFFF"/>
    </w:rPr>
  </w:style>
  <w:style w:type="character" w:customStyle="1" w:styleId="1Text1">
    <w:name w:val="Заголовок №1 + Не полужирный Text"/>
    <w:basedOn w:val="1Text0"/>
    <w:link w:val="14"/>
    <w:uiPriority w:val="99"/>
    <w:rPr>
      <w:rFonts w:ascii="Calibri" w:hAnsi="Calibri" w:cs="Calibri"/>
      <w:b/>
      <w:bCs/>
      <w:color w:val="000000"/>
      <w:sz w:val="28"/>
      <w:szCs w:val="28"/>
      <w:shd w:val="clear" w:color="auto" w:fill="FFFFFF"/>
      <w:lang w:val="ru-RU"/>
    </w:rPr>
  </w:style>
  <w:style w:type="paragraph" w:customStyle="1" w:styleId="21">
    <w:name w:val="Основной текст (2) + Полужирный"/>
    <w:basedOn w:val="20"/>
    <w:link w:val="2Text1"/>
    <w:uiPriority w:val="99"/>
    <w:pPr>
      <w:shd w:val="clear" w:color="auto" w:fill="auto"/>
      <w:spacing w:line="240" w:lineRule="auto"/>
      <w:jc w:val="left"/>
    </w:pPr>
    <w:rPr>
      <w:rFonts w:ascii="Calibri" w:hAnsi="Calibri" w:cs="Calibri"/>
      <w:b/>
      <w:bCs/>
      <w:color w:val="000000"/>
      <w:shd w:val="clear" w:color="auto" w:fill="FFFFFF"/>
    </w:rPr>
  </w:style>
  <w:style w:type="character" w:customStyle="1" w:styleId="2Text1">
    <w:name w:val="Основной текст (2) + Полужирный Text"/>
    <w:basedOn w:val="2Text0"/>
    <w:link w:val="21"/>
    <w:uiPriority w:val="99"/>
    <w:rPr>
      <w:rFonts w:ascii="Calibri" w:hAnsi="Calibri" w:cs="Calibri"/>
      <w:b/>
      <w:bCs/>
      <w:color w:val="000000"/>
      <w:sz w:val="28"/>
      <w:szCs w:val="28"/>
      <w:shd w:val="clear" w:color="auto" w:fill="FFFFFF"/>
      <w:lang w:val="ru-RU"/>
    </w:rPr>
  </w:style>
  <w:style w:type="paragraph" w:styleId="afe">
    <w:name w:val="Plain Text"/>
    <w:basedOn w:val="a"/>
    <w:link w:val="aff"/>
    <w:uiPriority w:val="99"/>
    <w:pPr>
      <w:spacing w:line="360" w:lineRule="auto"/>
      <w:ind w:firstLine="680"/>
      <w:jc w:val="both"/>
    </w:pPr>
    <w:rPr>
      <w:sz w:val="28"/>
      <w:szCs w:val="28"/>
    </w:rPr>
  </w:style>
  <w:style w:type="character" w:customStyle="1" w:styleId="PlainTextChar">
    <w:name w:val="Plain Text Char"/>
    <w:basedOn w:val="a0"/>
    <w:uiPriority w:val="99"/>
    <w:semiHidden/>
    <w:rsid w:val="00185507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0"/>
    <w:link w:val="afe"/>
    <w:uiPriority w:val="99"/>
    <w:rPr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48</Pages>
  <Words>15663</Words>
  <Characters>89285</Characters>
  <Application>Microsoft Office Word</Application>
  <DocSecurity>0</DocSecurity>
  <Lines>744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2023-03-31T07:52:00Z</dcterms:created>
  <dcterms:modified xsi:type="dcterms:W3CDTF">2023-03-31T08:49:00Z</dcterms:modified>
</cp:coreProperties>
</file>