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C8B1E" w14:textId="70C754C4" w:rsidR="00410545" w:rsidRDefault="00980D5C">
      <w:hyperlink r:id="rId4" w:history="1">
        <w:r w:rsidRPr="00E54E8F">
          <w:rPr>
            <w:rStyle w:val="a3"/>
          </w:rPr>
          <w:t>https://nsportal.ru/zoya-nemytykh</w:t>
        </w:r>
      </w:hyperlink>
      <w:r>
        <w:t xml:space="preserve"> </w:t>
      </w:r>
    </w:p>
    <w:sectPr w:rsidR="00410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5C"/>
    <w:rsid w:val="00410545"/>
    <w:rsid w:val="0098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A1A16"/>
  <w15:chartTrackingRefBased/>
  <w15:docId w15:val="{0CEED5E5-99F6-4010-82D1-A25C47CC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0D5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80D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zoya-nemytyk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SPecialiST RePack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Владимировна</dc:creator>
  <cp:keywords/>
  <dc:description/>
  <cp:lastModifiedBy>Зоя Владимировна</cp:lastModifiedBy>
  <cp:revision>1</cp:revision>
  <dcterms:created xsi:type="dcterms:W3CDTF">2023-03-13T15:21:00Z</dcterms:created>
  <dcterms:modified xsi:type="dcterms:W3CDTF">2023-03-13T15:21:00Z</dcterms:modified>
</cp:coreProperties>
</file>