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DCF4A" w14:textId="77777777" w:rsidR="00021ECA" w:rsidRDefault="00021ECA" w:rsidP="00021EC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муниципальное дошкольное образовательное бюджетное учреждение</w:t>
      </w:r>
    </w:p>
    <w:p w14:paraId="6AD62811" w14:textId="77777777" w:rsidR="00021ECA" w:rsidRDefault="00021ECA" w:rsidP="00021EC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«Детский сад № 25 «</w:t>
      </w:r>
      <w:proofErr w:type="spellStart"/>
      <w:r>
        <w:rPr>
          <w:rFonts w:ascii="Times New Roman" w:hAnsi="Times New Roman"/>
          <w:sz w:val="24"/>
          <w:szCs w:val="24"/>
        </w:rPr>
        <w:t>Сибирячок</w:t>
      </w:r>
      <w:proofErr w:type="spellEnd"/>
      <w:r>
        <w:rPr>
          <w:rFonts w:ascii="Times New Roman" w:hAnsi="Times New Roman"/>
          <w:sz w:val="24"/>
          <w:szCs w:val="24"/>
        </w:rPr>
        <w:t>» комбинированного вида»</w:t>
      </w:r>
    </w:p>
    <w:p w14:paraId="34CBFA61" w14:textId="77777777" w:rsidR="00021ECA" w:rsidRDefault="00021ECA" w:rsidP="00021EC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662610, Красноярский край, г. Минусинск, пр. Сафьяновых, 20 тел. 2-68-29</w:t>
      </w:r>
    </w:p>
    <w:p w14:paraId="10512BCA" w14:textId="77777777" w:rsidR="00021ECA" w:rsidRDefault="00021ECA" w:rsidP="00021ECA">
      <w:pPr>
        <w:jc w:val="center"/>
        <w:rPr>
          <w:rFonts w:ascii="Times New Roman" w:hAnsi="Times New Roman"/>
          <w:sz w:val="24"/>
          <w:szCs w:val="24"/>
        </w:rPr>
      </w:pPr>
      <w:hyperlink r:id="rId5" w:history="1">
        <w:r>
          <w:rPr>
            <w:rStyle w:val="a3"/>
            <w:rFonts w:ascii="Times New Roman" w:hAnsi="Times New Roman"/>
            <w:sz w:val="24"/>
            <w:szCs w:val="24"/>
          </w:rPr>
          <w:t>ds25sibiryachok@yandex.ru</w:t>
        </w:r>
      </w:hyperlink>
    </w:p>
    <w:p w14:paraId="1509A1FA" w14:textId="77777777" w:rsidR="00021ECA" w:rsidRDefault="00021ECA" w:rsidP="00021ECA">
      <w:pPr>
        <w:jc w:val="center"/>
        <w:rPr>
          <w:rFonts w:ascii="Times New Roman" w:hAnsi="Times New Roman"/>
          <w:sz w:val="24"/>
          <w:szCs w:val="24"/>
        </w:rPr>
      </w:pPr>
    </w:p>
    <w:p w14:paraId="2D97B323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</w:p>
    <w:p w14:paraId="2FC00BD9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</w:p>
    <w:p w14:paraId="75935E44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</w:p>
    <w:p w14:paraId="3194601F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</w:p>
    <w:p w14:paraId="24386433" w14:textId="77777777" w:rsidR="00021ECA" w:rsidRDefault="00021ECA" w:rsidP="00021ECA">
      <w:pPr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Консультация для родителей</w:t>
      </w:r>
    </w:p>
    <w:p w14:paraId="2268B153" w14:textId="77777777" w:rsidR="00021ECA" w:rsidRDefault="00021ECA" w:rsidP="00021ECA">
      <w:pPr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«Дети и гаджеты»</w:t>
      </w:r>
    </w:p>
    <w:p w14:paraId="25678ADB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1046B4E6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03969E05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4438DDB7" w14:textId="77777777" w:rsidR="00021ECA" w:rsidRDefault="00021ECA" w:rsidP="00021ECA">
      <w:pPr>
        <w:jc w:val="right"/>
        <w:rPr>
          <w:rFonts w:ascii="Times New Roman" w:hAnsi="Times New Roman"/>
          <w:sz w:val="40"/>
          <w:szCs w:val="40"/>
        </w:rPr>
      </w:pPr>
    </w:p>
    <w:p w14:paraId="549E7C49" w14:textId="77777777" w:rsidR="00021ECA" w:rsidRDefault="00021ECA" w:rsidP="00021ECA">
      <w:pPr>
        <w:jc w:val="right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Выполнила: воспитатель</w:t>
      </w:r>
    </w:p>
    <w:p w14:paraId="5F12EF4F" w14:textId="77777777" w:rsidR="00021ECA" w:rsidRDefault="00021ECA" w:rsidP="00021ECA">
      <w:pPr>
        <w:jc w:val="right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Кононенко Таисия Александровна</w:t>
      </w:r>
    </w:p>
    <w:p w14:paraId="74738E06" w14:textId="77777777" w:rsidR="00021ECA" w:rsidRDefault="00021ECA" w:rsidP="00021ECA">
      <w:pPr>
        <w:jc w:val="right"/>
        <w:rPr>
          <w:rFonts w:ascii="Times New Roman" w:hAnsi="Times New Roman"/>
          <w:sz w:val="40"/>
          <w:szCs w:val="40"/>
        </w:rPr>
      </w:pPr>
    </w:p>
    <w:p w14:paraId="101C84B4" w14:textId="77777777" w:rsidR="00021ECA" w:rsidRDefault="00021ECA" w:rsidP="00021ECA">
      <w:pPr>
        <w:jc w:val="right"/>
        <w:rPr>
          <w:rFonts w:ascii="Times New Roman" w:hAnsi="Times New Roman"/>
          <w:sz w:val="40"/>
          <w:szCs w:val="40"/>
        </w:rPr>
      </w:pPr>
    </w:p>
    <w:p w14:paraId="311B9F12" w14:textId="77777777" w:rsidR="00021ECA" w:rsidRDefault="00021ECA" w:rsidP="00021ECA">
      <w:pPr>
        <w:jc w:val="right"/>
        <w:rPr>
          <w:rFonts w:ascii="Times New Roman" w:hAnsi="Times New Roman"/>
          <w:sz w:val="40"/>
          <w:szCs w:val="40"/>
        </w:rPr>
      </w:pPr>
    </w:p>
    <w:p w14:paraId="0BB2396D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4F51D3CD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11374B13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1147C516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</w:p>
    <w:p w14:paraId="0960A4C7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</w:p>
    <w:p w14:paraId="5B9E1A38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5B60AB76" w14:textId="77777777" w:rsidR="00021ECA" w:rsidRDefault="00021ECA" w:rsidP="00021ECA">
      <w:pPr>
        <w:jc w:val="right"/>
        <w:rPr>
          <w:rFonts w:ascii="Times New Roman" w:hAnsi="Times New Roman"/>
          <w:sz w:val="24"/>
          <w:szCs w:val="24"/>
        </w:rPr>
      </w:pPr>
    </w:p>
    <w:p w14:paraId="269EB4E5" w14:textId="77777777" w:rsidR="00021ECA" w:rsidRDefault="00021ECA" w:rsidP="00021EC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Минусинск</w:t>
      </w:r>
    </w:p>
    <w:p w14:paraId="318E85AA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Гаджеты прочно вошли в нашу жизнь. Трудно представить, как можно сегодня обходится без планшета, телефона или компьютера. Поэтому и наши дети так быстро привыкают к общению с техникой. Порой они даже быстрее взрослых разбираются в различных дивайсах</w:t>
      </w:r>
    </w:p>
    <w:p w14:paraId="43AAA7BE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Конечно, многие мамы с гордостью нахваливают своих сообразительных детишек, но ведь развитие наших детей должно быть разносторонним.</w:t>
      </w:r>
    </w:p>
    <w:p w14:paraId="04F20DD3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 же многие родители волнуются, что дети слишком увлекаются гаджетами. Современное поколение очень быстро и легко осваивает технику, а при частом использовании дети могут так погружаться в «виртуальный» мир, что перестают интересоваться ролевыми, настольными играми и чтением. Ведь ребенку надо и рисовать, и танцевать, и рассказывать стихи, и научиться общаться друг с другом. А именно общение и взаимопонимание не должно быть виртуальным. Детям необходимо общаться друг с другом, со взрослыми, с окружающими. Дети так познают мир и примеряют на себя различные роли, умение правильно действовать. согласно ситуации.</w:t>
      </w:r>
    </w:p>
    <w:p w14:paraId="55091D69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Одни родители активно их используют, другие настойчиво пытаются оградить чадо от современных веяний. Не стоит бросаться в крайности, ведь истина, как обычно, где-то между ними.</w:t>
      </w:r>
    </w:p>
    <w:p w14:paraId="59BA231A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Ребёнок рождается и растёт в современном мире, и современная жизнь предъявляет к человеку достаточно высокие требования. Уже в начальной школе ребёнку понадобится знание компьютера, поэтому старательно не допускать знакомства ребёнка с разными электронными устройствами не очень предусмотрительно. Но и бесконтрольное использование гаджетов ребёнком тоже не приводит к хорошему, поэтому гаджеты должны быть в жизни детей, но дозировано и под родительским контролем. </w:t>
      </w:r>
    </w:p>
    <w:p w14:paraId="54E1941B" w14:textId="77777777" w:rsidR="00021ECA" w:rsidRDefault="00021ECA" w:rsidP="00021ECA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Рассмотрим подробнее, в чём заключаются плюсы и минусы использования гаджетов.</w:t>
      </w:r>
      <w: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Плюсы использования гаджетов</w:t>
      </w:r>
    </w:p>
    <w:p w14:paraId="6CFBACB8" w14:textId="77777777" w:rsidR="00021ECA" w:rsidRDefault="00021ECA" w:rsidP="00021ECA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наше время очень хорошо развивается цифровое образование. Многие компьютерные игры и приложения действительно способствуют развитию внимания, памяти, логического мышления, учат читать, считать, рисовать. Так же существуют познавательные мультики, которые позволяют ребёнку получить новые знания об окружающем мире.</w:t>
      </w:r>
    </w:p>
    <w:p w14:paraId="0E1DF1AD" w14:textId="77777777" w:rsidR="00021ECA" w:rsidRDefault="00021ECA" w:rsidP="00021ECA">
      <w:pPr>
        <w:pStyle w:val="a4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Телефона и планшеты отвлекают ребенка от «затяжных занятий» взрослого. Многое знают, что ребенку тяжело усидеть на месте в длительной поездке, очереди и т.д., и тут на помощь «приходят» гаджеты. Потому что игрушки, книги, фломастеры и альбом далеко не всегда могут оказаться под рукой, а вот с гаджетами взрослые не расстаются, и тут они будут очень кстати. Взрослые дают ребенку гаджеты (планшет, телефон, нетбук) и он уже занят игрой.</w:t>
      </w:r>
    </w:p>
    <w:p w14:paraId="2DCD43CE" w14:textId="77777777" w:rsidR="00021ECA" w:rsidRDefault="00021ECA" w:rsidP="00021ECA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Минусы использования гаджетов</w:t>
      </w:r>
    </w:p>
    <w:p w14:paraId="36AEF407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Как оказывается, очень много «минусов» при использовании гаджетов.</w:t>
      </w:r>
    </w:p>
    <w:p w14:paraId="70D4813D" w14:textId="77777777" w:rsidR="00021ECA" w:rsidRDefault="00021ECA" w:rsidP="00021ECA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Творческая активность «падает» к нулю</w:t>
      </w:r>
      <w:r>
        <w:rPr>
          <w:rFonts w:ascii="Times New Roman" w:hAnsi="Times New Roman"/>
          <w:b/>
          <w:bCs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Игры и приложения на компьютерах никогда не заменят творчество, работу с настоящими материалами и живым цветом. В реальной жизни ребёнок фантазирует. Виртуальное пространство лишает его творчества, ведь там он может действовать только в рамках опций, предусмотренных производителем программы.</w:t>
      </w:r>
    </w:p>
    <w:p w14:paraId="236EF30E" w14:textId="77777777" w:rsidR="00021ECA" w:rsidRDefault="00021ECA" w:rsidP="00021ECA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Отрицательное влияние на здоровье и физическое развитие. Самое первое — это ухудшение зрения. Если ребёнок регулярно больше 20 минут в день смотрит в монитор компьютера или экран телефона или планшета, то через полгода острота его зрения начинает снижаться. Так же дети, проводящие много времени за играми и мультфильмами, гораздо меньше двигаются, а это системно сказывается на состоянии всего организма.</w:t>
      </w:r>
    </w:p>
    <w:p w14:paraId="726F1728" w14:textId="77777777" w:rsidR="00021ECA" w:rsidRDefault="00021ECA" w:rsidP="00021ECA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Когда ребёнок активно осваивает мир предметов, важно, чтобы у него были задействованы все каналы восприятия. Чтобы понять, что кубик квадратный, а мяч круглый, ему недостаточно увидеть изображения – обязательно нужно потрогать, ощутить ручками грани и рёбра кубика, округлость мяча. В итоге развивающее видео даёт однобокий эффект: формально ребёнок что-то запоминает, но фактически не осваивает информацию глубоко и качественно. Поэтому и получается «однобокость» развивающего эффекта.</w:t>
      </w:r>
    </w:p>
    <w:p w14:paraId="2AD846C7" w14:textId="77777777" w:rsidR="00021ECA" w:rsidRDefault="00021ECA" w:rsidP="00021ECA">
      <w:pPr>
        <w:pStyle w:val="a4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злоупотреблении гаджетами. Ребёнок буквально выпадает из реальной жизни: все его интересы сосредоточены на виртуальном мире. В этом случае можно говорить о зависимости от гаджетов. Редко, но возможно наблюдаться и психическое расстройство. Если ребенок часто играет в игры, где много крови и ужасов.</w:t>
      </w:r>
    </w:p>
    <w:p w14:paraId="462013D7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что бы не было зависимости от гаджетов, нужно совсем немного:</w:t>
      </w:r>
    </w:p>
    <w:p w14:paraId="57A5E6E3" w14:textId="77777777" w:rsidR="00021ECA" w:rsidRDefault="00021ECA" w:rsidP="00021ECA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допускайте превышения допустимого времени нахождения за компьютером/планшетом. Для каждого возраста оно своё. Возможно, ребёнок будет протестовать, но родителям стоит проявить твёрдость. Вы несете ответственность за его здоровье.</w:t>
      </w:r>
    </w:p>
    <w:p w14:paraId="12976CC2" w14:textId="77777777" w:rsidR="00021ECA" w:rsidRDefault="00021ECA" w:rsidP="00021ECA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используйте гаджеты чтобы «отделаться» от ребёнка без особой надобности. Ведь лучше будет, если вы собирается готовить обед или заниматься домашними делами включите ребёнка в этот процесс, чем включить ему мультик.</w:t>
      </w:r>
    </w:p>
    <w:p w14:paraId="5633FD3B" w14:textId="77777777" w:rsidR="00021ECA" w:rsidRDefault="00021ECA" w:rsidP="00021ECA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Придерживайтесь возрастных рекомендаций к играм и мультфильмам. Не стоит перегружать ребёнка той информацией, которую он не сможет воспринять.</w:t>
      </w:r>
    </w:p>
    <w:p w14:paraId="2386A776" w14:textId="77777777" w:rsidR="00021ECA" w:rsidRDefault="00021ECA" w:rsidP="00021ECA">
      <w:pPr>
        <w:pStyle w:val="a4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Давать детям играть в гаджеты перед сном не рекомендуется, так как ребенок может </w:t>
      </w:r>
      <w:proofErr w:type="spellStart"/>
      <w:r>
        <w:rPr>
          <w:rFonts w:ascii="Times New Roman" w:hAnsi="Times New Roman"/>
          <w:sz w:val="24"/>
          <w:szCs w:val="24"/>
        </w:rPr>
        <w:t>перевозбудиться</w:t>
      </w:r>
      <w:proofErr w:type="spellEnd"/>
      <w:r>
        <w:rPr>
          <w:rFonts w:ascii="Times New Roman" w:hAnsi="Times New Roman"/>
          <w:sz w:val="24"/>
          <w:szCs w:val="24"/>
        </w:rPr>
        <w:t xml:space="preserve"> и от этого плохо спать или не заснуть вовсе.</w:t>
      </w:r>
    </w:p>
    <w:p w14:paraId="7FD32A56" w14:textId="77777777" w:rsidR="00021ECA" w:rsidRDefault="00021ECA" w:rsidP="00021EC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использовании простых рекомендаций ребенок вырастет здоровым и развитым. Потому что грамотное и умеренное использование гаджетов действительно будет способствовать развитию ребёнка и поможет ему шагать в ногу со временем.</w:t>
      </w:r>
    </w:p>
    <w:p w14:paraId="62994257" w14:textId="77777777" w:rsidR="005B1CA8" w:rsidRDefault="005B1CA8"/>
    <w:sectPr w:rsidR="005B1C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130FF"/>
    <w:multiLevelType w:val="hybridMultilevel"/>
    <w:tmpl w:val="DFC2D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E52904"/>
    <w:multiLevelType w:val="hybridMultilevel"/>
    <w:tmpl w:val="0C6CF2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C1F99"/>
    <w:multiLevelType w:val="hybridMultilevel"/>
    <w:tmpl w:val="E228A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651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42959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2120039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9FB"/>
    <w:rsid w:val="00021ECA"/>
    <w:rsid w:val="005B1CA8"/>
    <w:rsid w:val="00921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AA0549-0486-423C-99B1-B553124C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ECA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1ECA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21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s25sibiryachok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828</Words>
  <Characters>4723</Characters>
  <Application>Microsoft Office Word</Application>
  <DocSecurity>0</DocSecurity>
  <Lines>39</Lines>
  <Paragraphs>11</Paragraphs>
  <ScaleCrop>false</ScaleCrop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Михейкина</dc:creator>
  <cp:keywords/>
  <dc:description/>
  <cp:lastModifiedBy>Елена Михейкина</cp:lastModifiedBy>
  <cp:revision>2</cp:revision>
  <dcterms:created xsi:type="dcterms:W3CDTF">2023-02-08T05:09:00Z</dcterms:created>
  <dcterms:modified xsi:type="dcterms:W3CDTF">2023-02-08T05:09:00Z</dcterms:modified>
</cp:coreProperties>
</file>