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01B" w:rsidRPr="0025101B" w:rsidRDefault="0025101B" w:rsidP="002510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5101B">
        <w:rPr>
          <w:rFonts w:ascii="Times New Roman" w:hAnsi="Times New Roman"/>
          <w:sz w:val="24"/>
          <w:szCs w:val="24"/>
        </w:rPr>
        <w:t>МИНИСТЕРСТВО ОБРАЗОВАНИЯ И НАУКИ МУРМАНСКОЙ ОБЛАСТИ</w:t>
      </w:r>
    </w:p>
    <w:p w:rsidR="0025101B" w:rsidRPr="0025101B" w:rsidRDefault="0025101B" w:rsidP="002510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101B" w:rsidRPr="0025101B" w:rsidRDefault="0025101B" w:rsidP="002510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101B">
        <w:rPr>
          <w:rFonts w:ascii="Times New Roman" w:hAnsi="Times New Roman"/>
          <w:b/>
          <w:sz w:val="24"/>
          <w:szCs w:val="24"/>
        </w:rPr>
        <w:t>Государственное автономное профессиональное образовательное учреждение Мурманской области</w:t>
      </w:r>
    </w:p>
    <w:p w:rsidR="0025101B" w:rsidRPr="0025101B" w:rsidRDefault="0025101B" w:rsidP="002510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101B">
        <w:rPr>
          <w:rFonts w:ascii="Times New Roman" w:hAnsi="Times New Roman"/>
          <w:b/>
          <w:sz w:val="24"/>
          <w:szCs w:val="24"/>
        </w:rPr>
        <w:t>«Мурманский медицинский колледж»</w:t>
      </w:r>
    </w:p>
    <w:p w:rsidR="0025101B" w:rsidRPr="0025101B" w:rsidRDefault="0025101B" w:rsidP="0025101B">
      <w:pPr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25101B">
        <w:rPr>
          <w:rFonts w:ascii="Times New Roman" w:hAnsi="Times New Roman"/>
          <w:b/>
          <w:sz w:val="24"/>
          <w:szCs w:val="24"/>
        </w:rPr>
        <w:t>(ГАПОУ МО «ММК»)</w:t>
      </w:r>
    </w:p>
    <w:p w:rsidR="005A1266" w:rsidRPr="005A1266" w:rsidRDefault="005A1266" w:rsidP="005A1266">
      <w:pPr>
        <w:shd w:val="clear" w:color="auto" w:fill="FFFFFF"/>
        <w:spacing w:after="0" w:line="276" w:lineRule="auto"/>
        <w:ind w:right="2"/>
        <w:jc w:val="center"/>
        <w:rPr>
          <w:rFonts w:ascii="Times New Roman" w:hAnsi="Times New Roman"/>
          <w:b/>
          <w:bCs/>
          <w:spacing w:val="1"/>
          <w:sz w:val="24"/>
          <w:szCs w:val="24"/>
        </w:rPr>
      </w:pPr>
    </w:p>
    <w:p w:rsidR="005A1266" w:rsidRPr="005A1266" w:rsidRDefault="005A1266" w:rsidP="005A1266">
      <w:pPr>
        <w:shd w:val="clear" w:color="auto" w:fill="FFFFFF"/>
        <w:spacing w:after="0" w:line="276" w:lineRule="auto"/>
        <w:ind w:right="2"/>
        <w:jc w:val="center"/>
        <w:rPr>
          <w:rFonts w:ascii="Times New Roman" w:hAnsi="Times New Roman"/>
          <w:b/>
          <w:bCs/>
          <w:spacing w:val="1"/>
          <w:sz w:val="24"/>
          <w:szCs w:val="24"/>
        </w:rPr>
      </w:pPr>
    </w:p>
    <w:tbl>
      <w:tblPr>
        <w:tblW w:w="0" w:type="auto"/>
        <w:tblLook w:val="04A0"/>
      </w:tblPr>
      <w:tblGrid>
        <w:gridCol w:w="4784"/>
        <w:gridCol w:w="4786"/>
      </w:tblGrid>
      <w:tr w:rsidR="005A1266" w:rsidRPr="00C46ADA" w:rsidTr="009D5D90">
        <w:trPr>
          <w:trHeight w:val="1947"/>
        </w:trPr>
        <w:tc>
          <w:tcPr>
            <w:tcW w:w="4785" w:type="dxa"/>
            <w:shd w:val="clear" w:color="auto" w:fill="auto"/>
          </w:tcPr>
          <w:p w:rsidR="005A1266" w:rsidRPr="005A15BA" w:rsidRDefault="005A1266" w:rsidP="005A15BA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5BA">
              <w:rPr>
                <w:rFonts w:ascii="Times New Roman" w:hAnsi="Times New Roman"/>
                <w:b/>
                <w:sz w:val="24"/>
                <w:szCs w:val="24"/>
              </w:rPr>
              <w:t>РАССМОТРЕНО</w:t>
            </w:r>
          </w:p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на заседании ЦМК</w:t>
            </w:r>
          </w:p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Протокол заседания</w:t>
            </w:r>
          </w:p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</w:p>
          <w:p w:rsidR="005A15BA" w:rsidRDefault="005A15BA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Председатель ЦМК № 1</w:t>
            </w:r>
          </w:p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 xml:space="preserve">_______________ /О.А. </w:t>
            </w:r>
            <w:proofErr w:type="spellStart"/>
            <w:r w:rsidRPr="005A1266">
              <w:rPr>
                <w:rFonts w:ascii="Times New Roman" w:hAnsi="Times New Roman"/>
                <w:sz w:val="24"/>
                <w:szCs w:val="24"/>
              </w:rPr>
              <w:t>Борлуцкая</w:t>
            </w:r>
            <w:proofErr w:type="spellEnd"/>
            <w:r w:rsidRPr="005A1266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  <w:shd w:val="clear" w:color="auto" w:fill="auto"/>
          </w:tcPr>
          <w:p w:rsidR="005A1266" w:rsidRPr="005A15BA" w:rsidRDefault="005A1266" w:rsidP="005A15BA">
            <w:pPr>
              <w:spacing w:after="0" w:line="276" w:lineRule="auto"/>
              <w:ind w:left="17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5BA">
              <w:rPr>
                <w:rFonts w:ascii="Times New Roman" w:hAnsi="Times New Roman"/>
                <w:b/>
                <w:sz w:val="24"/>
                <w:szCs w:val="24"/>
              </w:rPr>
              <w:t>УТВЕРЖДЕНО</w:t>
            </w:r>
          </w:p>
          <w:p w:rsidR="005A1266" w:rsidRPr="005A1266" w:rsidRDefault="005A1266" w:rsidP="005A1266">
            <w:pPr>
              <w:spacing w:after="0" w:line="276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на заседании методического совета</w:t>
            </w:r>
          </w:p>
          <w:p w:rsidR="005A1266" w:rsidRPr="005A1266" w:rsidRDefault="005A1266" w:rsidP="005A1266">
            <w:pPr>
              <w:spacing w:after="0" w:line="276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Протокол заседания</w:t>
            </w:r>
          </w:p>
          <w:p w:rsidR="005A15BA" w:rsidRDefault="005A1266" w:rsidP="005A1266">
            <w:pPr>
              <w:spacing w:after="0" w:line="276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от</w:t>
            </w:r>
          </w:p>
          <w:p w:rsidR="005A15BA" w:rsidRDefault="005A15BA" w:rsidP="005A1266">
            <w:pPr>
              <w:spacing w:after="0" w:line="276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</w:p>
          <w:p w:rsidR="005A1266" w:rsidRPr="005A1266" w:rsidRDefault="005A1266" w:rsidP="005A1266">
            <w:pPr>
              <w:spacing w:after="0" w:line="276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5A1266" w:rsidRPr="005A1266" w:rsidRDefault="005A1266" w:rsidP="005A1266">
            <w:pPr>
              <w:spacing w:after="0" w:line="276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_______________ /Т.И. Колесникова/</w:t>
            </w:r>
          </w:p>
        </w:tc>
      </w:tr>
    </w:tbl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МЕТОДИЧЕСКАЯ РАЗРАБОТКА</w:t>
      </w: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практического занятия (мастер класс)</w:t>
      </w:r>
    </w:p>
    <w:p w:rsidR="005A1266" w:rsidRPr="005A1266" w:rsidRDefault="005A1266" w:rsidP="005A1266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2943"/>
        <w:gridCol w:w="6627"/>
      </w:tblGrid>
      <w:tr w:rsidR="005A1266" w:rsidRPr="00C46ADA" w:rsidTr="009D5D90">
        <w:trPr>
          <w:trHeight w:val="454"/>
        </w:trPr>
        <w:tc>
          <w:tcPr>
            <w:tcW w:w="2943" w:type="dxa"/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По специальности: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34.02.01 Сестринское дело</w:t>
            </w:r>
          </w:p>
        </w:tc>
      </w:tr>
      <w:tr w:rsidR="005A1266" w:rsidRPr="00C46ADA" w:rsidTr="009D5D90">
        <w:trPr>
          <w:trHeight w:val="454"/>
        </w:trPr>
        <w:tc>
          <w:tcPr>
            <w:tcW w:w="2943" w:type="dxa"/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Курс:</w:t>
            </w: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2 курс</w:t>
            </w:r>
          </w:p>
        </w:tc>
      </w:tr>
      <w:tr w:rsidR="005A1266" w:rsidRPr="00C46ADA" w:rsidTr="009D5D90">
        <w:trPr>
          <w:trHeight w:val="454"/>
        </w:trPr>
        <w:tc>
          <w:tcPr>
            <w:tcW w:w="2943" w:type="dxa"/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УД (МДК, ПМ):</w:t>
            </w: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A1266" w:rsidRPr="005A15BA" w:rsidRDefault="005A1266" w:rsidP="005A15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5A15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ПМ 02 </w:t>
            </w:r>
            <w:r w:rsidR="005A15BA" w:rsidRPr="005A15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в лечебно-диагностическом и реабилитационном процессах</w:t>
            </w:r>
            <w:proofErr w:type="gramEnd"/>
          </w:p>
        </w:tc>
      </w:tr>
      <w:tr w:rsidR="005A1266" w:rsidRPr="00C46ADA" w:rsidTr="009D5D90">
        <w:trPr>
          <w:trHeight w:val="454"/>
        </w:trPr>
        <w:tc>
          <w:tcPr>
            <w:tcW w:w="2943" w:type="dxa"/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Тема:</w:t>
            </w: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Школа  Бронхиальной астмы</w:t>
            </w:r>
          </w:p>
        </w:tc>
      </w:tr>
      <w:tr w:rsidR="005A1266" w:rsidRPr="00C46ADA" w:rsidTr="009D5D90">
        <w:trPr>
          <w:trHeight w:val="454"/>
        </w:trPr>
        <w:tc>
          <w:tcPr>
            <w:tcW w:w="2943" w:type="dxa"/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</w:tr>
      <w:tr w:rsidR="005A1266" w:rsidRPr="00C46ADA" w:rsidTr="009D5D90">
        <w:trPr>
          <w:trHeight w:val="454"/>
        </w:trPr>
        <w:tc>
          <w:tcPr>
            <w:tcW w:w="2943" w:type="dxa"/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1266" w:rsidRPr="00C46ADA" w:rsidTr="009D5D90">
        <w:trPr>
          <w:trHeight w:val="927"/>
        </w:trPr>
        <w:tc>
          <w:tcPr>
            <w:tcW w:w="2943" w:type="dxa"/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Разработчик</w:t>
            </w:r>
            <w:r w:rsidR="003644B3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 xml:space="preserve"> (составител</w:t>
            </w:r>
            <w:r w:rsidR="003644B3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) разработк</w:t>
            </w:r>
            <w:r w:rsidR="003644B3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A1266" w:rsidRPr="005A1266" w:rsidRDefault="005A1266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A1266">
              <w:rPr>
                <w:rFonts w:ascii="Times New Roman" w:hAnsi="Times New Roman"/>
                <w:sz w:val="24"/>
                <w:szCs w:val="24"/>
              </w:rPr>
              <w:t>Качалова Наталья Петровна,</w:t>
            </w:r>
          </w:p>
          <w:p w:rsidR="005A1266" w:rsidRDefault="003644B3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Лазутина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Юрьевна</w:t>
            </w:r>
            <w:r w:rsidR="00427C4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27C4E" w:rsidRPr="005A1266" w:rsidRDefault="00427C4E" w:rsidP="005A1266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Колосова Ольга Игоревна</w:t>
            </w:r>
          </w:p>
        </w:tc>
      </w:tr>
    </w:tbl>
    <w:p w:rsidR="005A1266" w:rsidRPr="005A1266" w:rsidRDefault="005A1266" w:rsidP="005A1266">
      <w:pPr>
        <w:spacing w:before="2520" w:after="0" w:line="276" w:lineRule="auto"/>
        <w:jc w:val="center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Мурманск</w:t>
      </w: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2022</w:t>
      </w:r>
      <w:r w:rsidRPr="005A1266">
        <w:rPr>
          <w:rFonts w:ascii="Times New Roman" w:hAnsi="Times New Roman"/>
          <w:sz w:val="24"/>
          <w:szCs w:val="24"/>
        </w:rPr>
        <w:br w:type="page"/>
      </w:r>
      <w:bookmarkStart w:id="1" w:name="_Toc379032761"/>
      <w:r w:rsidRPr="005A1266">
        <w:rPr>
          <w:rFonts w:ascii="Times New Roman" w:hAnsi="Times New Roman"/>
          <w:b/>
          <w:caps/>
          <w:color w:val="000000"/>
          <w:sz w:val="24"/>
          <w:szCs w:val="24"/>
        </w:rPr>
        <w:lastRenderedPageBreak/>
        <w:t>АННОТАЦИЯ к МЕТОДИЧЕКСОЙ РАЗРАБОТКЕ</w:t>
      </w: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Ф.И.О</w:t>
      </w:r>
      <w:r w:rsidRPr="005A1266">
        <w:rPr>
          <w:rFonts w:ascii="Times New Roman" w:hAnsi="Times New Roman"/>
          <w:sz w:val="24"/>
          <w:szCs w:val="24"/>
        </w:rPr>
        <w:t>. Качалова Наталья Петровна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Образование</w:t>
      </w:r>
      <w:r w:rsidRPr="005A1266">
        <w:rPr>
          <w:rFonts w:ascii="Times New Roman" w:hAnsi="Times New Roman"/>
          <w:sz w:val="24"/>
          <w:szCs w:val="24"/>
        </w:rPr>
        <w:t>: высшее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Педагогический стаж</w:t>
      </w:r>
      <w:r w:rsidRPr="005A1266">
        <w:rPr>
          <w:rFonts w:ascii="Times New Roman" w:hAnsi="Times New Roman"/>
          <w:sz w:val="24"/>
          <w:szCs w:val="24"/>
        </w:rPr>
        <w:t xml:space="preserve">: 9 года; общий стаж: 26 года 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Должность</w:t>
      </w:r>
      <w:r w:rsidRPr="005A1266">
        <w:rPr>
          <w:rFonts w:ascii="Times New Roman" w:hAnsi="Times New Roman"/>
          <w:sz w:val="24"/>
          <w:szCs w:val="24"/>
        </w:rPr>
        <w:t>: преподаватель</w:t>
      </w:r>
    </w:p>
    <w:p w:rsid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Место работы</w:t>
      </w:r>
      <w:r w:rsidRPr="005A1266">
        <w:rPr>
          <w:rFonts w:ascii="Times New Roman" w:hAnsi="Times New Roman"/>
          <w:sz w:val="24"/>
          <w:szCs w:val="24"/>
        </w:rPr>
        <w:t>: Государственное автономное профессиональное образовательное учреждение Мурманской области «Мурманский медицинский колледж» (ГАПОУ МО «ММК»)</w:t>
      </w:r>
    </w:p>
    <w:p w:rsidR="008772AF" w:rsidRPr="005A1266" w:rsidRDefault="008772AF" w:rsidP="008772AF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Ф.И.О</w:t>
      </w:r>
      <w:r w:rsidRPr="005A1266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Лазутина</w:t>
      </w:r>
      <w:proofErr w:type="spellEnd"/>
      <w:r>
        <w:rPr>
          <w:rFonts w:ascii="Times New Roman" w:hAnsi="Times New Roman"/>
          <w:sz w:val="24"/>
          <w:szCs w:val="24"/>
        </w:rPr>
        <w:t xml:space="preserve"> Анна Юрьевна</w:t>
      </w:r>
    </w:p>
    <w:p w:rsidR="008772AF" w:rsidRPr="005A1266" w:rsidRDefault="008772AF" w:rsidP="008772A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Образование</w:t>
      </w:r>
      <w:r w:rsidRPr="005A1266">
        <w:rPr>
          <w:rFonts w:ascii="Times New Roman" w:hAnsi="Times New Roman"/>
          <w:sz w:val="24"/>
          <w:szCs w:val="24"/>
        </w:rPr>
        <w:t>: высшее</w:t>
      </w:r>
    </w:p>
    <w:p w:rsidR="008772AF" w:rsidRPr="005A1266" w:rsidRDefault="008772AF" w:rsidP="008772A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Педагогический стаж</w:t>
      </w:r>
      <w:r w:rsidRPr="005A1266">
        <w:rPr>
          <w:rFonts w:ascii="Times New Roman" w:hAnsi="Times New Roman"/>
          <w:sz w:val="24"/>
          <w:szCs w:val="24"/>
        </w:rPr>
        <w:t xml:space="preserve">: </w:t>
      </w:r>
      <w:r w:rsidR="002800C8" w:rsidRPr="006D1EAB">
        <w:rPr>
          <w:rFonts w:ascii="Times New Roman" w:hAnsi="Times New Roman"/>
          <w:sz w:val="24"/>
          <w:szCs w:val="24"/>
        </w:rPr>
        <w:t>7</w:t>
      </w:r>
      <w:r w:rsidRPr="006D1EAB">
        <w:rPr>
          <w:rFonts w:ascii="Times New Roman" w:hAnsi="Times New Roman"/>
          <w:sz w:val="24"/>
          <w:szCs w:val="24"/>
        </w:rPr>
        <w:t xml:space="preserve"> года; общий стаж: 2</w:t>
      </w:r>
      <w:r w:rsidR="002800C8" w:rsidRPr="006D1EAB">
        <w:rPr>
          <w:rFonts w:ascii="Times New Roman" w:hAnsi="Times New Roman"/>
          <w:sz w:val="24"/>
          <w:szCs w:val="24"/>
        </w:rPr>
        <w:t>3</w:t>
      </w:r>
      <w:r w:rsidRPr="006D1EAB">
        <w:rPr>
          <w:rFonts w:ascii="Times New Roman" w:hAnsi="Times New Roman"/>
          <w:sz w:val="24"/>
          <w:szCs w:val="24"/>
        </w:rPr>
        <w:t xml:space="preserve"> года</w:t>
      </w:r>
      <w:r w:rsidRPr="005A1266">
        <w:rPr>
          <w:rFonts w:ascii="Times New Roman" w:hAnsi="Times New Roman"/>
          <w:sz w:val="24"/>
          <w:szCs w:val="24"/>
        </w:rPr>
        <w:t xml:space="preserve"> </w:t>
      </w:r>
    </w:p>
    <w:p w:rsidR="008772AF" w:rsidRPr="005A1266" w:rsidRDefault="008772AF" w:rsidP="008772A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Должность</w:t>
      </w:r>
      <w:r w:rsidRPr="005A1266">
        <w:rPr>
          <w:rFonts w:ascii="Times New Roman" w:hAnsi="Times New Roman"/>
          <w:sz w:val="24"/>
          <w:szCs w:val="24"/>
        </w:rPr>
        <w:t>: преподаватель</w:t>
      </w:r>
    </w:p>
    <w:p w:rsidR="008772AF" w:rsidRDefault="008772AF" w:rsidP="008772A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Место работы</w:t>
      </w:r>
      <w:r w:rsidRPr="005A1266">
        <w:rPr>
          <w:rFonts w:ascii="Times New Roman" w:hAnsi="Times New Roman"/>
          <w:sz w:val="24"/>
          <w:szCs w:val="24"/>
        </w:rPr>
        <w:t>: Государственное автономное профессиональное образовательное учреждение Мурманской области «Мурманский медицинский колледж» (ГАПОУ МО «ММК»)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Ф.И.О</w:t>
      </w:r>
      <w:r w:rsidRPr="005A1266">
        <w:rPr>
          <w:rFonts w:ascii="Times New Roman" w:hAnsi="Times New Roman"/>
          <w:sz w:val="24"/>
          <w:szCs w:val="24"/>
        </w:rPr>
        <w:t>. Колосова Ольга Игоревна.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Образование:</w:t>
      </w:r>
      <w:r w:rsidRPr="005A1266">
        <w:rPr>
          <w:rFonts w:ascii="Times New Roman" w:hAnsi="Times New Roman"/>
          <w:sz w:val="24"/>
          <w:szCs w:val="24"/>
        </w:rPr>
        <w:t xml:space="preserve"> высшее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Медицинский стаж:</w:t>
      </w:r>
      <w:r w:rsidRPr="005A1266">
        <w:rPr>
          <w:rFonts w:ascii="Times New Roman" w:hAnsi="Times New Roman"/>
          <w:sz w:val="24"/>
          <w:szCs w:val="24"/>
        </w:rPr>
        <w:t xml:space="preserve"> 15 лет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Должность:</w:t>
      </w:r>
      <w:r w:rsidRPr="005A1266">
        <w:rPr>
          <w:rFonts w:ascii="Times New Roman" w:hAnsi="Times New Roman"/>
          <w:sz w:val="24"/>
          <w:szCs w:val="24"/>
        </w:rPr>
        <w:t xml:space="preserve"> врач </w:t>
      </w:r>
      <w:proofErr w:type="spellStart"/>
      <w:r w:rsidRPr="005A1266">
        <w:rPr>
          <w:rFonts w:ascii="Times New Roman" w:hAnsi="Times New Roman"/>
          <w:sz w:val="24"/>
          <w:szCs w:val="24"/>
        </w:rPr>
        <w:t>пульмонолог-со</w:t>
      </w:r>
      <w:r w:rsidR="008772AF">
        <w:rPr>
          <w:rFonts w:ascii="Times New Roman" w:hAnsi="Times New Roman"/>
          <w:sz w:val="24"/>
          <w:szCs w:val="24"/>
        </w:rPr>
        <w:t>мнолог</w:t>
      </w:r>
      <w:proofErr w:type="spellEnd"/>
      <w:r w:rsidR="008772AF">
        <w:rPr>
          <w:rFonts w:ascii="Times New Roman" w:hAnsi="Times New Roman"/>
          <w:sz w:val="24"/>
          <w:szCs w:val="24"/>
        </w:rPr>
        <w:t>, д</w:t>
      </w:r>
      <w:r w:rsidRPr="005A1266">
        <w:rPr>
          <w:rFonts w:ascii="Times New Roman" w:hAnsi="Times New Roman"/>
          <w:sz w:val="24"/>
          <w:szCs w:val="24"/>
        </w:rPr>
        <w:t>иректор частной  медицинской клиники «Август».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1266">
        <w:rPr>
          <w:rFonts w:ascii="Times New Roman" w:hAnsi="Times New Roman"/>
          <w:b/>
          <w:sz w:val="24"/>
          <w:szCs w:val="24"/>
        </w:rPr>
        <w:t>Тема работы:</w:t>
      </w:r>
      <w:r w:rsidRPr="005A1266">
        <w:rPr>
          <w:rFonts w:ascii="Times New Roman" w:hAnsi="Times New Roman"/>
          <w:sz w:val="24"/>
          <w:szCs w:val="24"/>
        </w:rPr>
        <w:t xml:space="preserve"> методическая разработка практического  занятия по теме </w:t>
      </w: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«Школа Бронхиальной астмы»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Целевая аудитория</w:t>
      </w:r>
      <w:r w:rsidRPr="005A1266">
        <w:rPr>
          <w:rFonts w:ascii="Times New Roman" w:hAnsi="Times New Roman"/>
          <w:sz w:val="24"/>
          <w:szCs w:val="24"/>
        </w:rPr>
        <w:t xml:space="preserve">: данная разработка будет полезна для преподавателей профессиональных </w:t>
      </w:r>
      <w:r w:rsidR="003644B3">
        <w:rPr>
          <w:rFonts w:ascii="Times New Roman" w:hAnsi="Times New Roman"/>
          <w:sz w:val="24"/>
          <w:szCs w:val="24"/>
        </w:rPr>
        <w:t>клинических</w:t>
      </w:r>
      <w:r w:rsidRPr="005A1266">
        <w:rPr>
          <w:rFonts w:ascii="Times New Roman" w:hAnsi="Times New Roman"/>
          <w:sz w:val="24"/>
          <w:szCs w:val="24"/>
        </w:rPr>
        <w:t xml:space="preserve"> дисциплин образовательных организаций медицинской направленности.</w:t>
      </w:r>
    </w:p>
    <w:p w:rsidR="005A1266" w:rsidRPr="00015DC5" w:rsidRDefault="00427C4E" w:rsidP="005A1266">
      <w:pPr>
        <w:spacing w:after="0" w:line="276" w:lineRule="auto"/>
        <w:ind w:right="-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DC5">
        <w:rPr>
          <w:rFonts w:ascii="Times New Roman" w:eastAsia="Times New Roman" w:hAnsi="Times New Roman"/>
          <w:sz w:val="24"/>
          <w:szCs w:val="24"/>
          <w:lang w:eastAsia="ru-RU"/>
        </w:rPr>
        <w:t>Методическая цель</w:t>
      </w:r>
      <w:r w:rsidR="0025101B" w:rsidRPr="00015D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A1266" w:rsidRPr="00015DC5">
        <w:rPr>
          <w:rFonts w:ascii="Times New Roman" w:eastAsia="Times New Roman" w:hAnsi="Times New Roman"/>
          <w:sz w:val="24"/>
          <w:szCs w:val="24"/>
          <w:lang w:eastAsia="ru-RU"/>
        </w:rPr>
        <w:t>проведения практического занятия</w:t>
      </w:r>
      <w:r w:rsidR="0025101B" w:rsidRPr="00015DC5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5A1266" w:rsidRPr="00015DC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15DC5">
        <w:rPr>
          <w:rFonts w:ascii="Times New Roman" w:eastAsia="Times New Roman" w:hAnsi="Times New Roman"/>
          <w:sz w:val="24"/>
          <w:szCs w:val="24"/>
          <w:lang w:eastAsia="ru-RU"/>
        </w:rPr>
        <w:t>мотивировать обучающих и создать условия</w:t>
      </w:r>
      <w:r w:rsidR="0025101B" w:rsidRPr="00015DC5">
        <w:rPr>
          <w:rFonts w:ascii="Times New Roman" w:eastAsia="Times New Roman" w:hAnsi="Times New Roman"/>
          <w:sz w:val="24"/>
          <w:szCs w:val="24"/>
          <w:lang w:eastAsia="ru-RU"/>
        </w:rPr>
        <w:t>, способствующие</w:t>
      </w:r>
      <w:r w:rsidRPr="00015DC5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формировани</w:t>
      </w:r>
      <w:r w:rsidR="0025101B" w:rsidRPr="00015DC5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Pr="00015DC5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профессиональных </w:t>
      </w:r>
      <w:r w:rsidR="0025101B" w:rsidRPr="00015DC5">
        <w:rPr>
          <w:rFonts w:ascii="Times New Roman" w:eastAsia="Times New Roman" w:hAnsi="Times New Roman"/>
          <w:sz w:val="24"/>
          <w:szCs w:val="24"/>
          <w:lang w:eastAsia="ru-RU"/>
        </w:rPr>
        <w:t>компетенций</w:t>
      </w:r>
      <w:r w:rsidRPr="00015DC5">
        <w:rPr>
          <w:rFonts w:ascii="Times New Roman" w:eastAsia="Times New Roman" w:hAnsi="Times New Roman"/>
          <w:sz w:val="24"/>
          <w:szCs w:val="24"/>
          <w:lang w:eastAsia="ru-RU"/>
        </w:rPr>
        <w:t xml:space="preserve"> в организации работы «Школы Бронхиальной астмы».</w:t>
      </w:r>
    </w:p>
    <w:p w:rsidR="005A1266" w:rsidRPr="005A1266" w:rsidRDefault="005A1266" w:rsidP="005A1266">
      <w:pPr>
        <w:spacing w:after="0" w:line="276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Занятие позволяет добиться целостного, синтезированного восприятия студентами изучаемой темы имеющую практическую направленность.</w:t>
      </w:r>
    </w:p>
    <w:p w:rsidR="00427C4E" w:rsidRPr="005A1266" w:rsidRDefault="00427C4E" w:rsidP="00427C4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Практическое  занятие позволяет решать задачи: </w:t>
      </w:r>
    </w:p>
    <w:p w:rsidR="00427C4E" w:rsidRPr="005A1266" w:rsidRDefault="00427C4E" w:rsidP="006B5216">
      <w:pPr>
        <w:numPr>
          <w:ilvl w:val="0"/>
          <w:numId w:val="16"/>
        </w:numPr>
        <w:shd w:val="clear" w:color="auto" w:fill="FFFFFF"/>
        <w:tabs>
          <w:tab w:val="left" w:pos="567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повышение мотивации учебной деятельности за счет нестандартной формы урока (это необычно, значит интересно);</w:t>
      </w:r>
    </w:p>
    <w:p w:rsidR="00427C4E" w:rsidRPr="005A1266" w:rsidRDefault="00427C4E" w:rsidP="006B5216">
      <w:pPr>
        <w:numPr>
          <w:ilvl w:val="0"/>
          <w:numId w:val="16"/>
        </w:numPr>
        <w:shd w:val="clear" w:color="auto" w:fill="FFFFFF"/>
        <w:tabs>
          <w:tab w:val="left" w:pos="567"/>
        </w:tabs>
        <w:spacing w:after="0" w:line="276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углубление знаний студентов по лечению и профилактике бронхиальной астмы.</w:t>
      </w:r>
    </w:p>
    <w:p w:rsidR="00427C4E" w:rsidRPr="005A1266" w:rsidRDefault="00427C4E" w:rsidP="006B5216">
      <w:pPr>
        <w:numPr>
          <w:ilvl w:val="0"/>
          <w:numId w:val="16"/>
        </w:numPr>
        <w:shd w:val="clear" w:color="auto" w:fill="FFFFFF"/>
        <w:tabs>
          <w:tab w:val="left" w:pos="567"/>
        </w:tabs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создание условий сформировать</w:t>
      </w: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профессиональные умения коммуникации со специалистами данной области (практикующим врачом  </w:t>
      </w:r>
      <w:proofErr w:type="spellStart"/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пульманологом-сонологом</w:t>
      </w:r>
      <w:proofErr w:type="spellEnd"/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427C4E" w:rsidRPr="005A1266" w:rsidRDefault="00427C4E" w:rsidP="006B5216">
      <w:pPr>
        <w:numPr>
          <w:ilvl w:val="0"/>
          <w:numId w:val="16"/>
        </w:numPr>
        <w:shd w:val="clear" w:color="auto" w:fill="FFFFFF"/>
        <w:tabs>
          <w:tab w:val="left" w:pos="567"/>
        </w:tabs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создание условий для </w:t>
      </w: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целенаправленной работы с мыслительными операциями: сравнение, обобщение, классификация, анализ, синтез и т.д.;</w:t>
      </w:r>
    </w:p>
    <w:p w:rsidR="00427C4E" w:rsidRPr="005A1266" w:rsidRDefault="00427C4E" w:rsidP="006B5216">
      <w:pPr>
        <w:numPr>
          <w:ilvl w:val="0"/>
          <w:numId w:val="16"/>
        </w:numPr>
        <w:shd w:val="clear" w:color="auto" w:fill="FFFFFF"/>
        <w:tabs>
          <w:tab w:val="left" w:pos="567"/>
        </w:tabs>
        <w:spacing w:after="0" w:line="276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выявление </w:t>
      </w:r>
      <w:proofErr w:type="spellStart"/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межпредметных</w:t>
      </w:r>
      <w:proofErr w:type="spellEnd"/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 связей и их применение при решении разнообразных задач. </w:t>
      </w:r>
    </w:p>
    <w:p w:rsidR="00427C4E" w:rsidRPr="005A1266" w:rsidRDefault="00427C4E" w:rsidP="00427C4E">
      <w:pPr>
        <w:spacing w:after="0" w:line="276" w:lineRule="auto"/>
        <w:ind w:right="-2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427C4E" w:rsidP="00427C4E">
      <w:pPr>
        <w:spacing w:after="0" w:line="276" w:lineRule="auto"/>
        <w:ind w:right="-2" w:firstLine="567"/>
        <w:jc w:val="center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br w:type="page"/>
      </w:r>
    </w:p>
    <w:p w:rsidR="005A1266" w:rsidRDefault="005A1266" w:rsidP="008772AF">
      <w:pPr>
        <w:spacing w:after="0" w:line="276" w:lineRule="auto"/>
        <w:ind w:right="-2"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2" w:name="_Toc379032762"/>
      <w:bookmarkEnd w:id="1"/>
      <w:r w:rsidRPr="005A1266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sdt>
      <w:sdtPr>
        <w:rPr>
          <w:rFonts w:ascii="Calibri" w:eastAsia="Calibri" w:hAnsi="Calibri"/>
          <w:b w:val="0"/>
          <w:bCs w:val="0"/>
          <w:color w:val="auto"/>
          <w:sz w:val="22"/>
          <w:szCs w:val="22"/>
          <w:lang w:val="ru-RU" w:eastAsia="en-US"/>
        </w:rPr>
        <w:id w:val="-824055383"/>
        <w:docPartObj>
          <w:docPartGallery w:val="Table of Contents"/>
          <w:docPartUnique/>
        </w:docPartObj>
      </w:sdtPr>
      <w:sdtContent>
        <w:p w:rsidR="00BD17F1" w:rsidRDefault="00BD17F1" w:rsidP="00E20D9A">
          <w:pPr>
            <w:pStyle w:val="a7"/>
            <w:spacing w:before="0"/>
          </w:pPr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r w:rsidRPr="0031132C">
            <w:fldChar w:fldCharType="begin"/>
          </w:r>
          <w:r w:rsidR="00BD17F1">
            <w:instrText xml:space="preserve"> TOC \o "1-3" \h \z \u </w:instrText>
          </w:r>
          <w:r w:rsidRPr="0031132C">
            <w:fldChar w:fldCharType="separate"/>
          </w:r>
          <w:hyperlink w:anchor="_Toc125026766" w:history="1">
            <w:r w:rsidR="00E20D9A" w:rsidRPr="00E20D9A">
              <w:rPr>
                <w:rStyle w:val="a8"/>
                <w:rFonts w:eastAsia="Times New Roman"/>
                <w:bCs/>
                <w:noProof/>
              </w:rPr>
              <w:t>Введение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_Toc125026766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3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67" w:history="1">
            <w:r w:rsidR="00E20D9A" w:rsidRPr="00E20D9A">
              <w:rPr>
                <w:rStyle w:val="a8"/>
                <w:rFonts w:eastAsia="Times New Roman"/>
                <w:bCs/>
                <w:noProof/>
              </w:rPr>
              <w:t>Технологическая карта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_Toc125026767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5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68" w:history="1">
            <w:r w:rsidR="00E20D9A" w:rsidRPr="00E20D9A">
              <w:rPr>
                <w:rStyle w:val="a8"/>
                <w:rFonts w:eastAsia="Times New Roman"/>
                <w:bCs/>
                <w:noProof/>
              </w:rPr>
              <w:t>Содержание занятия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_Toc125026768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8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69" w:history="1">
            <w:r w:rsidR="00E20D9A" w:rsidRPr="00E20D9A">
              <w:rPr>
                <w:rStyle w:val="a8"/>
                <w:rFonts w:eastAsia="Times New Roman"/>
                <w:bCs/>
                <w:noProof/>
              </w:rPr>
              <w:t>Библиографический список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_Toc125026769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12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70" w:history="1">
            <w:r w:rsidR="00E20D9A" w:rsidRPr="00E20D9A">
              <w:rPr>
                <w:rStyle w:val="a8"/>
                <w:noProof/>
              </w:rPr>
              <w:t>Приложение 1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_Toc125026770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14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23"/>
            <w:numPr>
              <w:ilvl w:val="0"/>
              <w:numId w:val="36"/>
            </w:numPr>
            <w:tabs>
              <w:tab w:val="left" w:pos="567"/>
              <w:tab w:val="left" w:pos="1276"/>
              <w:tab w:val="right" w:leader="dot" w:pos="9344"/>
            </w:tabs>
            <w:spacing w:after="120" w:line="276" w:lineRule="auto"/>
            <w:ind w:left="142" w:firstLine="0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125026771" w:history="1">
            <w:r w:rsidR="00E20D9A" w:rsidRPr="00E20D9A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Приложение 2</w:t>
            </w:r>
            <w:r w:rsidR="00E20D9A"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E20D9A"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_Toc125026771 \h </w:instrText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C504DD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15</w:t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72" w:history="1">
            <w:r w:rsidR="00E20D9A" w:rsidRPr="00E20D9A">
              <w:rPr>
                <w:rStyle w:val="a8"/>
                <w:noProof/>
              </w:rPr>
              <w:t>Приложение 3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_Toc125026772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16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73" w:history="1">
            <w:r w:rsidR="00E20D9A" w:rsidRPr="00E20D9A">
              <w:rPr>
                <w:rStyle w:val="a8"/>
                <w:noProof/>
              </w:rPr>
              <w:t>Приложение 4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_Toc125026773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17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74" w:history="1">
            <w:r w:rsidR="00E20D9A" w:rsidRPr="00E20D9A">
              <w:rPr>
                <w:rStyle w:val="a8"/>
                <w:noProof/>
              </w:rPr>
              <w:t>Приложение 5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_Toc125026774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18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23"/>
            <w:numPr>
              <w:ilvl w:val="0"/>
              <w:numId w:val="36"/>
            </w:numPr>
            <w:tabs>
              <w:tab w:val="left" w:pos="567"/>
              <w:tab w:val="left" w:pos="1276"/>
              <w:tab w:val="right" w:leader="dot" w:pos="9344"/>
            </w:tabs>
            <w:spacing w:after="120" w:line="276" w:lineRule="auto"/>
            <w:ind w:left="142" w:firstLine="0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125026775" w:history="1">
            <w:r w:rsidR="00E20D9A" w:rsidRPr="00E20D9A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Приложение 6</w:t>
            </w:r>
            <w:r w:rsidR="00E20D9A"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E20D9A"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_Toc125026775 \h </w:instrText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C504DD">
              <w:rPr>
                <w:rFonts w:ascii="Times New Roman" w:hAnsi="Times New Roman"/>
                <w:noProof/>
                <w:webHidden/>
                <w:sz w:val="24"/>
                <w:szCs w:val="24"/>
              </w:rPr>
              <w:t>19</w:t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76" w:history="1">
            <w:r w:rsidR="00E20D9A" w:rsidRPr="00E20D9A">
              <w:rPr>
                <w:rStyle w:val="a8"/>
                <w:noProof/>
              </w:rPr>
              <w:t>Приложение 7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_Toc125026776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21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77" w:history="1">
            <w:r w:rsidR="00E20D9A" w:rsidRPr="00E20D9A">
              <w:rPr>
                <w:rStyle w:val="a8"/>
                <w:noProof/>
              </w:rPr>
              <w:t>Приложение  8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_Toc125026777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23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23"/>
            <w:numPr>
              <w:ilvl w:val="0"/>
              <w:numId w:val="36"/>
            </w:numPr>
            <w:tabs>
              <w:tab w:val="left" w:pos="567"/>
              <w:tab w:val="left" w:pos="1276"/>
              <w:tab w:val="right" w:leader="dot" w:pos="9344"/>
            </w:tabs>
            <w:spacing w:after="120" w:line="276" w:lineRule="auto"/>
            <w:ind w:left="142" w:firstLine="0"/>
            <w:rPr>
              <w:rFonts w:ascii="Times New Roman" w:eastAsiaTheme="minorEastAsia" w:hAnsi="Times New Roman"/>
              <w:noProof/>
              <w:sz w:val="24"/>
              <w:szCs w:val="24"/>
              <w:lang w:eastAsia="ru-RU"/>
            </w:rPr>
          </w:pPr>
          <w:hyperlink w:anchor="_Toc125026778" w:history="1">
            <w:r w:rsidR="00E20D9A" w:rsidRPr="00E20D9A">
              <w:rPr>
                <w:rStyle w:val="a8"/>
                <w:rFonts w:ascii="Times New Roman" w:hAnsi="Times New Roman"/>
                <w:noProof/>
                <w:sz w:val="24"/>
                <w:szCs w:val="24"/>
              </w:rPr>
              <w:t>Приложение 9</w:t>
            </w:r>
            <w:r w:rsidR="00E20D9A"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tab/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begin"/>
            </w:r>
            <w:r w:rsidR="00E20D9A"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instrText xml:space="preserve"> PAGEREF _Toc125026778 \h </w:instrText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separate"/>
            </w:r>
            <w:r w:rsidR="00C504DD">
              <w:rPr>
                <w:rFonts w:ascii="Times New Roman" w:hAnsi="Times New Roman"/>
                <w:noProof/>
                <w:webHidden/>
                <w:sz w:val="24"/>
                <w:szCs w:val="24"/>
              </w:rPr>
              <w:t>25</w:t>
            </w:r>
            <w:r w:rsidRPr="00E20D9A">
              <w:rPr>
                <w:rFonts w:ascii="Times New Roman" w:hAnsi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79" w:history="1">
            <w:r w:rsidR="00E20D9A" w:rsidRPr="00E20D9A">
              <w:rPr>
                <w:rStyle w:val="a8"/>
                <w:noProof/>
              </w:rPr>
              <w:t>Приложение 10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_Toc125026779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26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80" w:history="1">
            <w:r w:rsidR="00E20D9A" w:rsidRPr="00E20D9A">
              <w:rPr>
                <w:rStyle w:val="a8"/>
                <w:noProof/>
              </w:rPr>
              <w:t>Приложение 11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_Toc125026780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31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81" w:history="1">
            <w:r w:rsidR="00E20D9A" w:rsidRPr="00E20D9A">
              <w:rPr>
                <w:rStyle w:val="a8"/>
                <w:noProof/>
              </w:rPr>
              <w:t>Приложение 12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_Toc125026781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32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E20D9A" w:rsidRPr="00E20D9A" w:rsidRDefault="0031132C" w:rsidP="00E20D9A">
          <w:pPr>
            <w:pStyle w:val="12"/>
            <w:numPr>
              <w:ilvl w:val="0"/>
              <w:numId w:val="36"/>
            </w:numPr>
            <w:tabs>
              <w:tab w:val="clear" w:pos="993"/>
              <w:tab w:val="left" w:pos="567"/>
              <w:tab w:val="left" w:pos="1276"/>
            </w:tabs>
            <w:spacing w:after="120"/>
            <w:ind w:left="142" w:firstLine="0"/>
            <w:rPr>
              <w:rFonts w:eastAsiaTheme="minorEastAsia"/>
              <w:noProof/>
              <w:lang w:eastAsia="ru-RU"/>
            </w:rPr>
          </w:pPr>
          <w:hyperlink w:anchor="_Toc125026782" w:history="1">
            <w:r w:rsidR="00E20D9A" w:rsidRPr="00E20D9A">
              <w:rPr>
                <w:rStyle w:val="a8"/>
                <w:noProof/>
              </w:rPr>
              <w:t>Приложение 13</w:t>
            </w:r>
            <w:r w:rsidR="00E20D9A" w:rsidRPr="00E20D9A">
              <w:rPr>
                <w:noProof/>
                <w:webHidden/>
              </w:rPr>
              <w:tab/>
            </w:r>
            <w:r w:rsidRPr="00E20D9A">
              <w:rPr>
                <w:noProof/>
                <w:webHidden/>
              </w:rPr>
              <w:fldChar w:fldCharType="begin"/>
            </w:r>
            <w:r w:rsidR="00E20D9A" w:rsidRPr="00E20D9A">
              <w:rPr>
                <w:noProof/>
                <w:webHidden/>
              </w:rPr>
              <w:instrText xml:space="preserve"> PAGEREF _Toc125026782 \h </w:instrText>
            </w:r>
            <w:r w:rsidRPr="00E20D9A">
              <w:rPr>
                <w:noProof/>
                <w:webHidden/>
              </w:rPr>
            </w:r>
            <w:r w:rsidRPr="00E20D9A">
              <w:rPr>
                <w:noProof/>
                <w:webHidden/>
              </w:rPr>
              <w:fldChar w:fldCharType="separate"/>
            </w:r>
            <w:r w:rsidR="00C504DD">
              <w:rPr>
                <w:noProof/>
                <w:webHidden/>
              </w:rPr>
              <w:t>33</w:t>
            </w:r>
            <w:r w:rsidRPr="00E20D9A">
              <w:rPr>
                <w:noProof/>
                <w:webHidden/>
              </w:rPr>
              <w:fldChar w:fldCharType="end"/>
            </w:r>
          </w:hyperlink>
        </w:p>
        <w:p w:rsidR="00BD17F1" w:rsidRDefault="0031132C">
          <w:r>
            <w:rPr>
              <w:b/>
              <w:bCs/>
            </w:rPr>
            <w:fldChar w:fldCharType="end"/>
          </w:r>
        </w:p>
      </w:sdtContent>
    </w:sdt>
    <w:p w:rsidR="00E20D9A" w:rsidRDefault="00E20D9A" w:rsidP="00FE43E8">
      <w:pPr>
        <w:tabs>
          <w:tab w:val="right" w:leader="dot" w:pos="9356"/>
        </w:tabs>
        <w:spacing w:after="0" w:line="276" w:lineRule="auto"/>
        <w:ind w:right="30"/>
        <w:rPr>
          <w:rFonts w:ascii="Times New Roman" w:hAnsi="Times New Roman"/>
        </w:rPr>
      </w:pPr>
    </w:p>
    <w:p w:rsidR="00E20D9A" w:rsidRPr="005A1266" w:rsidRDefault="00E20D9A" w:rsidP="00FE43E8">
      <w:pPr>
        <w:tabs>
          <w:tab w:val="right" w:leader="dot" w:pos="9356"/>
        </w:tabs>
        <w:spacing w:after="0" w:line="276" w:lineRule="auto"/>
        <w:ind w:right="30"/>
        <w:rPr>
          <w:rFonts w:ascii="Times New Roman" w:hAnsi="Times New Roman"/>
          <w:sz w:val="24"/>
          <w:szCs w:val="24"/>
          <w:lang w:eastAsia="ru-RU"/>
        </w:rPr>
        <w:sectPr w:rsidR="00E20D9A" w:rsidRPr="005A1266" w:rsidSect="009D5D9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A1266" w:rsidRPr="005A1266" w:rsidRDefault="005A1266" w:rsidP="005A1266">
      <w:pPr>
        <w:keepNext/>
        <w:keepLines/>
        <w:spacing w:after="0" w:line="276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3" w:name="_Toc398722441"/>
      <w:bookmarkStart w:id="4" w:name="_Toc421010261"/>
      <w:bookmarkStart w:id="5" w:name="_Toc421010764"/>
      <w:bookmarkStart w:id="6" w:name="_Toc483924022"/>
      <w:bookmarkStart w:id="7" w:name="_Toc484084565"/>
      <w:bookmarkStart w:id="8" w:name="_Toc484084581"/>
      <w:bookmarkStart w:id="9" w:name="_Toc484084606"/>
      <w:bookmarkStart w:id="10" w:name="_Toc125026195"/>
      <w:bookmarkStart w:id="11" w:name="_Toc125026766"/>
      <w:r w:rsidRPr="005A1266"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ВВЕДЕНИЕ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5A1266" w:rsidRPr="005A1266" w:rsidRDefault="005A1266" w:rsidP="005A1266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Профессионализм среднего медицинского работника требует постоянного самообразования и творческого подхода к работе. Знания, </w:t>
      </w:r>
      <w:r w:rsidR="003644B3">
        <w:rPr>
          <w:rFonts w:ascii="Times New Roman" w:hAnsi="Times New Roman"/>
          <w:sz w:val="24"/>
          <w:szCs w:val="24"/>
        </w:rPr>
        <w:t xml:space="preserve">понимания </w:t>
      </w:r>
      <w:r w:rsidR="003644B3" w:rsidRPr="005A1266">
        <w:rPr>
          <w:rFonts w:ascii="Times New Roman" w:hAnsi="Times New Roman"/>
          <w:sz w:val="24"/>
          <w:szCs w:val="24"/>
        </w:rPr>
        <w:t>и</w:t>
      </w:r>
      <w:r w:rsidR="003644B3">
        <w:rPr>
          <w:rFonts w:ascii="Times New Roman" w:hAnsi="Times New Roman"/>
          <w:sz w:val="24"/>
          <w:szCs w:val="24"/>
        </w:rPr>
        <w:t xml:space="preserve"> </w:t>
      </w:r>
      <w:r w:rsidR="003644B3" w:rsidRPr="005A1266">
        <w:rPr>
          <w:rFonts w:ascii="Times New Roman" w:hAnsi="Times New Roman"/>
          <w:sz w:val="24"/>
          <w:szCs w:val="24"/>
        </w:rPr>
        <w:t>хорошо</w:t>
      </w:r>
      <w:r w:rsidRPr="005A1266">
        <w:rPr>
          <w:rFonts w:ascii="Times New Roman" w:hAnsi="Times New Roman"/>
          <w:sz w:val="24"/>
          <w:szCs w:val="24"/>
        </w:rPr>
        <w:t xml:space="preserve"> развитый навык коммуникации поможет медицинской сестре в уходе </w:t>
      </w:r>
      <w:r w:rsidR="003644B3" w:rsidRPr="005A1266">
        <w:rPr>
          <w:rFonts w:ascii="Times New Roman" w:hAnsi="Times New Roman"/>
          <w:sz w:val="24"/>
          <w:szCs w:val="24"/>
        </w:rPr>
        <w:t>за пациентами</w:t>
      </w:r>
      <w:r w:rsidR="003644B3">
        <w:rPr>
          <w:rFonts w:ascii="Times New Roman" w:hAnsi="Times New Roman"/>
          <w:sz w:val="24"/>
          <w:szCs w:val="24"/>
        </w:rPr>
        <w:t xml:space="preserve">. </w:t>
      </w:r>
      <w:r w:rsidRPr="005A1266">
        <w:rPr>
          <w:rFonts w:ascii="Times New Roman" w:hAnsi="Times New Roman"/>
          <w:color w:val="000000"/>
          <w:sz w:val="24"/>
          <w:szCs w:val="24"/>
        </w:rPr>
        <w:t xml:space="preserve">Медицинской сестре необходимо в профессиональной деятельности владеть </w:t>
      </w:r>
      <w:r w:rsidRPr="003644B3">
        <w:rPr>
          <w:rFonts w:ascii="Times New Roman" w:hAnsi="Times New Roman"/>
          <w:color w:val="000000"/>
          <w:sz w:val="24"/>
          <w:szCs w:val="24"/>
        </w:rPr>
        <w:t xml:space="preserve">навыками </w:t>
      </w:r>
      <w:r w:rsidR="00C93BC2">
        <w:rPr>
          <w:rFonts w:ascii="Times New Roman" w:hAnsi="Times New Roman"/>
          <w:color w:val="000000"/>
          <w:sz w:val="24"/>
          <w:szCs w:val="24"/>
        </w:rPr>
        <w:t xml:space="preserve">коммуникации методики </w:t>
      </w:r>
      <w:r w:rsidRPr="003644B3">
        <w:rPr>
          <w:rFonts w:ascii="Times New Roman" w:hAnsi="Times New Roman"/>
          <w:color w:val="000000"/>
          <w:sz w:val="24"/>
          <w:szCs w:val="24"/>
        </w:rPr>
        <w:t>образовательного процесса</w:t>
      </w:r>
      <w:r w:rsidRPr="005A1266">
        <w:rPr>
          <w:rFonts w:ascii="Times New Roman" w:hAnsi="Times New Roman"/>
          <w:color w:val="000000"/>
          <w:sz w:val="24"/>
          <w:szCs w:val="24"/>
        </w:rPr>
        <w:t>, для применения в своей работе.</w:t>
      </w:r>
    </w:p>
    <w:p w:rsidR="00427C4E" w:rsidRPr="00015DC5" w:rsidRDefault="0025101B" w:rsidP="00427C4E">
      <w:pPr>
        <w:spacing w:after="0" w:line="276" w:lineRule="auto"/>
        <w:ind w:right="-2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5DC5">
        <w:rPr>
          <w:rFonts w:ascii="Times New Roman" w:eastAsia="Times New Roman" w:hAnsi="Times New Roman"/>
          <w:sz w:val="24"/>
          <w:szCs w:val="24"/>
          <w:lang w:eastAsia="ru-RU"/>
        </w:rPr>
        <w:t>Методическая цель проведения практического занятия: мотивировать обучающих и создать условия, способствующие формированию профессиональных компетенций в организации работы «Школы Бронхиальной астмы».</w:t>
      </w:r>
    </w:p>
    <w:p w:rsidR="005A1266" w:rsidRPr="005A1266" w:rsidRDefault="005A1266" w:rsidP="005A1266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color w:val="000000"/>
          <w:sz w:val="24"/>
          <w:szCs w:val="24"/>
        </w:rPr>
        <w:t xml:space="preserve">Повышение качества профессиональной подготовки </w:t>
      </w:r>
      <w:r w:rsidRPr="005A1266">
        <w:rPr>
          <w:rFonts w:ascii="Times New Roman" w:hAnsi="Times New Roman"/>
          <w:sz w:val="24"/>
          <w:szCs w:val="24"/>
        </w:rPr>
        <w:t xml:space="preserve">требует использования </w:t>
      </w:r>
      <w:proofErr w:type="spellStart"/>
      <w:r w:rsidRPr="005A1266">
        <w:rPr>
          <w:rFonts w:ascii="Times New Roman" w:hAnsi="Times New Roman"/>
          <w:sz w:val="24"/>
          <w:szCs w:val="24"/>
        </w:rPr>
        <w:t>компетентностно-деятельностного</w:t>
      </w:r>
      <w:proofErr w:type="spellEnd"/>
      <w:r w:rsidRPr="005A1266">
        <w:rPr>
          <w:rFonts w:ascii="Times New Roman" w:hAnsi="Times New Roman"/>
          <w:sz w:val="24"/>
          <w:szCs w:val="24"/>
        </w:rPr>
        <w:t xml:space="preserve"> подхода в обучении, при котором учебный процесс ориентируется не столько на усвоение информации, сколько на способность студента самостоятельно действовать в различных ситуациях, применяя имеющиеся знания, умения и навыки.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Методы работы</w:t>
      </w:r>
      <w:r w:rsidRPr="005A1266">
        <w:rPr>
          <w:rFonts w:ascii="Times New Roman" w:hAnsi="Times New Roman"/>
          <w:sz w:val="24"/>
          <w:szCs w:val="24"/>
        </w:rPr>
        <w:t>: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i/>
          <w:iCs/>
          <w:sz w:val="24"/>
          <w:szCs w:val="24"/>
        </w:rPr>
        <w:t>Методы формирования интереса к учению:</w:t>
      </w:r>
      <w:r w:rsidRPr="005A1266">
        <w:rPr>
          <w:rFonts w:ascii="Times New Roman" w:hAnsi="Times New Roman"/>
          <w:sz w:val="24"/>
          <w:szCs w:val="24"/>
        </w:rPr>
        <w:t> клинический процесс; мастер класс.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i/>
          <w:iCs/>
          <w:sz w:val="24"/>
          <w:szCs w:val="24"/>
        </w:rPr>
        <w:t>Перцептивные методы: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наглядный;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словесный;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практический.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i/>
          <w:iCs/>
          <w:sz w:val="24"/>
          <w:szCs w:val="24"/>
        </w:rPr>
        <w:t>Логические методы: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дедуктивный.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i/>
          <w:iCs/>
          <w:sz w:val="24"/>
          <w:szCs w:val="24"/>
        </w:rPr>
        <w:t>Гностические: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поисковые;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репродуктивные;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проблемное обучение;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контекстное обучение.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A1266">
        <w:rPr>
          <w:rFonts w:ascii="Times New Roman" w:hAnsi="Times New Roman"/>
          <w:b/>
          <w:bCs/>
          <w:i/>
          <w:iCs/>
          <w:sz w:val="24"/>
          <w:szCs w:val="24"/>
        </w:rPr>
        <w:t>Методы контроля: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устный опрос,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решение ситуационных задач.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bCs/>
          <w:i/>
          <w:iCs/>
          <w:sz w:val="24"/>
          <w:szCs w:val="24"/>
        </w:rPr>
        <w:t>Формы организации учебного процесса: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групповая.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proofErr w:type="spellStart"/>
      <w:r w:rsidRPr="005A1266">
        <w:rPr>
          <w:rFonts w:ascii="Times New Roman" w:hAnsi="Times New Roman"/>
          <w:b/>
          <w:bCs/>
          <w:i/>
          <w:iCs/>
          <w:sz w:val="24"/>
          <w:szCs w:val="24"/>
        </w:rPr>
        <w:t>Межпредметные</w:t>
      </w:r>
      <w:proofErr w:type="spellEnd"/>
      <w:r w:rsidRPr="005A1266">
        <w:rPr>
          <w:rFonts w:ascii="Times New Roman" w:hAnsi="Times New Roman"/>
          <w:b/>
          <w:bCs/>
          <w:i/>
          <w:iCs/>
          <w:sz w:val="24"/>
          <w:szCs w:val="24"/>
        </w:rPr>
        <w:t xml:space="preserve"> связи</w:t>
      </w:r>
    </w:p>
    <w:p w:rsidR="005A1266" w:rsidRPr="0025101B" w:rsidRDefault="005A1266" w:rsidP="006B5216">
      <w:pPr>
        <w:numPr>
          <w:ilvl w:val="0"/>
          <w:numId w:val="14"/>
        </w:numPr>
        <w:spacing w:after="100" w:line="276" w:lineRule="auto"/>
        <w:contextualSpacing/>
        <w:jc w:val="both"/>
        <w:rPr>
          <w:rFonts w:ascii="Times New Roman" w:hAnsi="Times New Roman"/>
          <w:sz w:val="24"/>
        </w:rPr>
      </w:pPr>
      <w:proofErr w:type="gramStart"/>
      <w:r w:rsidRPr="0025101B">
        <w:rPr>
          <w:rFonts w:ascii="Times New Roman" w:hAnsi="Times New Roman"/>
          <w:sz w:val="24"/>
        </w:rPr>
        <w:t>ПМ 02 Участие в лечебно-диагностическом и реабилитационном процессах.</w:t>
      </w:r>
      <w:proofErr w:type="gramEnd"/>
      <w:r w:rsidRPr="0025101B">
        <w:rPr>
          <w:rFonts w:ascii="Times New Roman" w:hAnsi="Times New Roman"/>
          <w:sz w:val="24"/>
        </w:rPr>
        <w:t xml:space="preserve"> МДК 02.01 Сестринский уход при различных заболеваниях и состояниях. Раздел 1. Сестринский уход при различных заболеваниях и состояниях пациентов терапевтического профиля</w:t>
      </w:r>
      <w:r w:rsidR="009340E0" w:rsidRPr="0025101B">
        <w:rPr>
          <w:rFonts w:ascii="Times New Roman" w:hAnsi="Times New Roman"/>
          <w:sz w:val="24"/>
        </w:rPr>
        <w:t>.</w:t>
      </w:r>
    </w:p>
    <w:p w:rsidR="009340E0" w:rsidRPr="009340E0" w:rsidRDefault="009340E0" w:rsidP="006B5216">
      <w:pPr>
        <w:numPr>
          <w:ilvl w:val="0"/>
          <w:numId w:val="14"/>
        </w:numPr>
        <w:spacing w:after="100" w:line="276" w:lineRule="auto"/>
        <w:contextualSpacing/>
        <w:jc w:val="both"/>
        <w:rPr>
          <w:rFonts w:ascii="Times New Roman" w:hAnsi="Times New Roman"/>
          <w:sz w:val="24"/>
        </w:rPr>
      </w:pPr>
      <w:r w:rsidRPr="009340E0">
        <w:rPr>
          <w:rFonts w:ascii="Times New Roman" w:hAnsi="Times New Roman"/>
          <w:bCs/>
          <w:iCs/>
          <w:sz w:val="24"/>
          <w:szCs w:val="24"/>
        </w:rPr>
        <w:t>ПМ 04 Выполнение работ по профессии Младшая медицинская сестра по уходу за больными. МДК 04.01 Теория и практика сестринского дела.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ОП.01. Основы латинского языка с медицинской терминологией;</w:t>
      </w:r>
    </w:p>
    <w:p w:rsidR="005A1266" w:rsidRPr="009340E0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9340E0">
        <w:rPr>
          <w:rFonts w:ascii="Times New Roman" w:hAnsi="Times New Roman"/>
          <w:bCs/>
          <w:iCs/>
          <w:sz w:val="24"/>
          <w:szCs w:val="24"/>
        </w:rPr>
        <w:t>ОП.02. Анатомия и физиология человека;</w:t>
      </w:r>
    </w:p>
    <w:p w:rsidR="009340E0" w:rsidRPr="009340E0" w:rsidRDefault="0025101B" w:rsidP="009340E0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ОП.03. </w:t>
      </w:r>
      <w:r w:rsidR="009340E0" w:rsidRPr="009340E0">
        <w:rPr>
          <w:rFonts w:ascii="Times New Roman" w:hAnsi="Times New Roman"/>
          <w:bCs/>
          <w:iCs/>
          <w:sz w:val="24"/>
          <w:szCs w:val="24"/>
        </w:rPr>
        <w:t xml:space="preserve">Основы патологии; </w:t>
      </w:r>
    </w:p>
    <w:p w:rsidR="005A1266" w:rsidRPr="009340E0" w:rsidRDefault="00C93BC2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9340E0">
        <w:rPr>
          <w:rFonts w:ascii="Times New Roman" w:hAnsi="Times New Roman"/>
          <w:bCs/>
          <w:iCs/>
          <w:sz w:val="24"/>
          <w:szCs w:val="24"/>
        </w:rPr>
        <w:t>ОП.</w:t>
      </w:r>
      <w:r w:rsidR="00427C4E" w:rsidRPr="009340E0">
        <w:rPr>
          <w:rFonts w:ascii="Times New Roman" w:hAnsi="Times New Roman"/>
          <w:bCs/>
          <w:iCs/>
          <w:sz w:val="24"/>
          <w:szCs w:val="24"/>
        </w:rPr>
        <w:t>06</w:t>
      </w:r>
      <w:r w:rsidR="0025101B">
        <w:rPr>
          <w:rFonts w:ascii="Times New Roman" w:hAnsi="Times New Roman"/>
          <w:bCs/>
          <w:iCs/>
          <w:sz w:val="24"/>
          <w:szCs w:val="24"/>
        </w:rPr>
        <w:t>.</w:t>
      </w:r>
      <w:r w:rsidR="00427C4E" w:rsidRPr="009340E0">
        <w:rPr>
          <w:rFonts w:ascii="Times New Roman" w:hAnsi="Times New Roman"/>
          <w:bCs/>
          <w:iCs/>
          <w:sz w:val="24"/>
          <w:szCs w:val="24"/>
        </w:rPr>
        <w:t xml:space="preserve"> Основы м</w:t>
      </w:r>
      <w:r w:rsidR="005A1266" w:rsidRPr="009340E0">
        <w:rPr>
          <w:rFonts w:ascii="Times New Roman" w:hAnsi="Times New Roman"/>
          <w:bCs/>
          <w:iCs/>
          <w:sz w:val="24"/>
          <w:szCs w:val="24"/>
        </w:rPr>
        <w:t>икробиологи</w:t>
      </w:r>
      <w:r w:rsidR="00427C4E" w:rsidRPr="009340E0">
        <w:rPr>
          <w:rFonts w:ascii="Times New Roman" w:hAnsi="Times New Roman"/>
          <w:bCs/>
          <w:iCs/>
          <w:sz w:val="24"/>
          <w:szCs w:val="24"/>
        </w:rPr>
        <w:t>и</w:t>
      </w:r>
      <w:r w:rsidR="005A1266" w:rsidRPr="009340E0">
        <w:rPr>
          <w:rFonts w:ascii="Times New Roman" w:hAnsi="Times New Roman"/>
          <w:bCs/>
          <w:iCs/>
          <w:sz w:val="24"/>
          <w:szCs w:val="24"/>
        </w:rPr>
        <w:t xml:space="preserve"> и иммунологи</w:t>
      </w:r>
      <w:r w:rsidR="00427C4E" w:rsidRPr="009340E0">
        <w:rPr>
          <w:rFonts w:ascii="Times New Roman" w:hAnsi="Times New Roman"/>
          <w:bCs/>
          <w:iCs/>
          <w:sz w:val="24"/>
          <w:szCs w:val="24"/>
        </w:rPr>
        <w:t>и</w:t>
      </w:r>
      <w:r w:rsidR="009340E0" w:rsidRPr="009340E0">
        <w:rPr>
          <w:rFonts w:ascii="Times New Roman" w:hAnsi="Times New Roman"/>
          <w:bCs/>
          <w:iCs/>
          <w:sz w:val="24"/>
          <w:szCs w:val="24"/>
        </w:rPr>
        <w:t>;</w:t>
      </w:r>
    </w:p>
    <w:p w:rsidR="005A1266" w:rsidRPr="009340E0" w:rsidRDefault="00C93BC2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9340E0">
        <w:rPr>
          <w:rFonts w:ascii="Times New Roman" w:hAnsi="Times New Roman"/>
          <w:bCs/>
          <w:iCs/>
          <w:sz w:val="24"/>
          <w:szCs w:val="24"/>
        </w:rPr>
        <w:lastRenderedPageBreak/>
        <w:t>ОП.</w:t>
      </w:r>
      <w:r w:rsidR="00427C4E" w:rsidRPr="009340E0">
        <w:rPr>
          <w:rFonts w:ascii="Times New Roman" w:hAnsi="Times New Roman"/>
          <w:bCs/>
          <w:iCs/>
          <w:sz w:val="24"/>
          <w:szCs w:val="24"/>
        </w:rPr>
        <w:t>07</w:t>
      </w:r>
      <w:r w:rsidR="0025101B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9340E0">
        <w:rPr>
          <w:rFonts w:ascii="Times New Roman" w:hAnsi="Times New Roman"/>
          <w:bCs/>
          <w:iCs/>
          <w:sz w:val="24"/>
          <w:szCs w:val="24"/>
        </w:rPr>
        <w:t>Ф</w:t>
      </w:r>
      <w:r w:rsidR="009340E0" w:rsidRPr="009340E0">
        <w:rPr>
          <w:rFonts w:ascii="Times New Roman" w:hAnsi="Times New Roman"/>
          <w:bCs/>
          <w:iCs/>
          <w:sz w:val="24"/>
          <w:szCs w:val="24"/>
        </w:rPr>
        <w:t>армакология;</w:t>
      </w:r>
      <w:r w:rsidR="005A1266" w:rsidRPr="009340E0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9340E0" w:rsidRPr="009340E0" w:rsidRDefault="009340E0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9340E0">
        <w:rPr>
          <w:rFonts w:ascii="Times New Roman" w:hAnsi="Times New Roman"/>
          <w:bCs/>
          <w:iCs/>
          <w:sz w:val="24"/>
          <w:szCs w:val="24"/>
        </w:rPr>
        <w:t>ОП</w:t>
      </w:r>
      <w:r w:rsidR="0025101B">
        <w:rPr>
          <w:rFonts w:ascii="Times New Roman" w:hAnsi="Times New Roman"/>
          <w:bCs/>
          <w:iCs/>
          <w:sz w:val="24"/>
          <w:szCs w:val="24"/>
        </w:rPr>
        <w:t>.</w:t>
      </w:r>
      <w:r w:rsidRPr="009340E0">
        <w:rPr>
          <w:rFonts w:ascii="Times New Roman" w:hAnsi="Times New Roman"/>
          <w:bCs/>
          <w:iCs/>
          <w:sz w:val="24"/>
          <w:szCs w:val="24"/>
        </w:rPr>
        <w:t xml:space="preserve"> 08</w:t>
      </w:r>
      <w:r w:rsidR="0025101B">
        <w:rPr>
          <w:rFonts w:ascii="Times New Roman" w:hAnsi="Times New Roman"/>
          <w:bCs/>
          <w:iCs/>
          <w:sz w:val="24"/>
          <w:szCs w:val="24"/>
        </w:rPr>
        <w:t>.</w:t>
      </w:r>
      <w:r w:rsidRPr="009340E0">
        <w:rPr>
          <w:rFonts w:ascii="Times New Roman" w:hAnsi="Times New Roman"/>
          <w:bCs/>
          <w:iCs/>
          <w:sz w:val="24"/>
          <w:szCs w:val="24"/>
        </w:rPr>
        <w:t xml:space="preserve"> Общественное здоровье и </w:t>
      </w:r>
      <w:proofErr w:type="gramStart"/>
      <w:r w:rsidRPr="009340E0">
        <w:rPr>
          <w:rFonts w:ascii="Times New Roman" w:hAnsi="Times New Roman"/>
          <w:bCs/>
          <w:iCs/>
          <w:sz w:val="24"/>
          <w:szCs w:val="24"/>
        </w:rPr>
        <w:t>здравоохранении</w:t>
      </w:r>
      <w:proofErr w:type="gramEnd"/>
      <w:r w:rsidRPr="009340E0">
        <w:rPr>
          <w:rFonts w:ascii="Times New Roman" w:hAnsi="Times New Roman"/>
          <w:bCs/>
          <w:iCs/>
          <w:sz w:val="24"/>
          <w:szCs w:val="24"/>
        </w:rPr>
        <w:t>;</w:t>
      </w:r>
    </w:p>
    <w:p w:rsidR="009340E0" w:rsidRPr="009340E0" w:rsidRDefault="009340E0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9340E0">
        <w:rPr>
          <w:rFonts w:ascii="Times New Roman" w:hAnsi="Times New Roman"/>
          <w:bCs/>
          <w:iCs/>
          <w:sz w:val="24"/>
          <w:szCs w:val="24"/>
        </w:rPr>
        <w:t>ОП</w:t>
      </w:r>
      <w:r w:rsidR="0025101B">
        <w:rPr>
          <w:rFonts w:ascii="Times New Roman" w:hAnsi="Times New Roman"/>
          <w:bCs/>
          <w:iCs/>
          <w:sz w:val="24"/>
          <w:szCs w:val="24"/>
        </w:rPr>
        <w:t>.</w:t>
      </w:r>
      <w:r w:rsidRPr="009340E0">
        <w:rPr>
          <w:rFonts w:ascii="Times New Roman" w:hAnsi="Times New Roman"/>
          <w:bCs/>
          <w:iCs/>
          <w:sz w:val="24"/>
          <w:szCs w:val="24"/>
        </w:rPr>
        <w:t xml:space="preserve"> 09</w:t>
      </w:r>
      <w:r w:rsidR="0025101B">
        <w:rPr>
          <w:rFonts w:ascii="Times New Roman" w:hAnsi="Times New Roman"/>
          <w:bCs/>
          <w:iCs/>
          <w:sz w:val="24"/>
          <w:szCs w:val="24"/>
        </w:rPr>
        <w:t>.</w:t>
      </w:r>
      <w:r w:rsidRPr="009340E0">
        <w:rPr>
          <w:rFonts w:ascii="Times New Roman" w:hAnsi="Times New Roman"/>
          <w:bCs/>
          <w:iCs/>
          <w:sz w:val="24"/>
          <w:szCs w:val="24"/>
        </w:rPr>
        <w:t xml:space="preserve"> Психология;</w:t>
      </w:r>
    </w:p>
    <w:p w:rsidR="005A1266" w:rsidRPr="009340E0" w:rsidRDefault="00C93BC2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9340E0">
        <w:rPr>
          <w:rFonts w:ascii="Times New Roman" w:hAnsi="Times New Roman"/>
          <w:bCs/>
          <w:iCs/>
          <w:sz w:val="24"/>
          <w:szCs w:val="24"/>
        </w:rPr>
        <w:t>ОП.</w:t>
      </w:r>
      <w:r w:rsidR="009340E0" w:rsidRPr="009340E0">
        <w:rPr>
          <w:rFonts w:ascii="Times New Roman" w:hAnsi="Times New Roman"/>
          <w:bCs/>
          <w:iCs/>
          <w:sz w:val="24"/>
          <w:szCs w:val="24"/>
        </w:rPr>
        <w:t>10</w:t>
      </w:r>
      <w:r w:rsidR="0025101B">
        <w:rPr>
          <w:rFonts w:ascii="Times New Roman" w:hAnsi="Times New Roman"/>
          <w:bCs/>
          <w:iCs/>
          <w:sz w:val="24"/>
          <w:szCs w:val="24"/>
        </w:rPr>
        <w:t>.</w:t>
      </w:r>
      <w:r w:rsidRPr="009340E0">
        <w:rPr>
          <w:rFonts w:ascii="Times New Roman" w:hAnsi="Times New Roman"/>
          <w:bCs/>
          <w:iCs/>
          <w:sz w:val="24"/>
          <w:szCs w:val="24"/>
        </w:rPr>
        <w:t xml:space="preserve"> П</w:t>
      </w:r>
      <w:r w:rsidR="005A1266" w:rsidRPr="009340E0">
        <w:rPr>
          <w:rFonts w:ascii="Times New Roman" w:hAnsi="Times New Roman"/>
          <w:bCs/>
          <w:iCs/>
          <w:sz w:val="24"/>
          <w:szCs w:val="24"/>
        </w:rPr>
        <w:t>равовое обеспечение профессиональной  деятельности.</w:t>
      </w:r>
    </w:p>
    <w:p w:rsidR="005A1266" w:rsidRDefault="005A1266" w:rsidP="005A1266">
      <w:pPr>
        <w:spacing w:after="0" w:line="276" w:lineRule="auto"/>
        <w:ind w:left="72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ind w:left="72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Технологии обучения</w:t>
      </w:r>
      <w:r w:rsidRPr="005A1266">
        <w:rPr>
          <w:rFonts w:ascii="Times New Roman" w:hAnsi="Times New Roman"/>
          <w:sz w:val="24"/>
          <w:szCs w:val="24"/>
        </w:rPr>
        <w:t>: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5A1266">
        <w:rPr>
          <w:rFonts w:ascii="Times New Roman" w:hAnsi="Times New Roman"/>
          <w:bCs/>
          <w:iCs/>
          <w:sz w:val="24"/>
          <w:szCs w:val="24"/>
        </w:rPr>
        <w:t>компетентностно-деятельностный</w:t>
      </w:r>
      <w:proofErr w:type="spellEnd"/>
      <w:r w:rsidRPr="005A1266">
        <w:rPr>
          <w:rFonts w:ascii="Times New Roman" w:hAnsi="Times New Roman"/>
          <w:bCs/>
          <w:iCs/>
          <w:sz w:val="24"/>
          <w:szCs w:val="24"/>
        </w:rPr>
        <w:t xml:space="preserve"> подход: </w:t>
      </w:r>
      <w:r w:rsidRPr="005A1266">
        <w:rPr>
          <w:rFonts w:ascii="Times New Roman" w:hAnsi="Times New Roman"/>
          <w:sz w:val="24"/>
          <w:szCs w:val="24"/>
        </w:rPr>
        <w:t>сестринский процесс предполагает наличие у студентов познавательного мотива (желания узнать, открыть, научиться) и конкретной учебной цели (понимания того, что именно нужно выяснить, освоить); выполнение студентами определённых действий для приобретения недостающих знаний; формирование у обучающихся умения контролировать свои действия – как после их завершения, так и по ходу;</w:t>
      </w:r>
      <w:proofErr w:type="gramEnd"/>
      <w:r w:rsidRPr="005A1266">
        <w:rPr>
          <w:rFonts w:ascii="Times New Roman" w:hAnsi="Times New Roman"/>
          <w:sz w:val="24"/>
          <w:szCs w:val="24"/>
        </w:rPr>
        <w:t xml:space="preserve"> включение содержания обучения в контекст решения значимых жизненных задач, нацелен на личностно-ориентированный подход;</w:t>
      </w:r>
    </w:p>
    <w:p w:rsidR="005A1266" w:rsidRPr="005A1266" w:rsidRDefault="005A1266" w:rsidP="005A1266">
      <w:pPr>
        <w:numPr>
          <w:ilvl w:val="0"/>
          <w:numId w:val="6"/>
        </w:numPr>
        <w:spacing w:after="0" w:line="276" w:lineRule="auto"/>
        <w:ind w:left="709" w:hanging="709"/>
        <w:jc w:val="both"/>
        <w:rPr>
          <w:rFonts w:ascii="Times New Roman" w:hAnsi="Times New Roman"/>
          <w:bCs/>
          <w:iCs/>
          <w:sz w:val="24"/>
          <w:szCs w:val="24"/>
        </w:rPr>
      </w:pPr>
      <w:r w:rsidRPr="005A1266">
        <w:rPr>
          <w:rFonts w:ascii="Times New Roman" w:hAnsi="Times New Roman"/>
          <w:bCs/>
          <w:iCs/>
          <w:sz w:val="24"/>
          <w:szCs w:val="24"/>
        </w:rPr>
        <w:t>информационно-коммуникационные технологии: позволяют повышать компьютерную грамотность студента, индивидуальность, расширять познавательную деятельность, проявлять интерес к изучению предметов.</w:t>
      </w:r>
    </w:p>
    <w:p w:rsidR="005A1266" w:rsidRPr="005A1266" w:rsidRDefault="005A1266" w:rsidP="005A1266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Использования возможностей современных развивающих технологий, позволит обеспечить формирование базовых компетентностей современного человека:</w:t>
      </w:r>
    </w:p>
    <w:p w:rsidR="005A1266" w:rsidRPr="005A1266" w:rsidRDefault="005A1266" w:rsidP="005A1266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1266">
        <w:rPr>
          <w:rFonts w:ascii="Times New Roman" w:hAnsi="Times New Roman"/>
          <w:sz w:val="24"/>
          <w:szCs w:val="24"/>
        </w:rPr>
        <w:t>информационной</w:t>
      </w:r>
      <w:proofErr w:type="gramEnd"/>
      <w:r w:rsidRPr="005A1266">
        <w:rPr>
          <w:rFonts w:ascii="Times New Roman" w:hAnsi="Times New Roman"/>
          <w:sz w:val="24"/>
          <w:szCs w:val="24"/>
        </w:rPr>
        <w:t xml:space="preserve"> (умение искать, анализировать, преобразовывать, применять информацию для решения проблем);</w:t>
      </w:r>
    </w:p>
    <w:p w:rsidR="005A1266" w:rsidRPr="005A1266" w:rsidRDefault="005A1266" w:rsidP="005A1266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A1266">
        <w:rPr>
          <w:rFonts w:ascii="Times New Roman" w:hAnsi="Times New Roman"/>
          <w:sz w:val="24"/>
          <w:szCs w:val="24"/>
        </w:rPr>
        <w:t>коммуникативной</w:t>
      </w:r>
      <w:proofErr w:type="gramEnd"/>
      <w:r w:rsidRPr="005A1266">
        <w:rPr>
          <w:rFonts w:ascii="Times New Roman" w:hAnsi="Times New Roman"/>
          <w:sz w:val="24"/>
          <w:szCs w:val="24"/>
        </w:rPr>
        <w:t xml:space="preserve"> (умение эффективно</w:t>
      </w:r>
      <w:r w:rsidR="0025101B">
        <w:rPr>
          <w:rFonts w:ascii="Times New Roman" w:hAnsi="Times New Roman"/>
          <w:sz w:val="24"/>
          <w:szCs w:val="24"/>
        </w:rPr>
        <w:t xml:space="preserve"> сотрудничать с другими людьми).</w:t>
      </w:r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1266" w:rsidRPr="00E20D9A" w:rsidRDefault="005A1266" w:rsidP="00E20D9A">
      <w:pPr>
        <w:keepNext/>
        <w:keepLines/>
        <w:spacing w:after="0" w:line="276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r w:rsidRPr="005A1266">
        <w:br w:type="page"/>
      </w:r>
      <w:bookmarkStart w:id="12" w:name="_Toc398722442"/>
      <w:bookmarkStart w:id="13" w:name="_Toc421010262"/>
      <w:bookmarkStart w:id="14" w:name="_Toc421010765"/>
      <w:bookmarkStart w:id="15" w:name="_Toc483924023"/>
      <w:bookmarkStart w:id="16" w:name="_Toc484084566"/>
      <w:bookmarkStart w:id="17" w:name="_Toc484084582"/>
      <w:bookmarkStart w:id="18" w:name="_Toc484084607"/>
      <w:bookmarkStart w:id="19" w:name="_Toc125026767"/>
      <w:r w:rsidRPr="00E20D9A"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ТЕХНОЛОГИЧЕСКАЯ КАРТА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5A1266" w:rsidRPr="005A1266" w:rsidRDefault="005A1266" w:rsidP="005A1266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A1266" w:rsidRPr="00BD17F1" w:rsidRDefault="005A1266" w:rsidP="005A126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D17F1">
        <w:rPr>
          <w:rFonts w:ascii="Times New Roman" w:hAnsi="Times New Roman"/>
          <w:b/>
          <w:sz w:val="24"/>
          <w:szCs w:val="24"/>
        </w:rPr>
        <w:t>Тема:</w:t>
      </w:r>
      <w:r w:rsidRPr="00BD17F1">
        <w:rPr>
          <w:rFonts w:ascii="Times New Roman" w:hAnsi="Times New Roman"/>
          <w:sz w:val="24"/>
          <w:szCs w:val="24"/>
        </w:rPr>
        <w:t xml:space="preserve"> </w:t>
      </w:r>
      <w:r w:rsidRPr="00BD17F1">
        <w:rPr>
          <w:rFonts w:ascii="Times New Roman" w:eastAsia="Times New Roman" w:hAnsi="Times New Roman"/>
          <w:b/>
          <w:sz w:val="24"/>
          <w:szCs w:val="24"/>
          <w:lang w:eastAsia="ru-RU"/>
        </w:rPr>
        <w:t>«Школа Бронхиальной астмы»</w:t>
      </w:r>
    </w:p>
    <w:p w:rsidR="005A1266" w:rsidRPr="005A1266" w:rsidRDefault="005A1266" w:rsidP="005A126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145C6" w:rsidRPr="00F145C6" w:rsidRDefault="005A1266" w:rsidP="003A36CF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Цель </w:t>
      </w:r>
      <w:r w:rsidRPr="0025101B">
        <w:rPr>
          <w:rFonts w:ascii="Times New Roman" w:hAnsi="Times New Roman"/>
          <w:sz w:val="24"/>
          <w:szCs w:val="24"/>
        </w:rPr>
        <w:t>занятия</w:t>
      </w:r>
      <w:r w:rsidR="00C93BC2" w:rsidRPr="0025101B">
        <w:rPr>
          <w:rFonts w:ascii="Times New Roman" w:hAnsi="Times New Roman"/>
          <w:sz w:val="24"/>
          <w:szCs w:val="24"/>
        </w:rPr>
        <w:t xml:space="preserve">: </w:t>
      </w:r>
      <w:r w:rsidR="00F145C6" w:rsidRPr="0025101B">
        <w:rPr>
          <w:rFonts w:ascii="Times New Roman" w:hAnsi="Times New Roman"/>
          <w:sz w:val="24"/>
          <w:szCs w:val="24"/>
        </w:rPr>
        <w:t>изучить особенности организации, порядок работы, способы  и методы обучения пациента «Школы Бронхиальной астмы».</w:t>
      </w:r>
    </w:p>
    <w:p w:rsidR="005A1266" w:rsidRPr="005A1266" w:rsidRDefault="005A1266" w:rsidP="003A36CF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Задачи:</w:t>
      </w:r>
    </w:p>
    <w:p w:rsidR="005A1266" w:rsidRPr="005A1266" w:rsidRDefault="005A1266" w:rsidP="003A36CF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6" w:lineRule="auto"/>
        <w:ind w:left="-142"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Дидактические задачи:</w:t>
      </w:r>
    </w:p>
    <w:tbl>
      <w:tblPr>
        <w:tblW w:w="9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8"/>
        <w:gridCol w:w="4689"/>
      </w:tblGrid>
      <w:tr w:rsidR="005A1266" w:rsidRPr="00C46ADA" w:rsidTr="009D5D90">
        <w:trPr>
          <w:trHeight w:val="475"/>
        </w:trPr>
        <w:tc>
          <w:tcPr>
            <w:tcW w:w="4788" w:type="dxa"/>
            <w:shd w:val="clear" w:color="auto" w:fill="auto"/>
            <w:vAlign w:val="center"/>
          </w:tcPr>
          <w:p w:rsidR="005A1266" w:rsidRPr="005A1266" w:rsidRDefault="005A1266" w:rsidP="005A1266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Студент должен знать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5A1266" w:rsidRPr="005A1266" w:rsidRDefault="005A1266" w:rsidP="005A1266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Студент должен уметь</w:t>
            </w:r>
          </w:p>
        </w:tc>
      </w:tr>
      <w:tr w:rsidR="005A1266" w:rsidRPr="00C46ADA" w:rsidTr="009D5D90">
        <w:trPr>
          <w:trHeight w:val="2967"/>
        </w:trPr>
        <w:tc>
          <w:tcPr>
            <w:tcW w:w="4788" w:type="dxa"/>
            <w:shd w:val="clear" w:color="auto" w:fill="auto"/>
          </w:tcPr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ричины БА,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линические проявления,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озможные осложнения,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етоды выявления проблем пациентов,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рганизацию и оказание сестринской помощи,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ути введения лекарственных средств,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равила использования аппаратуры, оборудования, инструментов медицинского назначения при бронхиальной астме,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тили типы, общения, элементы и правила эффективного общения с пациентом,</w:t>
            </w:r>
          </w:p>
          <w:p w:rsidR="005A1266" w:rsidRPr="005A1266" w:rsidRDefault="000B5DA4" w:rsidP="00CB2781">
            <w:pPr>
              <w:numPr>
                <w:ilvl w:val="0"/>
                <w:numId w:val="7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пособы  и методы обучения пациента.</w:t>
            </w:r>
          </w:p>
          <w:p w:rsidR="005A1266" w:rsidRPr="005A1266" w:rsidRDefault="005A1266" w:rsidP="005A1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9" w:type="dxa"/>
            <w:shd w:val="clear" w:color="auto" w:fill="auto"/>
          </w:tcPr>
          <w:p w:rsidR="005A1266" w:rsidRPr="005A1266" w:rsidRDefault="000B5DA4" w:rsidP="00CB2781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существлять сестринский уход,</w:t>
            </w:r>
          </w:p>
          <w:p w:rsidR="005A1266" w:rsidRPr="005A1266" w:rsidRDefault="000B5DA4" w:rsidP="00CB2781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существлять реабилитационные мероприятия в пределах своих полномочий в условиях первичной медико-санитарной помощи стационара,</w:t>
            </w:r>
          </w:p>
          <w:p w:rsidR="005A1266" w:rsidRPr="005A1266" w:rsidRDefault="000B5DA4" w:rsidP="00CB2781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 xml:space="preserve">ыполнять фармакотерапию </w:t>
            </w:r>
            <w:proofErr w:type="gramStart"/>
            <w:r w:rsidR="005A1266" w:rsidRPr="005A126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5A1266" w:rsidRPr="005A1266">
              <w:rPr>
                <w:rFonts w:ascii="Times New Roman" w:hAnsi="Times New Roman"/>
                <w:sz w:val="24"/>
                <w:szCs w:val="24"/>
              </w:rPr>
              <w:t xml:space="preserve"> назначению врача,</w:t>
            </w:r>
          </w:p>
          <w:p w:rsidR="005A1266" w:rsidRPr="005A1266" w:rsidRDefault="000B5DA4" w:rsidP="00CB2781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онсультировать пациента и его окружение по применению лекарственных средств,</w:t>
            </w:r>
          </w:p>
          <w:p w:rsidR="005A1266" w:rsidRPr="005A1266" w:rsidRDefault="000B5DA4" w:rsidP="00CB2781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 xml:space="preserve">ыполнять мероприятия по сохранению и улучшению качества жизни пациента путем обучения в школе бронхиальной астме, </w:t>
            </w:r>
          </w:p>
          <w:p w:rsidR="005A1266" w:rsidRPr="005A1266" w:rsidRDefault="000B5DA4" w:rsidP="00CB2781">
            <w:pPr>
              <w:numPr>
                <w:ilvl w:val="0"/>
                <w:numId w:val="8"/>
              </w:num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 w:hanging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A1266" w:rsidRPr="005A1266">
              <w:rPr>
                <w:rFonts w:ascii="Times New Roman" w:hAnsi="Times New Roman"/>
                <w:sz w:val="24"/>
                <w:szCs w:val="24"/>
              </w:rPr>
              <w:t>ести утвержденную медицинскую документацию.</w:t>
            </w:r>
          </w:p>
          <w:p w:rsidR="005A1266" w:rsidRPr="005A1266" w:rsidRDefault="005A1266" w:rsidP="005A1266">
            <w:pPr>
              <w:shd w:val="clear" w:color="auto" w:fill="FFFFFF"/>
              <w:tabs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42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A1266" w:rsidRPr="005A1266" w:rsidRDefault="005A1266" w:rsidP="005A1266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5A1266" w:rsidRPr="005A1266" w:rsidRDefault="005A1266" w:rsidP="003A36CF">
      <w:p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 xml:space="preserve">Развивающие задачи: 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развитие навыков работы в группе;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развитие ассоциативного и логического мышления;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способствовать дальнейшему формированию клинического мышления;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формирование познавательного интереса к изучению дисциплин;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развитие коммуникативных навыков, внимания, памяти, смыслового чтения;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совершенствование речевых навыков и умений;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развитие умения сопоставлять полученную информацию и делать выводы;</w:t>
      </w:r>
    </w:p>
    <w:p w:rsidR="005A1266" w:rsidRPr="005A1266" w:rsidRDefault="005A1266" w:rsidP="003A36CF">
      <w:pPr>
        <w:numPr>
          <w:ilvl w:val="0"/>
          <w:numId w:val="9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развитие навыков обучения.</w:t>
      </w:r>
    </w:p>
    <w:p w:rsidR="005A1266" w:rsidRPr="005A1266" w:rsidRDefault="005A1266" w:rsidP="003A36CF">
      <w:p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3A36CF">
      <w:p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Воспитательные задачи</w:t>
      </w:r>
      <w:r w:rsidRPr="005A1266">
        <w:rPr>
          <w:rFonts w:ascii="Times New Roman" w:hAnsi="Times New Roman"/>
          <w:sz w:val="24"/>
          <w:szCs w:val="24"/>
        </w:rPr>
        <w:t>:</w:t>
      </w:r>
      <w:r w:rsidRPr="005A1266">
        <w:rPr>
          <w:rFonts w:ascii="Times New Roman" w:hAnsi="Times New Roman"/>
          <w:b/>
          <w:sz w:val="24"/>
          <w:szCs w:val="24"/>
        </w:rPr>
        <w:t xml:space="preserve"> </w:t>
      </w:r>
    </w:p>
    <w:p w:rsidR="005A1266" w:rsidRPr="005A1266" w:rsidRDefault="005A1266" w:rsidP="003A36CF">
      <w:pPr>
        <w:numPr>
          <w:ilvl w:val="0"/>
          <w:numId w:val="10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повышение интереса к изучению предметов;</w:t>
      </w:r>
    </w:p>
    <w:p w:rsidR="005A1266" w:rsidRPr="005A1266" w:rsidRDefault="005A1266" w:rsidP="003A36CF">
      <w:pPr>
        <w:numPr>
          <w:ilvl w:val="0"/>
          <w:numId w:val="10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воспитание нравственного подхода к людям;</w:t>
      </w:r>
    </w:p>
    <w:p w:rsidR="005A1266" w:rsidRPr="005A1266" w:rsidRDefault="005A1266" w:rsidP="003A36CF">
      <w:pPr>
        <w:numPr>
          <w:ilvl w:val="0"/>
          <w:numId w:val="10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формирование чувства ответственности за работу членов команды и за результат выполнения заданий;</w:t>
      </w:r>
    </w:p>
    <w:p w:rsidR="005A1266" w:rsidRPr="005A1266" w:rsidRDefault="005A1266" w:rsidP="003A36CF">
      <w:pPr>
        <w:numPr>
          <w:ilvl w:val="0"/>
          <w:numId w:val="10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lastRenderedPageBreak/>
        <w:t>воспитание умения внимательно слушать, уважать другое мнение;</w:t>
      </w:r>
    </w:p>
    <w:p w:rsidR="005A1266" w:rsidRPr="005A1266" w:rsidRDefault="005A1266" w:rsidP="005A1266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951D07" w:rsidRDefault="00951D07" w:rsidP="003A36CF">
      <w:pPr>
        <w:widowControl w:val="0"/>
        <w:shd w:val="clear" w:color="auto" w:fill="FFFFFF"/>
        <w:tabs>
          <w:tab w:val="left" w:pos="851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процессе проведения данного практического занятия формируются элементы профессиональных (далее – ПК) и общих компетенций (далее – ОК):</w:t>
      </w:r>
    </w:p>
    <w:p w:rsidR="00951D07" w:rsidRDefault="00951D07" w:rsidP="003A36CF">
      <w:pPr>
        <w:widowControl w:val="0"/>
        <w:shd w:val="clear" w:color="auto" w:fill="FFFFFF"/>
        <w:tabs>
          <w:tab w:val="left" w:pos="426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 2. Организовывать собственную деятельность, исходя из цели и способов ее достижения, определенных руководителем.</w:t>
      </w:r>
    </w:p>
    <w:p w:rsidR="00951D07" w:rsidRDefault="00951D07" w:rsidP="003A36CF">
      <w:pPr>
        <w:widowControl w:val="0"/>
        <w:shd w:val="clear" w:color="auto" w:fill="FFFFFF"/>
        <w:tabs>
          <w:tab w:val="left" w:pos="426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 3. Принимать решения в стандартных и нестандартных ситуациях и нести за них ответственность.</w:t>
      </w:r>
    </w:p>
    <w:p w:rsidR="00951D07" w:rsidRDefault="00951D07" w:rsidP="003A36CF">
      <w:pPr>
        <w:widowControl w:val="0"/>
        <w:shd w:val="clear" w:color="auto" w:fill="FFFFFF"/>
        <w:tabs>
          <w:tab w:val="left" w:pos="426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 4. Осуществлять поиск информации, необходимой для эффективного выполнения профессиональных задач.</w:t>
      </w:r>
    </w:p>
    <w:p w:rsidR="00951D07" w:rsidRDefault="00951D07" w:rsidP="003A36CF">
      <w:pPr>
        <w:widowControl w:val="0"/>
        <w:shd w:val="clear" w:color="auto" w:fill="FFFFFF"/>
        <w:tabs>
          <w:tab w:val="left" w:pos="426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5. Использовать информационно-коммуникационные технологии в профессиональной деятельности.</w:t>
      </w:r>
    </w:p>
    <w:p w:rsidR="00951D07" w:rsidRDefault="00951D07" w:rsidP="003A36CF">
      <w:pPr>
        <w:widowControl w:val="0"/>
        <w:shd w:val="clear" w:color="auto" w:fill="FFFFFF"/>
        <w:tabs>
          <w:tab w:val="left" w:pos="426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 6. Работать в коллективе и команде, эффективно общаться с коллегами, руководством, потребителями.</w:t>
      </w:r>
    </w:p>
    <w:p w:rsidR="00951D07" w:rsidRDefault="00951D07" w:rsidP="003A36CF">
      <w:pPr>
        <w:shd w:val="clear" w:color="auto" w:fill="FFFFFF"/>
        <w:tabs>
          <w:tab w:val="left" w:pos="426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 12. Организовывать рабочее место с соблюдением требований охраны труда, производственной санитарии, инфекционной и противопожарной безопасности.</w:t>
      </w:r>
    </w:p>
    <w:p w:rsidR="00951D07" w:rsidRDefault="00951D07" w:rsidP="003A36CF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ПК 1.1. Проводить мероприятия по сохранению и укреплению здоровья населения, пациента и его окружения.</w:t>
      </w:r>
    </w:p>
    <w:p w:rsidR="00951D07" w:rsidRDefault="00951D07" w:rsidP="003A36CF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ПК 2.1. Представлять информацию в понятном для пациента виде, объяснять ему суть вмешательств.</w:t>
      </w:r>
    </w:p>
    <w:p w:rsidR="00951D07" w:rsidRDefault="00951D07" w:rsidP="003A36CF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ПК 2.2</w:t>
      </w:r>
      <w:r w:rsidR="00BD17F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Осуществлять лечебно-диагностические вмешательства, взаимодействуя с участниками лечебного процесса.</w:t>
      </w:r>
    </w:p>
    <w:p w:rsidR="00951D07" w:rsidRDefault="00951D07" w:rsidP="003A36CF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ПК 2.4. Применять медикаментозные средства в соответствии с правилами их  использования.</w:t>
      </w:r>
    </w:p>
    <w:p w:rsidR="005A1266" w:rsidRPr="00F145C6" w:rsidRDefault="005A1266" w:rsidP="003A36CF">
      <w:pPr>
        <w:shd w:val="clear" w:color="auto" w:fill="FFFFFF"/>
        <w:tabs>
          <w:tab w:val="left" w:pos="426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Тип занятия</w:t>
      </w:r>
      <w:r w:rsidR="00951D07">
        <w:rPr>
          <w:rFonts w:ascii="Times New Roman" w:hAnsi="Times New Roman"/>
          <w:b/>
          <w:sz w:val="24"/>
          <w:szCs w:val="24"/>
        </w:rPr>
        <w:t xml:space="preserve">: </w:t>
      </w:r>
      <w:r w:rsidR="00F145C6" w:rsidRPr="0025101B">
        <w:rPr>
          <w:rFonts w:ascii="Times New Roman" w:hAnsi="Times New Roman"/>
          <w:sz w:val="24"/>
          <w:szCs w:val="24"/>
        </w:rPr>
        <w:t>урок изучения и первичного закрепления новых знаний.</w:t>
      </w:r>
      <w:r w:rsidR="00F145C6" w:rsidRPr="00F145C6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</w:t>
      </w:r>
    </w:p>
    <w:p w:rsidR="005A1266" w:rsidRPr="005A1266" w:rsidRDefault="005A1266" w:rsidP="003A36CF">
      <w:pPr>
        <w:shd w:val="clear" w:color="auto" w:fill="FFFFFF"/>
        <w:tabs>
          <w:tab w:val="left" w:pos="851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Форма занятия:</w:t>
      </w:r>
      <w:r w:rsidRPr="005A1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5101B">
        <w:rPr>
          <w:rFonts w:ascii="Times New Roman" w:hAnsi="Times New Roman"/>
          <w:sz w:val="24"/>
          <w:szCs w:val="24"/>
        </w:rPr>
        <w:t>комбинированное</w:t>
      </w:r>
      <w:proofErr w:type="gramEnd"/>
      <w:r w:rsidRPr="005A1266">
        <w:rPr>
          <w:rFonts w:ascii="Times New Roman" w:hAnsi="Times New Roman"/>
          <w:sz w:val="24"/>
          <w:szCs w:val="24"/>
        </w:rPr>
        <w:t>.</w:t>
      </w:r>
    </w:p>
    <w:p w:rsidR="005A1266" w:rsidRPr="005A1266" w:rsidRDefault="005A1266" w:rsidP="003A36CF">
      <w:pPr>
        <w:shd w:val="clear" w:color="auto" w:fill="FFFFFF"/>
        <w:tabs>
          <w:tab w:val="left" w:pos="851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Форма организации образовательного процесса:</w:t>
      </w:r>
      <w:r w:rsidRPr="005A1266">
        <w:rPr>
          <w:rFonts w:ascii="Times New Roman" w:hAnsi="Times New Roman"/>
          <w:sz w:val="24"/>
          <w:szCs w:val="24"/>
        </w:rPr>
        <w:t xml:space="preserve"> индивидуальная, групповая.</w:t>
      </w:r>
    </w:p>
    <w:p w:rsidR="005A1266" w:rsidRPr="005A1266" w:rsidRDefault="005A1266" w:rsidP="003A36CF">
      <w:pPr>
        <w:shd w:val="clear" w:color="auto" w:fill="FFFFFF"/>
        <w:tabs>
          <w:tab w:val="left" w:pos="851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Место проведения занятия</w:t>
      </w:r>
      <w:r w:rsidRPr="005A1266">
        <w:rPr>
          <w:rFonts w:ascii="Times New Roman" w:hAnsi="Times New Roman"/>
          <w:sz w:val="24"/>
          <w:szCs w:val="24"/>
        </w:rPr>
        <w:t>: кабинет клинических дисциплин.</w:t>
      </w:r>
    </w:p>
    <w:p w:rsidR="005A1266" w:rsidRPr="005A1266" w:rsidRDefault="005A1266" w:rsidP="003A36CF">
      <w:pPr>
        <w:shd w:val="clear" w:color="auto" w:fill="FFFFFF"/>
        <w:tabs>
          <w:tab w:val="left" w:pos="851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Продолжительность занятия (в академических часах): 2 ч.</w:t>
      </w:r>
    </w:p>
    <w:p w:rsidR="005A1266" w:rsidRPr="005A1266" w:rsidRDefault="005A1266" w:rsidP="003A36CF">
      <w:pPr>
        <w:tabs>
          <w:tab w:val="left" w:pos="709"/>
          <w:tab w:val="left" w:pos="1560"/>
        </w:tabs>
        <w:spacing w:after="0" w:line="276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Оснащение занятия (оборудование, инструменты медицинского назначения и дидактические материалы):</w:t>
      </w:r>
      <w:r w:rsidRPr="005A1266">
        <w:rPr>
          <w:rFonts w:ascii="Times New Roman" w:hAnsi="Times New Roman"/>
          <w:b/>
          <w:sz w:val="24"/>
          <w:szCs w:val="24"/>
        </w:rPr>
        <w:t xml:space="preserve"> </w:t>
      </w:r>
    </w:p>
    <w:p w:rsidR="00654071" w:rsidRDefault="005A1266" w:rsidP="003A36CF">
      <w:pPr>
        <w:tabs>
          <w:tab w:val="left" w:pos="709"/>
          <w:tab w:val="left" w:pos="1560"/>
        </w:tabs>
        <w:spacing w:after="0" w:line="276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Технические средства:</w:t>
      </w:r>
    </w:p>
    <w:p w:rsidR="005A1266" w:rsidRPr="005A1266" w:rsidRDefault="0025101B" w:rsidP="003A36CF">
      <w:pPr>
        <w:numPr>
          <w:ilvl w:val="0"/>
          <w:numId w:val="19"/>
        </w:numPr>
        <w:tabs>
          <w:tab w:val="left" w:pos="709"/>
          <w:tab w:val="left" w:pos="1560"/>
        </w:tabs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ПК, проектор</w:t>
      </w:r>
      <w:r w:rsidR="00654071">
        <w:rPr>
          <w:rFonts w:ascii="Times New Roman" w:hAnsi="Times New Roman"/>
          <w:sz w:val="24"/>
          <w:szCs w:val="24"/>
        </w:rPr>
        <w:t>;</w:t>
      </w:r>
    </w:p>
    <w:p w:rsidR="00654071" w:rsidRPr="005A1266" w:rsidRDefault="00654071" w:rsidP="003A36CF">
      <w:pPr>
        <w:numPr>
          <w:ilvl w:val="0"/>
          <w:numId w:val="19"/>
        </w:numPr>
        <w:tabs>
          <w:tab w:val="left" w:pos="709"/>
          <w:tab w:val="left" w:pos="1560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фантомы, муляжи аппаратура, приборы, инструменты необходимые для диагностики, лечения, ухода и реабилитации </w:t>
      </w:r>
      <w:r>
        <w:rPr>
          <w:rFonts w:ascii="Times New Roman" w:hAnsi="Times New Roman"/>
          <w:sz w:val="24"/>
          <w:szCs w:val="24"/>
        </w:rPr>
        <w:t>бронхиальной астмы</w:t>
      </w:r>
      <w:r w:rsidRPr="005A1266">
        <w:rPr>
          <w:rFonts w:ascii="Times New Roman" w:hAnsi="Times New Roman"/>
          <w:sz w:val="24"/>
          <w:szCs w:val="24"/>
        </w:rPr>
        <w:t>.</w:t>
      </w:r>
    </w:p>
    <w:p w:rsidR="00654071" w:rsidRPr="00654071" w:rsidRDefault="00654071" w:rsidP="003A36CF">
      <w:pPr>
        <w:tabs>
          <w:tab w:val="left" w:pos="709"/>
          <w:tab w:val="left" w:pos="1560"/>
        </w:tabs>
        <w:spacing w:after="0" w:line="276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654071">
        <w:rPr>
          <w:rFonts w:ascii="Times New Roman" w:hAnsi="Times New Roman"/>
          <w:b/>
          <w:sz w:val="24"/>
          <w:szCs w:val="24"/>
        </w:rPr>
        <w:t>Дидактический материал:</w:t>
      </w:r>
    </w:p>
    <w:p w:rsidR="00654071" w:rsidRPr="0064686A" w:rsidRDefault="00654071" w:rsidP="003A36CF">
      <w:pPr>
        <w:numPr>
          <w:ilvl w:val="0"/>
          <w:numId w:val="19"/>
        </w:numPr>
        <w:tabs>
          <w:tab w:val="left" w:pos="709"/>
          <w:tab w:val="left" w:pos="1560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раздаточный материал «Бронхиальная астма», «</w:t>
      </w:r>
      <w:r w:rsidRPr="005A1266">
        <w:rPr>
          <w:rFonts w:ascii="Times New Roman" w:hAnsi="Times New Roman"/>
          <w:sz w:val="24"/>
          <w:szCs w:val="24"/>
        </w:rPr>
        <w:t xml:space="preserve">Уход за больными </w:t>
      </w:r>
      <w:r>
        <w:rPr>
          <w:rFonts w:ascii="Times New Roman" w:hAnsi="Times New Roman"/>
          <w:sz w:val="24"/>
          <w:szCs w:val="24"/>
        </w:rPr>
        <w:t xml:space="preserve">с </w:t>
      </w:r>
      <w:r w:rsidRPr="005A1266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ронхиальной астмой»;</w:t>
      </w:r>
      <w:r w:rsidR="00015DC5">
        <w:rPr>
          <w:rFonts w:ascii="Times New Roman" w:hAnsi="Times New Roman"/>
          <w:sz w:val="24"/>
          <w:szCs w:val="24"/>
        </w:rPr>
        <w:t xml:space="preserve"> </w:t>
      </w:r>
      <w:r w:rsidR="0064686A" w:rsidRPr="0064686A">
        <w:rPr>
          <w:rFonts w:ascii="Times New Roman" w:hAnsi="Times New Roman"/>
          <w:sz w:val="24"/>
          <w:szCs w:val="24"/>
        </w:rPr>
        <w:t>п</w:t>
      </w:r>
      <w:r w:rsidR="00015DC5" w:rsidRPr="0064686A">
        <w:rPr>
          <w:rFonts w:ascii="Times New Roman" w:hAnsi="Times New Roman"/>
          <w:sz w:val="24"/>
          <w:szCs w:val="24"/>
        </w:rPr>
        <w:t xml:space="preserve">апка с памяткой для пациента с </w:t>
      </w:r>
      <w:r w:rsidR="003A36CF" w:rsidRPr="0064686A">
        <w:rPr>
          <w:rFonts w:ascii="Times New Roman" w:hAnsi="Times New Roman"/>
          <w:sz w:val="24"/>
          <w:szCs w:val="24"/>
        </w:rPr>
        <w:t xml:space="preserve">диагнозом </w:t>
      </w:r>
      <w:r w:rsidR="00015DC5" w:rsidRPr="0064686A">
        <w:rPr>
          <w:rFonts w:ascii="Times New Roman" w:hAnsi="Times New Roman"/>
          <w:sz w:val="24"/>
          <w:szCs w:val="24"/>
        </w:rPr>
        <w:t xml:space="preserve">БА, </w:t>
      </w:r>
      <w:r w:rsidR="0064686A" w:rsidRPr="0064686A">
        <w:rPr>
          <w:rFonts w:ascii="Times New Roman" w:hAnsi="Times New Roman"/>
          <w:sz w:val="24"/>
          <w:szCs w:val="24"/>
        </w:rPr>
        <w:t>т</w:t>
      </w:r>
      <w:r w:rsidR="00015DC5" w:rsidRPr="0064686A">
        <w:rPr>
          <w:rFonts w:ascii="Times New Roman" w:hAnsi="Times New Roman"/>
          <w:sz w:val="24"/>
          <w:szCs w:val="24"/>
        </w:rPr>
        <w:t>ест диагностический для пациентов с БА</w:t>
      </w:r>
      <w:r w:rsidR="003A36CF" w:rsidRPr="0064686A">
        <w:rPr>
          <w:rFonts w:ascii="Times New Roman" w:hAnsi="Times New Roman"/>
          <w:sz w:val="24"/>
          <w:szCs w:val="24"/>
        </w:rPr>
        <w:t>,</w:t>
      </w:r>
      <w:r w:rsidR="00015DC5" w:rsidRPr="0064686A">
        <w:rPr>
          <w:rFonts w:ascii="Times New Roman" w:hAnsi="Times New Roman"/>
          <w:sz w:val="24"/>
          <w:szCs w:val="24"/>
        </w:rPr>
        <w:t xml:space="preserve"> </w:t>
      </w:r>
      <w:r w:rsidR="0064686A" w:rsidRPr="0064686A">
        <w:rPr>
          <w:rFonts w:ascii="Times New Roman" w:hAnsi="Times New Roman"/>
          <w:sz w:val="24"/>
          <w:szCs w:val="24"/>
        </w:rPr>
        <w:t>т</w:t>
      </w:r>
      <w:r w:rsidR="00015DC5" w:rsidRPr="0064686A">
        <w:rPr>
          <w:rFonts w:ascii="Times New Roman" w:hAnsi="Times New Roman"/>
          <w:sz w:val="24"/>
          <w:szCs w:val="24"/>
        </w:rPr>
        <w:t>риггеры,</w:t>
      </w:r>
      <w:r w:rsidR="00C26934" w:rsidRPr="0064686A">
        <w:rPr>
          <w:rFonts w:ascii="Times New Roman" w:hAnsi="Times New Roman"/>
          <w:sz w:val="24"/>
          <w:szCs w:val="24"/>
        </w:rPr>
        <w:t xml:space="preserve"> лекарственные средства - ингаляторы,  инструкции.</w:t>
      </w:r>
    </w:p>
    <w:p w:rsidR="00654071" w:rsidRPr="003A36CF" w:rsidRDefault="00654071" w:rsidP="003A36CF">
      <w:pPr>
        <w:numPr>
          <w:ilvl w:val="0"/>
          <w:numId w:val="13"/>
        </w:numPr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3A36CF">
        <w:rPr>
          <w:rFonts w:ascii="Times New Roman" w:hAnsi="Times New Roman"/>
          <w:sz w:val="24"/>
          <w:szCs w:val="24"/>
        </w:rPr>
        <w:t>презентации</w:t>
      </w:r>
      <w:r w:rsidR="003A36CF" w:rsidRPr="003A36CF">
        <w:rPr>
          <w:rFonts w:ascii="Times New Roman" w:hAnsi="Times New Roman"/>
          <w:sz w:val="24"/>
          <w:szCs w:val="24"/>
        </w:rPr>
        <w:t xml:space="preserve">: </w:t>
      </w:r>
      <w:r w:rsidRPr="003A36CF">
        <w:rPr>
          <w:rFonts w:ascii="Times New Roman" w:hAnsi="Times New Roman"/>
          <w:sz w:val="24"/>
          <w:szCs w:val="24"/>
        </w:rPr>
        <w:t xml:space="preserve"> «Организация работы школы бронхиальной астмы», Мастер класс «Школы Бронхиальная астма».</w:t>
      </w:r>
    </w:p>
    <w:p w:rsidR="005A1266" w:rsidRPr="005A1266" w:rsidRDefault="00654071" w:rsidP="003A36CF">
      <w:pPr>
        <w:numPr>
          <w:ilvl w:val="0"/>
          <w:numId w:val="19"/>
        </w:numPr>
        <w:tabs>
          <w:tab w:val="left" w:pos="709"/>
          <w:tab w:val="left" w:pos="1560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методическая </w:t>
      </w:r>
      <w:r w:rsidR="005A1266" w:rsidRPr="005A1266">
        <w:rPr>
          <w:rFonts w:ascii="Times New Roman" w:hAnsi="Times New Roman"/>
          <w:sz w:val="24"/>
          <w:szCs w:val="24"/>
        </w:rPr>
        <w:t>разработка занятия;</w:t>
      </w:r>
    </w:p>
    <w:p w:rsidR="005A1266" w:rsidRPr="006D21DF" w:rsidRDefault="005A1266" w:rsidP="003A36CF">
      <w:pPr>
        <w:numPr>
          <w:ilvl w:val="0"/>
          <w:numId w:val="11"/>
        </w:numPr>
        <w:tabs>
          <w:tab w:val="left" w:pos="709"/>
          <w:tab w:val="left" w:pos="1560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6D21DF">
        <w:rPr>
          <w:rFonts w:ascii="Times New Roman" w:hAnsi="Times New Roman"/>
          <w:sz w:val="24"/>
          <w:szCs w:val="24"/>
        </w:rPr>
        <w:t>оценочный лист (Приложение</w:t>
      </w:r>
      <w:r w:rsidR="0003099B" w:rsidRPr="006D21DF">
        <w:rPr>
          <w:rFonts w:ascii="Times New Roman" w:hAnsi="Times New Roman"/>
          <w:sz w:val="24"/>
          <w:szCs w:val="24"/>
        </w:rPr>
        <w:t xml:space="preserve"> 1</w:t>
      </w:r>
      <w:r w:rsidR="00654071" w:rsidRPr="006D21DF">
        <w:rPr>
          <w:rFonts w:ascii="Times New Roman" w:hAnsi="Times New Roman"/>
          <w:sz w:val="24"/>
          <w:szCs w:val="24"/>
        </w:rPr>
        <w:t>).</w:t>
      </w:r>
    </w:p>
    <w:p w:rsidR="00654071" w:rsidRDefault="00654071" w:rsidP="003A36CF">
      <w:pPr>
        <w:widowControl w:val="0"/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654071" w:rsidRDefault="005A1266" w:rsidP="003A36CF">
      <w:pPr>
        <w:widowControl w:val="0"/>
        <w:shd w:val="clear" w:color="auto" w:fill="FFFFFF"/>
        <w:tabs>
          <w:tab w:val="left" w:pos="0"/>
          <w:tab w:val="left" w:pos="156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Подготовительный этап к занятию</w:t>
      </w:r>
      <w:r w:rsidR="00654071">
        <w:rPr>
          <w:rFonts w:ascii="Times New Roman" w:hAnsi="Times New Roman"/>
          <w:sz w:val="24"/>
          <w:szCs w:val="24"/>
        </w:rPr>
        <w:t>:</w:t>
      </w:r>
    </w:p>
    <w:p w:rsidR="005A1266" w:rsidRDefault="003A36CF" w:rsidP="006B5216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F145C6">
        <w:rPr>
          <w:rFonts w:ascii="Times New Roman" w:hAnsi="Times New Roman"/>
          <w:sz w:val="24"/>
          <w:szCs w:val="24"/>
        </w:rPr>
        <w:t xml:space="preserve">овторить </w:t>
      </w:r>
      <w:r w:rsidR="00654071">
        <w:rPr>
          <w:rFonts w:ascii="Times New Roman" w:hAnsi="Times New Roman"/>
          <w:sz w:val="24"/>
          <w:szCs w:val="24"/>
        </w:rPr>
        <w:t>материал</w:t>
      </w:r>
      <w:r w:rsidR="00F145C6">
        <w:rPr>
          <w:rFonts w:ascii="Times New Roman" w:hAnsi="Times New Roman"/>
          <w:sz w:val="24"/>
          <w:szCs w:val="24"/>
        </w:rPr>
        <w:t xml:space="preserve"> </w:t>
      </w:r>
      <w:r w:rsidR="00654071">
        <w:rPr>
          <w:rFonts w:ascii="Times New Roman" w:hAnsi="Times New Roman"/>
          <w:sz w:val="24"/>
          <w:szCs w:val="24"/>
        </w:rPr>
        <w:t xml:space="preserve">по </w:t>
      </w:r>
      <w:r w:rsidR="00F145C6">
        <w:rPr>
          <w:rFonts w:ascii="Times New Roman" w:hAnsi="Times New Roman"/>
          <w:sz w:val="24"/>
          <w:szCs w:val="24"/>
        </w:rPr>
        <w:t>тем</w:t>
      </w:r>
      <w:r w:rsidR="00654071">
        <w:rPr>
          <w:rFonts w:ascii="Times New Roman" w:hAnsi="Times New Roman"/>
          <w:sz w:val="24"/>
          <w:szCs w:val="24"/>
        </w:rPr>
        <w:t>е</w:t>
      </w:r>
      <w:r w:rsidR="005A1266" w:rsidRPr="00F145C6">
        <w:rPr>
          <w:rFonts w:ascii="Times New Roman" w:hAnsi="Times New Roman"/>
          <w:sz w:val="24"/>
          <w:szCs w:val="24"/>
        </w:rPr>
        <w:t xml:space="preserve"> </w:t>
      </w:r>
      <w:r w:rsidR="006703AE" w:rsidRPr="00F145C6">
        <w:rPr>
          <w:rFonts w:ascii="Times New Roman" w:hAnsi="Times New Roman"/>
          <w:sz w:val="24"/>
          <w:szCs w:val="24"/>
        </w:rPr>
        <w:t>«Бронхиальн</w:t>
      </w:r>
      <w:r w:rsidR="00654071">
        <w:rPr>
          <w:rFonts w:ascii="Times New Roman" w:hAnsi="Times New Roman"/>
          <w:sz w:val="24"/>
          <w:szCs w:val="24"/>
        </w:rPr>
        <w:t>ая</w:t>
      </w:r>
      <w:r w:rsidR="006703AE" w:rsidRPr="00F145C6">
        <w:rPr>
          <w:rFonts w:ascii="Times New Roman" w:hAnsi="Times New Roman"/>
          <w:sz w:val="24"/>
          <w:szCs w:val="24"/>
        </w:rPr>
        <w:t xml:space="preserve"> астм</w:t>
      </w:r>
      <w:r w:rsidR="00654071">
        <w:rPr>
          <w:rFonts w:ascii="Times New Roman" w:hAnsi="Times New Roman"/>
          <w:sz w:val="24"/>
          <w:szCs w:val="24"/>
        </w:rPr>
        <w:t>а</w:t>
      </w:r>
      <w:r w:rsidR="006703AE" w:rsidRPr="00F145C6">
        <w:rPr>
          <w:rFonts w:ascii="Times New Roman" w:hAnsi="Times New Roman"/>
          <w:sz w:val="24"/>
          <w:szCs w:val="24"/>
        </w:rPr>
        <w:t>»</w:t>
      </w:r>
      <w:r w:rsidR="00654071">
        <w:rPr>
          <w:rFonts w:ascii="Times New Roman" w:hAnsi="Times New Roman"/>
          <w:sz w:val="24"/>
          <w:szCs w:val="24"/>
        </w:rPr>
        <w:t>,</w:t>
      </w:r>
      <w:r w:rsidR="005A1266" w:rsidRPr="00F145C6">
        <w:rPr>
          <w:rFonts w:ascii="Times New Roman" w:hAnsi="Times New Roman"/>
          <w:sz w:val="24"/>
          <w:szCs w:val="24"/>
        </w:rPr>
        <w:t xml:space="preserve"> используя лекционный материал и рекомендуемую литературу с последующим обобщение знаний для применения их в обучении пациентов</w:t>
      </w:r>
      <w:r w:rsidR="00654071">
        <w:rPr>
          <w:rFonts w:ascii="Times New Roman" w:hAnsi="Times New Roman"/>
          <w:sz w:val="24"/>
          <w:szCs w:val="24"/>
        </w:rPr>
        <w:t>;</w:t>
      </w:r>
    </w:p>
    <w:p w:rsidR="005A1266" w:rsidRPr="00654071" w:rsidRDefault="003A36CF" w:rsidP="006B5216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654071" w:rsidRPr="00654071">
        <w:rPr>
          <w:rFonts w:ascii="Times New Roman" w:hAnsi="Times New Roman"/>
          <w:sz w:val="24"/>
          <w:szCs w:val="24"/>
        </w:rPr>
        <w:t xml:space="preserve">одготовить доклад на тему </w:t>
      </w:r>
      <w:r w:rsidR="00654071">
        <w:rPr>
          <w:rFonts w:ascii="Times New Roman" w:hAnsi="Times New Roman"/>
          <w:sz w:val="24"/>
          <w:szCs w:val="24"/>
        </w:rPr>
        <w:t>«</w:t>
      </w:r>
      <w:r w:rsidR="00C93BC2" w:rsidRPr="00654071">
        <w:rPr>
          <w:rFonts w:ascii="Times New Roman" w:hAnsi="Times New Roman"/>
          <w:sz w:val="24"/>
          <w:szCs w:val="24"/>
        </w:rPr>
        <w:t xml:space="preserve">Заболевание </w:t>
      </w:r>
      <w:bookmarkStart w:id="20" w:name="_Hlk119838611"/>
      <w:r w:rsidR="00C93BC2" w:rsidRPr="00654071">
        <w:rPr>
          <w:rFonts w:ascii="Times New Roman" w:hAnsi="Times New Roman"/>
          <w:sz w:val="24"/>
          <w:szCs w:val="24"/>
        </w:rPr>
        <w:t>Бронхиальная астма</w:t>
      </w:r>
      <w:bookmarkEnd w:id="20"/>
      <w:r w:rsidR="00654071">
        <w:rPr>
          <w:rFonts w:ascii="Times New Roman" w:hAnsi="Times New Roman"/>
          <w:sz w:val="24"/>
          <w:szCs w:val="24"/>
        </w:rPr>
        <w:t>».</w:t>
      </w:r>
      <w:r w:rsidR="00C93BC2" w:rsidRPr="00654071">
        <w:rPr>
          <w:rFonts w:ascii="Times New Roman" w:hAnsi="Times New Roman"/>
          <w:sz w:val="24"/>
          <w:szCs w:val="24"/>
        </w:rPr>
        <w:t xml:space="preserve"> </w:t>
      </w:r>
    </w:p>
    <w:p w:rsidR="005A1266" w:rsidRPr="005A1266" w:rsidRDefault="005A1266" w:rsidP="005A1266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5A1266" w:rsidRPr="005A1266" w:rsidRDefault="005A1266" w:rsidP="005A1266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Содержание занятия.</w:t>
      </w:r>
    </w:p>
    <w:p w:rsidR="005A1266" w:rsidRPr="00D97B77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A1266">
        <w:rPr>
          <w:rFonts w:ascii="Times New Roman" w:hAnsi="Times New Roman"/>
          <w:b/>
          <w:sz w:val="24"/>
          <w:szCs w:val="24"/>
        </w:rPr>
        <w:t>Хронологическая карта занятия</w:t>
      </w: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4"/>
        <w:gridCol w:w="6823"/>
        <w:gridCol w:w="1861"/>
      </w:tblGrid>
      <w:tr w:rsidR="005A1266" w:rsidRPr="00C46ADA" w:rsidTr="00D97B77">
        <w:trPr>
          <w:trHeight w:val="674"/>
        </w:trPr>
        <w:tc>
          <w:tcPr>
            <w:tcW w:w="704" w:type="dxa"/>
            <w:shd w:val="clear" w:color="auto" w:fill="auto"/>
            <w:vAlign w:val="center"/>
          </w:tcPr>
          <w:p w:rsidR="005A1266" w:rsidRPr="005A1266" w:rsidRDefault="005A1266" w:rsidP="00D97B7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23" w:type="dxa"/>
            <w:shd w:val="clear" w:color="auto" w:fill="auto"/>
            <w:vAlign w:val="center"/>
          </w:tcPr>
          <w:p w:rsidR="005A1266" w:rsidRPr="005A1266" w:rsidRDefault="005A1266" w:rsidP="00D97B7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5A1266" w:rsidRPr="005A1266" w:rsidRDefault="005A1266" w:rsidP="00D97B77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1266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5A1266" w:rsidRPr="00C46ADA" w:rsidTr="00D97B77">
        <w:trPr>
          <w:trHeight w:val="337"/>
        </w:trPr>
        <w:tc>
          <w:tcPr>
            <w:tcW w:w="704" w:type="dxa"/>
            <w:shd w:val="clear" w:color="auto" w:fill="auto"/>
          </w:tcPr>
          <w:p w:rsidR="005A1266" w:rsidRPr="005A1266" w:rsidRDefault="005A1266" w:rsidP="00D97B77">
            <w:pPr>
              <w:numPr>
                <w:ilvl w:val="0"/>
                <w:numId w:val="3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3" w:type="dxa"/>
            <w:shd w:val="clear" w:color="auto" w:fill="auto"/>
          </w:tcPr>
          <w:p w:rsidR="005A1266" w:rsidRPr="0064686A" w:rsidRDefault="005A1266" w:rsidP="00D97B77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Организационный момент:</w:t>
            </w:r>
          </w:p>
          <w:p w:rsidR="000A1DB7" w:rsidRPr="0064686A" w:rsidRDefault="000A1DB7" w:rsidP="006B5216">
            <w:pPr>
              <w:pStyle w:val="ab"/>
              <w:numPr>
                <w:ilvl w:val="0"/>
                <w:numId w:val="17"/>
              </w:num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64686A">
              <w:rPr>
                <w:rFonts w:ascii="Times New Roman" w:hAnsi="Times New Roman"/>
                <w:sz w:val="24"/>
              </w:rPr>
              <w:t xml:space="preserve">создание психологической атмосферы занятия; подготовка необходимого оборудования; </w:t>
            </w:r>
          </w:p>
          <w:p w:rsidR="005A1266" w:rsidRPr="0064686A" w:rsidRDefault="000A1DB7" w:rsidP="006B5216">
            <w:pPr>
              <w:pStyle w:val="ab"/>
              <w:numPr>
                <w:ilvl w:val="0"/>
                <w:numId w:val="17"/>
              </w:num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64686A">
              <w:rPr>
                <w:rFonts w:ascii="Times New Roman" w:hAnsi="Times New Roman"/>
                <w:sz w:val="24"/>
              </w:rPr>
              <w:t xml:space="preserve">включение учащихся в деловой ритм </w:t>
            </w:r>
            <w:r w:rsidR="00654071" w:rsidRPr="0064686A">
              <w:rPr>
                <w:rFonts w:ascii="Times New Roman" w:hAnsi="Times New Roman"/>
                <w:sz w:val="24"/>
              </w:rPr>
              <w:t>занятия</w:t>
            </w:r>
            <w:r w:rsidRPr="0064686A">
              <w:rPr>
                <w:rFonts w:ascii="Times New Roman" w:hAnsi="Times New Roman"/>
                <w:sz w:val="24"/>
              </w:rPr>
              <w:t xml:space="preserve">. </w:t>
            </w:r>
          </w:p>
        </w:tc>
        <w:tc>
          <w:tcPr>
            <w:tcW w:w="1861" w:type="dxa"/>
            <w:shd w:val="clear" w:color="auto" w:fill="auto"/>
          </w:tcPr>
          <w:p w:rsidR="005A1266" w:rsidRPr="0064686A" w:rsidRDefault="00D97B77" w:rsidP="00D97B7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1</w:t>
            </w:r>
            <w:r w:rsidR="005A1266" w:rsidRPr="0064686A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D97B77" w:rsidRPr="00C46ADA" w:rsidTr="00D97B77">
        <w:trPr>
          <w:trHeight w:val="337"/>
        </w:trPr>
        <w:tc>
          <w:tcPr>
            <w:tcW w:w="704" w:type="dxa"/>
            <w:shd w:val="clear" w:color="auto" w:fill="auto"/>
          </w:tcPr>
          <w:p w:rsidR="00D97B77" w:rsidRPr="005A1266" w:rsidRDefault="00D97B77" w:rsidP="00D97B77">
            <w:pPr>
              <w:numPr>
                <w:ilvl w:val="0"/>
                <w:numId w:val="3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3" w:type="dxa"/>
            <w:shd w:val="clear" w:color="auto" w:fill="auto"/>
          </w:tcPr>
          <w:p w:rsidR="00D97B77" w:rsidRPr="0064686A" w:rsidRDefault="00D97B77" w:rsidP="00D97B77">
            <w:pPr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 xml:space="preserve">Тема, </w:t>
            </w:r>
            <w:r w:rsidRPr="0064686A">
              <w:rPr>
                <w:rFonts w:ascii="Times New Roman" w:hAnsi="Times New Roman"/>
                <w:sz w:val="24"/>
              </w:rPr>
              <w:t>цель и задачи занятия.</w:t>
            </w:r>
          </w:p>
        </w:tc>
        <w:tc>
          <w:tcPr>
            <w:tcW w:w="1861" w:type="dxa"/>
            <w:shd w:val="clear" w:color="auto" w:fill="auto"/>
          </w:tcPr>
          <w:p w:rsidR="00D97B77" w:rsidRPr="0064686A" w:rsidRDefault="00D97B77" w:rsidP="00D97B7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</w:tr>
      <w:tr w:rsidR="005A1266" w:rsidRPr="00C46ADA" w:rsidTr="00D97B77">
        <w:trPr>
          <w:trHeight w:val="337"/>
        </w:trPr>
        <w:tc>
          <w:tcPr>
            <w:tcW w:w="704" w:type="dxa"/>
            <w:shd w:val="clear" w:color="auto" w:fill="auto"/>
          </w:tcPr>
          <w:p w:rsidR="005A1266" w:rsidRPr="005A1266" w:rsidRDefault="005A1266" w:rsidP="00D97B77">
            <w:pPr>
              <w:numPr>
                <w:ilvl w:val="0"/>
                <w:numId w:val="3"/>
              </w:num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3" w:type="dxa"/>
            <w:shd w:val="clear" w:color="auto" w:fill="auto"/>
          </w:tcPr>
          <w:p w:rsidR="005A1266" w:rsidRPr="0064686A" w:rsidRDefault="000A1DB7" w:rsidP="00D97B7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</w:rPr>
              <w:t>Мотивация учебной деятельности.</w:t>
            </w:r>
          </w:p>
        </w:tc>
        <w:tc>
          <w:tcPr>
            <w:tcW w:w="1861" w:type="dxa"/>
            <w:shd w:val="clear" w:color="auto" w:fill="auto"/>
          </w:tcPr>
          <w:p w:rsidR="005A1266" w:rsidRPr="0064686A" w:rsidRDefault="00D97B77" w:rsidP="00D97B77">
            <w:pPr>
              <w:spacing w:after="0" w:line="276" w:lineRule="auto"/>
              <w:ind w:left="-1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5A1266" w:rsidRPr="0064686A">
              <w:rPr>
                <w:rFonts w:ascii="Times New Roman" w:hAnsi="Times New Roman"/>
                <w:sz w:val="24"/>
                <w:szCs w:val="24"/>
              </w:rPr>
              <w:t>мин</w:t>
            </w:r>
          </w:p>
        </w:tc>
      </w:tr>
      <w:tr w:rsidR="005A1266" w:rsidRPr="00C46ADA" w:rsidTr="00D97B77">
        <w:trPr>
          <w:trHeight w:val="337"/>
        </w:trPr>
        <w:tc>
          <w:tcPr>
            <w:tcW w:w="704" w:type="dxa"/>
            <w:shd w:val="clear" w:color="auto" w:fill="auto"/>
          </w:tcPr>
          <w:p w:rsidR="005A1266" w:rsidRPr="005A1266" w:rsidRDefault="000A1DB7" w:rsidP="00D97B77">
            <w:pPr>
              <w:spacing w:after="0" w:line="276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23" w:type="dxa"/>
            <w:shd w:val="clear" w:color="auto" w:fill="auto"/>
          </w:tcPr>
          <w:p w:rsidR="005A1266" w:rsidRPr="0064686A" w:rsidRDefault="000A1DB7" w:rsidP="00D97B7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</w:rPr>
              <w:t>Актуализация опорных знаний.</w:t>
            </w:r>
          </w:p>
        </w:tc>
        <w:tc>
          <w:tcPr>
            <w:tcW w:w="1861" w:type="dxa"/>
            <w:shd w:val="clear" w:color="auto" w:fill="auto"/>
          </w:tcPr>
          <w:p w:rsidR="005A1266" w:rsidRPr="0064686A" w:rsidRDefault="00FD517A" w:rsidP="00D97B7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1</w:t>
            </w:r>
            <w:r w:rsidR="000A1DB7" w:rsidRPr="0064686A">
              <w:rPr>
                <w:rFonts w:ascii="Times New Roman" w:hAnsi="Times New Roman"/>
                <w:sz w:val="24"/>
                <w:szCs w:val="24"/>
              </w:rPr>
              <w:t>0</w:t>
            </w:r>
            <w:r w:rsidRPr="0064686A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5A1266" w:rsidRPr="00C46ADA" w:rsidTr="00D97B77">
        <w:trPr>
          <w:trHeight w:val="337"/>
        </w:trPr>
        <w:tc>
          <w:tcPr>
            <w:tcW w:w="704" w:type="dxa"/>
            <w:shd w:val="clear" w:color="auto" w:fill="auto"/>
          </w:tcPr>
          <w:p w:rsidR="005A1266" w:rsidRPr="005A1266" w:rsidRDefault="000A1DB7" w:rsidP="00D97B77">
            <w:pPr>
              <w:spacing w:after="0" w:line="276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23" w:type="dxa"/>
            <w:shd w:val="clear" w:color="auto" w:fill="auto"/>
          </w:tcPr>
          <w:p w:rsidR="000A1DB7" w:rsidRPr="0064686A" w:rsidRDefault="000A1DB7" w:rsidP="00D97B77">
            <w:pPr>
              <w:spacing w:after="0" w:line="276" w:lineRule="auto"/>
              <w:rPr>
                <w:rFonts w:ascii="Times New Roman" w:hAnsi="Times New Roman"/>
                <w:sz w:val="24"/>
              </w:rPr>
            </w:pPr>
            <w:r w:rsidRPr="0064686A">
              <w:rPr>
                <w:rFonts w:ascii="Times New Roman" w:hAnsi="Times New Roman"/>
                <w:sz w:val="24"/>
              </w:rPr>
              <w:t xml:space="preserve">Изучение нового материала </w:t>
            </w:r>
          </w:p>
          <w:p w:rsidR="005A1266" w:rsidRPr="0064686A" w:rsidRDefault="000A1DB7" w:rsidP="006B5216">
            <w:pPr>
              <w:numPr>
                <w:ilvl w:val="0"/>
                <w:numId w:val="2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 xml:space="preserve">организация работы </w:t>
            </w:r>
            <w:r w:rsidR="00FD517A" w:rsidRPr="0064686A">
              <w:rPr>
                <w:rFonts w:ascii="Times New Roman" w:hAnsi="Times New Roman"/>
                <w:sz w:val="24"/>
                <w:szCs w:val="24"/>
              </w:rPr>
              <w:t xml:space="preserve">«Школа Бронхиальная астма» </w:t>
            </w:r>
          </w:p>
          <w:p w:rsidR="000A1DB7" w:rsidRPr="0064686A" w:rsidRDefault="000A1DB7" w:rsidP="006B5216">
            <w:pPr>
              <w:numPr>
                <w:ilvl w:val="0"/>
                <w:numId w:val="21"/>
              </w:num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мастер класс «Школы Бронхиальная астма»</w:t>
            </w:r>
          </w:p>
        </w:tc>
        <w:tc>
          <w:tcPr>
            <w:tcW w:w="1861" w:type="dxa"/>
            <w:shd w:val="clear" w:color="auto" w:fill="auto"/>
          </w:tcPr>
          <w:p w:rsidR="005A1266" w:rsidRPr="0064686A" w:rsidRDefault="000A1DB7" w:rsidP="00D97B7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5</w:t>
            </w:r>
            <w:r w:rsidR="00195139" w:rsidRPr="0064686A">
              <w:rPr>
                <w:rFonts w:ascii="Times New Roman" w:hAnsi="Times New Roman"/>
                <w:sz w:val="24"/>
                <w:szCs w:val="24"/>
              </w:rPr>
              <w:t>0</w:t>
            </w:r>
            <w:r w:rsidRPr="006468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1266" w:rsidRPr="0064686A">
              <w:rPr>
                <w:rFonts w:ascii="Times New Roman" w:hAnsi="Times New Roman"/>
                <w:sz w:val="24"/>
                <w:szCs w:val="24"/>
              </w:rPr>
              <w:t>мин</w:t>
            </w:r>
          </w:p>
        </w:tc>
      </w:tr>
      <w:tr w:rsidR="005A1266" w:rsidRPr="00C46ADA" w:rsidTr="00D97B77">
        <w:trPr>
          <w:trHeight w:val="688"/>
        </w:trPr>
        <w:tc>
          <w:tcPr>
            <w:tcW w:w="704" w:type="dxa"/>
            <w:shd w:val="clear" w:color="auto" w:fill="auto"/>
          </w:tcPr>
          <w:p w:rsidR="005A1266" w:rsidRPr="005A1266" w:rsidRDefault="000A1DB7" w:rsidP="00D97B77">
            <w:pPr>
              <w:spacing w:after="0" w:line="276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23" w:type="dxa"/>
            <w:shd w:val="clear" w:color="auto" w:fill="auto"/>
          </w:tcPr>
          <w:p w:rsidR="005A1266" w:rsidRPr="0064686A" w:rsidRDefault="000A1DB7" w:rsidP="00D97B77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</w:rPr>
              <w:t>Первичная проверка усвоения знаний. Первичное закрепление знаний. Контроль и самопроверка знаний</w:t>
            </w:r>
          </w:p>
        </w:tc>
        <w:tc>
          <w:tcPr>
            <w:tcW w:w="1861" w:type="dxa"/>
            <w:shd w:val="clear" w:color="auto" w:fill="auto"/>
          </w:tcPr>
          <w:p w:rsidR="005A1266" w:rsidRPr="0064686A" w:rsidRDefault="00195139" w:rsidP="00D97B7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20</w:t>
            </w:r>
            <w:r w:rsidR="00FD517A" w:rsidRPr="0064686A">
              <w:rPr>
                <w:rFonts w:ascii="Times New Roman" w:hAnsi="Times New Roman"/>
                <w:sz w:val="24"/>
                <w:szCs w:val="24"/>
              </w:rPr>
              <w:t xml:space="preserve"> ми</w:t>
            </w:r>
            <w:r w:rsidR="00963068" w:rsidRPr="0064686A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5A1266" w:rsidRPr="00C46ADA" w:rsidTr="00D97B77">
        <w:trPr>
          <w:trHeight w:val="337"/>
        </w:trPr>
        <w:tc>
          <w:tcPr>
            <w:tcW w:w="704" w:type="dxa"/>
            <w:shd w:val="clear" w:color="auto" w:fill="auto"/>
          </w:tcPr>
          <w:p w:rsidR="005A1266" w:rsidRPr="005A1266" w:rsidRDefault="000A1DB7" w:rsidP="00D97B77">
            <w:pPr>
              <w:spacing w:after="0" w:line="276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23" w:type="dxa"/>
            <w:shd w:val="clear" w:color="auto" w:fill="auto"/>
          </w:tcPr>
          <w:p w:rsidR="005A1266" w:rsidRPr="0064686A" w:rsidRDefault="000A1DB7" w:rsidP="00D97B7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</w:rPr>
              <w:t xml:space="preserve">Подведение итогов </w:t>
            </w:r>
            <w:r w:rsidR="00D97B77" w:rsidRPr="0064686A">
              <w:rPr>
                <w:rFonts w:ascii="Times New Roman" w:hAnsi="Times New Roman"/>
                <w:sz w:val="24"/>
              </w:rPr>
              <w:t>занятия</w:t>
            </w:r>
            <w:r w:rsidRPr="0064686A">
              <w:rPr>
                <w:rFonts w:ascii="Times New Roman" w:hAnsi="Times New Roman"/>
                <w:sz w:val="24"/>
              </w:rPr>
              <w:t>. Рефлексия.</w:t>
            </w:r>
          </w:p>
        </w:tc>
        <w:tc>
          <w:tcPr>
            <w:tcW w:w="1861" w:type="dxa"/>
            <w:shd w:val="clear" w:color="auto" w:fill="auto"/>
          </w:tcPr>
          <w:p w:rsidR="005A1266" w:rsidRPr="0064686A" w:rsidRDefault="005A1266" w:rsidP="00D97B7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3 мин</w:t>
            </w:r>
          </w:p>
        </w:tc>
      </w:tr>
    </w:tbl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keepNext/>
        <w:keepLines/>
        <w:spacing w:after="0" w:line="276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br w:type="page"/>
      </w:r>
      <w:bookmarkStart w:id="21" w:name="_Toc421010766"/>
      <w:bookmarkStart w:id="22" w:name="_Toc484084567"/>
      <w:bookmarkStart w:id="23" w:name="_Toc484084583"/>
      <w:bookmarkStart w:id="24" w:name="_Toc484084608"/>
      <w:bookmarkStart w:id="25" w:name="_Toc125026196"/>
      <w:bookmarkStart w:id="26" w:name="_Toc125026768"/>
      <w:bookmarkEnd w:id="2"/>
      <w:r w:rsidRPr="005A1266"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СОДЕРЖАНИЕ ЗАНЯТИЯ</w:t>
      </w:r>
      <w:bookmarkEnd w:id="21"/>
      <w:bookmarkEnd w:id="22"/>
      <w:bookmarkEnd w:id="23"/>
      <w:bookmarkEnd w:id="24"/>
      <w:bookmarkEnd w:id="25"/>
      <w:bookmarkEnd w:id="26"/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95A44" w:rsidRDefault="005A1266" w:rsidP="005A1266">
      <w:pPr>
        <w:numPr>
          <w:ilvl w:val="0"/>
          <w:numId w:val="2"/>
        </w:numPr>
        <w:spacing w:after="0" w:line="276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Организационный момент</w:t>
      </w:r>
      <w:r w:rsidR="00295A44">
        <w:rPr>
          <w:rFonts w:ascii="Times New Roman" w:hAnsi="Times New Roman"/>
          <w:b/>
          <w:sz w:val="24"/>
          <w:szCs w:val="24"/>
        </w:rPr>
        <w:t>.</w:t>
      </w:r>
    </w:p>
    <w:p w:rsidR="00D97B77" w:rsidRPr="003A36CF" w:rsidRDefault="00295A44" w:rsidP="00D97B77">
      <w:pPr>
        <w:pStyle w:val="ab"/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295A44">
        <w:rPr>
          <w:rFonts w:ascii="Times New Roman" w:hAnsi="Times New Roman"/>
          <w:sz w:val="24"/>
          <w:szCs w:val="24"/>
        </w:rPr>
        <w:t>Приветствие, проверка готовности студентов к занятию.</w:t>
      </w:r>
      <w:r w:rsidRPr="00295A44">
        <w:rPr>
          <w:rFonts w:ascii="Times New Roman" w:hAnsi="Times New Roman"/>
          <w:color w:val="FF0000"/>
          <w:sz w:val="24"/>
        </w:rPr>
        <w:t xml:space="preserve"> </w:t>
      </w:r>
      <w:r w:rsidRPr="003A36CF">
        <w:rPr>
          <w:rFonts w:ascii="Times New Roman" w:hAnsi="Times New Roman"/>
          <w:sz w:val="24"/>
        </w:rPr>
        <w:t>Создание психологической атмосферы занятия; подготовка необходимого оборудования; цель и задачи урока.</w:t>
      </w:r>
    </w:p>
    <w:p w:rsidR="005A1266" w:rsidRPr="005A1266" w:rsidRDefault="00295A44" w:rsidP="00D97B77">
      <w:pPr>
        <w:numPr>
          <w:ilvl w:val="0"/>
          <w:numId w:val="2"/>
        </w:numPr>
        <w:spacing w:after="0" w:line="276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Тема, мотивация</w:t>
      </w:r>
      <w:r w:rsidR="00FD517A">
        <w:rPr>
          <w:rFonts w:ascii="Times New Roman" w:hAnsi="Times New Roman"/>
          <w:b/>
          <w:sz w:val="24"/>
          <w:szCs w:val="24"/>
        </w:rPr>
        <w:t>.</w:t>
      </w:r>
    </w:p>
    <w:p w:rsidR="005A1266" w:rsidRPr="005A1266" w:rsidRDefault="005A1266" w:rsidP="00D97B77">
      <w:pPr>
        <w:spacing w:after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Преподаватель</w:t>
      </w:r>
      <w:r w:rsidR="00D97B77">
        <w:rPr>
          <w:rFonts w:ascii="Times New Roman" w:hAnsi="Times New Roman"/>
          <w:b/>
          <w:sz w:val="24"/>
          <w:szCs w:val="24"/>
        </w:rPr>
        <w:t xml:space="preserve"> </w:t>
      </w:r>
      <w:r w:rsidRPr="005A1266">
        <w:rPr>
          <w:rFonts w:ascii="Times New Roman" w:hAnsi="Times New Roman"/>
          <w:b/>
          <w:sz w:val="24"/>
          <w:szCs w:val="24"/>
        </w:rPr>
        <w:t>1.</w:t>
      </w:r>
    </w:p>
    <w:p w:rsidR="005A1266" w:rsidRPr="005A1266" w:rsidRDefault="005A1266" w:rsidP="00D97B77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Тема нашего занятия: «</w:t>
      </w: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Школа Бронхиальной астмы</w:t>
      </w:r>
      <w:r w:rsidRPr="005A1266">
        <w:rPr>
          <w:rFonts w:ascii="Times New Roman" w:hAnsi="Times New Roman"/>
          <w:sz w:val="24"/>
          <w:szCs w:val="24"/>
        </w:rPr>
        <w:t xml:space="preserve">». Занятие будет проведено совместно </w:t>
      </w:r>
      <w:r w:rsidR="00295A44">
        <w:rPr>
          <w:rFonts w:ascii="Times New Roman" w:hAnsi="Times New Roman"/>
          <w:sz w:val="24"/>
          <w:szCs w:val="24"/>
        </w:rPr>
        <w:t>с</w:t>
      </w:r>
      <w:r w:rsidR="00D97B77">
        <w:rPr>
          <w:rFonts w:ascii="Times New Roman" w:hAnsi="Times New Roman"/>
          <w:sz w:val="24"/>
          <w:szCs w:val="24"/>
        </w:rPr>
        <w:t>о</w:t>
      </w:r>
      <w:r w:rsidR="00295A44">
        <w:rPr>
          <w:rFonts w:ascii="Times New Roman" w:hAnsi="Times New Roman"/>
          <w:sz w:val="24"/>
          <w:szCs w:val="24"/>
        </w:rPr>
        <w:t xml:space="preserve"> специалистом системы здравоохранения (</w:t>
      </w:r>
      <w:r w:rsidRPr="005A1266">
        <w:rPr>
          <w:rFonts w:ascii="Times New Roman" w:hAnsi="Times New Roman"/>
          <w:sz w:val="24"/>
          <w:szCs w:val="24"/>
        </w:rPr>
        <w:t xml:space="preserve">практикующим врачом </w:t>
      </w:r>
      <w:proofErr w:type="spellStart"/>
      <w:r w:rsidRPr="005A1266">
        <w:rPr>
          <w:rFonts w:ascii="Times New Roman" w:hAnsi="Times New Roman"/>
          <w:sz w:val="24"/>
          <w:szCs w:val="24"/>
        </w:rPr>
        <w:t>пульмонолог-со</w:t>
      </w:r>
      <w:r w:rsidR="006703AE">
        <w:rPr>
          <w:rFonts w:ascii="Times New Roman" w:hAnsi="Times New Roman"/>
          <w:sz w:val="24"/>
          <w:szCs w:val="24"/>
        </w:rPr>
        <w:t>м</w:t>
      </w:r>
      <w:r w:rsidRPr="005A1266">
        <w:rPr>
          <w:rFonts w:ascii="Times New Roman" w:hAnsi="Times New Roman"/>
          <w:sz w:val="24"/>
          <w:szCs w:val="24"/>
        </w:rPr>
        <w:t>нолог</w:t>
      </w:r>
      <w:proofErr w:type="spellEnd"/>
      <w:r w:rsidR="00295A44">
        <w:rPr>
          <w:rFonts w:ascii="Times New Roman" w:hAnsi="Times New Roman"/>
          <w:sz w:val="24"/>
          <w:szCs w:val="24"/>
        </w:rPr>
        <w:t>)</w:t>
      </w:r>
      <w:r w:rsidRPr="005A1266">
        <w:rPr>
          <w:rFonts w:ascii="Times New Roman" w:hAnsi="Times New Roman"/>
          <w:sz w:val="24"/>
          <w:szCs w:val="24"/>
        </w:rPr>
        <w:t>.</w:t>
      </w:r>
    </w:p>
    <w:p w:rsidR="005A1266" w:rsidRPr="00E81D9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36"/>
          <w:szCs w:val="24"/>
          <w:shd w:val="clear" w:color="auto" w:fill="FFFFFF"/>
        </w:rPr>
      </w:pPr>
      <w:r w:rsidRPr="005A1266">
        <w:rPr>
          <w:rFonts w:ascii="Times New Roman" w:hAnsi="Times New Roman"/>
          <w:sz w:val="24"/>
          <w:szCs w:val="24"/>
        </w:rPr>
        <w:t xml:space="preserve">Мотивация: </w:t>
      </w:r>
      <w:r w:rsidR="006703AE">
        <w:rPr>
          <w:rFonts w:ascii="Times New Roman" w:hAnsi="Times New Roman"/>
          <w:sz w:val="24"/>
          <w:szCs w:val="24"/>
        </w:rPr>
        <w:t xml:space="preserve">В обычной жизни здоровый человек делает за сутки около 23000 дыхательных движений. Для пациентов с диагнозом Бронхиальная </w:t>
      </w:r>
      <w:r w:rsidR="00FD517A">
        <w:rPr>
          <w:rFonts w:ascii="Times New Roman" w:hAnsi="Times New Roman"/>
          <w:sz w:val="24"/>
          <w:szCs w:val="24"/>
        </w:rPr>
        <w:t>астма, к сожалению,</w:t>
      </w:r>
      <w:r w:rsidR="006703AE">
        <w:rPr>
          <w:rFonts w:ascii="Times New Roman" w:hAnsi="Times New Roman"/>
          <w:sz w:val="24"/>
          <w:szCs w:val="24"/>
        </w:rPr>
        <w:t xml:space="preserve"> это становиться невозможным. </w:t>
      </w:r>
      <w:r w:rsidRPr="005A1266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Бронхиальная астма является серьёзной проблемой во всех странах независимо от уровня их развития. Количество больных </w:t>
      </w:r>
      <w:r w:rsidR="00C26934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с </w:t>
      </w:r>
      <w:r w:rsidRPr="005A1266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этим заболеванием колеблется в зависимости от региона и составляет в среднем в большинстве государств от 5 до 15%, уменьшаясь к северу и, увеличиваясь к югу. Бронхиальная астма представляет собой не только медицинскую, но и социально-экономическую, и общегуманитарную проблему. </w:t>
      </w:r>
      <w:r w:rsidRPr="005A1266">
        <w:rPr>
          <w:rFonts w:ascii="Times New Roman" w:hAnsi="Times New Roman"/>
          <w:sz w:val="24"/>
          <w:szCs w:val="24"/>
          <w:shd w:val="clear" w:color="auto" w:fill="FFFFFF"/>
        </w:rPr>
        <w:t xml:space="preserve">В настоящее время в мире этим заболеванием страдает около 300 </w:t>
      </w:r>
      <w:proofErr w:type="gramStart"/>
      <w:r w:rsidRPr="005A1266">
        <w:rPr>
          <w:rFonts w:ascii="Times New Roman" w:hAnsi="Times New Roman"/>
          <w:sz w:val="24"/>
          <w:szCs w:val="24"/>
          <w:shd w:val="clear" w:color="auto" w:fill="FFFFFF"/>
        </w:rPr>
        <w:t>млн</w:t>
      </w:r>
      <w:proofErr w:type="gramEnd"/>
      <w:r w:rsidRPr="005A1266">
        <w:rPr>
          <w:rFonts w:ascii="Times New Roman" w:hAnsi="Times New Roman"/>
          <w:sz w:val="24"/>
          <w:szCs w:val="24"/>
          <w:shd w:val="clear" w:color="auto" w:fill="FFFFFF"/>
        </w:rPr>
        <w:t xml:space="preserve"> человек.</w:t>
      </w:r>
      <w:r w:rsidRPr="005A1266">
        <w:rPr>
          <w:rFonts w:ascii="Arial" w:eastAsia="Times New Roman" w:hAnsi="Arial" w:cs="Arial"/>
          <w:color w:val="3E4244"/>
          <w:sz w:val="18"/>
          <w:szCs w:val="18"/>
          <w:shd w:val="clear" w:color="auto" w:fill="FFFFFF"/>
          <w:lang w:eastAsia="ru-RU"/>
        </w:rPr>
        <w:t xml:space="preserve"> </w:t>
      </w:r>
      <w:r w:rsidRPr="00E81D96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>[2</w:t>
      </w:r>
      <w:r w:rsidR="00D97B77" w:rsidRPr="00015DC5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>]</w:t>
      </w:r>
      <w:r w:rsidRPr="00E81D96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 xml:space="preserve">, </w:t>
      </w:r>
      <w:r w:rsidR="00D97B77" w:rsidRPr="00015DC5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>[</w:t>
      </w:r>
      <w:r w:rsidRPr="00E81D96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>10</w:t>
      </w:r>
      <w:r w:rsidR="00D97B77" w:rsidRPr="00015DC5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>]</w:t>
      </w:r>
      <w:r w:rsidRPr="00E81D96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 xml:space="preserve">, </w:t>
      </w:r>
      <w:r w:rsidR="00D97B77" w:rsidRPr="00015DC5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>[</w:t>
      </w:r>
      <w:r w:rsidRPr="00E81D96">
        <w:rPr>
          <w:rFonts w:ascii="Times New Roman" w:eastAsia="Times New Roman" w:hAnsi="Times New Roman"/>
          <w:sz w:val="24"/>
          <w:szCs w:val="18"/>
          <w:shd w:val="clear" w:color="auto" w:fill="FFFFFF"/>
          <w:lang w:eastAsia="ru-RU"/>
        </w:rPr>
        <w:t>20</w:t>
      </w:r>
      <w:r w:rsidRPr="00E81D96">
        <w:rPr>
          <w:rFonts w:ascii="Times New Roman" w:eastAsia="Times New Roman" w:hAnsi="Times New Roman"/>
          <w:sz w:val="24"/>
          <w:szCs w:val="18"/>
          <w:lang w:eastAsia="ru-RU"/>
        </w:rPr>
        <w:t>].</w:t>
      </w:r>
    </w:p>
    <w:p w:rsidR="005A1266" w:rsidRPr="005A1266" w:rsidRDefault="005A1266" w:rsidP="005A1266">
      <w:pPr>
        <w:shd w:val="clear" w:color="auto" w:fill="FFFFFF"/>
        <w:spacing w:after="27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Бронхиальная астма, являясь хроническим заболеванием, склонным к прогрессированию и протекающим с обострениями, приводит к стойкому снижению потребностей человека путём ограничения всех составляющих (физических, психических, социальных) нормальной жизни </w:t>
      </w:r>
      <w:r w:rsidR="000E798D" w:rsidRPr="000E798D">
        <w:rPr>
          <w:rFonts w:ascii="Times New Roman" w:eastAsia="Times New Roman" w:hAnsi="Times New Roman"/>
          <w:sz w:val="24"/>
          <w:szCs w:val="24"/>
          <w:lang w:eastAsia="ru-RU"/>
        </w:rPr>
        <w:t>[</w:t>
      </w:r>
      <w:r w:rsidR="00114287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Pr="00E81D96">
        <w:rPr>
          <w:rFonts w:ascii="Times New Roman" w:eastAsia="Times New Roman" w:hAnsi="Times New Roman"/>
          <w:sz w:val="24"/>
          <w:szCs w:val="24"/>
          <w:lang w:eastAsia="ru-RU"/>
        </w:rPr>
        <w:t>].</w:t>
      </w:r>
      <w:r w:rsidR="00D97B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>Поэтому целью лечения любого заболевания следует считать повышение качества жизни больного человека на фоне положительной клинической динамики</w:t>
      </w:r>
      <w:r w:rsidR="00FD517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81D96">
        <w:rPr>
          <w:rFonts w:ascii="Times New Roman" w:eastAsia="Times New Roman" w:hAnsi="Times New Roman"/>
          <w:sz w:val="24"/>
          <w:szCs w:val="24"/>
          <w:lang w:eastAsia="ru-RU"/>
        </w:rPr>
        <w:t>[</w:t>
      </w:r>
      <w:r w:rsidR="00114287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D97B77" w:rsidRPr="00D97B77">
        <w:rPr>
          <w:rFonts w:ascii="Times New Roman" w:eastAsia="Times New Roman" w:hAnsi="Times New Roman"/>
          <w:sz w:val="24"/>
          <w:szCs w:val="24"/>
          <w:lang w:eastAsia="ru-RU"/>
        </w:rPr>
        <w:t>]</w:t>
      </w:r>
      <w:r w:rsidR="00615476" w:rsidRPr="00E81D9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D97B7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7B77" w:rsidRPr="00D97B77">
        <w:rPr>
          <w:rFonts w:ascii="Times New Roman" w:eastAsia="Times New Roman" w:hAnsi="Times New Roman"/>
          <w:sz w:val="24"/>
          <w:szCs w:val="24"/>
          <w:lang w:eastAsia="ru-RU"/>
        </w:rPr>
        <w:t>[</w:t>
      </w:r>
      <w:r w:rsidR="000E798D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1F681F" w:rsidRPr="00E81D96">
        <w:rPr>
          <w:rFonts w:ascii="Times New Roman" w:eastAsia="Times New Roman" w:hAnsi="Times New Roman"/>
          <w:sz w:val="24"/>
          <w:szCs w:val="24"/>
          <w:lang w:eastAsia="ru-RU"/>
        </w:rPr>
        <w:t>]</w:t>
      </w:r>
      <w:r w:rsidRPr="00E81D9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этого необходимо своевременно и правильно поставленный диагноз, тактика лечения согласно федеральным клиническим рекомендациям, сестринский уход и обучение пациента профилактическим мероприятиям при заболевании бронхиальная астма.</w:t>
      </w:r>
    </w:p>
    <w:p w:rsidR="00295A44" w:rsidRPr="00D97B77" w:rsidRDefault="005A1266" w:rsidP="00295A44">
      <w:pPr>
        <w:shd w:val="clear" w:color="auto" w:fill="FFFFFF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97B77">
        <w:rPr>
          <w:rFonts w:ascii="Times New Roman" w:hAnsi="Times New Roman"/>
          <w:b/>
          <w:sz w:val="24"/>
          <w:szCs w:val="24"/>
        </w:rPr>
        <w:t>Цель занятия</w:t>
      </w:r>
      <w:r w:rsidR="00295A44" w:rsidRPr="00D97B77">
        <w:rPr>
          <w:rFonts w:ascii="Times New Roman" w:hAnsi="Times New Roman"/>
          <w:sz w:val="24"/>
          <w:szCs w:val="24"/>
        </w:rPr>
        <w:t>: изучить особенности организации, порядок работы, способы и методы обучения пациента «Школы Бронхиальной астмы».</w:t>
      </w:r>
    </w:p>
    <w:p w:rsidR="00D97B77" w:rsidRPr="00015DC5" w:rsidRDefault="00D97B77" w:rsidP="005A1266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5"/>
      </w:tblGrid>
      <w:tr w:rsidR="00FF4661" w:rsidTr="00037A59">
        <w:tc>
          <w:tcPr>
            <w:tcW w:w="4785" w:type="dxa"/>
          </w:tcPr>
          <w:p w:rsidR="00FF4661" w:rsidRPr="00037A59" w:rsidRDefault="00FF4661" w:rsidP="00074E4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785" w:type="dxa"/>
          </w:tcPr>
          <w:p w:rsidR="00FF4661" w:rsidRPr="00037A59" w:rsidRDefault="00FF4661" w:rsidP="00074E44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76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sz w:val="24"/>
                <w:szCs w:val="24"/>
              </w:rPr>
              <w:t>План занятия (на доске)</w:t>
            </w:r>
          </w:p>
        </w:tc>
      </w:tr>
      <w:tr w:rsidR="00FF4661" w:rsidTr="00037A59">
        <w:tc>
          <w:tcPr>
            <w:tcW w:w="4785" w:type="dxa"/>
          </w:tcPr>
          <w:p w:rsidR="00FF4661" w:rsidRPr="00037A59" w:rsidRDefault="00FF4661" w:rsidP="006B521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438"/>
              </w:tabs>
              <w:autoSpaceDE w:val="0"/>
              <w:autoSpaceDN w:val="0"/>
              <w:adjustRightInd w:val="0"/>
              <w:spacing w:after="0" w:line="276" w:lineRule="auto"/>
              <w:ind w:left="35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>сформировать представление о порядке работы школы;</w:t>
            </w:r>
          </w:p>
          <w:p w:rsidR="00FF4661" w:rsidRPr="00037A59" w:rsidRDefault="00FF4661" w:rsidP="006B521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438"/>
              </w:tabs>
              <w:autoSpaceDE w:val="0"/>
              <w:autoSpaceDN w:val="0"/>
              <w:adjustRightInd w:val="0"/>
              <w:spacing w:after="0" w:line="276" w:lineRule="auto"/>
              <w:ind w:left="35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>сформировать первоначальные умения по диагностике бронхиальной астмы;</w:t>
            </w:r>
          </w:p>
          <w:p w:rsidR="00FF4661" w:rsidRPr="00037A59" w:rsidRDefault="00FF4661" w:rsidP="006B521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438"/>
              </w:tabs>
              <w:autoSpaceDE w:val="0"/>
              <w:autoSpaceDN w:val="0"/>
              <w:adjustRightInd w:val="0"/>
              <w:spacing w:after="0" w:line="276" w:lineRule="auto"/>
              <w:ind w:left="35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>изучить способы и методы обучения пациента;</w:t>
            </w:r>
          </w:p>
          <w:p w:rsidR="00FF4661" w:rsidRPr="00037A59" w:rsidRDefault="00FF4661" w:rsidP="006B521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426"/>
              </w:tabs>
              <w:autoSpaceDE w:val="0"/>
              <w:autoSpaceDN w:val="0"/>
              <w:adjustRightInd w:val="0"/>
              <w:spacing w:after="0" w:line="276" w:lineRule="auto"/>
              <w:ind w:left="35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>сформировать первоначальные умения по применению аппаратуры, оборудования, инструментов медицинского назначения при бронхиальной астме</w:t>
            </w:r>
          </w:p>
        </w:tc>
        <w:tc>
          <w:tcPr>
            <w:tcW w:w="4785" w:type="dxa"/>
          </w:tcPr>
          <w:p w:rsidR="00FF4661" w:rsidRPr="00037A59" w:rsidRDefault="00FF4661" w:rsidP="006B521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438"/>
              </w:tabs>
              <w:autoSpaceDE w:val="0"/>
              <w:autoSpaceDN w:val="0"/>
              <w:adjustRightInd w:val="0"/>
              <w:spacing w:after="0" w:line="276" w:lineRule="auto"/>
              <w:ind w:left="35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>Заболевание «Бронхиальная астма»: этиология, патогенез, клинка, лечение</w:t>
            </w:r>
            <w:r w:rsidR="00AA337C" w:rsidRPr="00037A59">
              <w:rPr>
                <w:rFonts w:ascii="Times New Roman" w:hAnsi="Times New Roman"/>
                <w:sz w:val="24"/>
                <w:szCs w:val="24"/>
              </w:rPr>
              <w:t xml:space="preserve"> и профилактика</w:t>
            </w:r>
            <w:r w:rsidRPr="00037A5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F4661" w:rsidRPr="0064686A" w:rsidRDefault="00FF4661" w:rsidP="006B521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438"/>
              </w:tabs>
              <w:autoSpaceDE w:val="0"/>
              <w:autoSpaceDN w:val="0"/>
              <w:adjustRightInd w:val="0"/>
              <w:spacing w:after="0" w:line="276" w:lineRule="auto"/>
              <w:ind w:left="35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686A">
              <w:rPr>
                <w:rFonts w:ascii="Times New Roman" w:hAnsi="Times New Roman"/>
                <w:sz w:val="24"/>
                <w:szCs w:val="24"/>
              </w:rPr>
              <w:t>Организация работы «Школы Бронхиальной астмы»: (</w:t>
            </w:r>
            <w:r w:rsidR="00443CE0" w:rsidRPr="0064686A">
              <w:rPr>
                <w:rFonts w:ascii="Times New Roman" w:hAnsi="Times New Roman"/>
                <w:sz w:val="24"/>
                <w:szCs w:val="24"/>
              </w:rPr>
              <w:t>команда специалистов; рассматриваемые в рамках школы темы; спосо</w:t>
            </w:r>
            <w:r w:rsidR="0089759B" w:rsidRPr="0064686A">
              <w:rPr>
                <w:rFonts w:ascii="Times New Roman" w:hAnsi="Times New Roman"/>
                <w:sz w:val="24"/>
                <w:szCs w:val="24"/>
              </w:rPr>
              <w:t>бы и методы обучения пациентов</w:t>
            </w:r>
            <w:r w:rsidRPr="0064686A">
              <w:rPr>
                <w:rFonts w:ascii="Times New Roman" w:hAnsi="Times New Roman"/>
                <w:sz w:val="24"/>
                <w:szCs w:val="24"/>
              </w:rPr>
              <w:t>)</w:t>
            </w:r>
            <w:r w:rsidR="0089759B" w:rsidRPr="0064686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F4661" w:rsidRPr="00037A59" w:rsidRDefault="00FF4661" w:rsidP="006B5216">
            <w:pPr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438"/>
              </w:tabs>
              <w:autoSpaceDE w:val="0"/>
              <w:autoSpaceDN w:val="0"/>
              <w:adjustRightInd w:val="0"/>
              <w:spacing w:after="0" w:line="276" w:lineRule="auto"/>
              <w:ind w:left="35"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>Мастер класс «Школы Бронхиальной астмы».</w:t>
            </w:r>
          </w:p>
        </w:tc>
      </w:tr>
    </w:tbl>
    <w:p w:rsidR="00295A44" w:rsidRDefault="00295A44" w:rsidP="00D97B77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A1266" w:rsidRPr="00295A44" w:rsidRDefault="00295A44" w:rsidP="005A1266">
      <w:pPr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  <w:r w:rsidRPr="00295A44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AA337C">
        <w:rPr>
          <w:rFonts w:ascii="Times New Roman" w:hAnsi="Times New Roman"/>
          <w:b/>
          <w:sz w:val="24"/>
          <w:szCs w:val="24"/>
        </w:rPr>
        <w:t>Актуализация опорных знаний</w:t>
      </w:r>
    </w:p>
    <w:p w:rsidR="005A1266" w:rsidRPr="005A1266" w:rsidRDefault="005A1266" w:rsidP="005A1266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 xml:space="preserve">Преподаватель </w:t>
      </w:r>
      <w:r w:rsidR="0003099B">
        <w:rPr>
          <w:rFonts w:ascii="Times New Roman" w:hAnsi="Times New Roman"/>
          <w:b/>
          <w:sz w:val="24"/>
          <w:szCs w:val="24"/>
        </w:rPr>
        <w:t>2</w:t>
      </w:r>
      <w:r w:rsidRPr="005A1266">
        <w:rPr>
          <w:rFonts w:ascii="Times New Roman" w:hAnsi="Times New Roman"/>
          <w:b/>
          <w:sz w:val="24"/>
          <w:szCs w:val="24"/>
        </w:rPr>
        <w:t>.</w:t>
      </w:r>
    </w:p>
    <w:p w:rsidR="005A1266" w:rsidRDefault="005A1266" w:rsidP="005A1266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Актуализируем и обобщим знания по теме</w:t>
      </w:r>
      <w:r w:rsidR="00A32B31" w:rsidRPr="00A32B31">
        <w:rPr>
          <w:rFonts w:ascii="Times New Roman" w:hAnsi="Times New Roman"/>
          <w:sz w:val="24"/>
          <w:szCs w:val="24"/>
        </w:rPr>
        <w:t xml:space="preserve"> </w:t>
      </w:r>
      <w:r w:rsidR="00A32B31">
        <w:rPr>
          <w:rFonts w:ascii="Times New Roman" w:hAnsi="Times New Roman"/>
          <w:sz w:val="24"/>
          <w:szCs w:val="24"/>
        </w:rPr>
        <w:t>Б</w:t>
      </w:r>
      <w:r w:rsidR="00A32B31" w:rsidRPr="00A32B31">
        <w:rPr>
          <w:rFonts w:ascii="Times New Roman" w:hAnsi="Times New Roman"/>
          <w:sz w:val="24"/>
          <w:szCs w:val="24"/>
        </w:rPr>
        <w:t>ронхиальн</w:t>
      </w:r>
      <w:r w:rsidR="00A32B31">
        <w:rPr>
          <w:rFonts w:ascii="Times New Roman" w:hAnsi="Times New Roman"/>
          <w:sz w:val="24"/>
          <w:szCs w:val="24"/>
        </w:rPr>
        <w:t>ая</w:t>
      </w:r>
      <w:r w:rsidR="00A32B31" w:rsidRPr="00A32B31">
        <w:rPr>
          <w:rFonts w:ascii="Times New Roman" w:hAnsi="Times New Roman"/>
          <w:sz w:val="24"/>
          <w:szCs w:val="24"/>
        </w:rPr>
        <w:t xml:space="preserve"> астм</w:t>
      </w:r>
      <w:r w:rsidR="00A32B31">
        <w:rPr>
          <w:rFonts w:ascii="Times New Roman" w:hAnsi="Times New Roman"/>
          <w:sz w:val="24"/>
          <w:szCs w:val="24"/>
        </w:rPr>
        <w:t>а</w:t>
      </w:r>
      <w:r w:rsidRPr="005A1266">
        <w:rPr>
          <w:rFonts w:ascii="Times New Roman" w:hAnsi="Times New Roman"/>
          <w:sz w:val="24"/>
          <w:szCs w:val="24"/>
        </w:rPr>
        <w:t xml:space="preserve"> </w:t>
      </w:r>
      <w:r w:rsidR="00295A44">
        <w:rPr>
          <w:rFonts w:ascii="Times New Roman" w:hAnsi="Times New Roman"/>
          <w:sz w:val="24"/>
          <w:szCs w:val="24"/>
        </w:rPr>
        <w:t>(этиология</w:t>
      </w:r>
      <w:r w:rsidRPr="005A1266">
        <w:rPr>
          <w:rFonts w:ascii="Times New Roman" w:hAnsi="Times New Roman"/>
          <w:sz w:val="24"/>
          <w:szCs w:val="24"/>
        </w:rPr>
        <w:t>, патогенез, лечение и профилактик</w:t>
      </w:r>
      <w:r w:rsidR="00295A44">
        <w:rPr>
          <w:rFonts w:ascii="Times New Roman" w:hAnsi="Times New Roman"/>
          <w:sz w:val="24"/>
          <w:szCs w:val="24"/>
        </w:rPr>
        <w:t>а)</w:t>
      </w:r>
      <w:r w:rsidRPr="005A1266">
        <w:rPr>
          <w:rFonts w:ascii="Times New Roman" w:hAnsi="Times New Roman"/>
          <w:sz w:val="24"/>
          <w:szCs w:val="24"/>
        </w:rPr>
        <w:t>.</w:t>
      </w:r>
    </w:p>
    <w:p w:rsidR="001F681F" w:rsidRPr="006A141E" w:rsidRDefault="001F681F" w:rsidP="005A1266">
      <w:pPr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6A141E">
        <w:rPr>
          <w:rFonts w:ascii="Times New Roman" w:hAnsi="Times New Roman"/>
          <w:b/>
          <w:sz w:val="24"/>
          <w:szCs w:val="24"/>
        </w:rPr>
        <w:t>Выступление студент</w:t>
      </w:r>
      <w:r w:rsidR="0027091B">
        <w:rPr>
          <w:rFonts w:ascii="Times New Roman" w:hAnsi="Times New Roman"/>
          <w:b/>
          <w:sz w:val="24"/>
          <w:szCs w:val="24"/>
        </w:rPr>
        <w:t>ов</w:t>
      </w:r>
      <w:r w:rsidR="006A141E" w:rsidRPr="006A141E">
        <w:rPr>
          <w:rFonts w:ascii="Times New Roman" w:hAnsi="Times New Roman"/>
          <w:b/>
          <w:sz w:val="24"/>
          <w:szCs w:val="24"/>
        </w:rPr>
        <w:t xml:space="preserve"> </w:t>
      </w:r>
      <w:r w:rsidR="006A141E" w:rsidRPr="00661D24">
        <w:rPr>
          <w:rFonts w:ascii="Times New Roman" w:hAnsi="Times New Roman"/>
          <w:bCs/>
          <w:sz w:val="24"/>
          <w:szCs w:val="24"/>
        </w:rPr>
        <w:t>(презентация</w:t>
      </w:r>
      <w:r w:rsidR="00661D24">
        <w:rPr>
          <w:rFonts w:ascii="Times New Roman" w:hAnsi="Times New Roman"/>
          <w:bCs/>
          <w:sz w:val="24"/>
          <w:szCs w:val="24"/>
        </w:rPr>
        <w:t xml:space="preserve"> 3</w:t>
      </w:r>
      <w:r w:rsidR="006A141E" w:rsidRPr="00661D24">
        <w:rPr>
          <w:rFonts w:ascii="Times New Roman" w:hAnsi="Times New Roman"/>
          <w:bCs/>
          <w:sz w:val="24"/>
          <w:szCs w:val="24"/>
        </w:rPr>
        <w:t>)</w:t>
      </w:r>
      <w:r w:rsidRPr="00661D24">
        <w:rPr>
          <w:rFonts w:ascii="Times New Roman" w:hAnsi="Times New Roman"/>
          <w:bCs/>
          <w:sz w:val="24"/>
          <w:szCs w:val="24"/>
        </w:rPr>
        <w:t>.</w:t>
      </w:r>
    </w:p>
    <w:p w:rsidR="00AA337C" w:rsidRPr="00AA337C" w:rsidRDefault="00AA337C" w:rsidP="00AA337C">
      <w:pPr>
        <w:pBdr>
          <w:left w:val="single" w:sz="4" w:space="4" w:color="auto"/>
        </w:pBdr>
        <w:tabs>
          <w:tab w:val="left" w:pos="426"/>
        </w:tabs>
        <w:spacing w:after="0" w:line="276" w:lineRule="auto"/>
        <w:ind w:left="3402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AA337C">
        <w:rPr>
          <w:rFonts w:ascii="Times New Roman" w:hAnsi="Times New Roman"/>
          <w:i/>
          <w:sz w:val="24"/>
          <w:szCs w:val="24"/>
        </w:rPr>
        <w:t>Комментарий:</w:t>
      </w:r>
    </w:p>
    <w:p w:rsidR="00AA337C" w:rsidRPr="00AA337C" w:rsidRDefault="00AA337C" w:rsidP="00AA337C">
      <w:pPr>
        <w:pBdr>
          <w:left w:val="single" w:sz="4" w:space="4" w:color="auto"/>
        </w:pBdr>
        <w:tabs>
          <w:tab w:val="left" w:pos="426"/>
        </w:tabs>
        <w:spacing w:after="0" w:line="276" w:lineRule="auto"/>
        <w:ind w:left="3402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AA337C">
        <w:rPr>
          <w:rFonts w:ascii="Times New Roman" w:hAnsi="Times New Roman"/>
          <w:i/>
          <w:sz w:val="24"/>
          <w:szCs w:val="24"/>
        </w:rPr>
        <w:t>данный этап представляет собой доклад о заболевании бронхиальной астмы, представленной в форме презентации. С требованиями к оформлению презентаций и критериями оценок доклада обучающиеся знакомятся на этапе получения д</w:t>
      </w:r>
      <w:r w:rsidR="003A36CF">
        <w:rPr>
          <w:rFonts w:ascii="Times New Roman" w:hAnsi="Times New Roman"/>
          <w:i/>
          <w:sz w:val="24"/>
          <w:szCs w:val="24"/>
        </w:rPr>
        <w:t>омашнего задания (Приложение 2, 2А</w:t>
      </w:r>
      <w:r w:rsidRPr="00AA337C">
        <w:rPr>
          <w:rFonts w:ascii="Times New Roman" w:hAnsi="Times New Roman"/>
          <w:i/>
          <w:sz w:val="24"/>
          <w:szCs w:val="24"/>
        </w:rPr>
        <w:t>).</w:t>
      </w:r>
    </w:p>
    <w:p w:rsidR="003A36CF" w:rsidRDefault="003A36CF" w:rsidP="00AA337C">
      <w:pPr>
        <w:spacing w:after="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15DC5" w:rsidRDefault="00AA337C" w:rsidP="00AA337C">
      <w:pPr>
        <w:spacing w:after="0" w:line="276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566769">
        <w:rPr>
          <w:rFonts w:ascii="Times New Roman" w:hAnsi="Times New Roman"/>
          <w:i/>
          <w:sz w:val="24"/>
          <w:szCs w:val="24"/>
        </w:rPr>
        <w:t>Контроль теоретических знаний:</w:t>
      </w:r>
      <w:r w:rsidR="001C299A" w:rsidRPr="00566769">
        <w:rPr>
          <w:rFonts w:ascii="Times New Roman" w:hAnsi="Times New Roman"/>
          <w:i/>
          <w:sz w:val="24"/>
          <w:szCs w:val="24"/>
        </w:rPr>
        <w:t xml:space="preserve"> (</w:t>
      </w:r>
      <w:r w:rsidR="00015DC5" w:rsidRPr="00566769">
        <w:rPr>
          <w:rFonts w:ascii="Times New Roman" w:hAnsi="Times New Roman"/>
          <w:i/>
          <w:sz w:val="24"/>
          <w:szCs w:val="24"/>
        </w:rPr>
        <w:t>Приложение</w:t>
      </w:r>
      <w:r w:rsidR="001C299A" w:rsidRPr="00566769">
        <w:rPr>
          <w:rFonts w:ascii="Times New Roman" w:hAnsi="Times New Roman"/>
          <w:i/>
          <w:sz w:val="24"/>
          <w:szCs w:val="24"/>
        </w:rPr>
        <w:t xml:space="preserve"> 4</w:t>
      </w:r>
      <w:r w:rsidR="00566769">
        <w:rPr>
          <w:rFonts w:ascii="Times New Roman" w:hAnsi="Times New Roman"/>
          <w:i/>
          <w:sz w:val="24"/>
          <w:szCs w:val="24"/>
        </w:rPr>
        <w:t>.</w:t>
      </w:r>
      <w:r w:rsidR="001C299A" w:rsidRPr="00566769">
        <w:rPr>
          <w:rFonts w:ascii="Times New Roman" w:hAnsi="Times New Roman"/>
          <w:i/>
          <w:sz w:val="24"/>
          <w:szCs w:val="24"/>
        </w:rPr>
        <w:t>)</w:t>
      </w:r>
    </w:p>
    <w:p w:rsidR="003B0D60" w:rsidRPr="003B0D60" w:rsidRDefault="003B0D60" w:rsidP="00AA337C">
      <w:pPr>
        <w:spacing w:after="0" w:line="276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AA337C" w:rsidRPr="003B0D60" w:rsidRDefault="003B0D60" w:rsidP="003B0D60">
      <w:pPr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left="72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3B0D60">
        <w:rPr>
          <w:rFonts w:ascii="Times New Roman" w:hAnsi="Times New Roman"/>
          <w:b/>
          <w:sz w:val="24"/>
          <w:szCs w:val="24"/>
        </w:rPr>
        <w:t>Изучение нового материала</w:t>
      </w:r>
    </w:p>
    <w:p w:rsidR="003B0D60" w:rsidRDefault="003B0D60" w:rsidP="0027091B">
      <w:pPr>
        <w:spacing w:after="0" w:line="276" w:lineRule="auto"/>
        <w:ind w:firstLine="709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A1266" w:rsidRDefault="0027091B" w:rsidP="0027091B">
      <w:pPr>
        <w:spacing w:after="0" w:line="276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</w:t>
      </w:r>
      <w:r w:rsidR="009975D7" w:rsidRPr="0027091B">
        <w:rPr>
          <w:rFonts w:ascii="Times New Roman" w:hAnsi="Times New Roman"/>
          <w:b/>
          <w:bCs/>
          <w:sz w:val="24"/>
          <w:szCs w:val="24"/>
        </w:rPr>
        <w:t xml:space="preserve">реподаватель </w:t>
      </w:r>
      <w:r w:rsidR="0003099B">
        <w:rPr>
          <w:rFonts w:ascii="Times New Roman" w:hAnsi="Times New Roman"/>
          <w:b/>
          <w:bCs/>
          <w:sz w:val="24"/>
          <w:szCs w:val="24"/>
        </w:rPr>
        <w:t>1</w:t>
      </w:r>
      <w:r w:rsidR="009975D7" w:rsidRPr="0027091B">
        <w:rPr>
          <w:rFonts w:ascii="Times New Roman" w:hAnsi="Times New Roman"/>
          <w:b/>
          <w:bCs/>
          <w:sz w:val="24"/>
          <w:szCs w:val="24"/>
        </w:rPr>
        <w:t>.</w:t>
      </w:r>
      <w:r w:rsidR="00AA337C">
        <w:rPr>
          <w:rFonts w:ascii="Times New Roman" w:hAnsi="Times New Roman"/>
          <w:sz w:val="24"/>
          <w:szCs w:val="24"/>
        </w:rPr>
        <w:t xml:space="preserve"> </w:t>
      </w:r>
    </w:p>
    <w:p w:rsidR="00796849" w:rsidRPr="00796849" w:rsidRDefault="00796849" w:rsidP="00AA337C">
      <w:pPr>
        <w:spacing w:after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9684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Реалии современного мира – это повсеместное использование химии в быту, в пищевой промышленности, в сельском хозяйстве, нарушенная экология, загрязнение населенных пунктов, смог над мегаполисами. Все вышеупомянутые факторы приводят к увеличению количества больных бронхиальной астмой</w:t>
      </w:r>
      <w:r w:rsidR="003A36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A36CF" w:rsidRPr="003A36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[4]</w:t>
      </w:r>
      <w:r w:rsidRPr="0079684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1C63C2" w:rsidRPr="001C63C2" w:rsidRDefault="001C63C2" w:rsidP="001C63C2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C63C2">
        <w:rPr>
          <w:rFonts w:ascii="Times New Roman" w:hAnsi="Times New Roman"/>
          <w:sz w:val="24"/>
          <w:szCs w:val="24"/>
        </w:rPr>
        <w:t>Диагноз БА рекомендуется устанавливать на основании</w:t>
      </w:r>
      <w:r w:rsidR="003A36CF" w:rsidRPr="003A36CF">
        <w:rPr>
          <w:rFonts w:ascii="Times New Roman" w:hAnsi="Times New Roman"/>
          <w:sz w:val="24"/>
          <w:szCs w:val="24"/>
        </w:rPr>
        <w:t xml:space="preserve"> [1]</w:t>
      </w:r>
      <w:r w:rsidRPr="001C63C2">
        <w:rPr>
          <w:rFonts w:ascii="Times New Roman" w:hAnsi="Times New Roman"/>
          <w:sz w:val="24"/>
          <w:szCs w:val="24"/>
        </w:rPr>
        <w:t>:</w:t>
      </w:r>
    </w:p>
    <w:p w:rsidR="001C63C2" w:rsidRPr="00AA337C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37C">
        <w:rPr>
          <w:rFonts w:ascii="Times New Roman" w:hAnsi="Times New Roman"/>
          <w:sz w:val="24"/>
          <w:szCs w:val="24"/>
        </w:rPr>
        <w:t>жалоб и анамнестических данных пациента</w:t>
      </w:r>
      <w:r w:rsidR="003A36CF">
        <w:rPr>
          <w:rFonts w:ascii="Times New Roman" w:hAnsi="Times New Roman"/>
          <w:sz w:val="24"/>
          <w:szCs w:val="24"/>
        </w:rPr>
        <w:t>;</w:t>
      </w:r>
      <w:r w:rsidRPr="00AA337C">
        <w:rPr>
          <w:rFonts w:ascii="Times New Roman" w:hAnsi="Times New Roman"/>
          <w:sz w:val="24"/>
          <w:szCs w:val="24"/>
        </w:rPr>
        <w:t xml:space="preserve"> </w:t>
      </w:r>
    </w:p>
    <w:p w:rsidR="001C63C2" w:rsidRPr="00AA337C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37C">
        <w:rPr>
          <w:rFonts w:ascii="Times New Roman" w:hAnsi="Times New Roman"/>
          <w:sz w:val="24"/>
          <w:szCs w:val="24"/>
        </w:rPr>
        <w:t>результатов функ</w:t>
      </w:r>
      <w:r w:rsidR="003A36CF">
        <w:rPr>
          <w:rFonts w:ascii="Times New Roman" w:hAnsi="Times New Roman"/>
          <w:sz w:val="24"/>
          <w:szCs w:val="24"/>
        </w:rPr>
        <w:t>циональных методов обследования;</w:t>
      </w:r>
    </w:p>
    <w:p w:rsidR="001C63C2" w:rsidRPr="00AA337C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37C">
        <w:rPr>
          <w:rFonts w:ascii="Times New Roman" w:hAnsi="Times New Roman"/>
          <w:sz w:val="24"/>
          <w:szCs w:val="24"/>
        </w:rPr>
        <w:t xml:space="preserve">специфического </w:t>
      </w:r>
      <w:proofErr w:type="spellStart"/>
      <w:r w:rsidRPr="00AA337C">
        <w:rPr>
          <w:rFonts w:ascii="Times New Roman" w:hAnsi="Times New Roman"/>
          <w:sz w:val="24"/>
          <w:szCs w:val="24"/>
        </w:rPr>
        <w:t>аллергологического</w:t>
      </w:r>
      <w:proofErr w:type="spellEnd"/>
      <w:r w:rsidRPr="00AA337C">
        <w:rPr>
          <w:rFonts w:ascii="Times New Roman" w:hAnsi="Times New Roman"/>
          <w:sz w:val="24"/>
          <w:szCs w:val="24"/>
        </w:rPr>
        <w:t xml:space="preserve"> обследования</w:t>
      </w:r>
      <w:r w:rsidR="003A36CF">
        <w:rPr>
          <w:rFonts w:ascii="Times New Roman" w:hAnsi="Times New Roman"/>
          <w:sz w:val="24"/>
          <w:szCs w:val="24"/>
        </w:rPr>
        <w:t>;</w:t>
      </w:r>
      <w:r w:rsidRPr="00AA337C">
        <w:rPr>
          <w:rFonts w:ascii="Times New Roman" w:hAnsi="Times New Roman"/>
          <w:sz w:val="24"/>
          <w:szCs w:val="24"/>
        </w:rPr>
        <w:t xml:space="preserve"> </w:t>
      </w:r>
    </w:p>
    <w:p w:rsidR="001C63C2" w:rsidRPr="00AA337C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A337C">
        <w:rPr>
          <w:rFonts w:ascii="Times New Roman" w:hAnsi="Times New Roman"/>
          <w:sz w:val="24"/>
          <w:szCs w:val="24"/>
        </w:rPr>
        <w:t>исключения других заболеваний</w:t>
      </w:r>
      <w:r w:rsidR="003A36CF">
        <w:rPr>
          <w:rFonts w:ascii="Times New Roman" w:hAnsi="Times New Roman"/>
          <w:sz w:val="24"/>
          <w:szCs w:val="24"/>
        </w:rPr>
        <w:t>;</w:t>
      </w:r>
      <w:r w:rsidRPr="00AA337C">
        <w:rPr>
          <w:rFonts w:ascii="Times New Roman" w:hAnsi="Times New Roman"/>
          <w:sz w:val="24"/>
          <w:szCs w:val="24"/>
        </w:rPr>
        <w:t xml:space="preserve"> </w:t>
      </w:r>
    </w:p>
    <w:p w:rsidR="001C63C2" w:rsidRPr="001C63C2" w:rsidRDefault="001C63C2" w:rsidP="001C63C2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C63C2">
        <w:rPr>
          <w:rFonts w:ascii="Times New Roman" w:hAnsi="Times New Roman"/>
          <w:sz w:val="24"/>
          <w:szCs w:val="24"/>
        </w:rPr>
        <w:t xml:space="preserve">При сборе анамнеза у пациента </w:t>
      </w:r>
      <w:proofErr w:type="gramStart"/>
      <w:r w:rsidRPr="001C63C2">
        <w:rPr>
          <w:rFonts w:ascii="Times New Roman" w:hAnsi="Times New Roman"/>
          <w:sz w:val="24"/>
          <w:szCs w:val="24"/>
        </w:rPr>
        <w:t>с</w:t>
      </w:r>
      <w:proofErr w:type="gramEnd"/>
      <w:r w:rsidRPr="001C63C2">
        <w:rPr>
          <w:rFonts w:ascii="Times New Roman" w:hAnsi="Times New Roman"/>
          <w:sz w:val="24"/>
          <w:szCs w:val="24"/>
        </w:rPr>
        <w:t xml:space="preserve"> БА рекомендуется выяснять: </w:t>
      </w:r>
    </w:p>
    <w:p w:rsidR="001C63C2" w:rsidRPr="001C63C2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C63C2">
        <w:rPr>
          <w:rFonts w:ascii="Times New Roman" w:hAnsi="Times New Roman"/>
          <w:sz w:val="24"/>
          <w:szCs w:val="24"/>
        </w:rPr>
        <w:t>причины возникновения клинических симптомов</w:t>
      </w:r>
      <w:r w:rsidR="003A36CF">
        <w:rPr>
          <w:rFonts w:ascii="Times New Roman" w:hAnsi="Times New Roman"/>
          <w:sz w:val="24"/>
          <w:szCs w:val="24"/>
        </w:rPr>
        <w:t>;</w:t>
      </w:r>
      <w:r w:rsidRPr="001C63C2">
        <w:rPr>
          <w:rFonts w:ascii="Times New Roman" w:hAnsi="Times New Roman"/>
          <w:sz w:val="24"/>
          <w:szCs w:val="24"/>
        </w:rPr>
        <w:t xml:space="preserve"> </w:t>
      </w:r>
    </w:p>
    <w:p w:rsidR="001C63C2" w:rsidRPr="001C63C2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C63C2">
        <w:rPr>
          <w:rFonts w:ascii="Times New Roman" w:hAnsi="Times New Roman"/>
          <w:sz w:val="24"/>
          <w:szCs w:val="24"/>
        </w:rPr>
        <w:t>продолжит</w:t>
      </w:r>
      <w:r w:rsidR="003A36CF">
        <w:rPr>
          <w:rFonts w:ascii="Times New Roman" w:hAnsi="Times New Roman"/>
          <w:sz w:val="24"/>
          <w:szCs w:val="24"/>
        </w:rPr>
        <w:t>ельность клинических проявлений;</w:t>
      </w:r>
    </w:p>
    <w:p w:rsidR="001C63C2" w:rsidRPr="001C63C2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C63C2">
        <w:rPr>
          <w:rFonts w:ascii="Times New Roman" w:hAnsi="Times New Roman"/>
          <w:sz w:val="24"/>
          <w:szCs w:val="24"/>
        </w:rPr>
        <w:t>продолж</w:t>
      </w:r>
      <w:r w:rsidR="003A36CF">
        <w:rPr>
          <w:rFonts w:ascii="Times New Roman" w:hAnsi="Times New Roman"/>
          <w:sz w:val="24"/>
          <w:szCs w:val="24"/>
        </w:rPr>
        <w:t>ительность разрешения симптомов;</w:t>
      </w:r>
    </w:p>
    <w:p w:rsidR="001C63C2" w:rsidRPr="001C63C2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C63C2">
        <w:rPr>
          <w:rFonts w:ascii="Times New Roman" w:hAnsi="Times New Roman"/>
          <w:sz w:val="24"/>
          <w:szCs w:val="24"/>
        </w:rPr>
        <w:t>наличие аллергических реакций у пациента и его кровных родственников</w:t>
      </w:r>
      <w:r w:rsidR="003A36CF">
        <w:rPr>
          <w:rFonts w:ascii="Times New Roman" w:hAnsi="Times New Roman"/>
          <w:sz w:val="24"/>
          <w:szCs w:val="24"/>
        </w:rPr>
        <w:t>;</w:t>
      </w:r>
    </w:p>
    <w:p w:rsidR="001C63C2" w:rsidRDefault="001C63C2" w:rsidP="006B5216">
      <w:pPr>
        <w:pStyle w:val="ab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C63C2">
        <w:rPr>
          <w:rFonts w:ascii="Times New Roman" w:hAnsi="Times New Roman"/>
          <w:sz w:val="24"/>
          <w:szCs w:val="24"/>
        </w:rPr>
        <w:t>причинно-следственные особенности возникновения признаков болезни и ее обострений</w:t>
      </w:r>
      <w:r w:rsidR="003A36CF">
        <w:rPr>
          <w:rFonts w:ascii="Times New Roman" w:hAnsi="Times New Roman"/>
          <w:sz w:val="24"/>
          <w:szCs w:val="24"/>
        </w:rPr>
        <w:t>.</w:t>
      </w:r>
    </w:p>
    <w:p w:rsidR="005C0152" w:rsidRPr="005C0152" w:rsidRDefault="001C63C2" w:rsidP="005C0152">
      <w:pPr>
        <w:spacing w:after="0" w:line="276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Цель врача </w:t>
      </w:r>
      <w:r w:rsidR="005C0152" w:rsidRPr="005A1266">
        <w:rPr>
          <w:rFonts w:ascii="Times New Roman" w:hAnsi="Times New Roman"/>
          <w:sz w:val="24"/>
          <w:szCs w:val="24"/>
        </w:rPr>
        <w:t>и медицинской</w:t>
      </w:r>
      <w:r w:rsidRPr="005A1266">
        <w:rPr>
          <w:rFonts w:ascii="Times New Roman" w:hAnsi="Times New Roman"/>
          <w:sz w:val="24"/>
          <w:szCs w:val="24"/>
        </w:rPr>
        <w:t xml:space="preserve"> сестры при </w:t>
      </w:r>
      <w:r w:rsidR="005C0152" w:rsidRPr="005A1266">
        <w:rPr>
          <w:rFonts w:ascii="Times New Roman" w:hAnsi="Times New Roman"/>
          <w:sz w:val="24"/>
          <w:szCs w:val="24"/>
        </w:rPr>
        <w:t>лечении пациентов</w:t>
      </w:r>
      <w:r w:rsidRPr="005A1266">
        <w:rPr>
          <w:rFonts w:ascii="Times New Roman" w:hAnsi="Times New Roman"/>
          <w:sz w:val="24"/>
          <w:szCs w:val="24"/>
        </w:rPr>
        <w:t xml:space="preserve"> с данным диагнозом добиться устойчивой ремиссии, убедится </w:t>
      </w:r>
      <w:r w:rsidR="005C0152" w:rsidRPr="005A1266">
        <w:rPr>
          <w:rFonts w:ascii="Times New Roman" w:hAnsi="Times New Roman"/>
          <w:sz w:val="24"/>
          <w:szCs w:val="24"/>
        </w:rPr>
        <w:t xml:space="preserve">в </w:t>
      </w:r>
      <w:r w:rsidR="005C0152">
        <w:rPr>
          <w:rFonts w:ascii="Times New Roman" w:hAnsi="Times New Roman"/>
          <w:sz w:val="24"/>
          <w:szCs w:val="24"/>
        </w:rPr>
        <w:t>положительную динамику</w:t>
      </w:r>
      <w:r w:rsidR="005C0152" w:rsidRPr="005A1266">
        <w:rPr>
          <w:rFonts w:ascii="Times New Roman" w:hAnsi="Times New Roman"/>
          <w:sz w:val="24"/>
          <w:szCs w:val="24"/>
        </w:rPr>
        <w:t xml:space="preserve"> лечения</w:t>
      </w:r>
      <w:r w:rsidRPr="005A1266">
        <w:rPr>
          <w:rFonts w:ascii="Times New Roman" w:hAnsi="Times New Roman"/>
          <w:sz w:val="24"/>
          <w:szCs w:val="24"/>
        </w:rPr>
        <w:t>, подобрать приемлемый для пациента план профилактических мероприятий. Для достижения данной цели медицинским специалистам требуется планомерная хорошо продуманная работ</w:t>
      </w:r>
      <w:r w:rsidR="005C0152">
        <w:rPr>
          <w:rFonts w:ascii="Times New Roman" w:hAnsi="Times New Roman"/>
          <w:sz w:val="24"/>
          <w:szCs w:val="24"/>
        </w:rPr>
        <w:t>а</w:t>
      </w:r>
      <w:r w:rsidRPr="005A1266">
        <w:rPr>
          <w:rFonts w:ascii="Times New Roman" w:hAnsi="Times New Roman"/>
          <w:sz w:val="24"/>
          <w:szCs w:val="24"/>
        </w:rPr>
        <w:t xml:space="preserve">, которая разработана </w:t>
      </w:r>
      <w:r w:rsidR="005C0152">
        <w:rPr>
          <w:rFonts w:ascii="Times New Roman" w:hAnsi="Times New Roman"/>
          <w:sz w:val="24"/>
          <w:szCs w:val="24"/>
        </w:rPr>
        <w:t>и</w:t>
      </w:r>
      <w:r w:rsidRPr="005A1266">
        <w:rPr>
          <w:rFonts w:ascii="Times New Roman" w:hAnsi="Times New Roman"/>
          <w:sz w:val="24"/>
          <w:szCs w:val="24"/>
        </w:rPr>
        <w:t xml:space="preserve"> организ</w:t>
      </w:r>
      <w:r w:rsidR="005C0152">
        <w:rPr>
          <w:rFonts w:ascii="Times New Roman" w:hAnsi="Times New Roman"/>
          <w:sz w:val="24"/>
          <w:szCs w:val="24"/>
        </w:rPr>
        <w:t xml:space="preserve">ована в </w:t>
      </w:r>
      <w:r w:rsidR="005C0152" w:rsidRPr="005A1266">
        <w:rPr>
          <w:rFonts w:ascii="Times New Roman" w:hAnsi="Times New Roman"/>
          <w:sz w:val="24"/>
          <w:szCs w:val="24"/>
        </w:rPr>
        <w:t>школе</w:t>
      </w:r>
      <w:r w:rsidRPr="005A1266">
        <w:rPr>
          <w:rFonts w:ascii="Times New Roman" w:hAnsi="Times New Roman"/>
          <w:sz w:val="24"/>
          <w:szCs w:val="24"/>
        </w:rPr>
        <w:t xml:space="preserve"> здоровья для пациентов с бронхиальной астмой.</w:t>
      </w:r>
      <w:r w:rsidR="005C0152" w:rsidRPr="005C0152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5C0152" w:rsidRPr="005C0152">
        <w:rPr>
          <w:rFonts w:ascii="Times New Roman" w:hAnsi="Times New Roman"/>
          <w:bCs/>
          <w:sz w:val="24"/>
          <w:szCs w:val="24"/>
        </w:rPr>
        <w:t>Способность пациента строго соблюдать рекомендации в образе жизни, в пищевом поведение и непосредственно в лечебно-профилактических мероприятиях говорят о комплектности пациента, то есть к приверженности его к лечению.</w:t>
      </w:r>
      <w:proofErr w:type="gramEnd"/>
      <w:r w:rsidR="005C0152" w:rsidRPr="005C0152">
        <w:rPr>
          <w:rFonts w:ascii="Times New Roman" w:hAnsi="Times New Roman"/>
          <w:sz w:val="24"/>
          <w:szCs w:val="24"/>
        </w:rPr>
        <w:t xml:space="preserve"> </w:t>
      </w:r>
      <w:r w:rsidR="005C0152" w:rsidRPr="005C0152">
        <w:rPr>
          <w:rFonts w:ascii="Times New Roman" w:hAnsi="Times New Roman"/>
          <w:bCs/>
          <w:sz w:val="24"/>
          <w:szCs w:val="24"/>
        </w:rPr>
        <w:t xml:space="preserve">Бронхиальная астма требует от пациента длительного и тщательного соблюдения медикаментозных программ, особого режима жизни, ряда ограничений. От соблюдения </w:t>
      </w:r>
      <w:r w:rsidR="005C0152" w:rsidRPr="005C0152">
        <w:rPr>
          <w:rFonts w:ascii="Times New Roman" w:hAnsi="Times New Roman"/>
          <w:bCs/>
          <w:sz w:val="24"/>
          <w:szCs w:val="24"/>
        </w:rPr>
        <w:lastRenderedPageBreak/>
        <w:t>этих условий зависит успешность предлагаемых специалистом программ ведения пациентов</w:t>
      </w:r>
      <w:r w:rsidR="003A36CF" w:rsidRPr="003A36CF">
        <w:rPr>
          <w:rFonts w:ascii="Times New Roman" w:hAnsi="Times New Roman"/>
          <w:bCs/>
          <w:sz w:val="24"/>
          <w:szCs w:val="24"/>
        </w:rPr>
        <w:t xml:space="preserve"> [7],[18]</w:t>
      </w:r>
      <w:r w:rsidR="005C0152" w:rsidRPr="005C0152">
        <w:rPr>
          <w:rFonts w:ascii="Times New Roman" w:hAnsi="Times New Roman"/>
          <w:bCs/>
          <w:sz w:val="24"/>
          <w:szCs w:val="24"/>
        </w:rPr>
        <w:t xml:space="preserve">. </w:t>
      </w:r>
    </w:p>
    <w:p w:rsidR="005A1266" w:rsidRPr="003B0D60" w:rsidRDefault="006A141E" w:rsidP="006A141E">
      <w:pPr>
        <w:tabs>
          <w:tab w:val="left" w:pos="426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Преподаватель </w:t>
      </w:r>
      <w:r w:rsidR="00661D24">
        <w:rPr>
          <w:rFonts w:ascii="Times New Roman" w:hAnsi="Times New Roman"/>
          <w:b/>
          <w:sz w:val="24"/>
          <w:szCs w:val="24"/>
        </w:rPr>
        <w:t>2</w:t>
      </w:r>
      <w:r w:rsidR="005C0152">
        <w:rPr>
          <w:rFonts w:ascii="Times New Roman" w:hAnsi="Times New Roman"/>
          <w:b/>
          <w:sz w:val="24"/>
          <w:szCs w:val="24"/>
        </w:rPr>
        <w:t>.</w:t>
      </w:r>
      <w:r w:rsidRPr="006A141E">
        <w:rPr>
          <w:rFonts w:ascii="Times New Roman" w:hAnsi="Times New Roman"/>
          <w:sz w:val="24"/>
          <w:szCs w:val="24"/>
        </w:rPr>
        <w:t xml:space="preserve"> </w:t>
      </w:r>
      <w:r w:rsidRPr="003B0D60">
        <w:rPr>
          <w:rFonts w:ascii="Times New Roman" w:hAnsi="Times New Roman"/>
          <w:i/>
          <w:sz w:val="24"/>
          <w:szCs w:val="24"/>
        </w:rPr>
        <w:t>Презентация (</w:t>
      </w:r>
      <w:r w:rsidR="00DE4225" w:rsidRPr="003B0D60">
        <w:rPr>
          <w:rFonts w:ascii="Times New Roman" w:hAnsi="Times New Roman"/>
          <w:i/>
          <w:sz w:val="24"/>
          <w:szCs w:val="24"/>
        </w:rPr>
        <w:t xml:space="preserve">Приложение </w:t>
      </w:r>
      <w:r w:rsidR="00566769">
        <w:rPr>
          <w:rFonts w:ascii="Times New Roman" w:hAnsi="Times New Roman"/>
          <w:i/>
          <w:sz w:val="24"/>
          <w:szCs w:val="24"/>
        </w:rPr>
        <w:t>5</w:t>
      </w:r>
      <w:r w:rsidRPr="003B0D60">
        <w:rPr>
          <w:rFonts w:ascii="Times New Roman" w:hAnsi="Times New Roman"/>
          <w:i/>
          <w:sz w:val="24"/>
          <w:szCs w:val="24"/>
        </w:rPr>
        <w:t>)</w:t>
      </w:r>
      <w:r w:rsidR="00661D24" w:rsidRPr="003B0D60">
        <w:rPr>
          <w:rFonts w:ascii="Times New Roman" w:hAnsi="Times New Roman"/>
          <w:i/>
          <w:sz w:val="24"/>
          <w:szCs w:val="24"/>
        </w:rPr>
        <w:t>.</w:t>
      </w:r>
    </w:p>
    <w:p w:rsidR="009D5D90" w:rsidRPr="00C14972" w:rsidRDefault="009D5D90" w:rsidP="006A141E">
      <w:pPr>
        <w:tabs>
          <w:tab w:val="left" w:pos="426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C14972">
        <w:rPr>
          <w:rFonts w:ascii="Times New Roman" w:hAnsi="Times New Roman"/>
          <w:sz w:val="24"/>
          <w:szCs w:val="24"/>
        </w:rPr>
        <w:t>Обучение пациентов необходимая составная часть комплексной программы терапии. Во многих случаях недостаточно эффективное лечение, особенно лиц молодого возраста, связано с непониманием пациентами сущности заболевания, что ведет к неправильному выполнению назначений врача. В нашей стране отмечается низкий уровень знаний пациентов о своем заболевании. Отсутствие навыков самоконтроля, неумение пользоваться некоторыми лекарственными средствами серьезно препятствует успешному преодолению болезни. В результате этого, чаще встречаются обострения, госпитализации, вызовы скорой помощи, снижается качество жизни</w:t>
      </w:r>
      <w:r w:rsidR="003A36CF" w:rsidRPr="003A36CF">
        <w:rPr>
          <w:rFonts w:ascii="Times New Roman" w:hAnsi="Times New Roman"/>
          <w:sz w:val="24"/>
          <w:szCs w:val="24"/>
        </w:rPr>
        <w:t xml:space="preserve"> [2],[15]</w:t>
      </w:r>
      <w:r w:rsidRPr="00C14972">
        <w:rPr>
          <w:rFonts w:ascii="Times New Roman" w:hAnsi="Times New Roman"/>
          <w:sz w:val="24"/>
          <w:szCs w:val="24"/>
        </w:rPr>
        <w:t>. Од</w:t>
      </w:r>
      <w:r w:rsidR="00C14972" w:rsidRPr="00C14972">
        <w:rPr>
          <w:rFonts w:ascii="Times New Roman" w:hAnsi="Times New Roman"/>
          <w:sz w:val="24"/>
          <w:szCs w:val="24"/>
        </w:rPr>
        <w:t>ин</w:t>
      </w:r>
      <w:r w:rsidRPr="00C14972">
        <w:rPr>
          <w:rFonts w:ascii="Times New Roman" w:hAnsi="Times New Roman"/>
          <w:sz w:val="24"/>
          <w:szCs w:val="24"/>
        </w:rPr>
        <w:t xml:space="preserve"> из </w:t>
      </w:r>
      <w:r w:rsidR="00C14972" w:rsidRPr="00C14972">
        <w:rPr>
          <w:rFonts w:ascii="Times New Roman" w:hAnsi="Times New Roman"/>
          <w:sz w:val="24"/>
          <w:szCs w:val="24"/>
        </w:rPr>
        <w:t>путей повышения эффективности лечения бронхиальной астмы – использование таких форм обучения как Школа здоровья</w:t>
      </w:r>
      <w:r w:rsidR="005C0152">
        <w:rPr>
          <w:rFonts w:ascii="Times New Roman" w:hAnsi="Times New Roman"/>
          <w:sz w:val="24"/>
          <w:szCs w:val="24"/>
        </w:rPr>
        <w:t>, Школа Бронхиальной астмы</w:t>
      </w:r>
      <w:r w:rsidR="00C14972" w:rsidRPr="00C14972">
        <w:rPr>
          <w:rFonts w:ascii="Times New Roman" w:hAnsi="Times New Roman"/>
          <w:sz w:val="24"/>
          <w:szCs w:val="24"/>
        </w:rPr>
        <w:t xml:space="preserve"> или Астма-школа.</w:t>
      </w:r>
    </w:p>
    <w:p w:rsidR="00EE6FC2" w:rsidRPr="00EE6FC2" w:rsidRDefault="005A1266" w:rsidP="00EE6FC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В процессе работы с пациентом </w:t>
      </w:r>
      <w:r w:rsidR="00EE6FC2">
        <w:rPr>
          <w:rFonts w:ascii="Times New Roman" w:hAnsi="Times New Roman"/>
          <w:sz w:val="24"/>
          <w:szCs w:val="24"/>
        </w:rPr>
        <w:t xml:space="preserve">врач и </w:t>
      </w:r>
      <w:r w:rsidRPr="005A1266">
        <w:rPr>
          <w:rFonts w:ascii="Times New Roman" w:hAnsi="Times New Roman"/>
          <w:sz w:val="24"/>
          <w:szCs w:val="24"/>
        </w:rPr>
        <w:t>медицинская сестра применяет различные способы обучения.</w:t>
      </w:r>
      <w:r w:rsidR="00EE6FC2">
        <w:rPr>
          <w:rFonts w:ascii="Times New Roman" w:hAnsi="Times New Roman"/>
          <w:sz w:val="24"/>
          <w:szCs w:val="24"/>
        </w:rPr>
        <w:t xml:space="preserve"> Р</w:t>
      </w:r>
      <w:r w:rsidR="00EE6FC2" w:rsidRPr="005A1266">
        <w:rPr>
          <w:rFonts w:ascii="Times New Roman" w:hAnsi="Times New Roman"/>
          <w:sz w:val="24"/>
          <w:szCs w:val="24"/>
        </w:rPr>
        <w:t xml:space="preserve">ассмотрим </w:t>
      </w:r>
      <w:r w:rsidR="00EE6FC2">
        <w:rPr>
          <w:rFonts w:ascii="Times New Roman" w:hAnsi="Times New Roman"/>
          <w:sz w:val="24"/>
          <w:szCs w:val="24"/>
        </w:rPr>
        <w:t xml:space="preserve">программу </w:t>
      </w:r>
      <w:r w:rsidRPr="005A1266">
        <w:rPr>
          <w:rFonts w:ascii="Times New Roman" w:hAnsi="Times New Roman"/>
          <w:sz w:val="24"/>
          <w:szCs w:val="24"/>
        </w:rPr>
        <w:t>работ</w:t>
      </w:r>
      <w:r w:rsidR="00EE6FC2">
        <w:rPr>
          <w:rFonts w:ascii="Times New Roman" w:hAnsi="Times New Roman"/>
          <w:sz w:val="24"/>
          <w:szCs w:val="24"/>
        </w:rPr>
        <w:t>ы</w:t>
      </w:r>
      <w:r w:rsidRPr="005A1266">
        <w:rPr>
          <w:rFonts w:ascii="Times New Roman" w:hAnsi="Times New Roman"/>
          <w:sz w:val="24"/>
          <w:szCs w:val="24"/>
        </w:rPr>
        <w:t xml:space="preserve"> «Школа Бронхиальной астмы».</w:t>
      </w:r>
      <w:r w:rsidR="00EE6FC2">
        <w:rPr>
          <w:rFonts w:ascii="Times New Roman" w:hAnsi="Times New Roman"/>
          <w:sz w:val="24"/>
          <w:szCs w:val="24"/>
        </w:rPr>
        <w:t xml:space="preserve"> </w:t>
      </w:r>
      <w:r w:rsidR="00EE6FC2" w:rsidRPr="00EE6FC2">
        <w:rPr>
          <w:rFonts w:ascii="Times New Roman" w:hAnsi="Times New Roman"/>
          <w:sz w:val="24"/>
          <w:szCs w:val="24"/>
        </w:rPr>
        <w:t>Обучение предполагает установление партнерства между пациентом и медицинским работником в условиях постоянной проверки и обновления знаний</w:t>
      </w:r>
      <w:r w:rsidR="003A36CF" w:rsidRPr="003A36CF">
        <w:rPr>
          <w:rFonts w:ascii="Times New Roman" w:hAnsi="Times New Roman"/>
          <w:sz w:val="24"/>
          <w:szCs w:val="24"/>
        </w:rPr>
        <w:t xml:space="preserve"> [5]</w:t>
      </w:r>
      <w:r w:rsidR="00EE6FC2" w:rsidRPr="00EE6FC2">
        <w:rPr>
          <w:rFonts w:ascii="Times New Roman" w:hAnsi="Times New Roman"/>
          <w:sz w:val="24"/>
          <w:szCs w:val="24"/>
        </w:rPr>
        <w:t>.</w:t>
      </w:r>
    </w:p>
    <w:p w:rsidR="002A3DD3" w:rsidRDefault="00EE6FC2" w:rsidP="005A1266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«Школа Бронхиальной астмы» важная составляющая в лечения пациентов. </w:t>
      </w:r>
      <w:r w:rsidR="002A3DD3">
        <w:rPr>
          <w:rFonts w:ascii="Times New Roman" w:hAnsi="Times New Roman"/>
          <w:sz w:val="24"/>
          <w:szCs w:val="24"/>
        </w:rPr>
        <w:t xml:space="preserve">Слово предоставляется </w:t>
      </w:r>
      <w:r>
        <w:rPr>
          <w:rFonts w:ascii="Times New Roman" w:hAnsi="Times New Roman"/>
          <w:sz w:val="24"/>
          <w:szCs w:val="24"/>
        </w:rPr>
        <w:t>в</w:t>
      </w:r>
      <w:r w:rsidR="002A3DD3">
        <w:rPr>
          <w:rFonts w:ascii="Times New Roman" w:hAnsi="Times New Roman"/>
          <w:sz w:val="24"/>
          <w:szCs w:val="24"/>
        </w:rPr>
        <w:t xml:space="preserve">рачу </w:t>
      </w:r>
      <w:proofErr w:type="spellStart"/>
      <w:r w:rsidR="002A3DD3">
        <w:rPr>
          <w:rFonts w:ascii="Times New Roman" w:hAnsi="Times New Roman"/>
          <w:sz w:val="24"/>
          <w:szCs w:val="24"/>
        </w:rPr>
        <w:t>пульмонологу-сомнологу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2A3DD3">
        <w:rPr>
          <w:rFonts w:ascii="Times New Roman" w:hAnsi="Times New Roman"/>
          <w:sz w:val="24"/>
          <w:szCs w:val="24"/>
        </w:rPr>
        <w:t xml:space="preserve"> </w:t>
      </w:r>
    </w:p>
    <w:p w:rsidR="003B0D60" w:rsidRDefault="003B0D60" w:rsidP="0095724E">
      <w:pPr>
        <w:spacing w:after="0" w:line="276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5A1266" w:rsidRDefault="005A1266" w:rsidP="0095724E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Вра</w:t>
      </w:r>
      <w:r w:rsidR="006A141E">
        <w:rPr>
          <w:rFonts w:ascii="Times New Roman" w:hAnsi="Times New Roman"/>
          <w:b/>
          <w:sz w:val="24"/>
          <w:szCs w:val="24"/>
        </w:rPr>
        <w:t xml:space="preserve">ч </w:t>
      </w:r>
      <w:proofErr w:type="spellStart"/>
      <w:r w:rsidR="006A141E">
        <w:rPr>
          <w:rFonts w:ascii="Times New Roman" w:hAnsi="Times New Roman"/>
          <w:b/>
          <w:sz w:val="24"/>
          <w:szCs w:val="24"/>
        </w:rPr>
        <w:t>пульмонолог-сомнолог</w:t>
      </w:r>
      <w:proofErr w:type="spellEnd"/>
      <w:r w:rsidR="00EE6FC2">
        <w:rPr>
          <w:rFonts w:ascii="Times New Roman" w:hAnsi="Times New Roman"/>
          <w:b/>
          <w:sz w:val="24"/>
          <w:szCs w:val="24"/>
        </w:rPr>
        <w:t xml:space="preserve">. </w:t>
      </w:r>
      <w:r w:rsidR="00295A44" w:rsidRPr="003B0D60">
        <w:rPr>
          <w:rFonts w:ascii="Times New Roman" w:hAnsi="Times New Roman"/>
          <w:i/>
          <w:sz w:val="24"/>
          <w:szCs w:val="24"/>
        </w:rPr>
        <w:t>Презентация (</w:t>
      </w:r>
      <w:r w:rsidR="00DE4225" w:rsidRPr="003B0D60">
        <w:rPr>
          <w:rFonts w:ascii="Times New Roman" w:hAnsi="Times New Roman"/>
          <w:i/>
          <w:sz w:val="24"/>
          <w:szCs w:val="24"/>
        </w:rPr>
        <w:t xml:space="preserve">Приложение </w:t>
      </w:r>
      <w:r w:rsidR="00566769">
        <w:rPr>
          <w:rFonts w:ascii="Times New Roman" w:hAnsi="Times New Roman"/>
          <w:i/>
          <w:sz w:val="24"/>
          <w:szCs w:val="24"/>
        </w:rPr>
        <w:t>6</w:t>
      </w:r>
      <w:r w:rsidR="00EE6FC2" w:rsidRPr="003B0D60">
        <w:rPr>
          <w:rFonts w:ascii="Times New Roman" w:hAnsi="Times New Roman"/>
          <w:i/>
          <w:sz w:val="24"/>
          <w:szCs w:val="24"/>
        </w:rPr>
        <w:t>)</w:t>
      </w:r>
      <w:r w:rsidR="00661D24" w:rsidRPr="003B0D60">
        <w:rPr>
          <w:rFonts w:ascii="Times New Roman" w:hAnsi="Times New Roman"/>
          <w:i/>
          <w:sz w:val="24"/>
          <w:szCs w:val="24"/>
        </w:rPr>
        <w:t>.</w:t>
      </w:r>
    </w:p>
    <w:p w:rsidR="005A1266" w:rsidRDefault="005A1266" w:rsidP="006A141E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Заболевание БА при отсутствии правильного подхода в лечении может привести к </w:t>
      </w:r>
      <w:proofErr w:type="spellStart"/>
      <w:r w:rsidR="00114287" w:rsidRPr="005A1266">
        <w:rPr>
          <w:rFonts w:ascii="Times New Roman" w:hAnsi="Times New Roman"/>
          <w:sz w:val="24"/>
          <w:szCs w:val="24"/>
        </w:rPr>
        <w:t>инвалидизаци</w:t>
      </w:r>
      <w:r w:rsidR="00114287">
        <w:rPr>
          <w:rFonts w:ascii="Times New Roman" w:hAnsi="Times New Roman"/>
          <w:sz w:val="24"/>
          <w:szCs w:val="24"/>
        </w:rPr>
        <w:t>и</w:t>
      </w:r>
      <w:proofErr w:type="spellEnd"/>
      <w:r w:rsidRPr="005A1266">
        <w:rPr>
          <w:rFonts w:ascii="Times New Roman" w:hAnsi="Times New Roman"/>
          <w:sz w:val="24"/>
          <w:szCs w:val="24"/>
        </w:rPr>
        <w:t xml:space="preserve"> и смерти пациента</w:t>
      </w:r>
      <w:r w:rsidR="003A36CF" w:rsidRPr="003A36CF">
        <w:rPr>
          <w:rFonts w:ascii="Times New Roman" w:hAnsi="Times New Roman"/>
          <w:sz w:val="24"/>
          <w:szCs w:val="24"/>
        </w:rPr>
        <w:t xml:space="preserve"> [</w:t>
      </w:r>
      <w:r w:rsidR="00D03993" w:rsidRPr="00D03993">
        <w:rPr>
          <w:rFonts w:ascii="Times New Roman" w:hAnsi="Times New Roman"/>
          <w:sz w:val="24"/>
          <w:szCs w:val="24"/>
        </w:rPr>
        <w:t>8</w:t>
      </w:r>
      <w:r w:rsidR="003A36CF" w:rsidRPr="003A36CF">
        <w:rPr>
          <w:rFonts w:ascii="Times New Roman" w:hAnsi="Times New Roman"/>
          <w:sz w:val="24"/>
          <w:szCs w:val="24"/>
        </w:rPr>
        <w:t>]</w:t>
      </w:r>
      <w:r w:rsidRPr="005A1266">
        <w:rPr>
          <w:rFonts w:ascii="Times New Roman" w:hAnsi="Times New Roman"/>
          <w:sz w:val="24"/>
          <w:szCs w:val="24"/>
        </w:rPr>
        <w:t xml:space="preserve">. На клинических примерах рассмотрим работу врача пульмонолога, </w:t>
      </w:r>
      <w:r w:rsidR="00566769">
        <w:rPr>
          <w:rFonts w:ascii="Times New Roman" w:hAnsi="Times New Roman"/>
          <w:sz w:val="24"/>
          <w:szCs w:val="24"/>
        </w:rPr>
        <w:t>применяемые тесты опросники для диагностики БА</w:t>
      </w:r>
      <w:r w:rsidR="00114287">
        <w:rPr>
          <w:rFonts w:ascii="Times New Roman" w:hAnsi="Times New Roman"/>
          <w:sz w:val="24"/>
          <w:szCs w:val="24"/>
        </w:rPr>
        <w:t>, лек</w:t>
      </w:r>
      <w:r w:rsidR="00566769">
        <w:rPr>
          <w:rFonts w:ascii="Times New Roman" w:hAnsi="Times New Roman"/>
          <w:sz w:val="24"/>
          <w:szCs w:val="24"/>
        </w:rPr>
        <w:t>а</w:t>
      </w:r>
      <w:r w:rsidR="00114287">
        <w:rPr>
          <w:rFonts w:ascii="Times New Roman" w:hAnsi="Times New Roman"/>
          <w:sz w:val="24"/>
          <w:szCs w:val="24"/>
        </w:rPr>
        <w:t>р</w:t>
      </w:r>
      <w:r w:rsidR="00566769">
        <w:rPr>
          <w:rFonts w:ascii="Times New Roman" w:hAnsi="Times New Roman"/>
          <w:sz w:val="24"/>
          <w:szCs w:val="24"/>
        </w:rPr>
        <w:t xml:space="preserve">ственные </w:t>
      </w:r>
      <w:proofErr w:type="gramStart"/>
      <w:r w:rsidR="00114287">
        <w:rPr>
          <w:rFonts w:ascii="Times New Roman" w:hAnsi="Times New Roman"/>
          <w:sz w:val="24"/>
          <w:szCs w:val="24"/>
        </w:rPr>
        <w:t>средства</w:t>
      </w:r>
      <w:proofErr w:type="gramEnd"/>
      <w:r w:rsidR="00566769">
        <w:rPr>
          <w:rFonts w:ascii="Times New Roman" w:hAnsi="Times New Roman"/>
          <w:sz w:val="24"/>
          <w:szCs w:val="24"/>
        </w:rPr>
        <w:t xml:space="preserve"> применяемые для лечения </w:t>
      </w:r>
      <w:r w:rsidR="00EE6FC2">
        <w:rPr>
          <w:rFonts w:ascii="Times New Roman" w:hAnsi="Times New Roman"/>
          <w:sz w:val="24"/>
          <w:szCs w:val="24"/>
        </w:rPr>
        <w:t>пациентов</w:t>
      </w:r>
      <w:r w:rsidRPr="005A1266">
        <w:rPr>
          <w:rFonts w:ascii="Times New Roman" w:hAnsi="Times New Roman"/>
          <w:sz w:val="24"/>
          <w:szCs w:val="24"/>
        </w:rPr>
        <w:t>,</w:t>
      </w:r>
      <w:r w:rsidR="00566769">
        <w:rPr>
          <w:rFonts w:ascii="Times New Roman" w:hAnsi="Times New Roman"/>
          <w:sz w:val="24"/>
          <w:szCs w:val="24"/>
        </w:rPr>
        <w:t xml:space="preserve"> </w:t>
      </w:r>
      <w:r w:rsidRPr="005A1266">
        <w:rPr>
          <w:rFonts w:ascii="Times New Roman" w:hAnsi="Times New Roman"/>
          <w:sz w:val="24"/>
          <w:szCs w:val="24"/>
        </w:rPr>
        <w:t xml:space="preserve"> протестируем диагностические приборы и познакомимся с различными </w:t>
      </w:r>
      <w:r w:rsidR="00983C78">
        <w:rPr>
          <w:rFonts w:ascii="Times New Roman" w:hAnsi="Times New Roman"/>
          <w:sz w:val="24"/>
          <w:szCs w:val="24"/>
        </w:rPr>
        <w:t xml:space="preserve">видами </w:t>
      </w:r>
      <w:r w:rsidRPr="005A1266">
        <w:rPr>
          <w:rFonts w:ascii="Times New Roman" w:hAnsi="Times New Roman"/>
          <w:sz w:val="24"/>
          <w:szCs w:val="24"/>
        </w:rPr>
        <w:t>ингалятор</w:t>
      </w:r>
      <w:r w:rsidR="00983C78">
        <w:rPr>
          <w:rFonts w:ascii="Times New Roman" w:hAnsi="Times New Roman"/>
          <w:sz w:val="24"/>
          <w:szCs w:val="24"/>
        </w:rPr>
        <w:t>ов</w:t>
      </w:r>
      <w:r w:rsidRPr="005A1266">
        <w:rPr>
          <w:rFonts w:ascii="Times New Roman" w:hAnsi="Times New Roman"/>
          <w:sz w:val="24"/>
          <w:szCs w:val="24"/>
        </w:rPr>
        <w:t xml:space="preserve"> применяемые для лечения бронхиальной астмы</w:t>
      </w:r>
      <w:r w:rsidR="00EE6FC2">
        <w:rPr>
          <w:rFonts w:ascii="Times New Roman" w:hAnsi="Times New Roman"/>
          <w:sz w:val="24"/>
          <w:szCs w:val="24"/>
        </w:rPr>
        <w:t xml:space="preserve"> </w:t>
      </w:r>
      <w:r w:rsidR="00EE6FC2" w:rsidRPr="00661D24">
        <w:rPr>
          <w:rFonts w:ascii="Times New Roman" w:hAnsi="Times New Roman"/>
          <w:sz w:val="24"/>
          <w:szCs w:val="24"/>
        </w:rPr>
        <w:t>(</w:t>
      </w:r>
      <w:r w:rsidR="00DE4225" w:rsidRPr="00661D24">
        <w:rPr>
          <w:rFonts w:ascii="Times New Roman" w:hAnsi="Times New Roman"/>
          <w:sz w:val="24"/>
          <w:szCs w:val="24"/>
        </w:rPr>
        <w:t xml:space="preserve">Приложение </w:t>
      </w:r>
      <w:r w:rsidR="00566769">
        <w:rPr>
          <w:rFonts w:ascii="Times New Roman" w:hAnsi="Times New Roman"/>
          <w:sz w:val="24"/>
          <w:szCs w:val="24"/>
        </w:rPr>
        <w:t>7,</w:t>
      </w:r>
      <w:r w:rsidR="007660F8">
        <w:rPr>
          <w:rFonts w:ascii="Times New Roman" w:hAnsi="Times New Roman"/>
          <w:sz w:val="24"/>
          <w:szCs w:val="24"/>
        </w:rPr>
        <w:t xml:space="preserve"> </w:t>
      </w:r>
      <w:r w:rsidR="00566769">
        <w:rPr>
          <w:rFonts w:ascii="Times New Roman" w:hAnsi="Times New Roman"/>
          <w:sz w:val="24"/>
          <w:szCs w:val="24"/>
        </w:rPr>
        <w:t>8, 9, 10</w:t>
      </w:r>
      <w:r w:rsidR="00721EFF">
        <w:rPr>
          <w:rFonts w:ascii="Times New Roman" w:hAnsi="Times New Roman"/>
          <w:sz w:val="24"/>
          <w:szCs w:val="24"/>
        </w:rPr>
        <w:t>; слайд 10</w:t>
      </w:r>
      <w:r w:rsidR="00661D24" w:rsidRPr="00661D24">
        <w:rPr>
          <w:rFonts w:ascii="Times New Roman" w:hAnsi="Times New Roman"/>
          <w:sz w:val="24"/>
          <w:szCs w:val="24"/>
        </w:rPr>
        <w:t>).</w:t>
      </w:r>
      <w:r w:rsidR="00661D24">
        <w:rPr>
          <w:rFonts w:ascii="Times New Roman" w:hAnsi="Times New Roman"/>
          <w:sz w:val="24"/>
          <w:szCs w:val="24"/>
        </w:rPr>
        <w:t xml:space="preserve"> </w:t>
      </w:r>
    </w:p>
    <w:p w:rsidR="00721EFF" w:rsidRPr="000B5DA4" w:rsidRDefault="00721EFF" w:rsidP="00D03993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B5DA4">
        <w:rPr>
          <w:rFonts w:ascii="Times New Roman" w:hAnsi="Times New Roman"/>
          <w:sz w:val="24"/>
          <w:szCs w:val="24"/>
        </w:rPr>
        <w:t>Рассмотрим пример взаимодействия специалиста школы БА и пациента на примере</w:t>
      </w:r>
      <w:r w:rsidR="000B5DA4" w:rsidRPr="000B5DA4">
        <w:rPr>
          <w:rFonts w:ascii="Times New Roman" w:hAnsi="Times New Roman"/>
          <w:sz w:val="24"/>
          <w:szCs w:val="24"/>
        </w:rPr>
        <w:t>,</w:t>
      </w:r>
      <w:r w:rsidRPr="000B5DA4">
        <w:rPr>
          <w:rFonts w:ascii="Times New Roman" w:hAnsi="Times New Roman"/>
          <w:sz w:val="24"/>
          <w:szCs w:val="24"/>
        </w:rPr>
        <w:t xml:space="preserve"> </w:t>
      </w:r>
      <w:r w:rsidR="00C26934" w:rsidRPr="000B5DA4">
        <w:rPr>
          <w:rFonts w:ascii="Times New Roman" w:hAnsi="Times New Roman"/>
          <w:sz w:val="24"/>
          <w:szCs w:val="24"/>
        </w:rPr>
        <w:t xml:space="preserve">используя один из </w:t>
      </w:r>
      <w:r w:rsidRPr="000B5DA4">
        <w:rPr>
          <w:rFonts w:ascii="Times New Roman" w:hAnsi="Times New Roman"/>
          <w:sz w:val="24"/>
          <w:szCs w:val="24"/>
        </w:rPr>
        <w:t>триггера</w:t>
      </w:r>
      <w:r w:rsidR="00D03993" w:rsidRPr="000B5DA4">
        <w:rPr>
          <w:rFonts w:ascii="Times New Roman" w:hAnsi="Times New Roman"/>
          <w:sz w:val="24"/>
          <w:szCs w:val="24"/>
        </w:rPr>
        <w:t xml:space="preserve"> </w:t>
      </w:r>
      <w:r w:rsidRPr="000B5DA4">
        <w:rPr>
          <w:rFonts w:ascii="Times New Roman" w:hAnsi="Times New Roman"/>
          <w:sz w:val="24"/>
          <w:szCs w:val="24"/>
        </w:rPr>
        <w:t>(преп</w:t>
      </w:r>
      <w:r w:rsidR="00D03993" w:rsidRPr="000B5DA4">
        <w:rPr>
          <w:rFonts w:ascii="Times New Roman" w:hAnsi="Times New Roman"/>
          <w:sz w:val="24"/>
          <w:szCs w:val="24"/>
        </w:rPr>
        <w:t>одаватели демонстрируют диалог).</w:t>
      </w:r>
    </w:p>
    <w:p w:rsidR="00A7090D" w:rsidRPr="000B5DA4" w:rsidRDefault="00A7090D" w:rsidP="006A141E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B5DA4">
        <w:rPr>
          <w:rFonts w:ascii="Times New Roman" w:hAnsi="Times New Roman"/>
          <w:sz w:val="24"/>
          <w:szCs w:val="24"/>
        </w:rPr>
        <w:t xml:space="preserve">Преподаватель 1. </w:t>
      </w:r>
    </w:p>
    <w:p w:rsidR="00C26934" w:rsidRPr="000B5DA4" w:rsidRDefault="00A7090D" w:rsidP="00983C7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B5DA4">
        <w:rPr>
          <w:rFonts w:ascii="Times New Roman" w:hAnsi="Times New Roman"/>
          <w:sz w:val="24"/>
          <w:szCs w:val="24"/>
        </w:rPr>
        <w:t>С целью закрепления знаний о триггерах провоцирующих БА сформируем первичны</w:t>
      </w:r>
      <w:r w:rsidR="00DE4225" w:rsidRPr="000B5DA4">
        <w:rPr>
          <w:rFonts w:ascii="Times New Roman" w:hAnsi="Times New Roman"/>
          <w:sz w:val="24"/>
          <w:szCs w:val="24"/>
        </w:rPr>
        <w:t>е</w:t>
      </w:r>
      <w:r w:rsidRPr="000B5DA4">
        <w:rPr>
          <w:rFonts w:ascii="Times New Roman" w:hAnsi="Times New Roman"/>
          <w:sz w:val="24"/>
          <w:szCs w:val="24"/>
        </w:rPr>
        <w:t xml:space="preserve"> </w:t>
      </w:r>
      <w:r w:rsidR="00DE4225" w:rsidRPr="000B5DA4">
        <w:rPr>
          <w:rFonts w:ascii="Times New Roman" w:hAnsi="Times New Roman"/>
          <w:sz w:val="24"/>
          <w:szCs w:val="24"/>
        </w:rPr>
        <w:t>умения</w:t>
      </w:r>
      <w:r w:rsidRPr="000B5DA4">
        <w:rPr>
          <w:rFonts w:ascii="Times New Roman" w:hAnsi="Times New Roman"/>
          <w:sz w:val="24"/>
          <w:szCs w:val="24"/>
        </w:rPr>
        <w:t xml:space="preserve"> ведения диалога с пациентами в школе БА</w:t>
      </w:r>
      <w:r w:rsidR="007660F8" w:rsidRPr="000B5DA4">
        <w:rPr>
          <w:rFonts w:ascii="Times New Roman" w:hAnsi="Times New Roman"/>
          <w:sz w:val="24"/>
          <w:szCs w:val="24"/>
        </w:rPr>
        <w:t>.</w:t>
      </w:r>
      <w:r w:rsidR="00C26934" w:rsidRPr="000B5DA4">
        <w:rPr>
          <w:rFonts w:ascii="Times New Roman" w:hAnsi="Times New Roman"/>
          <w:sz w:val="24"/>
          <w:szCs w:val="24"/>
        </w:rPr>
        <w:t xml:space="preserve"> </w:t>
      </w:r>
    </w:p>
    <w:p w:rsidR="00983C78" w:rsidRPr="000B5DA4" w:rsidRDefault="00983C78" w:rsidP="00983C78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0B5D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Работа в парах по карточкам </w:t>
      </w:r>
      <w:r w:rsidR="00114287" w:rsidRPr="000B5D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«</w:t>
      </w:r>
      <w:r w:rsidRPr="000B5D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Триггер</w:t>
      </w:r>
      <w:r w:rsidR="00114287" w:rsidRPr="000B5D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ы»</w:t>
      </w:r>
      <w:r w:rsidR="00C26934" w:rsidRPr="000B5D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="00C26934" w:rsidRPr="000B5DA4">
        <w:rPr>
          <w:rFonts w:ascii="Times New Roman" w:hAnsi="Times New Roman"/>
          <w:b/>
          <w:bCs/>
          <w:sz w:val="24"/>
          <w:szCs w:val="24"/>
        </w:rPr>
        <w:t>(П</w:t>
      </w:r>
      <w:r w:rsidR="00566769" w:rsidRPr="000B5DA4">
        <w:rPr>
          <w:rFonts w:ascii="Times New Roman" w:hAnsi="Times New Roman"/>
          <w:b/>
          <w:bCs/>
          <w:sz w:val="24"/>
          <w:szCs w:val="24"/>
        </w:rPr>
        <w:t xml:space="preserve">риложение </w:t>
      </w:r>
      <w:r w:rsidR="007660F8" w:rsidRPr="000B5DA4">
        <w:rPr>
          <w:rFonts w:ascii="Times New Roman" w:hAnsi="Times New Roman"/>
          <w:b/>
          <w:bCs/>
          <w:sz w:val="24"/>
          <w:szCs w:val="24"/>
        </w:rPr>
        <w:t>11)</w:t>
      </w:r>
    </w:p>
    <w:p w:rsidR="00A7090D" w:rsidRPr="000B5DA4" w:rsidRDefault="00A7090D" w:rsidP="006A141E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B5DA4">
        <w:rPr>
          <w:rFonts w:ascii="Times New Roman" w:hAnsi="Times New Roman"/>
          <w:sz w:val="24"/>
          <w:szCs w:val="24"/>
        </w:rPr>
        <w:t>Студентам предложен</w:t>
      </w:r>
      <w:r w:rsidR="0089759B" w:rsidRPr="000B5DA4">
        <w:rPr>
          <w:rFonts w:ascii="Times New Roman" w:hAnsi="Times New Roman"/>
          <w:sz w:val="24"/>
          <w:szCs w:val="24"/>
        </w:rPr>
        <w:t>о вытянуть</w:t>
      </w:r>
      <w:r w:rsidRPr="000B5DA4">
        <w:rPr>
          <w:rFonts w:ascii="Times New Roman" w:hAnsi="Times New Roman"/>
          <w:sz w:val="24"/>
          <w:szCs w:val="24"/>
        </w:rPr>
        <w:t xml:space="preserve"> карточку и составить 3-5 предложения  информирующих пациента о факторах вызывающих приступ БА</w:t>
      </w:r>
      <w:r w:rsidR="0089759B" w:rsidRPr="000B5DA4">
        <w:rPr>
          <w:rFonts w:ascii="Times New Roman" w:hAnsi="Times New Roman"/>
          <w:sz w:val="24"/>
          <w:szCs w:val="24"/>
        </w:rPr>
        <w:t>.</w:t>
      </w:r>
      <w:proofErr w:type="gramEnd"/>
    </w:p>
    <w:p w:rsidR="00A7090D" w:rsidRPr="000B5DA4" w:rsidRDefault="00A7090D" w:rsidP="006A141E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B5DA4">
        <w:rPr>
          <w:rFonts w:ascii="Times New Roman" w:hAnsi="Times New Roman"/>
          <w:sz w:val="24"/>
          <w:szCs w:val="24"/>
        </w:rPr>
        <w:t>Продолжение презентации врачом пульмонологом.</w:t>
      </w:r>
    </w:p>
    <w:p w:rsidR="003B0D60" w:rsidRDefault="003B0D60" w:rsidP="003B0D60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Врач пульмонолог </w:t>
      </w:r>
      <w:r>
        <w:rPr>
          <w:rFonts w:ascii="Times New Roman" w:hAnsi="Times New Roman"/>
          <w:sz w:val="24"/>
          <w:szCs w:val="24"/>
        </w:rPr>
        <w:t>рассказала</w:t>
      </w:r>
      <w:r w:rsidRPr="005A12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 тактике </w:t>
      </w:r>
      <w:r w:rsidRPr="005A1266">
        <w:rPr>
          <w:rFonts w:ascii="Times New Roman" w:hAnsi="Times New Roman"/>
          <w:sz w:val="24"/>
          <w:szCs w:val="24"/>
        </w:rPr>
        <w:t>ведени</w:t>
      </w:r>
      <w:r>
        <w:rPr>
          <w:rFonts w:ascii="Times New Roman" w:hAnsi="Times New Roman"/>
          <w:sz w:val="24"/>
          <w:szCs w:val="24"/>
        </w:rPr>
        <w:t>и</w:t>
      </w:r>
      <w:r w:rsidRPr="005A1266">
        <w:rPr>
          <w:rFonts w:ascii="Times New Roman" w:hAnsi="Times New Roman"/>
          <w:sz w:val="24"/>
          <w:szCs w:val="24"/>
        </w:rPr>
        <w:t xml:space="preserve"> пациента, 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5A1266">
        <w:rPr>
          <w:rFonts w:ascii="Times New Roman" w:hAnsi="Times New Roman"/>
          <w:sz w:val="24"/>
          <w:szCs w:val="24"/>
        </w:rPr>
        <w:t>современны</w:t>
      </w:r>
      <w:r>
        <w:rPr>
          <w:rFonts w:ascii="Times New Roman" w:hAnsi="Times New Roman"/>
          <w:sz w:val="24"/>
          <w:szCs w:val="24"/>
        </w:rPr>
        <w:t>х</w:t>
      </w:r>
      <w:r w:rsidRPr="005A1266">
        <w:rPr>
          <w:rFonts w:ascii="Times New Roman" w:hAnsi="Times New Roman"/>
          <w:sz w:val="24"/>
          <w:szCs w:val="24"/>
        </w:rPr>
        <w:t xml:space="preserve"> способ</w:t>
      </w:r>
      <w:r>
        <w:rPr>
          <w:rFonts w:ascii="Times New Roman" w:hAnsi="Times New Roman"/>
          <w:sz w:val="24"/>
          <w:szCs w:val="24"/>
        </w:rPr>
        <w:t>ах</w:t>
      </w:r>
      <w:r w:rsidRPr="005A1266">
        <w:rPr>
          <w:rFonts w:ascii="Times New Roman" w:hAnsi="Times New Roman"/>
          <w:sz w:val="24"/>
          <w:szCs w:val="24"/>
        </w:rPr>
        <w:t xml:space="preserve"> диагностики </w:t>
      </w:r>
      <w:r>
        <w:rPr>
          <w:rFonts w:ascii="Times New Roman" w:hAnsi="Times New Roman"/>
          <w:sz w:val="24"/>
          <w:szCs w:val="24"/>
        </w:rPr>
        <w:t>и</w:t>
      </w:r>
      <w:r w:rsidRPr="005A1266">
        <w:rPr>
          <w:rFonts w:ascii="Times New Roman" w:hAnsi="Times New Roman"/>
          <w:sz w:val="24"/>
          <w:szCs w:val="24"/>
        </w:rPr>
        <w:t xml:space="preserve"> правила</w:t>
      </w:r>
      <w:r>
        <w:rPr>
          <w:rFonts w:ascii="Times New Roman" w:hAnsi="Times New Roman"/>
          <w:sz w:val="24"/>
          <w:szCs w:val="24"/>
        </w:rPr>
        <w:t>х</w:t>
      </w:r>
      <w:r w:rsidRPr="005A1266">
        <w:rPr>
          <w:rFonts w:ascii="Times New Roman" w:hAnsi="Times New Roman"/>
          <w:sz w:val="24"/>
          <w:szCs w:val="24"/>
        </w:rPr>
        <w:t xml:space="preserve"> постановки диагноза, 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5A1266">
        <w:rPr>
          <w:rFonts w:ascii="Times New Roman" w:hAnsi="Times New Roman"/>
          <w:sz w:val="24"/>
          <w:szCs w:val="24"/>
        </w:rPr>
        <w:t>подбор</w:t>
      </w:r>
      <w:r>
        <w:rPr>
          <w:rFonts w:ascii="Times New Roman" w:hAnsi="Times New Roman"/>
          <w:sz w:val="24"/>
          <w:szCs w:val="24"/>
        </w:rPr>
        <w:t>е</w:t>
      </w:r>
      <w:r w:rsidRPr="005A1266">
        <w:rPr>
          <w:rFonts w:ascii="Times New Roman" w:hAnsi="Times New Roman"/>
          <w:sz w:val="24"/>
          <w:szCs w:val="24"/>
        </w:rPr>
        <w:t xml:space="preserve"> лекарственных средств, ингаляторов аэрозольных, порошковых, особенности обучения пациентов их использованию. </w:t>
      </w:r>
    </w:p>
    <w:p w:rsidR="00114287" w:rsidRPr="003B0D60" w:rsidRDefault="00114287" w:rsidP="00114287">
      <w:pPr>
        <w:spacing w:after="0" w:line="276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3B0D60">
        <w:rPr>
          <w:rFonts w:ascii="Times New Roman" w:hAnsi="Times New Roman"/>
          <w:i/>
          <w:sz w:val="24"/>
          <w:szCs w:val="24"/>
        </w:rPr>
        <w:t>Врач пульмонолог проводит мастер класс</w:t>
      </w:r>
      <w:r>
        <w:rPr>
          <w:rFonts w:ascii="Times New Roman" w:hAnsi="Times New Roman"/>
          <w:i/>
          <w:sz w:val="24"/>
          <w:szCs w:val="24"/>
        </w:rPr>
        <w:t xml:space="preserve"> по применению оборудования</w:t>
      </w:r>
      <w:r w:rsidRPr="003B0D60">
        <w:rPr>
          <w:rFonts w:ascii="Times New Roman" w:hAnsi="Times New Roman"/>
          <w:i/>
          <w:sz w:val="24"/>
          <w:szCs w:val="24"/>
        </w:rPr>
        <w:t>. Студенты тестируют разные виды ингаляторов аэрозольный, порошковый и др., знакомятся с портативным спирографом, пикфлоуметром, небулайзером, тестируют</w:t>
      </w:r>
      <w:r>
        <w:rPr>
          <w:rFonts w:ascii="Times New Roman" w:hAnsi="Times New Roman"/>
          <w:i/>
          <w:sz w:val="24"/>
          <w:szCs w:val="24"/>
        </w:rPr>
        <w:t xml:space="preserve"> оборудование.</w:t>
      </w:r>
      <w:r w:rsidRPr="003B0D60">
        <w:rPr>
          <w:rFonts w:ascii="Times New Roman" w:hAnsi="Times New Roman"/>
          <w:i/>
          <w:sz w:val="24"/>
          <w:szCs w:val="24"/>
        </w:rPr>
        <w:t xml:space="preserve"> </w:t>
      </w:r>
    </w:p>
    <w:p w:rsidR="003B0D60" w:rsidRDefault="003B0D60" w:rsidP="003B0D60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3099B">
        <w:rPr>
          <w:rFonts w:ascii="Times New Roman" w:hAnsi="Times New Roman"/>
          <w:sz w:val="24"/>
          <w:szCs w:val="24"/>
        </w:rPr>
        <w:t>Сейчас мы хотели бы получить от вас обратную связь, для этого необходимо ответить на несколько вопросов</w:t>
      </w:r>
      <w:r>
        <w:rPr>
          <w:rFonts w:ascii="Times New Roman" w:hAnsi="Times New Roman"/>
          <w:sz w:val="24"/>
          <w:szCs w:val="24"/>
        </w:rPr>
        <w:t>.</w:t>
      </w:r>
    </w:p>
    <w:p w:rsidR="003B0D60" w:rsidRPr="000B5DA4" w:rsidRDefault="000B5DA4" w:rsidP="003B0D60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Вопросы студентам (П</w:t>
      </w:r>
      <w:r w:rsidR="003B0D60" w:rsidRPr="000B5DA4">
        <w:rPr>
          <w:rFonts w:ascii="Times New Roman" w:hAnsi="Times New Roman"/>
          <w:sz w:val="24"/>
          <w:szCs w:val="24"/>
        </w:rPr>
        <w:t xml:space="preserve">риложение </w:t>
      </w:r>
      <w:r w:rsidR="00A7090D" w:rsidRPr="000B5DA4">
        <w:rPr>
          <w:rFonts w:ascii="Times New Roman" w:hAnsi="Times New Roman"/>
          <w:sz w:val="24"/>
          <w:szCs w:val="24"/>
        </w:rPr>
        <w:t>1</w:t>
      </w:r>
      <w:r w:rsidR="007660F8" w:rsidRPr="000B5DA4">
        <w:rPr>
          <w:rFonts w:ascii="Times New Roman" w:hAnsi="Times New Roman"/>
          <w:sz w:val="24"/>
          <w:szCs w:val="24"/>
        </w:rPr>
        <w:t>2</w:t>
      </w:r>
      <w:r w:rsidR="003B0D60" w:rsidRPr="000B5DA4">
        <w:rPr>
          <w:rFonts w:ascii="Times New Roman" w:hAnsi="Times New Roman"/>
          <w:sz w:val="24"/>
          <w:szCs w:val="24"/>
        </w:rPr>
        <w:t>).</w:t>
      </w:r>
    </w:p>
    <w:p w:rsidR="0064686A" w:rsidRDefault="0064686A" w:rsidP="0064686A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85345">
        <w:rPr>
          <w:rFonts w:ascii="Times New Roman" w:hAnsi="Times New Roman"/>
          <w:b/>
          <w:bCs/>
          <w:sz w:val="24"/>
          <w:szCs w:val="24"/>
        </w:rPr>
        <w:lastRenderedPageBreak/>
        <w:t>Преподаватель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85345"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</w:p>
    <w:p w:rsidR="0064686A" w:rsidRPr="003B0D60" w:rsidRDefault="0064686A" w:rsidP="0064686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left="644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Первичная проверка усвоения знаний по теме организация работы «Школы Бронхиальной астмы»</w:t>
      </w:r>
    </w:p>
    <w:p w:rsidR="0064686A" w:rsidRDefault="0064686A" w:rsidP="0064686A">
      <w:pPr>
        <w:spacing w:after="0" w:line="276" w:lineRule="auto"/>
        <w:ind w:left="64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4686A" w:rsidRPr="000B5DA4" w:rsidRDefault="0064686A" w:rsidP="00721EFF">
      <w:pPr>
        <w:pStyle w:val="ab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5DA4">
        <w:rPr>
          <w:rFonts w:ascii="Times New Roman" w:hAnsi="Times New Roman"/>
          <w:sz w:val="24"/>
          <w:szCs w:val="24"/>
        </w:rPr>
        <w:t xml:space="preserve">Инструкция: при помощи телефона считайте код и пройдите тест. Внимательно прочитайте вопрос и предложенные варианты ответов.  Выберите один или несколько правильных ответов, отправьте результат. </w:t>
      </w:r>
    </w:p>
    <w:p w:rsidR="0064686A" w:rsidRPr="000B5DA4" w:rsidRDefault="0064686A" w:rsidP="00721EFF">
      <w:pPr>
        <w:pStyle w:val="ab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4686A" w:rsidRPr="000B5DA4" w:rsidRDefault="00BD17F1" w:rsidP="00721EFF">
      <w:pPr>
        <w:pStyle w:val="ab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019935" cy="2019935"/>
            <wp:effectExtent l="0" t="0" r="0" b="0"/>
            <wp:docPr id="3" name="Рисунок 3" descr="Школа 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кола Б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86A" w:rsidRPr="000B5DA4" w:rsidRDefault="0064686A" w:rsidP="00721EFF">
      <w:pPr>
        <w:pStyle w:val="ab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4686A" w:rsidRPr="000B5DA4" w:rsidRDefault="0064686A" w:rsidP="00721EFF">
      <w:pPr>
        <w:pStyle w:val="ab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B5DA4">
        <w:rPr>
          <w:rFonts w:ascii="Times New Roman" w:hAnsi="Times New Roman"/>
          <w:sz w:val="24"/>
          <w:szCs w:val="24"/>
        </w:rPr>
        <w:t>По результатам теста преподаватель оценивает результаты и  корректирует ответы.</w:t>
      </w:r>
    </w:p>
    <w:p w:rsidR="00443CE0" w:rsidRPr="000B5DA4" w:rsidRDefault="00443CE0" w:rsidP="00443CE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5A1266" w:rsidRPr="000B5DA4" w:rsidRDefault="005A1266" w:rsidP="00443CE0">
      <w:pPr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left="720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B5DA4">
        <w:rPr>
          <w:rFonts w:ascii="Times New Roman" w:hAnsi="Times New Roman"/>
          <w:b/>
          <w:sz w:val="24"/>
          <w:szCs w:val="24"/>
        </w:rPr>
        <w:t>Рефлексия</w:t>
      </w:r>
    </w:p>
    <w:p w:rsidR="005A1266" w:rsidRPr="005A1266" w:rsidRDefault="005A1266" w:rsidP="005A1266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 xml:space="preserve">Преподаватель </w:t>
      </w:r>
      <w:r w:rsidR="00661D24">
        <w:rPr>
          <w:rFonts w:ascii="Times New Roman" w:hAnsi="Times New Roman"/>
          <w:b/>
          <w:sz w:val="24"/>
          <w:szCs w:val="24"/>
        </w:rPr>
        <w:t>2</w:t>
      </w:r>
    </w:p>
    <w:p w:rsidR="00295A44" w:rsidRDefault="005A1266" w:rsidP="005A1266">
      <w:pPr>
        <w:spacing w:after="0" w:line="276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В конце занятия студентам предлагается </w:t>
      </w:r>
      <w:r w:rsidR="00295A44"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ответить на вопрос. </w:t>
      </w:r>
    </w:p>
    <w:p w:rsidR="005A1266" w:rsidRPr="005A1266" w:rsidRDefault="00615476" w:rsidP="005A1266">
      <w:pPr>
        <w:spacing w:after="0" w:line="276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Понравилось </w:t>
      </w:r>
      <w:r w:rsidR="000B5DA4">
        <w:rPr>
          <w:rFonts w:ascii="Times New Roman" w:eastAsia="Times New Roman" w:hAnsi="Times New Roman"/>
          <w:sz w:val="24"/>
          <w:szCs w:val="24"/>
          <w:lang w:eastAsia="ru-RU"/>
        </w:rPr>
        <w:t>ли вам занятие,</w:t>
      </w:r>
      <w:r w:rsidR="00295A4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проведенное совместно 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295A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специалистом</w:t>
      </w:r>
      <w:r w:rsidR="00295A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здравоохранения?</w:t>
      </w:r>
      <w:r w:rsidR="00295A4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A1266"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A1266" w:rsidRDefault="005A1266" w:rsidP="005A1266">
      <w:pPr>
        <w:spacing w:after="0" w:line="276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5A1266">
        <w:rPr>
          <w:rFonts w:ascii="Times New Roman" w:eastAsia="Times New Roman" w:hAnsi="Times New Roman"/>
          <w:sz w:val="24"/>
          <w:szCs w:val="24"/>
          <w:lang w:eastAsia="ru-RU"/>
        </w:rPr>
        <w:t xml:space="preserve">С помощь карточек, которые лежат на ваших столах, </w:t>
      </w:r>
      <w:r w:rsidR="00615476">
        <w:rPr>
          <w:rFonts w:ascii="Times New Roman" w:eastAsia="Times New Roman" w:hAnsi="Times New Roman"/>
          <w:sz w:val="24"/>
          <w:szCs w:val="24"/>
          <w:lang w:eastAsia="ru-RU"/>
        </w:rPr>
        <w:t>дайте ответ</w:t>
      </w:r>
      <w:r w:rsidR="00114287">
        <w:rPr>
          <w:rFonts w:ascii="Times New Roman" w:eastAsia="Times New Roman" w:hAnsi="Times New Roman"/>
          <w:sz w:val="24"/>
          <w:szCs w:val="24"/>
          <w:lang w:eastAsia="ru-RU"/>
        </w:rPr>
        <w:t xml:space="preserve"> (Зеленая карточка – понравилось; красная карточка – не понравилось).</w:t>
      </w:r>
    </w:p>
    <w:p w:rsidR="00443CE0" w:rsidRDefault="00443CE0" w:rsidP="00443CE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A1266" w:rsidRPr="005A1266" w:rsidRDefault="005A1266" w:rsidP="005A1266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A1266"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Организация окончания работы</w:t>
      </w:r>
    </w:p>
    <w:p w:rsidR="005A1266" w:rsidRPr="005A1266" w:rsidRDefault="005A1266" w:rsidP="005A1266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преподаватель благодарит студентов за работу</w:t>
      </w:r>
      <w:r w:rsidR="00114287">
        <w:rPr>
          <w:rFonts w:ascii="Times New Roman" w:hAnsi="Times New Roman"/>
          <w:sz w:val="24"/>
          <w:szCs w:val="24"/>
        </w:rPr>
        <w:t>, озвучивает оценки</w:t>
      </w:r>
      <w:r w:rsidRPr="005A1266">
        <w:rPr>
          <w:rFonts w:ascii="Times New Roman" w:hAnsi="Times New Roman"/>
          <w:sz w:val="24"/>
          <w:szCs w:val="24"/>
        </w:rPr>
        <w:t>;</w:t>
      </w:r>
    </w:p>
    <w:p w:rsidR="005A1266" w:rsidRPr="005A1266" w:rsidRDefault="005A1266" w:rsidP="005A1266">
      <w:pPr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дежурный</w:t>
      </w:r>
      <w:r w:rsidR="00114287">
        <w:rPr>
          <w:rFonts w:ascii="Times New Roman" w:hAnsi="Times New Roman"/>
          <w:sz w:val="24"/>
          <w:szCs w:val="24"/>
        </w:rPr>
        <w:t xml:space="preserve"> организует уборку рабочих мест.</w:t>
      </w:r>
    </w:p>
    <w:p w:rsidR="005A1266" w:rsidRPr="00E20D9A" w:rsidRDefault="005A1266" w:rsidP="00E20D9A">
      <w:pPr>
        <w:keepNext/>
        <w:keepLines/>
        <w:spacing w:after="0" w:line="276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27" w:name="_Toc421010264"/>
      <w:bookmarkStart w:id="28" w:name="_Toc421010768"/>
      <w:r w:rsidRPr="005A1266">
        <w:rPr>
          <w:rFonts w:ascii="Times New Roman" w:hAnsi="Times New Roman"/>
          <w:b/>
          <w:bCs/>
          <w:sz w:val="24"/>
          <w:szCs w:val="24"/>
        </w:rPr>
        <w:br w:type="page"/>
      </w:r>
      <w:bookmarkStart w:id="29" w:name="_Toc125026769"/>
      <w:r w:rsidRPr="00E20D9A"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БИБЛИОГРАФИЧЕСКИЙ СПИСОК</w:t>
      </w:r>
      <w:bookmarkEnd w:id="27"/>
      <w:bookmarkEnd w:id="28"/>
      <w:bookmarkEnd w:id="29"/>
    </w:p>
    <w:p w:rsidR="005A1266" w:rsidRPr="005A1266" w:rsidRDefault="005A1266" w:rsidP="005A126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proofErr w:type="spellStart"/>
      <w:r w:rsidRPr="00FC620E">
        <w:rPr>
          <w:color w:val="auto"/>
          <w:szCs w:val="28"/>
        </w:rPr>
        <w:t>Асмолов</w:t>
      </w:r>
      <w:proofErr w:type="spellEnd"/>
      <w:r w:rsidRPr="00FC620E">
        <w:rPr>
          <w:color w:val="auto"/>
          <w:szCs w:val="28"/>
        </w:rPr>
        <w:t xml:space="preserve"> А.Г. Психология личности / А.Г. </w:t>
      </w:r>
      <w:proofErr w:type="spellStart"/>
      <w:r w:rsidRPr="00FC620E">
        <w:rPr>
          <w:color w:val="auto"/>
          <w:szCs w:val="28"/>
        </w:rPr>
        <w:t>Асмолов</w:t>
      </w:r>
      <w:proofErr w:type="spellEnd"/>
      <w:r w:rsidRPr="00FC620E">
        <w:rPr>
          <w:color w:val="auto"/>
          <w:szCs w:val="28"/>
        </w:rPr>
        <w:t>. М.</w:t>
      </w:r>
      <w:proofErr w:type="gramStart"/>
      <w:r w:rsidRPr="00FC620E">
        <w:rPr>
          <w:color w:val="auto"/>
          <w:szCs w:val="28"/>
        </w:rPr>
        <w:t xml:space="preserve"> :</w:t>
      </w:r>
      <w:proofErr w:type="gramEnd"/>
      <w:r w:rsidRPr="00FC620E">
        <w:rPr>
          <w:color w:val="auto"/>
          <w:szCs w:val="28"/>
        </w:rPr>
        <w:t xml:space="preserve"> Мысль, 2010. -С.58 - 64.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Белевский А.С. Бронхиальная астма: образовательные программы для больных как составная часть лечения : </w:t>
      </w:r>
      <w:proofErr w:type="spellStart"/>
      <w:r w:rsidRPr="00FC620E">
        <w:rPr>
          <w:color w:val="auto"/>
          <w:szCs w:val="28"/>
        </w:rPr>
        <w:t>автореф</w:t>
      </w:r>
      <w:proofErr w:type="spellEnd"/>
      <w:r w:rsidRPr="00FC620E">
        <w:rPr>
          <w:color w:val="auto"/>
          <w:szCs w:val="28"/>
        </w:rPr>
        <w:t xml:space="preserve">. </w:t>
      </w:r>
      <w:proofErr w:type="spellStart"/>
      <w:r w:rsidRPr="00FC620E">
        <w:rPr>
          <w:color w:val="auto"/>
          <w:szCs w:val="28"/>
        </w:rPr>
        <w:t>дис</w:t>
      </w:r>
      <w:proofErr w:type="spellEnd"/>
      <w:r w:rsidRPr="00FC620E">
        <w:rPr>
          <w:color w:val="auto"/>
          <w:szCs w:val="28"/>
        </w:rPr>
        <w:t>.</w:t>
      </w:r>
      <w:proofErr w:type="gramStart"/>
      <w:r w:rsidRPr="00FC620E">
        <w:rPr>
          <w:color w:val="auto"/>
          <w:szCs w:val="28"/>
        </w:rPr>
        <w:t xml:space="preserve"> .</w:t>
      </w:r>
      <w:proofErr w:type="gramEnd"/>
      <w:r w:rsidRPr="00FC620E">
        <w:rPr>
          <w:color w:val="auto"/>
          <w:szCs w:val="28"/>
        </w:rPr>
        <w:t xml:space="preserve"> д-ра мед. наук / А.С. Белевский. М., 2013. 44с.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proofErr w:type="spellStart"/>
      <w:r w:rsidRPr="00FC620E">
        <w:rPr>
          <w:color w:val="auto"/>
          <w:szCs w:val="28"/>
        </w:rPr>
        <w:t>Белевский</w:t>
      </w:r>
      <w:proofErr w:type="spellEnd"/>
      <w:r w:rsidRPr="00FC620E">
        <w:rPr>
          <w:color w:val="auto"/>
          <w:szCs w:val="28"/>
        </w:rPr>
        <w:t xml:space="preserve"> А.С. Стереотипы назначения противоастматического лечения / А.С. </w:t>
      </w:r>
      <w:proofErr w:type="spellStart"/>
      <w:r w:rsidRPr="00FC620E">
        <w:rPr>
          <w:color w:val="auto"/>
          <w:szCs w:val="28"/>
        </w:rPr>
        <w:t>Белевский</w:t>
      </w:r>
      <w:proofErr w:type="spellEnd"/>
      <w:r w:rsidRPr="00FC620E">
        <w:rPr>
          <w:color w:val="auto"/>
          <w:szCs w:val="28"/>
        </w:rPr>
        <w:t xml:space="preserve">, Д.В. Новиков, Н.Г. </w:t>
      </w:r>
      <w:proofErr w:type="spellStart"/>
      <w:r w:rsidRPr="00FC620E">
        <w:rPr>
          <w:color w:val="auto"/>
          <w:szCs w:val="28"/>
        </w:rPr>
        <w:t>Хмелькова</w:t>
      </w:r>
      <w:proofErr w:type="spellEnd"/>
      <w:r w:rsidRPr="00FC620E">
        <w:rPr>
          <w:color w:val="auto"/>
          <w:szCs w:val="28"/>
        </w:rPr>
        <w:t xml:space="preserve"> // Клиническая медицина. -2017.-№7-С. 46-78.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Березин Ф.Б. Методика многостороннего исследования личности / Ф.Б. Березин, М.П. Мирошников, Р.В. </w:t>
      </w:r>
      <w:proofErr w:type="spellStart"/>
      <w:r w:rsidRPr="00FC620E">
        <w:rPr>
          <w:color w:val="auto"/>
          <w:szCs w:val="28"/>
        </w:rPr>
        <w:t>Рожанец</w:t>
      </w:r>
      <w:proofErr w:type="spellEnd"/>
      <w:r w:rsidRPr="00FC620E">
        <w:rPr>
          <w:color w:val="auto"/>
          <w:szCs w:val="28"/>
        </w:rPr>
        <w:t xml:space="preserve">. М.: </w:t>
      </w:r>
      <w:proofErr w:type="spellStart"/>
      <w:r w:rsidRPr="00FC620E">
        <w:rPr>
          <w:color w:val="auto"/>
          <w:szCs w:val="28"/>
        </w:rPr>
        <w:t>Медпрактика</w:t>
      </w:r>
      <w:proofErr w:type="spellEnd"/>
      <w:r w:rsidRPr="00FC620E">
        <w:rPr>
          <w:color w:val="auto"/>
          <w:szCs w:val="28"/>
        </w:rPr>
        <w:t>, 1976. -176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>Бронхиальная астма. Библиотека врача общей практики / под редакцией Г.Б. Федосеева. СПб</w:t>
      </w:r>
      <w:proofErr w:type="gramStart"/>
      <w:r w:rsidRPr="00FC620E">
        <w:rPr>
          <w:color w:val="auto"/>
          <w:szCs w:val="28"/>
        </w:rPr>
        <w:t xml:space="preserve">.: </w:t>
      </w:r>
      <w:proofErr w:type="gramEnd"/>
      <w:r w:rsidRPr="00FC620E">
        <w:rPr>
          <w:color w:val="auto"/>
          <w:szCs w:val="28"/>
        </w:rPr>
        <w:t>Медицина, 2020. - Т. 3. - С. 24 - 28.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proofErr w:type="spellStart"/>
      <w:r w:rsidRPr="00FC620E">
        <w:rPr>
          <w:color w:val="auto"/>
          <w:szCs w:val="28"/>
        </w:rPr>
        <w:t>Будневский</w:t>
      </w:r>
      <w:proofErr w:type="spellEnd"/>
      <w:r w:rsidRPr="00FC620E">
        <w:rPr>
          <w:color w:val="auto"/>
          <w:szCs w:val="28"/>
        </w:rPr>
        <w:t xml:space="preserve"> А.В. Медикаментозная терапия бронхиальной астмы: методические рекомендации / А.В. </w:t>
      </w:r>
      <w:proofErr w:type="spellStart"/>
      <w:r w:rsidRPr="00FC620E">
        <w:rPr>
          <w:color w:val="auto"/>
          <w:szCs w:val="28"/>
        </w:rPr>
        <w:t>Будневский</w:t>
      </w:r>
      <w:proofErr w:type="spellEnd"/>
      <w:r w:rsidRPr="00FC620E">
        <w:rPr>
          <w:color w:val="auto"/>
          <w:szCs w:val="28"/>
        </w:rPr>
        <w:t xml:space="preserve">, В.Т. </w:t>
      </w:r>
      <w:proofErr w:type="spellStart"/>
      <w:r w:rsidRPr="00FC620E">
        <w:rPr>
          <w:color w:val="auto"/>
          <w:szCs w:val="28"/>
        </w:rPr>
        <w:t>Бурлачук</w:t>
      </w:r>
      <w:proofErr w:type="spellEnd"/>
      <w:r w:rsidRPr="00FC620E">
        <w:rPr>
          <w:color w:val="auto"/>
          <w:szCs w:val="28"/>
        </w:rPr>
        <w:t>. Воронеж: ВГУ, 2021. - 51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Гельмут К. Гипнотерапия практическое руководство / К. Гельмут, Б. </w:t>
      </w:r>
      <w:proofErr w:type="spellStart"/>
      <w:r w:rsidRPr="00FC620E">
        <w:rPr>
          <w:color w:val="auto"/>
          <w:szCs w:val="28"/>
        </w:rPr>
        <w:t>Дженифер</w:t>
      </w:r>
      <w:proofErr w:type="spellEnd"/>
      <w:r w:rsidRPr="00FC620E">
        <w:rPr>
          <w:color w:val="auto"/>
          <w:szCs w:val="28"/>
        </w:rPr>
        <w:t>. М.: ЭКСМО - Пресс, 2002. - 352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Глобальная стратегия лечения и профилактики бронхиальной астмы / под редакцией </w:t>
      </w:r>
      <w:proofErr w:type="spellStart"/>
      <w:r w:rsidRPr="00FC620E">
        <w:rPr>
          <w:color w:val="auto"/>
          <w:szCs w:val="28"/>
        </w:rPr>
        <w:t>Чучалина</w:t>
      </w:r>
      <w:proofErr w:type="spellEnd"/>
      <w:r w:rsidRPr="00FC620E">
        <w:rPr>
          <w:color w:val="auto"/>
          <w:szCs w:val="28"/>
        </w:rPr>
        <w:t xml:space="preserve"> А.Г. М.: Атмосфера, 2002. - 160с.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Заболоцких Т.В. Клиническая эффективность </w:t>
      </w:r>
      <w:proofErr w:type="spellStart"/>
      <w:r w:rsidRPr="00FC620E">
        <w:rPr>
          <w:color w:val="auto"/>
          <w:szCs w:val="28"/>
        </w:rPr>
        <w:t>психокоррекции</w:t>
      </w:r>
      <w:proofErr w:type="spellEnd"/>
      <w:r w:rsidRPr="00FC620E">
        <w:rPr>
          <w:color w:val="auto"/>
          <w:szCs w:val="28"/>
        </w:rPr>
        <w:t xml:space="preserve"> в комплексной терапии детей с бронхиальной астмой / Т.В. Заболоцких, Д. Ч. </w:t>
      </w:r>
      <w:proofErr w:type="spellStart"/>
      <w:r w:rsidRPr="00FC620E">
        <w:rPr>
          <w:color w:val="auto"/>
          <w:szCs w:val="28"/>
        </w:rPr>
        <w:t>Баранзаева</w:t>
      </w:r>
      <w:proofErr w:type="spellEnd"/>
      <w:r w:rsidRPr="00FC620E">
        <w:rPr>
          <w:color w:val="auto"/>
          <w:szCs w:val="28"/>
        </w:rPr>
        <w:t xml:space="preserve">, Ю.Л. </w:t>
      </w:r>
      <w:proofErr w:type="spellStart"/>
      <w:r w:rsidRPr="00FC620E">
        <w:rPr>
          <w:color w:val="auto"/>
          <w:szCs w:val="28"/>
        </w:rPr>
        <w:t>Мизерницкий</w:t>
      </w:r>
      <w:proofErr w:type="spellEnd"/>
      <w:r w:rsidRPr="00FC620E">
        <w:rPr>
          <w:color w:val="auto"/>
          <w:szCs w:val="28"/>
        </w:rPr>
        <w:t xml:space="preserve"> // Аллергология. 2003. №3, - С. 8 - 16.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Кислова Н.Е. Качество жизни и психологический статус больных бронхиальной астмой в комплексной оценке эффективности ингаляционной </w:t>
      </w:r>
      <w:proofErr w:type="spellStart"/>
      <w:r w:rsidRPr="00FC620E">
        <w:rPr>
          <w:color w:val="auto"/>
          <w:szCs w:val="28"/>
        </w:rPr>
        <w:t>стероидной</w:t>
      </w:r>
      <w:proofErr w:type="spellEnd"/>
      <w:r w:rsidRPr="00FC620E">
        <w:rPr>
          <w:color w:val="auto"/>
          <w:szCs w:val="28"/>
        </w:rPr>
        <w:t xml:space="preserve"> терапии: </w:t>
      </w:r>
      <w:proofErr w:type="spellStart"/>
      <w:r w:rsidRPr="00FC620E">
        <w:rPr>
          <w:color w:val="auto"/>
          <w:szCs w:val="28"/>
        </w:rPr>
        <w:t>автореф</w:t>
      </w:r>
      <w:proofErr w:type="spellEnd"/>
      <w:r w:rsidRPr="00FC620E">
        <w:rPr>
          <w:color w:val="auto"/>
          <w:szCs w:val="28"/>
        </w:rPr>
        <w:t xml:space="preserve">. </w:t>
      </w:r>
      <w:proofErr w:type="spellStart"/>
      <w:r w:rsidRPr="00FC620E">
        <w:rPr>
          <w:color w:val="auto"/>
          <w:szCs w:val="28"/>
        </w:rPr>
        <w:t>дис</w:t>
      </w:r>
      <w:proofErr w:type="spellEnd"/>
      <w:r w:rsidRPr="00FC620E">
        <w:rPr>
          <w:color w:val="auto"/>
          <w:szCs w:val="28"/>
        </w:rPr>
        <w:t>.</w:t>
      </w:r>
      <w:proofErr w:type="gramStart"/>
      <w:r w:rsidRPr="00FC620E">
        <w:rPr>
          <w:color w:val="auto"/>
          <w:szCs w:val="28"/>
        </w:rPr>
        <w:t xml:space="preserve"> .</w:t>
      </w:r>
      <w:proofErr w:type="gramEnd"/>
      <w:r w:rsidRPr="00FC620E">
        <w:rPr>
          <w:color w:val="auto"/>
          <w:szCs w:val="28"/>
        </w:rPr>
        <w:t xml:space="preserve"> канд. мед. наук / Н.Е. Кислова; Смоленск, 2003. 22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proofErr w:type="spellStart"/>
      <w:r w:rsidRPr="00FC620E">
        <w:rPr>
          <w:color w:val="auto"/>
          <w:szCs w:val="28"/>
        </w:rPr>
        <w:t>Кулиниченко</w:t>
      </w:r>
      <w:proofErr w:type="spellEnd"/>
      <w:r w:rsidRPr="00FC620E">
        <w:rPr>
          <w:color w:val="auto"/>
          <w:szCs w:val="28"/>
        </w:rPr>
        <w:t xml:space="preserve"> Т. В. Поведение матери как критерий прогноза соматического заболевания у ребёнка /Т.В. </w:t>
      </w:r>
      <w:proofErr w:type="spellStart"/>
      <w:r w:rsidRPr="00FC620E">
        <w:rPr>
          <w:color w:val="auto"/>
          <w:szCs w:val="28"/>
        </w:rPr>
        <w:t>Кулиниченко</w:t>
      </w:r>
      <w:proofErr w:type="spellEnd"/>
      <w:r w:rsidRPr="00FC620E">
        <w:rPr>
          <w:color w:val="auto"/>
          <w:szCs w:val="28"/>
        </w:rPr>
        <w:t xml:space="preserve"> // Психология 21 века: методология, теория, практика</w:t>
      </w:r>
      <w:proofErr w:type="gramStart"/>
      <w:r w:rsidRPr="00FC620E">
        <w:rPr>
          <w:color w:val="auto"/>
          <w:szCs w:val="28"/>
        </w:rPr>
        <w:t xml:space="preserve"> :</w:t>
      </w:r>
      <w:proofErr w:type="gramEnd"/>
      <w:r w:rsidRPr="00FC620E">
        <w:rPr>
          <w:color w:val="auto"/>
          <w:szCs w:val="28"/>
        </w:rPr>
        <w:t xml:space="preserve"> материалы конференции. М., 2000. -С. 64.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>Малкина</w:t>
      </w:r>
      <w:proofErr w:type="gramStart"/>
      <w:r w:rsidRPr="00FC620E">
        <w:rPr>
          <w:color w:val="auto"/>
          <w:szCs w:val="28"/>
        </w:rPr>
        <w:t xml:space="preserve"> П</w:t>
      </w:r>
      <w:proofErr w:type="gramEnd"/>
      <w:r w:rsidRPr="00FC620E">
        <w:rPr>
          <w:color w:val="auto"/>
          <w:szCs w:val="28"/>
        </w:rPr>
        <w:t xml:space="preserve">ых И.Г. </w:t>
      </w:r>
      <w:proofErr w:type="spellStart"/>
      <w:r w:rsidRPr="00FC620E">
        <w:rPr>
          <w:color w:val="auto"/>
          <w:szCs w:val="28"/>
        </w:rPr>
        <w:t>Психосоматика</w:t>
      </w:r>
      <w:proofErr w:type="spellEnd"/>
      <w:r w:rsidRPr="00FC620E">
        <w:rPr>
          <w:color w:val="auto"/>
          <w:szCs w:val="28"/>
        </w:rPr>
        <w:t xml:space="preserve">: Справочник практического психолога / И.Г. </w:t>
      </w:r>
      <w:proofErr w:type="gramStart"/>
      <w:r w:rsidRPr="00FC620E">
        <w:rPr>
          <w:color w:val="auto"/>
          <w:szCs w:val="28"/>
        </w:rPr>
        <w:t>Малкина-Пых</w:t>
      </w:r>
      <w:proofErr w:type="gramEnd"/>
      <w:r w:rsidRPr="00FC620E">
        <w:rPr>
          <w:color w:val="auto"/>
          <w:szCs w:val="28"/>
        </w:rPr>
        <w:t>. - М.: Изд. ЭКСМО, 2005. - 992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Международный консенсус по диагностике и лечению бронхиальной астмы / под редакцией Н.В. </w:t>
      </w:r>
      <w:proofErr w:type="spellStart"/>
      <w:r w:rsidRPr="00FC620E">
        <w:rPr>
          <w:color w:val="auto"/>
          <w:szCs w:val="28"/>
        </w:rPr>
        <w:t>Путова</w:t>
      </w:r>
      <w:proofErr w:type="spellEnd"/>
      <w:r w:rsidRPr="00FC620E">
        <w:rPr>
          <w:color w:val="auto"/>
          <w:szCs w:val="28"/>
        </w:rPr>
        <w:t xml:space="preserve">, Г.Б. Федосеева. СПб., 1995. - 46 </w:t>
      </w:r>
      <w:proofErr w:type="gramStart"/>
      <w:r w:rsidRPr="00FC620E">
        <w:rPr>
          <w:color w:val="auto"/>
          <w:szCs w:val="28"/>
        </w:rPr>
        <w:t>с</w:t>
      </w:r>
      <w:proofErr w:type="gramEnd"/>
      <w:r w:rsidRPr="00FC620E">
        <w:rPr>
          <w:color w:val="auto"/>
          <w:szCs w:val="28"/>
        </w:rPr>
        <w:t>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proofErr w:type="spellStart"/>
      <w:r w:rsidRPr="00FC620E">
        <w:rPr>
          <w:color w:val="auto"/>
          <w:szCs w:val="28"/>
        </w:rPr>
        <w:t>Милькаманова</w:t>
      </w:r>
      <w:proofErr w:type="spellEnd"/>
      <w:r w:rsidRPr="00FC620E">
        <w:rPr>
          <w:color w:val="auto"/>
          <w:szCs w:val="28"/>
        </w:rPr>
        <w:t xml:space="preserve"> В.К. Диагностика и лечение болезней органов дыхания / В.К. </w:t>
      </w:r>
      <w:proofErr w:type="spellStart"/>
      <w:r w:rsidRPr="00FC620E">
        <w:rPr>
          <w:color w:val="auto"/>
          <w:szCs w:val="28"/>
        </w:rPr>
        <w:t>Милькаманова</w:t>
      </w:r>
      <w:proofErr w:type="spellEnd"/>
      <w:r w:rsidRPr="00FC620E">
        <w:rPr>
          <w:color w:val="auto"/>
          <w:szCs w:val="28"/>
        </w:rPr>
        <w:t>. Минск: ООО «</w:t>
      </w:r>
      <w:proofErr w:type="spellStart"/>
      <w:r w:rsidRPr="00FC620E">
        <w:rPr>
          <w:color w:val="auto"/>
          <w:szCs w:val="28"/>
        </w:rPr>
        <w:t>Польфантиг</w:t>
      </w:r>
      <w:proofErr w:type="spellEnd"/>
      <w:r w:rsidRPr="00FC620E">
        <w:rPr>
          <w:color w:val="auto"/>
          <w:szCs w:val="28"/>
        </w:rPr>
        <w:t xml:space="preserve"> - Альфа»,1997. - 132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Новик А.А. Руководство по исследованию качества жизни в медицине / А.А. Новик, Т.И. </w:t>
      </w:r>
      <w:proofErr w:type="spellStart"/>
      <w:r w:rsidRPr="00FC620E">
        <w:rPr>
          <w:color w:val="auto"/>
          <w:szCs w:val="28"/>
        </w:rPr>
        <w:t>Ионова</w:t>
      </w:r>
      <w:proofErr w:type="spellEnd"/>
      <w:r w:rsidRPr="00FC620E">
        <w:rPr>
          <w:color w:val="auto"/>
          <w:szCs w:val="28"/>
        </w:rPr>
        <w:t>. СПб.: ОЛМ</w:t>
      </w:r>
      <w:proofErr w:type="gramStart"/>
      <w:r w:rsidRPr="00FC620E">
        <w:rPr>
          <w:color w:val="auto"/>
          <w:szCs w:val="28"/>
        </w:rPr>
        <w:t>А-</w:t>
      </w:r>
      <w:proofErr w:type="gramEnd"/>
      <w:r w:rsidRPr="00FC620E">
        <w:rPr>
          <w:color w:val="auto"/>
          <w:szCs w:val="28"/>
        </w:rPr>
        <w:t xml:space="preserve"> ПРЕСС, 2002. - 315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Новик А.А. Исследование качества жизни в медицине. Учебное пособие для вузов / А. А. Новик, Т.И. </w:t>
      </w:r>
      <w:proofErr w:type="spellStart"/>
      <w:r w:rsidRPr="00FC620E">
        <w:rPr>
          <w:color w:val="auto"/>
          <w:szCs w:val="28"/>
        </w:rPr>
        <w:t>Ионова</w:t>
      </w:r>
      <w:proofErr w:type="spellEnd"/>
      <w:r w:rsidRPr="00FC620E">
        <w:rPr>
          <w:color w:val="auto"/>
          <w:szCs w:val="28"/>
        </w:rPr>
        <w:t>. М.: ГОТАР, 2004. - 304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proofErr w:type="spellStart"/>
      <w:r w:rsidRPr="00FC620E">
        <w:rPr>
          <w:color w:val="auto"/>
          <w:szCs w:val="28"/>
        </w:rPr>
        <w:t>Пёрлз</w:t>
      </w:r>
      <w:proofErr w:type="spellEnd"/>
      <w:r w:rsidRPr="00FC620E">
        <w:rPr>
          <w:color w:val="auto"/>
          <w:szCs w:val="28"/>
        </w:rPr>
        <w:t xml:space="preserve"> Ф. </w:t>
      </w:r>
      <w:proofErr w:type="spellStart"/>
      <w:r w:rsidRPr="00FC620E">
        <w:rPr>
          <w:color w:val="auto"/>
          <w:szCs w:val="28"/>
        </w:rPr>
        <w:t>Гепггальт</w:t>
      </w:r>
      <w:proofErr w:type="spellEnd"/>
      <w:r w:rsidRPr="00FC620E">
        <w:rPr>
          <w:color w:val="auto"/>
          <w:szCs w:val="28"/>
        </w:rPr>
        <w:t xml:space="preserve"> подход, свидетели терапии / Ф. </w:t>
      </w:r>
      <w:proofErr w:type="spellStart"/>
      <w:r w:rsidRPr="00FC620E">
        <w:rPr>
          <w:color w:val="auto"/>
          <w:szCs w:val="28"/>
        </w:rPr>
        <w:t>Пёрлз</w:t>
      </w:r>
      <w:proofErr w:type="spellEnd"/>
      <w:r w:rsidRPr="00FC620E">
        <w:rPr>
          <w:color w:val="auto"/>
          <w:szCs w:val="28"/>
        </w:rPr>
        <w:t>. - М.: издательство института психотерапии, 2001. - 224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Питер </w:t>
      </w:r>
      <w:proofErr w:type="spellStart"/>
      <w:r w:rsidRPr="00FC620E">
        <w:rPr>
          <w:color w:val="auto"/>
          <w:szCs w:val="28"/>
        </w:rPr>
        <w:t>Бэрнс</w:t>
      </w:r>
      <w:proofErr w:type="spellEnd"/>
      <w:r w:rsidRPr="00FC620E">
        <w:rPr>
          <w:color w:val="auto"/>
          <w:szCs w:val="28"/>
        </w:rPr>
        <w:t xml:space="preserve">. Бронхиальная астма / П. </w:t>
      </w:r>
      <w:proofErr w:type="spellStart"/>
      <w:r w:rsidRPr="00FC620E">
        <w:rPr>
          <w:color w:val="auto"/>
          <w:szCs w:val="28"/>
        </w:rPr>
        <w:t>Бэрнс</w:t>
      </w:r>
      <w:proofErr w:type="spellEnd"/>
      <w:r w:rsidRPr="00FC620E">
        <w:rPr>
          <w:color w:val="auto"/>
          <w:szCs w:val="28"/>
        </w:rPr>
        <w:t xml:space="preserve">, </w:t>
      </w:r>
      <w:proofErr w:type="spellStart"/>
      <w:r w:rsidRPr="00FC620E">
        <w:rPr>
          <w:color w:val="auto"/>
          <w:szCs w:val="28"/>
        </w:rPr>
        <w:t>Саймонд</w:t>
      </w:r>
      <w:proofErr w:type="spellEnd"/>
      <w:r w:rsidRPr="00FC620E">
        <w:rPr>
          <w:color w:val="auto"/>
          <w:szCs w:val="28"/>
        </w:rPr>
        <w:t xml:space="preserve"> </w:t>
      </w:r>
      <w:proofErr w:type="spellStart"/>
      <w:r w:rsidRPr="00FC620E">
        <w:rPr>
          <w:color w:val="auto"/>
          <w:szCs w:val="28"/>
        </w:rPr>
        <w:t>Годфри</w:t>
      </w:r>
      <w:proofErr w:type="spellEnd"/>
      <w:r w:rsidRPr="00FC620E">
        <w:rPr>
          <w:color w:val="auto"/>
          <w:szCs w:val="28"/>
        </w:rPr>
        <w:t xml:space="preserve">. М.: «Бином- Пресс», 2003. - 128 </w:t>
      </w:r>
      <w:proofErr w:type="gramStart"/>
      <w:r w:rsidRPr="00FC620E">
        <w:rPr>
          <w:color w:val="auto"/>
          <w:szCs w:val="28"/>
        </w:rPr>
        <w:t>с</w:t>
      </w:r>
      <w:proofErr w:type="gramEnd"/>
      <w:r w:rsidRPr="00FC620E">
        <w:rPr>
          <w:color w:val="auto"/>
          <w:szCs w:val="28"/>
        </w:rPr>
        <w:t>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Сенкевич Н.Ю. Качество жизни и </w:t>
      </w:r>
      <w:proofErr w:type="spellStart"/>
      <w:r w:rsidRPr="00FC620E">
        <w:rPr>
          <w:color w:val="auto"/>
          <w:szCs w:val="28"/>
        </w:rPr>
        <w:t>кооперативность</w:t>
      </w:r>
      <w:proofErr w:type="spellEnd"/>
      <w:r w:rsidRPr="00FC620E">
        <w:rPr>
          <w:color w:val="auto"/>
          <w:szCs w:val="28"/>
        </w:rPr>
        <w:t xml:space="preserve"> больных бронхиальной астмой: </w:t>
      </w:r>
      <w:proofErr w:type="spellStart"/>
      <w:r w:rsidRPr="00FC620E">
        <w:rPr>
          <w:color w:val="auto"/>
          <w:szCs w:val="28"/>
        </w:rPr>
        <w:t>автореф</w:t>
      </w:r>
      <w:proofErr w:type="spellEnd"/>
      <w:r w:rsidRPr="00FC620E">
        <w:rPr>
          <w:color w:val="auto"/>
          <w:szCs w:val="28"/>
        </w:rPr>
        <w:t xml:space="preserve">. </w:t>
      </w:r>
      <w:proofErr w:type="spellStart"/>
      <w:r w:rsidRPr="00FC620E">
        <w:rPr>
          <w:color w:val="auto"/>
          <w:szCs w:val="28"/>
        </w:rPr>
        <w:t>дис</w:t>
      </w:r>
      <w:proofErr w:type="spellEnd"/>
      <w:r w:rsidRPr="00FC620E">
        <w:rPr>
          <w:color w:val="auto"/>
          <w:szCs w:val="28"/>
        </w:rPr>
        <w:t>.</w:t>
      </w:r>
      <w:proofErr w:type="gramStart"/>
      <w:r w:rsidRPr="00FC620E">
        <w:rPr>
          <w:color w:val="auto"/>
          <w:szCs w:val="28"/>
        </w:rPr>
        <w:t xml:space="preserve"> .</w:t>
      </w:r>
      <w:proofErr w:type="gramEnd"/>
      <w:r w:rsidRPr="00FC620E">
        <w:rPr>
          <w:color w:val="auto"/>
          <w:szCs w:val="28"/>
        </w:rPr>
        <w:t xml:space="preserve"> д-ра мед. наук / Н.Ю. Сенкевич ; М., -2000.-60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Сильвестров В.П. Актуальные вопросы иммуногенетики и </w:t>
      </w:r>
      <w:proofErr w:type="spellStart"/>
      <w:r w:rsidRPr="00FC620E">
        <w:rPr>
          <w:color w:val="auto"/>
          <w:szCs w:val="28"/>
        </w:rPr>
        <w:t>фармакогенетики</w:t>
      </w:r>
      <w:proofErr w:type="spellEnd"/>
      <w:r w:rsidRPr="00FC620E">
        <w:rPr>
          <w:color w:val="auto"/>
          <w:szCs w:val="28"/>
        </w:rPr>
        <w:t xml:space="preserve"> заболеваний органов дыхания / В.П. Сильвестров// Терапевтический архив. 1984. - №3. - С. 3 - 11.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 xml:space="preserve">Судаков К.В. Психоэмоциональный стресс: профилактика и реабилитация / К.В. 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lastRenderedPageBreak/>
        <w:t>Трубников Г.В. Руководство по клинической пульмонологии / Г.В. Трубников. Н.Новгород: изд. НГМА 2001. -401 с.</w:t>
      </w:r>
    </w:p>
    <w:p w:rsidR="00615476" w:rsidRPr="00FC620E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r w:rsidRPr="00FC620E">
        <w:rPr>
          <w:color w:val="auto"/>
          <w:szCs w:val="28"/>
        </w:rPr>
        <w:t>Федосеев Г.Б. Проблемы этиологии и патогенеза бронхиальной астмы и возможности немедикаментозного лечения / Г.Б. Федосеев // Пульмонология. -1997.- №3. С. 73-80.</w:t>
      </w:r>
    </w:p>
    <w:p w:rsidR="00615476" w:rsidRDefault="00615476" w:rsidP="00BD17F1">
      <w:pPr>
        <w:pStyle w:val="af1"/>
        <w:numPr>
          <w:ilvl w:val="0"/>
          <w:numId w:val="18"/>
        </w:numPr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left="0" w:right="-2" w:firstLine="0"/>
        <w:jc w:val="both"/>
        <w:rPr>
          <w:color w:val="auto"/>
          <w:szCs w:val="28"/>
        </w:rPr>
      </w:pPr>
      <w:proofErr w:type="spellStart"/>
      <w:r w:rsidRPr="00FC620E">
        <w:rPr>
          <w:color w:val="auto"/>
          <w:szCs w:val="28"/>
        </w:rPr>
        <w:t>Флетчер</w:t>
      </w:r>
      <w:proofErr w:type="spellEnd"/>
      <w:r w:rsidRPr="00FC620E">
        <w:rPr>
          <w:color w:val="auto"/>
          <w:szCs w:val="28"/>
        </w:rPr>
        <w:t xml:space="preserve"> Р. Клиническая эпидемиология / Р. </w:t>
      </w:r>
      <w:proofErr w:type="spellStart"/>
      <w:r w:rsidRPr="00FC620E">
        <w:rPr>
          <w:color w:val="auto"/>
          <w:szCs w:val="28"/>
        </w:rPr>
        <w:t>Флетчер</w:t>
      </w:r>
      <w:proofErr w:type="spellEnd"/>
      <w:r w:rsidRPr="00FC620E">
        <w:rPr>
          <w:color w:val="auto"/>
          <w:szCs w:val="28"/>
        </w:rPr>
        <w:t>. М.</w:t>
      </w:r>
      <w:proofErr w:type="gramStart"/>
      <w:r w:rsidRPr="00FC620E">
        <w:rPr>
          <w:color w:val="auto"/>
          <w:szCs w:val="28"/>
        </w:rPr>
        <w:t xml:space="preserve"> :</w:t>
      </w:r>
      <w:proofErr w:type="gramEnd"/>
      <w:r w:rsidRPr="00FC620E">
        <w:rPr>
          <w:color w:val="auto"/>
          <w:szCs w:val="28"/>
        </w:rPr>
        <w:t xml:space="preserve"> Медицина, </w:t>
      </w:r>
      <w:r w:rsidR="00E81D96" w:rsidRPr="00FC620E">
        <w:rPr>
          <w:color w:val="auto"/>
          <w:szCs w:val="28"/>
        </w:rPr>
        <w:t>2018</w:t>
      </w:r>
      <w:r w:rsidRPr="00FC620E">
        <w:rPr>
          <w:color w:val="auto"/>
          <w:szCs w:val="28"/>
        </w:rPr>
        <w:t>.-С. 174-176.</w:t>
      </w:r>
    </w:p>
    <w:p w:rsidR="00BD17F1" w:rsidRDefault="00BD17F1" w:rsidP="00BD17F1">
      <w:pPr>
        <w:pStyle w:val="af1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right="-2"/>
        <w:jc w:val="both"/>
        <w:rPr>
          <w:color w:val="auto"/>
          <w:szCs w:val="28"/>
        </w:rPr>
      </w:pPr>
    </w:p>
    <w:p w:rsidR="00BD17F1" w:rsidRDefault="00BD17F1" w:rsidP="00BD17F1">
      <w:pPr>
        <w:pStyle w:val="af1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right="-2"/>
        <w:jc w:val="both"/>
        <w:rPr>
          <w:color w:val="auto"/>
          <w:szCs w:val="28"/>
        </w:rPr>
      </w:pPr>
    </w:p>
    <w:p w:rsidR="00BD17F1" w:rsidRPr="00FC620E" w:rsidRDefault="00BD17F1" w:rsidP="00BD17F1">
      <w:pPr>
        <w:pStyle w:val="af1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ind w:right="-2"/>
        <w:jc w:val="both"/>
        <w:rPr>
          <w:color w:val="auto"/>
          <w:szCs w:val="28"/>
        </w:rPr>
      </w:pPr>
    </w:p>
    <w:p w:rsidR="005A1266" w:rsidRPr="00FC620E" w:rsidRDefault="005A1266" w:rsidP="00CB2781">
      <w:pPr>
        <w:numPr>
          <w:ilvl w:val="0"/>
          <w:numId w:val="8"/>
        </w:numPr>
        <w:spacing w:after="0" w:line="240" w:lineRule="auto"/>
        <w:ind w:firstLine="360"/>
        <w:contextualSpacing/>
        <w:rPr>
          <w:rFonts w:ascii="Times New Roman" w:hAnsi="Times New Roman"/>
          <w:szCs w:val="24"/>
        </w:rPr>
        <w:sectPr w:rsidR="005A1266" w:rsidRPr="00FC620E" w:rsidSect="009D5D90">
          <w:footerReference w:type="default" r:id="rId9"/>
          <w:pgSz w:w="11906" w:h="16838"/>
          <w:pgMar w:top="1134" w:right="851" w:bottom="1134" w:left="1701" w:header="709" w:footer="709" w:gutter="0"/>
          <w:pgNumType w:start="3"/>
          <w:cols w:space="708"/>
          <w:docGrid w:linePitch="360"/>
        </w:sectPr>
      </w:pPr>
    </w:p>
    <w:p w:rsidR="005A1266" w:rsidRPr="000B5DA4" w:rsidRDefault="000B5DA4" w:rsidP="00E20D9A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bookmarkStart w:id="30" w:name="_Toc483924027"/>
      <w:bookmarkStart w:id="31" w:name="_Toc484084571"/>
      <w:bookmarkStart w:id="32" w:name="_Toc484084587"/>
      <w:bookmarkStart w:id="33" w:name="_Toc484084612"/>
      <w:bookmarkStart w:id="34" w:name="_Toc125026197"/>
      <w:bookmarkStart w:id="35" w:name="_Toc125026770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</w:t>
      </w:r>
      <w:bookmarkEnd w:id="30"/>
      <w:bookmarkEnd w:id="31"/>
      <w:bookmarkEnd w:id="32"/>
      <w:bookmarkEnd w:id="33"/>
      <w:r w:rsidRPr="000B5DA4">
        <w:rPr>
          <w:rFonts w:ascii="Times New Roman" w:hAnsi="Times New Roman"/>
          <w:color w:val="auto"/>
          <w:sz w:val="24"/>
          <w:szCs w:val="24"/>
        </w:rPr>
        <w:t>1</w:t>
      </w:r>
      <w:bookmarkEnd w:id="34"/>
      <w:bookmarkEnd w:id="35"/>
    </w:p>
    <w:p w:rsidR="00603EB1" w:rsidRPr="00E20D9A" w:rsidRDefault="00114287" w:rsidP="00E20D9A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36" w:name="_Toc125026198"/>
      <w:r w:rsidRPr="00E20D9A">
        <w:rPr>
          <w:rFonts w:ascii="Times New Roman" w:hAnsi="Times New Roman"/>
          <w:b/>
          <w:sz w:val="24"/>
          <w:szCs w:val="24"/>
        </w:rPr>
        <w:t>ОЦЕНОЧНЫЙ ЛИСТ</w:t>
      </w:r>
      <w:bookmarkEnd w:id="36"/>
    </w:p>
    <w:p w:rsidR="005845FA" w:rsidRPr="00E20D9A" w:rsidRDefault="005845FA" w:rsidP="00E20D9A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2055"/>
        <w:gridCol w:w="2755"/>
        <w:gridCol w:w="1933"/>
        <w:gridCol w:w="2245"/>
      </w:tblGrid>
      <w:tr w:rsidR="00CD6DFB" w:rsidRPr="00E20D9A" w:rsidTr="00E20D9A">
        <w:tc>
          <w:tcPr>
            <w:tcW w:w="583" w:type="dxa"/>
            <w:vAlign w:val="center"/>
          </w:tcPr>
          <w:p w:rsidR="00CD6DFB" w:rsidRPr="00E20D9A" w:rsidRDefault="00CD6DFB" w:rsidP="00E20D9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7" w:name="_Toc125026199"/>
            <w:r w:rsidRPr="00E20D9A">
              <w:rPr>
                <w:rFonts w:ascii="Times New Roman" w:hAnsi="Times New Roman"/>
                <w:sz w:val="24"/>
                <w:szCs w:val="24"/>
              </w:rPr>
              <w:t>№</w:t>
            </w:r>
            <w:bookmarkEnd w:id="37"/>
          </w:p>
        </w:tc>
        <w:tc>
          <w:tcPr>
            <w:tcW w:w="2055" w:type="dxa"/>
            <w:vAlign w:val="center"/>
          </w:tcPr>
          <w:p w:rsidR="00CD6DFB" w:rsidRPr="00E20D9A" w:rsidRDefault="00CD6DFB" w:rsidP="00E20D9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8" w:name="_Toc125026200"/>
            <w:r w:rsidRPr="00E20D9A">
              <w:rPr>
                <w:rFonts w:ascii="Times New Roman" w:hAnsi="Times New Roman"/>
                <w:sz w:val="24"/>
                <w:szCs w:val="24"/>
              </w:rPr>
              <w:t>ФИО студента</w:t>
            </w:r>
            <w:bookmarkEnd w:id="38"/>
          </w:p>
        </w:tc>
        <w:tc>
          <w:tcPr>
            <w:tcW w:w="2755" w:type="dxa"/>
            <w:vAlign w:val="center"/>
          </w:tcPr>
          <w:p w:rsidR="00CD6DFB" w:rsidRPr="00E20D9A" w:rsidRDefault="00CD6DFB" w:rsidP="00E20D9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9" w:name="_Toc125026201"/>
            <w:r w:rsidRPr="00E20D9A">
              <w:rPr>
                <w:rFonts w:ascii="Times New Roman" w:hAnsi="Times New Roman"/>
                <w:sz w:val="24"/>
                <w:szCs w:val="24"/>
              </w:rPr>
              <w:t>Оценка тест</w:t>
            </w:r>
            <w:bookmarkEnd w:id="39"/>
          </w:p>
          <w:p w:rsidR="00CD6DFB" w:rsidRPr="00E20D9A" w:rsidRDefault="00CD6DFB" w:rsidP="00E20D9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40" w:name="_Toc125026202"/>
            <w:proofErr w:type="gramStart"/>
            <w:r w:rsidRPr="00E20D9A">
              <w:rPr>
                <w:rFonts w:ascii="Times New Roman" w:hAnsi="Times New Roman"/>
                <w:sz w:val="24"/>
                <w:szCs w:val="24"/>
              </w:rPr>
              <w:t>(актуализация знаний по теме:</w:t>
            </w:r>
            <w:proofErr w:type="gramEnd"/>
            <w:r w:rsidRPr="00E20D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D03993" w:rsidRPr="00E20D9A">
              <w:rPr>
                <w:rFonts w:ascii="Times New Roman" w:hAnsi="Times New Roman"/>
                <w:sz w:val="24"/>
                <w:szCs w:val="24"/>
              </w:rPr>
              <w:t>Бронхиальная астма</w:t>
            </w:r>
            <w:r w:rsidRPr="00E20D9A">
              <w:rPr>
                <w:rFonts w:ascii="Times New Roman" w:hAnsi="Times New Roman"/>
                <w:sz w:val="24"/>
                <w:szCs w:val="24"/>
              </w:rPr>
              <w:t>)</w:t>
            </w:r>
            <w:bookmarkEnd w:id="40"/>
            <w:proofErr w:type="gramEnd"/>
          </w:p>
        </w:tc>
        <w:tc>
          <w:tcPr>
            <w:tcW w:w="1933" w:type="dxa"/>
            <w:vAlign w:val="center"/>
          </w:tcPr>
          <w:p w:rsidR="00CD6DFB" w:rsidRPr="00E20D9A" w:rsidRDefault="00CD6DFB" w:rsidP="00E20D9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41" w:name="_Toc125026203"/>
            <w:r w:rsidRPr="00E20D9A">
              <w:rPr>
                <w:rFonts w:ascii="Times New Roman" w:hAnsi="Times New Roman"/>
                <w:sz w:val="24"/>
                <w:szCs w:val="24"/>
              </w:rPr>
              <w:t>Решение ситуационных задач (триггеры)</w:t>
            </w:r>
            <w:bookmarkEnd w:id="41"/>
          </w:p>
        </w:tc>
        <w:tc>
          <w:tcPr>
            <w:tcW w:w="2245" w:type="dxa"/>
            <w:vAlign w:val="center"/>
          </w:tcPr>
          <w:p w:rsidR="00CD6DFB" w:rsidRPr="00E20D9A" w:rsidRDefault="00CD6DFB" w:rsidP="00E20D9A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42" w:name="_Toc125026204"/>
            <w:r w:rsidRPr="00E20D9A"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  <w:r w:rsidR="00847677" w:rsidRPr="00E20D9A"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r w:rsidRPr="00E20D9A">
              <w:rPr>
                <w:rFonts w:ascii="Times New Roman" w:hAnsi="Times New Roman"/>
                <w:sz w:val="24"/>
                <w:szCs w:val="24"/>
              </w:rPr>
              <w:t>тест</w:t>
            </w:r>
            <w:r w:rsidR="00847677" w:rsidRPr="00E20D9A">
              <w:rPr>
                <w:rFonts w:ascii="Times New Roman" w:hAnsi="Times New Roman"/>
                <w:sz w:val="24"/>
                <w:szCs w:val="24"/>
              </w:rPr>
              <w:t>а</w:t>
            </w:r>
            <w:r w:rsidRPr="00E20D9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B5DA4" w:rsidRPr="00E20D9A">
              <w:rPr>
                <w:rFonts w:ascii="Times New Roman" w:hAnsi="Times New Roman"/>
                <w:sz w:val="24"/>
                <w:szCs w:val="24"/>
              </w:rPr>
              <w:t>%</w:t>
            </w:r>
            <w:bookmarkEnd w:id="42"/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DFB" w:rsidRPr="00E20D9A" w:rsidTr="00CD6DFB">
        <w:tc>
          <w:tcPr>
            <w:tcW w:w="58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3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5" w:type="dxa"/>
          </w:tcPr>
          <w:p w:rsidR="00CD6DFB" w:rsidRPr="00E20D9A" w:rsidRDefault="00CD6DFB" w:rsidP="00E20D9A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7546C" w:rsidRPr="00E20D9A" w:rsidRDefault="0017546C" w:rsidP="00E20D9A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03EB1" w:rsidRPr="000B5DA4" w:rsidRDefault="00EA2D96" w:rsidP="000B5DA4">
      <w:pPr>
        <w:pStyle w:val="2"/>
        <w:jc w:val="right"/>
        <w:rPr>
          <w:rFonts w:ascii="Times New Roman" w:hAnsi="Times New Roman"/>
          <w:color w:val="auto"/>
          <w:sz w:val="24"/>
          <w:szCs w:val="24"/>
        </w:rPr>
      </w:pPr>
      <w:r>
        <w:br w:type="page"/>
      </w:r>
      <w:bookmarkStart w:id="43" w:name="_Toc125026205"/>
      <w:bookmarkStart w:id="44" w:name="_Toc125026771"/>
      <w:r w:rsidR="0017546C" w:rsidRPr="000B5DA4">
        <w:rPr>
          <w:rFonts w:ascii="Times New Roman" w:hAnsi="Times New Roman"/>
          <w:color w:val="auto"/>
          <w:sz w:val="24"/>
          <w:szCs w:val="24"/>
        </w:rPr>
        <w:lastRenderedPageBreak/>
        <w:t>ПРИЛОЖЕНИЕ</w:t>
      </w:r>
      <w:r w:rsidR="00603EB1" w:rsidRPr="000B5DA4">
        <w:rPr>
          <w:rFonts w:ascii="Times New Roman" w:hAnsi="Times New Roman"/>
          <w:color w:val="auto"/>
          <w:sz w:val="24"/>
          <w:szCs w:val="24"/>
        </w:rPr>
        <w:t xml:space="preserve"> 2</w:t>
      </w:r>
      <w:bookmarkEnd w:id="43"/>
      <w:bookmarkEnd w:id="44"/>
    </w:p>
    <w:p w:rsidR="00E20D9A" w:rsidRDefault="00E20D9A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A1266" w:rsidRPr="005A1266" w:rsidRDefault="005A1266" w:rsidP="005A1266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5A1266">
        <w:rPr>
          <w:rFonts w:ascii="Times New Roman" w:hAnsi="Times New Roman"/>
          <w:b/>
          <w:sz w:val="24"/>
          <w:szCs w:val="24"/>
        </w:rPr>
        <w:t>ТРЕБОВАНИЯ К ОФОРМЛЕНИЮ ПРЕЗЕНТАЦИЙ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Назначение презентации заключается в том, что в небольшой по объему презентации, которая, как правило, содержит 10-15 слайдов, нужно отразить всю сущность работы. В презентации можно поместить показательные графики, расчеты, то есть, прежде всего, уделить внимание практической части работы. Следует показать ее значимость и результативность с обоснованной демонстрацией актуальности выбранной темы для исследования, а также аргументировано сделать выводы с предложениями.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Презентация в большинстве случаев имеет структуру: 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1. Титульный слайд с указанием названия организации, названия дипломной работы, ФИО студента и руководителя (один слайд).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2. Цель и задачи исследования (один слайд). 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>3. Объект и предмет исследования (один слайд).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4. Информация относительно структуры работы и методов исследования (один слайд). 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5. Результаты исследования (3-5 слайдов). 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6. Выводы, предложения и практические перспективы (3-5 слайдов). 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Следует придерживаться делового стиля при оформлении слайдов. У каждого слайда должен быть заголовок. Не стоит использовать в презентации слишком сложный дизайн. Основными требованиями к оформлению презентации являются наглядность, ясность и четкость информации. Презентация является одной из составляющих успешной защиты работы, поэтому очень важно выполнить ее качественно. 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Рекомендации по дизайну слайдов и оформлению: </w:t>
      </w:r>
    </w:p>
    <w:p w:rsidR="005A1266" w:rsidRPr="00E20D9A" w:rsidRDefault="005A1266" w:rsidP="00E20D9A">
      <w:pPr>
        <w:pStyle w:val="ab"/>
        <w:numPr>
          <w:ilvl w:val="0"/>
          <w:numId w:val="35"/>
        </w:num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E20D9A">
        <w:rPr>
          <w:rFonts w:ascii="Times New Roman" w:hAnsi="Times New Roman"/>
          <w:sz w:val="24"/>
          <w:szCs w:val="24"/>
        </w:rPr>
        <w:t xml:space="preserve">заголовки слайдов оформляются в одном стиле, размером не менее 32 пунктов; </w:t>
      </w:r>
    </w:p>
    <w:p w:rsidR="005A1266" w:rsidRPr="00E20D9A" w:rsidRDefault="005A1266" w:rsidP="00E20D9A">
      <w:pPr>
        <w:pStyle w:val="ab"/>
        <w:numPr>
          <w:ilvl w:val="0"/>
          <w:numId w:val="35"/>
        </w:num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E20D9A">
        <w:rPr>
          <w:rFonts w:ascii="Times New Roman" w:hAnsi="Times New Roman"/>
          <w:sz w:val="24"/>
          <w:szCs w:val="24"/>
        </w:rPr>
        <w:t xml:space="preserve">оптимальное число строк на слайде – от 6 до 15 (перегруженность и мелкий шрифт тяжелы для восприятия); </w:t>
      </w:r>
      <w:proofErr w:type="gramEnd"/>
    </w:p>
    <w:p w:rsidR="005A1266" w:rsidRPr="00E20D9A" w:rsidRDefault="005A1266" w:rsidP="00E20D9A">
      <w:pPr>
        <w:pStyle w:val="ab"/>
        <w:numPr>
          <w:ilvl w:val="0"/>
          <w:numId w:val="35"/>
        </w:num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E20D9A">
        <w:rPr>
          <w:rFonts w:ascii="Times New Roman" w:hAnsi="Times New Roman"/>
          <w:sz w:val="24"/>
          <w:szCs w:val="24"/>
        </w:rPr>
        <w:t>пункты перечней должны быть выполнены короткими фразами, оптимально – одна строка, максимум – четыре;</w:t>
      </w:r>
    </w:p>
    <w:p w:rsidR="005A1266" w:rsidRPr="00E20D9A" w:rsidRDefault="005A1266" w:rsidP="00E20D9A">
      <w:pPr>
        <w:pStyle w:val="ab"/>
        <w:numPr>
          <w:ilvl w:val="0"/>
          <w:numId w:val="35"/>
        </w:num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E20D9A">
        <w:rPr>
          <w:rFonts w:ascii="Times New Roman" w:hAnsi="Times New Roman"/>
          <w:sz w:val="24"/>
          <w:szCs w:val="24"/>
        </w:rPr>
        <w:t xml:space="preserve">шрифт основного текста не менее 24 пунктов; </w:t>
      </w:r>
    </w:p>
    <w:p w:rsidR="005A1266" w:rsidRPr="00E20D9A" w:rsidRDefault="005A1266" w:rsidP="00E20D9A">
      <w:pPr>
        <w:pStyle w:val="ab"/>
        <w:numPr>
          <w:ilvl w:val="0"/>
          <w:numId w:val="35"/>
        </w:num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E20D9A">
        <w:rPr>
          <w:rFonts w:ascii="Times New Roman" w:hAnsi="Times New Roman"/>
          <w:sz w:val="24"/>
          <w:szCs w:val="24"/>
        </w:rPr>
        <w:t>рекомендуется выделять цветом или жирным шрифтом те ключевые фрагменты, на которых Вы останавливаетесь при обсуждении;</w:t>
      </w:r>
    </w:p>
    <w:p w:rsidR="005A1266" w:rsidRPr="00E20D9A" w:rsidRDefault="005A1266" w:rsidP="00E20D9A">
      <w:pPr>
        <w:pStyle w:val="ab"/>
        <w:numPr>
          <w:ilvl w:val="0"/>
          <w:numId w:val="35"/>
        </w:numPr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E20D9A">
        <w:rPr>
          <w:rFonts w:ascii="Times New Roman" w:hAnsi="Times New Roman"/>
          <w:sz w:val="24"/>
          <w:szCs w:val="24"/>
        </w:rPr>
        <w:t xml:space="preserve">оформление слайдов не должно отвлекать внимание от выступающего – это всего лишь вспомогательный материал. </w:t>
      </w:r>
    </w:p>
    <w:p w:rsidR="005A1266" w:rsidRPr="005A1266" w:rsidRDefault="005A1266" w:rsidP="005A126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Дизайн должен быть единый. Текст должен быть четко виден на фоне. </w:t>
      </w:r>
    </w:p>
    <w:p w:rsidR="005A1266" w:rsidRPr="005A1266" w:rsidRDefault="00E20D9A" w:rsidP="00E20D9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</w:t>
      </w:r>
      <w:r w:rsidR="005A1266" w:rsidRPr="005A1266">
        <w:rPr>
          <w:rFonts w:ascii="Times New Roman" w:hAnsi="Times New Roman"/>
          <w:sz w:val="24"/>
          <w:szCs w:val="24"/>
        </w:rPr>
        <w:t xml:space="preserve">аблицы, чертежи, рисунки, диаграммы и другой графический материал, иллюстрирующий основные положения работы – наглядные и безупречно оформленные, должны быть обязательно в стиле общего дизайна презентации; </w:t>
      </w:r>
    </w:p>
    <w:p w:rsidR="00E20D9A" w:rsidRDefault="005A1266" w:rsidP="00E20D9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t xml:space="preserve">Следует оценить качество восприятия слайдов, отображенных на экране через проектор на процедуре предзащиты – </w:t>
      </w:r>
      <w:proofErr w:type="spellStart"/>
      <w:r w:rsidRPr="005A1266">
        <w:rPr>
          <w:rFonts w:ascii="Times New Roman" w:hAnsi="Times New Roman"/>
          <w:sz w:val="24"/>
          <w:szCs w:val="24"/>
        </w:rPr>
        <w:t>цветовосприятие</w:t>
      </w:r>
      <w:proofErr w:type="spellEnd"/>
      <w:r w:rsidRPr="005A1266">
        <w:rPr>
          <w:rFonts w:ascii="Times New Roman" w:hAnsi="Times New Roman"/>
          <w:sz w:val="24"/>
          <w:szCs w:val="24"/>
        </w:rPr>
        <w:t>, грамотность, стиль.</w:t>
      </w:r>
    </w:p>
    <w:p w:rsidR="00E20D9A" w:rsidRDefault="00E20D9A" w:rsidP="00E20D9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A1266" w:rsidRPr="000B5DA4" w:rsidRDefault="005A1266" w:rsidP="00E20D9A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r w:rsidRPr="005A1266">
        <w:rPr>
          <w:rFonts w:ascii="Times New Roman" w:hAnsi="Times New Roman"/>
          <w:sz w:val="24"/>
          <w:szCs w:val="24"/>
        </w:rPr>
        <w:br w:type="page"/>
      </w:r>
      <w:bookmarkStart w:id="45" w:name="_Toc484084573"/>
      <w:bookmarkStart w:id="46" w:name="_Toc484084589"/>
      <w:bookmarkStart w:id="47" w:name="_Toc484084614"/>
      <w:bookmarkStart w:id="48" w:name="_Toc125026206"/>
      <w:bookmarkStart w:id="49" w:name="_Toc125026772"/>
      <w:r w:rsidRPr="000B5DA4">
        <w:rPr>
          <w:rFonts w:ascii="Times New Roman" w:eastAsia="Calibri" w:hAnsi="Times New Roman"/>
          <w:color w:val="auto"/>
          <w:sz w:val="24"/>
          <w:szCs w:val="24"/>
        </w:rPr>
        <w:lastRenderedPageBreak/>
        <w:t xml:space="preserve">ПРИЛОЖЕНИЕ </w:t>
      </w:r>
      <w:bookmarkEnd w:id="45"/>
      <w:bookmarkEnd w:id="46"/>
      <w:bookmarkEnd w:id="47"/>
      <w:r w:rsidR="00603EB1" w:rsidRPr="000B5DA4">
        <w:rPr>
          <w:rFonts w:ascii="Times New Roman" w:hAnsi="Times New Roman"/>
          <w:color w:val="auto"/>
          <w:sz w:val="24"/>
          <w:szCs w:val="24"/>
        </w:rPr>
        <w:t>3</w:t>
      </w:r>
      <w:bookmarkEnd w:id="48"/>
      <w:bookmarkEnd w:id="49"/>
    </w:p>
    <w:p w:rsidR="005A1266" w:rsidRPr="005A1266" w:rsidRDefault="005A1266" w:rsidP="005A126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A1266" w:rsidRDefault="00E81D96" w:rsidP="00DD74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БРОНХИАЛЬНАЯ АСТМА</w:t>
      </w:r>
    </w:p>
    <w:p w:rsidR="0017546C" w:rsidRPr="005A1266" w:rsidRDefault="0017546C" w:rsidP="005A126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1"/>
        <w:gridCol w:w="4790"/>
      </w:tblGrid>
      <w:tr w:rsidR="00F0063C" w:rsidRPr="00C46ADA" w:rsidTr="00F0063C">
        <w:trPr>
          <w:trHeight w:val="260"/>
        </w:trPr>
        <w:tc>
          <w:tcPr>
            <w:tcW w:w="4781" w:type="dxa"/>
            <w:vAlign w:val="center"/>
          </w:tcPr>
          <w:p w:rsidR="00F0063C" w:rsidRPr="00F0063C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0"/>
                <w:szCs w:val="20"/>
                <w:lang w:eastAsia="ru-RU"/>
              </w:rPr>
            </w:pPr>
            <w:r w:rsidRPr="00F0063C">
              <w:rPr>
                <w:rFonts w:ascii="Times New Roman" w:hAnsi="Times New Roman"/>
                <w:b/>
                <w:noProof/>
                <w:sz w:val="24"/>
                <w:szCs w:val="20"/>
                <w:lang w:eastAsia="ru-RU"/>
              </w:rPr>
              <w:t>Слайд 1</w:t>
            </w:r>
          </w:p>
        </w:tc>
        <w:tc>
          <w:tcPr>
            <w:tcW w:w="4790" w:type="dxa"/>
            <w:vAlign w:val="center"/>
          </w:tcPr>
          <w:p w:rsidR="00F0063C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 2</w:t>
            </w:r>
          </w:p>
          <w:p w:rsidR="00F0063C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</w:p>
        </w:tc>
      </w:tr>
      <w:tr w:rsidR="0098408A" w:rsidRPr="00C46ADA" w:rsidTr="00F0063C">
        <w:trPr>
          <w:trHeight w:val="2608"/>
        </w:trPr>
        <w:tc>
          <w:tcPr>
            <w:tcW w:w="4781" w:type="dxa"/>
            <w:vAlign w:val="center"/>
          </w:tcPr>
          <w:p w:rsidR="00DD7416" w:rsidRPr="00C46ADA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066925" cy="1556340"/>
                  <wp:effectExtent l="19050" t="0" r="9525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034" cy="1557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vAlign w:val="center"/>
          </w:tcPr>
          <w:p w:rsidR="00DD7416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77085" cy="1568311"/>
                  <wp:effectExtent l="19050" t="0" r="0" b="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661" cy="1572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063C" w:rsidRPr="00C46ADA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0063C" w:rsidRPr="00C46ADA" w:rsidTr="00F0063C">
        <w:trPr>
          <w:trHeight w:val="330"/>
        </w:trPr>
        <w:tc>
          <w:tcPr>
            <w:tcW w:w="4781" w:type="dxa"/>
            <w:vAlign w:val="center"/>
          </w:tcPr>
          <w:p w:rsidR="00F0063C" w:rsidRDefault="00F0063C" w:rsidP="00F0063C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 3</w:t>
            </w:r>
          </w:p>
        </w:tc>
        <w:tc>
          <w:tcPr>
            <w:tcW w:w="4790" w:type="dxa"/>
            <w:vAlign w:val="center"/>
          </w:tcPr>
          <w:p w:rsidR="00F0063C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 4</w:t>
            </w:r>
          </w:p>
          <w:p w:rsidR="00F0063C" w:rsidRDefault="00F0063C" w:rsidP="00E20D9A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</w:p>
        </w:tc>
      </w:tr>
      <w:tr w:rsidR="0098408A" w:rsidRPr="00C46ADA" w:rsidTr="00F0063C">
        <w:trPr>
          <w:trHeight w:val="2608"/>
        </w:trPr>
        <w:tc>
          <w:tcPr>
            <w:tcW w:w="4781" w:type="dxa"/>
            <w:vAlign w:val="center"/>
          </w:tcPr>
          <w:p w:rsidR="00DD7416" w:rsidRPr="00C46ADA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28850" cy="1664381"/>
                  <wp:effectExtent l="19050" t="0" r="0" b="0"/>
                  <wp:docPr id="6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949" cy="1667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vAlign w:val="center"/>
          </w:tcPr>
          <w:p w:rsidR="00DD7416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57701" cy="1685925"/>
                  <wp:effectExtent l="19050" t="0" r="9249" b="0"/>
                  <wp:docPr id="7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853" cy="1689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063C" w:rsidRPr="00C46ADA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F0063C" w:rsidRPr="00C46ADA" w:rsidTr="00F0063C">
        <w:trPr>
          <w:trHeight w:val="344"/>
        </w:trPr>
        <w:tc>
          <w:tcPr>
            <w:tcW w:w="4781" w:type="dxa"/>
          </w:tcPr>
          <w:p w:rsidR="00F0063C" w:rsidRDefault="00F0063C" w:rsidP="00F0063C">
            <w:pPr>
              <w:jc w:val="center"/>
            </w:pPr>
            <w:r w:rsidRPr="003C24D2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Слайд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90" w:type="dxa"/>
          </w:tcPr>
          <w:p w:rsidR="00F0063C" w:rsidRDefault="00F0063C" w:rsidP="00F0063C">
            <w:pPr>
              <w:jc w:val="center"/>
            </w:pPr>
            <w:r w:rsidRPr="003C24D2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Слайд 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6</w:t>
            </w:r>
          </w:p>
        </w:tc>
      </w:tr>
      <w:tr w:rsidR="0098408A" w:rsidRPr="00C46ADA" w:rsidTr="00F0063C">
        <w:trPr>
          <w:trHeight w:val="2608"/>
        </w:trPr>
        <w:tc>
          <w:tcPr>
            <w:tcW w:w="4781" w:type="dxa"/>
            <w:vAlign w:val="center"/>
          </w:tcPr>
          <w:p w:rsidR="00F0063C" w:rsidRPr="00C46ADA" w:rsidRDefault="00BD17F1" w:rsidP="00F006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52625" cy="1460255"/>
                  <wp:effectExtent l="19050" t="0" r="9525" b="0"/>
                  <wp:docPr id="8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143" cy="146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vAlign w:val="center"/>
          </w:tcPr>
          <w:p w:rsidR="00F0063C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DD7416" w:rsidRPr="00C46ADA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73983" cy="1476375"/>
                  <wp:effectExtent l="19050" t="0" r="7217" b="0"/>
                  <wp:docPr id="9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983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063C" w:rsidRPr="00C46ADA" w:rsidTr="00F0063C">
        <w:trPr>
          <w:trHeight w:val="245"/>
        </w:trPr>
        <w:tc>
          <w:tcPr>
            <w:tcW w:w="4781" w:type="dxa"/>
            <w:vAlign w:val="center"/>
          </w:tcPr>
          <w:p w:rsidR="00F0063C" w:rsidRDefault="00F0063C" w:rsidP="00E20D9A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 7</w:t>
            </w:r>
          </w:p>
        </w:tc>
        <w:tc>
          <w:tcPr>
            <w:tcW w:w="4790" w:type="dxa"/>
            <w:vAlign w:val="center"/>
          </w:tcPr>
          <w:p w:rsidR="00F0063C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 8</w:t>
            </w:r>
          </w:p>
          <w:p w:rsidR="00F0063C" w:rsidRDefault="00F0063C" w:rsidP="00E20D9A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</w:p>
        </w:tc>
      </w:tr>
      <w:tr w:rsidR="0098408A" w:rsidRPr="00C46ADA" w:rsidTr="00F0063C">
        <w:trPr>
          <w:trHeight w:val="2608"/>
        </w:trPr>
        <w:tc>
          <w:tcPr>
            <w:tcW w:w="4781" w:type="dxa"/>
            <w:vAlign w:val="center"/>
          </w:tcPr>
          <w:p w:rsidR="00DD7416" w:rsidRPr="00C46ADA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80741" cy="1724025"/>
                  <wp:effectExtent l="19050" t="0" r="5259" b="0"/>
                  <wp:docPr id="10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700" cy="1733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vAlign w:val="center"/>
          </w:tcPr>
          <w:p w:rsidR="00DD7416" w:rsidRPr="00C46ADA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09800" cy="1665265"/>
                  <wp:effectExtent l="19050" t="0" r="0" b="0"/>
                  <wp:docPr id="11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581" cy="1671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063C" w:rsidRPr="00C46ADA" w:rsidTr="00F0063C">
        <w:trPr>
          <w:trHeight w:val="273"/>
        </w:trPr>
        <w:tc>
          <w:tcPr>
            <w:tcW w:w="4781" w:type="dxa"/>
            <w:vAlign w:val="center"/>
          </w:tcPr>
          <w:p w:rsidR="00F0063C" w:rsidRDefault="00F0063C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t>Слайд 9</w:t>
            </w:r>
          </w:p>
          <w:p w:rsidR="00F0063C" w:rsidRDefault="00F0063C" w:rsidP="00E20D9A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</w:p>
        </w:tc>
        <w:tc>
          <w:tcPr>
            <w:tcW w:w="4790" w:type="dxa"/>
            <w:vAlign w:val="center"/>
          </w:tcPr>
          <w:p w:rsidR="00F0063C" w:rsidRDefault="00F0063C" w:rsidP="00E20D9A">
            <w:pPr>
              <w:spacing w:after="0" w:line="240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 10</w:t>
            </w:r>
          </w:p>
        </w:tc>
      </w:tr>
      <w:tr w:rsidR="0098408A" w:rsidRPr="00C46ADA" w:rsidTr="00F0063C">
        <w:trPr>
          <w:trHeight w:val="2608"/>
        </w:trPr>
        <w:tc>
          <w:tcPr>
            <w:tcW w:w="4781" w:type="dxa"/>
            <w:vAlign w:val="center"/>
          </w:tcPr>
          <w:p w:rsidR="00DD7416" w:rsidRPr="00C46ADA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74930" cy="1485900"/>
                  <wp:effectExtent l="19050" t="0" r="6270" b="0"/>
                  <wp:docPr id="12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93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vAlign w:val="center"/>
          </w:tcPr>
          <w:p w:rsidR="00DD7416" w:rsidRPr="00C46ADA" w:rsidRDefault="00BD17F1" w:rsidP="00E20D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056466" cy="1533525"/>
                  <wp:effectExtent l="19050" t="0" r="934" b="0"/>
                  <wp:docPr id="13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074" cy="1536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1266" w:rsidRPr="005A1266" w:rsidRDefault="005A1266" w:rsidP="005A126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C299A" w:rsidRPr="000B5DA4" w:rsidRDefault="00EA2D96" w:rsidP="00BD17F1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br w:type="page"/>
      </w:r>
      <w:bookmarkStart w:id="50" w:name="_Toc125026207"/>
      <w:bookmarkStart w:id="51" w:name="_Toc125026773"/>
      <w:r w:rsidR="001C299A" w:rsidRPr="000B5DA4">
        <w:rPr>
          <w:rFonts w:ascii="Times New Roman" w:hAnsi="Times New Roman"/>
          <w:color w:val="auto"/>
          <w:sz w:val="24"/>
          <w:szCs w:val="24"/>
        </w:rPr>
        <w:lastRenderedPageBreak/>
        <w:t>ПРИЛОЖЕНИЕ 4</w:t>
      </w:r>
      <w:bookmarkEnd w:id="50"/>
      <w:bookmarkEnd w:id="51"/>
      <w:r w:rsidR="001C299A" w:rsidRPr="000B5DA4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1C299A" w:rsidRPr="001E5B7E" w:rsidRDefault="001E5B7E" w:rsidP="00BD17F1">
      <w:pPr>
        <w:spacing w:after="0" w:line="276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5B7E">
        <w:rPr>
          <w:rFonts w:ascii="Times New Roman" w:hAnsi="Times New Roman"/>
          <w:b/>
          <w:sz w:val="24"/>
          <w:szCs w:val="24"/>
        </w:rPr>
        <w:t>ТЕСТ</w:t>
      </w:r>
    </w:p>
    <w:p w:rsidR="001C299A" w:rsidRPr="001C299A" w:rsidRDefault="001C299A" w:rsidP="00BD17F1">
      <w:pPr>
        <w:spacing w:after="0" w:line="276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1C299A">
        <w:rPr>
          <w:rFonts w:ascii="Times New Roman" w:hAnsi="Times New Roman"/>
          <w:i/>
          <w:sz w:val="24"/>
          <w:szCs w:val="24"/>
        </w:rPr>
        <w:t>Инструкция: выберите один или несколько правильных ответов.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  <w:r w:rsidRPr="001C299A">
        <w:rPr>
          <w:rFonts w:ascii="Times New Roman" w:hAnsi="Times New Roman"/>
          <w:b/>
          <w:bCs/>
          <w:iCs/>
          <w:sz w:val="24"/>
          <w:szCs w:val="24"/>
        </w:rPr>
        <w:t>1. Основной симптом при бронхиальной астме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а) инспираторная одышка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б) кашель с гнойной мокротой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в) кровохарканье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*г) приступ удушья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bCs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 xml:space="preserve">2. </w:t>
      </w:r>
      <w:r w:rsidRPr="001C299A">
        <w:rPr>
          <w:rFonts w:ascii="Times New Roman" w:hAnsi="Times New Roman"/>
          <w:b/>
          <w:bCs/>
          <w:iCs/>
          <w:sz w:val="24"/>
          <w:szCs w:val="24"/>
        </w:rPr>
        <w:t>Профилактика обострения бронхиальной астмы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а) усиление питания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б) устранение гиподинамии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в) отказ от алкоголя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*г) прекращение контакта с аллергеном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>3. Внешние причины возникновения БА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*а) домашние клещи,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б) расовая принадлежность,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*в) респираторная инфекция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>4. Внутренние факторы возникновения БА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1C299A">
        <w:rPr>
          <w:rFonts w:ascii="Times New Roman" w:hAnsi="Times New Roman"/>
          <w:sz w:val="24"/>
          <w:szCs w:val="24"/>
        </w:rPr>
        <w:t>атопия</w:t>
      </w:r>
      <w:proofErr w:type="spellEnd"/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1C299A">
        <w:rPr>
          <w:rFonts w:ascii="Times New Roman" w:hAnsi="Times New Roman"/>
          <w:sz w:val="24"/>
          <w:szCs w:val="24"/>
        </w:rPr>
        <w:t>табакокурение</w:t>
      </w:r>
      <w:proofErr w:type="spellEnd"/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в) грибы.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 xml:space="preserve">5. </w:t>
      </w:r>
      <w:proofErr w:type="gramStart"/>
      <w:r w:rsidRPr="001C299A">
        <w:rPr>
          <w:rFonts w:ascii="Times New Roman" w:hAnsi="Times New Roman"/>
          <w:b/>
          <w:sz w:val="24"/>
          <w:szCs w:val="24"/>
        </w:rPr>
        <w:t>Факторы</w:t>
      </w:r>
      <w:proofErr w:type="gramEnd"/>
      <w:r w:rsidRPr="001C299A">
        <w:rPr>
          <w:rFonts w:ascii="Times New Roman" w:hAnsi="Times New Roman"/>
          <w:b/>
          <w:sz w:val="24"/>
          <w:szCs w:val="24"/>
        </w:rPr>
        <w:t xml:space="preserve"> провоцирующие обострение БА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*а) аллергены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*б) физическая нагрузка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в) генетическая предрасположенность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>6. Клинические проявления  первого периода БА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 xml:space="preserve">а) </w:t>
      </w:r>
      <w:proofErr w:type="gramStart"/>
      <w:r w:rsidRPr="001C299A">
        <w:rPr>
          <w:rFonts w:ascii="Times New Roman" w:hAnsi="Times New Roman"/>
          <w:sz w:val="24"/>
          <w:szCs w:val="24"/>
        </w:rPr>
        <w:t>вязкая</w:t>
      </w:r>
      <w:proofErr w:type="gramEnd"/>
      <w:r w:rsidRPr="001C299A">
        <w:rPr>
          <w:rFonts w:ascii="Times New Roman" w:hAnsi="Times New Roman"/>
          <w:sz w:val="24"/>
          <w:szCs w:val="24"/>
        </w:rPr>
        <w:t xml:space="preserve"> мокроты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*б) заложенность носа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 xml:space="preserve">в) </w:t>
      </w:r>
      <w:proofErr w:type="gramStart"/>
      <w:r w:rsidRPr="001C299A">
        <w:rPr>
          <w:rFonts w:ascii="Times New Roman" w:hAnsi="Times New Roman"/>
          <w:sz w:val="24"/>
          <w:szCs w:val="24"/>
        </w:rPr>
        <w:t>вязкая</w:t>
      </w:r>
      <w:proofErr w:type="gramEnd"/>
      <w:r w:rsidRPr="001C299A">
        <w:rPr>
          <w:rFonts w:ascii="Times New Roman" w:hAnsi="Times New Roman"/>
          <w:sz w:val="24"/>
          <w:szCs w:val="24"/>
        </w:rPr>
        <w:t xml:space="preserve"> мокроты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>7. Клинические проявления  второго периода БА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*а) экспираторное удушье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б) першение в горле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в) кашель, головная боль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>8. Клинические проявления  третьего периода БА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а) кашель, головная боль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 xml:space="preserve">*б) </w:t>
      </w:r>
      <w:proofErr w:type="gramStart"/>
      <w:r w:rsidRPr="001C299A">
        <w:rPr>
          <w:rFonts w:ascii="Times New Roman" w:hAnsi="Times New Roman"/>
          <w:sz w:val="24"/>
          <w:szCs w:val="24"/>
        </w:rPr>
        <w:t>вязкая</w:t>
      </w:r>
      <w:proofErr w:type="gramEnd"/>
      <w:r w:rsidRPr="001C299A">
        <w:rPr>
          <w:rFonts w:ascii="Times New Roman" w:hAnsi="Times New Roman"/>
          <w:sz w:val="24"/>
          <w:szCs w:val="24"/>
        </w:rPr>
        <w:t xml:space="preserve"> мокроты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в) удушье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>9. Для диагностики БА используют: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а) бронхоскопию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б) Бронхографию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*в) спирографию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C299A">
        <w:rPr>
          <w:rFonts w:ascii="Times New Roman" w:hAnsi="Times New Roman"/>
          <w:b/>
          <w:sz w:val="24"/>
          <w:szCs w:val="24"/>
        </w:rPr>
        <w:t>10. Первичная профилактика  включает: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*а) исключение факторов риска</w:t>
      </w:r>
    </w:p>
    <w:p w:rsidR="001C299A" w:rsidRP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б) медикаментозная терапия</w:t>
      </w:r>
    </w:p>
    <w:p w:rsidR="001C299A" w:rsidRDefault="001C299A" w:rsidP="00BD17F1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C299A">
        <w:rPr>
          <w:rFonts w:ascii="Times New Roman" w:hAnsi="Times New Roman"/>
          <w:sz w:val="24"/>
          <w:szCs w:val="24"/>
        </w:rPr>
        <w:t>в) реабилитационные мероприятия</w:t>
      </w:r>
    </w:p>
    <w:p w:rsidR="005A1266" w:rsidRPr="000B5DA4" w:rsidRDefault="00BD17F1" w:rsidP="00BD17F1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bookmarkStart w:id="52" w:name="_Toc484084574"/>
      <w:bookmarkStart w:id="53" w:name="_Toc484084590"/>
      <w:bookmarkStart w:id="54" w:name="_Toc484084615"/>
      <w:bookmarkStart w:id="55" w:name="_Toc125026208"/>
      <w:bookmarkStart w:id="56" w:name="_Toc125026774"/>
      <w:r w:rsidR="00EA2D96" w:rsidRPr="000B5DA4">
        <w:rPr>
          <w:rFonts w:ascii="Times New Roman" w:hAnsi="Times New Roman"/>
          <w:color w:val="auto"/>
          <w:sz w:val="24"/>
          <w:szCs w:val="24"/>
        </w:rPr>
        <w:lastRenderedPageBreak/>
        <w:t>П</w:t>
      </w:r>
      <w:r w:rsidR="005A1266" w:rsidRPr="000B5DA4">
        <w:rPr>
          <w:rFonts w:ascii="Times New Roman" w:hAnsi="Times New Roman"/>
          <w:color w:val="auto"/>
          <w:sz w:val="24"/>
          <w:szCs w:val="24"/>
        </w:rPr>
        <w:t xml:space="preserve">РИЛОЖЕНИЕ </w:t>
      </w:r>
      <w:bookmarkEnd w:id="52"/>
      <w:bookmarkEnd w:id="53"/>
      <w:bookmarkEnd w:id="54"/>
      <w:r w:rsidR="001C299A" w:rsidRPr="000B5DA4">
        <w:rPr>
          <w:rFonts w:ascii="Times New Roman" w:hAnsi="Times New Roman"/>
          <w:color w:val="auto"/>
          <w:sz w:val="24"/>
          <w:szCs w:val="24"/>
        </w:rPr>
        <w:t>5</w:t>
      </w:r>
      <w:bookmarkEnd w:id="55"/>
      <w:bookmarkEnd w:id="56"/>
    </w:p>
    <w:p w:rsidR="0017546C" w:rsidRPr="005A1266" w:rsidRDefault="00E81D96" w:rsidP="00E81D96">
      <w:pPr>
        <w:spacing w:after="20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ОРГАНИЗАЦИЯ РАБОТЫ «ШКОЛЫ БРОНХИАЛЬНОЙ АСТМЫ»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Pr="00C46ADA" w:rsidRDefault="0047480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2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47480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46AD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object w:dxaOrig="7216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7pt" o:ole="">
                  <v:imagedata r:id="rId20" o:title=""/>
                </v:shape>
                <o:OLEObject Type="Embed" ProgID="PowerPoint.Slide.12" ShapeID="_x0000_i1025" DrawAspect="Content" ObjectID="_1737302027" r:id="rId21"/>
              </w:object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23756" cy="692935"/>
                  <wp:effectExtent l="19050" t="0" r="0" b="0"/>
                  <wp:docPr id="15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335" cy="69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3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4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22205" cy="771525"/>
                  <wp:effectExtent l="19050" t="0" r="6495" b="0"/>
                  <wp:docPr id="16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375" cy="773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95375" cy="818238"/>
                  <wp:effectExtent l="19050" t="0" r="0" b="0"/>
                  <wp:docPr id="17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23" cy="815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5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6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30300" cy="847725"/>
                  <wp:effectExtent l="19050" t="0" r="0" b="0"/>
                  <wp:docPr id="18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453" cy="84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23950" cy="842963"/>
                  <wp:effectExtent l="19050" t="0" r="0" b="0"/>
                  <wp:docPr id="19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091" cy="844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7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8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81854" cy="809625"/>
                  <wp:effectExtent l="19050" t="0" r="3996" b="0"/>
                  <wp:docPr id="20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497" cy="812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04900" cy="827187"/>
                  <wp:effectExtent l="19050" t="0" r="0" b="0"/>
                  <wp:docPr id="21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42" cy="827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9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10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88048" cy="885825"/>
                  <wp:effectExtent l="19050" t="0" r="0" b="0"/>
                  <wp:docPr id="22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348" cy="888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42681" cy="926964"/>
                  <wp:effectExtent l="19050" t="0" r="0" b="0"/>
                  <wp:docPr id="23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940" cy="928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11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12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50227" cy="790575"/>
                  <wp:effectExtent l="19050" t="0" r="0" b="0"/>
                  <wp:docPr id="24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593" cy="793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58575" cy="790575"/>
                  <wp:effectExtent l="19050" t="0" r="8225" b="0"/>
                  <wp:docPr id="25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5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13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14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86910" cy="742950"/>
                  <wp:effectExtent l="19050" t="0" r="3690" b="0"/>
                  <wp:docPr id="26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735" cy="742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92578" cy="742950"/>
                  <wp:effectExtent l="19050" t="0" r="0" b="0"/>
                  <wp:docPr id="27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426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E44" w:rsidRPr="00C46ADA" w:rsidTr="00C46ADA">
        <w:trPr>
          <w:jc w:val="center"/>
        </w:trPr>
        <w:tc>
          <w:tcPr>
            <w:tcW w:w="4785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15</w:t>
            </w:r>
          </w:p>
        </w:tc>
        <w:tc>
          <w:tcPr>
            <w:tcW w:w="4786" w:type="dxa"/>
          </w:tcPr>
          <w:p w:rsidR="00074E44" w:rsidRDefault="00474801" w:rsidP="00C46ADA">
            <w:pPr>
              <w:spacing w:after="0" w:line="276" w:lineRule="auto"/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Слайд 16</w:t>
            </w:r>
          </w:p>
        </w:tc>
      </w:tr>
      <w:tr w:rsidR="00ED716B" w:rsidRPr="00C46ADA" w:rsidTr="00C46ADA">
        <w:trPr>
          <w:jc w:val="center"/>
        </w:trPr>
        <w:tc>
          <w:tcPr>
            <w:tcW w:w="4785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36747" cy="847725"/>
                  <wp:effectExtent l="19050" t="0" r="6253" b="0"/>
                  <wp:docPr id="28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12" cy="84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DD7416" w:rsidRPr="00C46ADA" w:rsidRDefault="00BD17F1" w:rsidP="00C46ADA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28167" cy="847725"/>
                  <wp:effectExtent l="19050" t="0" r="0" b="0"/>
                  <wp:docPr id="29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700" cy="848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1266" w:rsidRPr="000B5DA4" w:rsidRDefault="005A1266" w:rsidP="00BD17F1">
      <w:pPr>
        <w:pStyle w:val="2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bookmarkStart w:id="57" w:name="_Toc483924028"/>
      <w:bookmarkStart w:id="58" w:name="_Toc484084575"/>
      <w:bookmarkStart w:id="59" w:name="_Toc484084591"/>
      <w:bookmarkStart w:id="60" w:name="_Toc484084616"/>
      <w:bookmarkStart w:id="61" w:name="_Toc125026209"/>
      <w:bookmarkStart w:id="62" w:name="_Toc125026775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</w:t>
      </w:r>
      <w:bookmarkEnd w:id="57"/>
      <w:bookmarkEnd w:id="58"/>
      <w:bookmarkEnd w:id="59"/>
      <w:bookmarkEnd w:id="60"/>
      <w:r w:rsidR="00F87C6C" w:rsidRPr="000B5DA4">
        <w:rPr>
          <w:rFonts w:ascii="Times New Roman" w:hAnsi="Times New Roman"/>
          <w:color w:val="auto"/>
          <w:sz w:val="24"/>
          <w:szCs w:val="24"/>
        </w:rPr>
        <w:t>6</w:t>
      </w:r>
      <w:bookmarkEnd w:id="61"/>
      <w:bookmarkEnd w:id="62"/>
      <w:r w:rsidRPr="000B5DA4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E20D9A" w:rsidRDefault="00E20D9A" w:rsidP="00BD17F1">
      <w:pPr>
        <w:jc w:val="center"/>
        <w:rPr>
          <w:rFonts w:ascii="Times New Roman" w:hAnsi="Times New Roman"/>
          <w:b/>
          <w:sz w:val="24"/>
          <w:szCs w:val="24"/>
        </w:rPr>
      </w:pPr>
      <w:bookmarkStart w:id="63" w:name="_Toc125026210"/>
    </w:p>
    <w:p w:rsidR="005845FA" w:rsidRPr="00BD17F1" w:rsidRDefault="005845FA" w:rsidP="00BD17F1">
      <w:pPr>
        <w:jc w:val="center"/>
        <w:rPr>
          <w:rFonts w:ascii="Times New Roman" w:hAnsi="Times New Roman"/>
          <w:b/>
          <w:sz w:val="24"/>
          <w:szCs w:val="24"/>
        </w:rPr>
      </w:pPr>
      <w:r w:rsidRPr="00BD17F1">
        <w:rPr>
          <w:rFonts w:ascii="Times New Roman" w:hAnsi="Times New Roman"/>
          <w:b/>
          <w:sz w:val="24"/>
          <w:szCs w:val="24"/>
        </w:rPr>
        <w:t>ШКОЛА БРОНХИАЛЬНОЙ АСТМЫ</w:t>
      </w:r>
      <w:bookmarkEnd w:id="63"/>
    </w:p>
    <w:p w:rsidR="006D2C7F" w:rsidRPr="00BD17F1" w:rsidRDefault="006D2C7F" w:rsidP="00BD17F1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2"/>
        <w:gridCol w:w="4769"/>
      </w:tblGrid>
      <w:tr w:rsidR="00567818" w:rsidRPr="00BD17F1" w:rsidTr="00567818">
        <w:trPr>
          <w:trHeight w:val="295"/>
          <w:jc w:val="center"/>
        </w:trPr>
        <w:tc>
          <w:tcPr>
            <w:tcW w:w="5016" w:type="dxa"/>
            <w:vAlign w:val="center"/>
          </w:tcPr>
          <w:p w:rsidR="00567818" w:rsidRPr="00567818" w:rsidRDefault="00567818" w:rsidP="00BD17F1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 1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2</w:t>
            </w:r>
          </w:p>
        </w:tc>
      </w:tr>
      <w:tr w:rsidR="000731BB" w:rsidRPr="00BD17F1" w:rsidTr="00BD17F1">
        <w:trPr>
          <w:jc w:val="center"/>
        </w:trPr>
        <w:tc>
          <w:tcPr>
            <w:tcW w:w="5016" w:type="dxa"/>
            <w:vAlign w:val="center"/>
          </w:tcPr>
          <w:p w:rsidR="000731B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4" w:name="_Toc125026211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8494" cy="1095375"/>
                  <wp:effectExtent l="19050" t="0" r="8356" b="0"/>
                  <wp:docPr id="30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855" cy="1094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4"/>
          </w:p>
        </w:tc>
        <w:tc>
          <w:tcPr>
            <w:tcW w:w="4975" w:type="dxa"/>
            <w:vAlign w:val="center"/>
          </w:tcPr>
          <w:p w:rsidR="000731B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5" w:name="_Toc125026212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04950" cy="1130582"/>
                  <wp:effectExtent l="19050" t="0" r="0" b="0"/>
                  <wp:docPr id="31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986" cy="1133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5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4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6" w:name="_Toc125026213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54437" cy="1019175"/>
                  <wp:effectExtent l="19050" t="0" r="0" b="0"/>
                  <wp:docPr id="32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015" cy="101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6"/>
          </w:p>
        </w:tc>
        <w:tc>
          <w:tcPr>
            <w:tcW w:w="4975" w:type="dxa"/>
            <w:vAlign w:val="center"/>
          </w:tcPr>
          <w:p w:rsidR="000731B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7" w:name="_Toc125026214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97000" cy="1047750"/>
                  <wp:effectExtent l="19050" t="0" r="0" b="0"/>
                  <wp:docPr id="33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235" cy="1049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7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5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6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8" w:name="_Toc125026215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81125" cy="1037323"/>
                  <wp:effectExtent l="19050" t="0" r="9525" b="0"/>
                  <wp:docPr id="34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202" cy="1038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8"/>
          </w:p>
        </w:tc>
        <w:tc>
          <w:tcPr>
            <w:tcW w:w="4975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9" w:name="_Toc125026216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70956" cy="1026498"/>
                  <wp:effectExtent l="19050" t="0" r="644" b="0"/>
                  <wp:docPr id="35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564" cy="1029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9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8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0" w:name="_Toc125026217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43025" cy="1010926"/>
                  <wp:effectExtent l="19050" t="0" r="9525" b="0"/>
                  <wp:docPr id="36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357" cy="101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0"/>
          </w:p>
        </w:tc>
        <w:tc>
          <w:tcPr>
            <w:tcW w:w="4975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1" w:name="_Toc125026218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69641" cy="952500"/>
                  <wp:effectExtent l="19050" t="0" r="6709" b="0"/>
                  <wp:docPr id="37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102" cy="952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1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9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10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2" w:name="_Toc125026219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52550" cy="1011002"/>
                  <wp:effectExtent l="19050" t="0" r="0" b="0"/>
                  <wp:docPr id="38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736" cy="1012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2"/>
          </w:p>
        </w:tc>
        <w:tc>
          <w:tcPr>
            <w:tcW w:w="4975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3" w:name="_Toc125026220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0605" cy="981075"/>
                  <wp:effectExtent l="19050" t="0" r="3845" b="0"/>
                  <wp:docPr id="39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173" cy="980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3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11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12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4" w:name="_Toc125026221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358899" cy="1019175"/>
                  <wp:effectExtent l="19050" t="0" r="0" b="0"/>
                  <wp:docPr id="40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164" cy="102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4"/>
          </w:p>
        </w:tc>
        <w:tc>
          <w:tcPr>
            <w:tcW w:w="4975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5" w:name="_Toc125026222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59535" cy="1025525"/>
                  <wp:effectExtent l="0" t="0" r="0" b="0"/>
                  <wp:docPr id="41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02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5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13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14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6" w:name="_Toc125026223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43791" cy="1009650"/>
                  <wp:effectExtent l="19050" t="0" r="8759" b="0"/>
                  <wp:docPr id="42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904" cy="1010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6"/>
          </w:p>
        </w:tc>
        <w:tc>
          <w:tcPr>
            <w:tcW w:w="4975" w:type="dxa"/>
            <w:vAlign w:val="center"/>
          </w:tcPr>
          <w:p w:rsidR="00DD7416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7" w:name="_Toc125026224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8520" cy="904875"/>
                  <wp:effectExtent l="19050" t="0" r="0" b="0"/>
                  <wp:docPr id="43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613" cy="909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7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16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8" w:name="_Toc125026225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23128" cy="1076325"/>
                  <wp:effectExtent l="19050" t="0" r="5622" b="0"/>
                  <wp:docPr id="44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307" cy="1077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8"/>
          </w:p>
        </w:tc>
        <w:tc>
          <w:tcPr>
            <w:tcW w:w="4975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9" w:name="_Toc125026226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35100" cy="1076325"/>
                  <wp:effectExtent l="19050" t="0" r="0" b="0"/>
                  <wp:docPr id="45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492" cy="1078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79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17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18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0" w:name="_Toc125026227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43009" cy="1000125"/>
                  <wp:effectExtent l="19050" t="0" r="0" b="0"/>
                  <wp:docPr id="46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439" cy="99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80"/>
          </w:p>
        </w:tc>
        <w:tc>
          <w:tcPr>
            <w:tcW w:w="4975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1" w:name="_Toc125026228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96635" cy="1047750"/>
                  <wp:effectExtent l="19050" t="0" r="0" b="0"/>
                  <wp:docPr id="47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826" cy="1049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81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19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20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2" w:name="_Toc125026229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61000" cy="1019175"/>
                  <wp:effectExtent l="19050" t="0" r="0" b="0"/>
                  <wp:docPr id="48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20" cy="102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82"/>
          </w:p>
        </w:tc>
        <w:tc>
          <w:tcPr>
            <w:tcW w:w="4975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3" w:name="_Toc125026230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6869" cy="990600"/>
                  <wp:effectExtent l="19050" t="0" r="0" b="0"/>
                  <wp:docPr id="49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800" cy="993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83"/>
          </w:p>
        </w:tc>
      </w:tr>
      <w:tr w:rsidR="00567818" w:rsidRPr="00BD17F1" w:rsidTr="00BD17F1">
        <w:trPr>
          <w:jc w:val="center"/>
        </w:trPr>
        <w:tc>
          <w:tcPr>
            <w:tcW w:w="5016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21</w:t>
            </w:r>
          </w:p>
        </w:tc>
        <w:tc>
          <w:tcPr>
            <w:tcW w:w="4975" w:type="dxa"/>
            <w:vAlign w:val="center"/>
          </w:tcPr>
          <w:p w:rsidR="00567818" w:rsidRPr="00BD17F1" w:rsidRDefault="00567818" w:rsidP="00BD17F1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567818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Слайд</w:t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22</w:t>
            </w:r>
          </w:p>
        </w:tc>
      </w:tr>
      <w:tr w:rsidR="006D2C7F" w:rsidRPr="00BD17F1" w:rsidTr="00BD17F1">
        <w:trPr>
          <w:jc w:val="center"/>
        </w:trPr>
        <w:tc>
          <w:tcPr>
            <w:tcW w:w="5016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4" w:name="_Toc125026231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58494" cy="1095375"/>
                  <wp:effectExtent l="19050" t="0" r="8356" b="0"/>
                  <wp:docPr id="50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855" cy="1094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84"/>
          </w:p>
        </w:tc>
        <w:tc>
          <w:tcPr>
            <w:tcW w:w="4975" w:type="dxa"/>
            <w:vAlign w:val="center"/>
          </w:tcPr>
          <w:p w:rsidR="00ED716B" w:rsidRPr="00BD17F1" w:rsidRDefault="00BD17F1" w:rsidP="00BD17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5" w:name="_Toc125026232"/>
            <w:r w:rsidRP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05563" cy="1123950"/>
                  <wp:effectExtent l="19050" t="0" r="0" b="0"/>
                  <wp:docPr id="51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871" cy="1122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85"/>
          </w:p>
        </w:tc>
      </w:tr>
    </w:tbl>
    <w:p w:rsidR="0017546C" w:rsidRPr="00BD17F1" w:rsidRDefault="0017546C" w:rsidP="00BD17F1">
      <w:pPr>
        <w:rPr>
          <w:rFonts w:ascii="Times New Roman" w:hAnsi="Times New Roman"/>
          <w:sz w:val="24"/>
          <w:szCs w:val="24"/>
        </w:rPr>
      </w:pPr>
    </w:p>
    <w:p w:rsidR="00EA2D96" w:rsidRPr="00BD17F1" w:rsidRDefault="00EA2D96" w:rsidP="00BD17F1">
      <w:pPr>
        <w:rPr>
          <w:rFonts w:ascii="Times New Roman" w:hAnsi="Times New Roman"/>
          <w:sz w:val="24"/>
          <w:szCs w:val="24"/>
        </w:rPr>
        <w:sectPr w:rsidR="00EA2D96" w:rsidRPr="00BD17F1" w:rsidSect="00EA2D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7416" w:rsidRPr="000B5DA4" w:rsidRDefault="00DD7416" w:rsidP="00BD17F1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bookmarkStart w:id="86" w:name="_Toc125026233"/>
      <w:bookmarkStart w:id="87" w:name="_Toc125026776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</w:t>
      </w:r>
      <w:r w:rsidR="00F87C6C" w:rsidRPr="000B5DA4">
        <w:rPr>
          <w:rFonts w:ascii="Times New Roman" w:hAnsi="Times New Roman"/>
          <w:color w:val="auto"/>
          <w:sz w:val="24"/>
          <w:szCs w:val="24"/>
        </w:rPr>
        <w:t>7</w:t>
      </w:r>
      <w:bookmarkEnd w:id="86"/>
      <w:bookmarkEnd w:id="87"/>
    </w:p>
    <w:p w:rsidR="00DD7416" w:rsidRPr="00DD7416" w:rsidRDefault="00DD7416" w:rsidP="00DD7416">
      <w:pPr>
        <w:spacing w:after="200" w:line="276" w:lineRule="auto"/>
        <w:jc w:val="center"/>
        <w:rPr>
          <w:rFonts w:ascii="Times New Roman" w:hAnsi="Times New Roman"/>
          <w:b/>
        </w:rPr>
      </w:pPr>
      <w:r w:rsidRPr="00DD7416">
        <w:rPr>
          <w:rFonts w:ascii="Times New Roman" w:hAnsi="Times New Roman"/>
          <w:b/>
        </w:rPr>
        <w:t>ОПРОСНИК ПО КОНТРОЛЮ СИМПТОМОВ БРОНХИАЛЬНОЙ АСТМЫ (</w:t>
      </w:r>
      <w:r w:rsidRPr="00DD7416">
        <w:rPr>
          <w:rFonts w:ascii="Times New Roman" w:hAnsi="Times New Roman"/>
          <w:b/>
          <w:lang w:val="en-US"/>
        </w:rPr>
        <w:t>ACQ</w:t>
      </w:r>
      <w:r w:rsidRPr="00DD7416">
        <w:rPr>
          <w:rFonts w:ascii="Times New Roman" w:hAnsi="Times New Roman"/>
          <w:b/>
        </w:rPr>
        <w:t>-5) У ВЗРОСЛЫХ</w:t>
      </w:r>
    </w:p>
    <w:p w:rsidR="005A1266" w:rsidRPr="005A1266" w:rsidRDefault="00BD17F1" w:rsidP="005A1266">
      <w:pPr>
        <w:spacing w:after="200" w:line="276" w:lineRule="auto"/>
      </w:pPr>
      <w:r>
        <w:rPr>
          <w:noProof/>
          <w:lang w:eastAsia="ru-RU"/>
        </w:rPr>
        <w:drawing>
          <wp:inline distT="0" distB="0" distL="0" distR="0">
            <wp:extent cx="9414510" cy="4445000"/>
            <wp:effectExtent l="0" t="0" r="0" b="0"/>
            <wp:docPr id="5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451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416" w:rsidRPr="00DD7416" w:rsidRDefault="00DD7416" w:rsidP="00DD7416">
      <w:pPr>
        <w:spacing w:after="200" w:line="276" w:lineRule="auto"/>
        <w:jc w:val="both"/>
        <w:rPr>
          <w:rFonts w:ascii="Times New Roman" w:hAnsi="Times New Roman"/>
          <w:b/>
          <w:i/>
          <w:sz w:val="24"/>
        </w:rPr>
      </w:pPr>
      <w:r w:rsidRPr="00DD7416">
        <w:rPr>
          <w:rFonts w:ascii="Times New Roman" w:hAnsi="Times New Roman"/>
          <w:b/>
          <w:i/>
          <w:sz w:val="24"/>
        </w:rPr>
        <w:t xml:space="preserve">25 баллов – полный контроль БА; 20-24 балла – частично </w:t>
      </w:r>
      <w:proofErr w:type="gramStart"/>
      <w:r w:rsidRPr="00DD7416">
        <w:rPr>
          <w:rFonts w:ascii="Times New Roman" w:hAnsi="Times New Roman"/>
          <w:b/>
          <w:i/>
          <w:sz w:val="24"/>
        </w:rPr>
        <w:t>контролируемая</w:t>
      </w:r>
      <w:proofErr w:type="gramEnd"/>
      <w:r w:rsidRPr="00DD7416">
        <w:rPr>
          <w:rFonts w:ascii="Times New Roman" w:hAnsi="Times New Roman"/>
          <w:b/>
          <w:i/>
          <w:sz w:val="24"/>
        </w:rPr>
        <w:t xml:space="preserve"> БА; Менее 20 баллов – отсутствие контроля.</w:t>
      </w:r>
    </w:p>
    <w:p w:rsidR="005A1266" w:rsidRDefault="005A1266" w:rsidP="00DD7416">
      <w:pPr>
        <w:spacing w:after="200" w:line="276" w:lineRule="auto"/>
        <w:jc w:val="both"/>
        <w:rPr>
          <w:rFonts w:ascii="Times New Roman" w:hAnsi="Times New Roman"/>
          <w:b/>
          <w:sz w:val="24"/>
        </w:rPr>
      </w:pPr>
    </w:p>
    <w:p w:rsidR="00DD7416" w:rsidRDefault="00BD17F1" w:rsidP="006D2C7F">
      <w:pPr>
        <w:spacing w:after="20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8333105" cy="5486400"/>
            <wp:effectExtent l="0" t="0" r="0" b="0"/>
            <wp:docPr id="5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310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C07" w:rsidRDefault="00DD7416" w:rsidP="00EA2D96">
      <w:pPr>
        <w:spacing w:after="200" w:line="276" w:lineRule="auto"/>
        <w:jc w:val="center"/>
        <w:rPr>
          <w:rFonts w:ascii="Times New Roman" w:hAnsi="Times New Roman"/>
          <w:b/>
          <w:sz w:val="24"/>
        </w:rPr>
      </w:pPr>
      <w:r w:rsidRPr="00DD7416">
        <w:rPr>
          <w:rFonts w:ascii="Times New Roman" w:hAnsi="Times New Roman"/>
          <w:b/>
          <w:i/>
          <w:sz w:val="24"/>
        </w:rPr>
        <w:t>20 баллов или больше – наличие контроля БА, 19 баллов или меньше – отсутствие контроля БА.</w:t>
      </w:r>
    </w:p>
    <w:p w:rsidR="00B0433A" w:rsidRDefault="00B0433A" w:rsidP="007660F8">
      <w:pPr>
        <w:spacing w:after="200" w:line="276" w:lineRule="auto"/>
        <w:jc w:val="right"/>
        <w:rPr>
          <w:rFonts w:ascii="Times New Roman" w:hAnsi="Times New Roman"/>
          <w:b/>
          <w:sz w:val="24"/>
        </w:rPr>
        <w:sectPr w:rsidR="00B0433A" w:rsidSect="00DD741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5A1266" w:rsidRPr="000B5DA4" w:rsidRDefault="005A1266" w:rsidP="00BD17F1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bookmarkStart w:id="88" w:name="_Toc125026234"/>
      <w:bookmarkStart w:id="89" w:name="_Toc125026777"/>
      <w:bookmarkStart w:id="90" w:name="_Hlk119845070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>ПРИЛОЖ</w:t>
      </w:r>
      <w:r w:rsidR="00DD7416" w:rsidRPr="000B5DA4">
        <w:rPr>
          <w:rFonts w:ascii="Times New Roman" w:hAnsi="Times New Roman"/>
          <w:color w:val="auto"/>
          <w:sz w:val="24"/>
          <w:szCs w:val="24"/>
        </w:rPr>
        <w:t>Е</w:t>
      </w:r>
      <w:r w:rsidRPr="000B5DA4">
        <w:rPr>
          <w:rFonts w:ascii="Times New Roman" w:hAnsi="Times New Roman"/>
          <w:color w:val="auto"/>
          <w:sz w:val="24"/>
          <w:szCs w:val="24"/>
        </w:rPr>
        <w:t xml:space="preserve">НИЕ  </w:t>
      </w:r>
      <w:r w:rsidR="007660F8" w:rsidRPr="000B5DA4">
        <w:rPr>
          <w:rFonts w:ascii="Times New Roman" w:hAnsi="Times New Roman"/>
          <w:color w:val="auto"/>
          <w:sz w:val="24"/>
          <w:szCs w:val="24"/>
        </w:rPr>
        <w:t>8</w:t>
      </w:r>
      <w:bookmarkEnd w:id="88"/>
      <w:bookmarkEnd w:id="89"/>
    </w:p>
    <w:p w:rsidR="00963068" w:rsidRDefault="007660F8" w:rsidP="007660F8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ЛЕКАРСТВЕННЫЕ </w:t>
      </w:r>
      <w:r w:rsidR="002E3D6C">
        <w:rPr>
          <w:rFonts w:ascii="Times New Roman" w:hAnsi="Times New Roman"/>
          <w:b/>
          <w:sz w:val="24"/>
        </w:rPr>
        <w:t>СРЕДСТВА,</w:t>
      </w:r>
      <w:r>
        <w:rPr>
          <w:rFonts w:ascii="Times New Roman" w:hAnsi="Times New Roman"/>
          <w:b/>
          <w:sz w:val="24"/>
        </w:rPr>
        <w:t xml:space="preserve"> ПРИМЕНЯЕМЫЕ ДЛЯ ЛЕЧЕНИЯ БРОНХИАЛЬНОЙ АСТМЫ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4C2F9D" w:rsidTr="00037A59">
        <w:tc>
          <w:tcPr>
            <w:tcW w:w="9571" w:type="dxa"/>
          </w:tcPr>
          <w:p w:rsidR="00EB6B93" w:rsidRPr="00037A59" w:rsidRDefault="004C2F9D" w:rsidP="00CD6DFB">
            <w:pPr>
              <w:spacing w:after="0"/>
              <w:jc w:val="both"/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Фиксированная комбинация (ингаляционный </w:t>
            </w:r>
            <w:proofErr w:type="gramStart"/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гормон</w:t>
            </w:r>
            <w:proofErr w:type="gramEnd"/>
            <w:r w:rsidR="0030410C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+ длительно</w:t>
            </w:r>
            <w:r w:rsidR="0030410C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действующий </w:t>
            </w:r>
            <w:proofErr w:type="spellStart"/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бронхолитик</w:t>
            </w:r>
            <w:proofErr w:type="spellEnd"/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)    ИГКС+ДДБЛ</w:t>
            </w:r>
            <w:r w:rsidR="00EB6B93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Фиксированная комбинация (ингаляционный </w:t>
            </w:r>
            <w:proofErr w:type="spellStart"/>
            <w:r w:rsidR="00EB6B93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гормон+</w:t>
            </w:r>
            <w:proofErr w:type="spellEnd"/>
            <w:r w:rsidR="00EB6B93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EB6B93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длительнодействующий</w:t>
            </w:r>
            <w:proofErr w:type="spellEnd"/>
            <w:r w:rsidR="00EB6B93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EB6B93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>бронхолитик</w:t>
            </w:r>
            <w:proofErr w:type="spellEnd"/>
            <w:r w:rsidR="00EB6B93"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) </w:t>
            </w:r>
          </w:p>
          <w:p w:rsidR="00EB6B93" w:rsidRPr="00037A59" w:rsidRDefault="00EB6B93" w:rsidP="00037A5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ИГКС+ДДБЛ </w:t>
            </w:r>
          </w:p>
          <w:p w:rsidR="00EB6B93" w:rsidRPr="00037A59" w:rsidRDefault="00EB6B93" w:rsidP="00CD6DFB">
            <w:pPr>
              <w:pStyle w:val="ab"/>
              <w:numPr>
                <w:ilvl w:val="0"/>
                <w:numId w:val="15"/>
              </w:numPr>
              <w:shd w:val="clear" w:color="auto" w:fill="FFFFFF"/>
              <w:spacing w:before="3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ИГКС: </w:t>
            </w:r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БГТ: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Будесонид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/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Формотерол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4,5/160 мкг по 2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2  раза в день  (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Симбикорт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Формисонид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натива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Дуоресп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Сприромакс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Респифорб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комби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) 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Форадил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комби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. </w:t>
            </w:r>
          </w:p>
          <w:p w:rsidR="00EB6B93" w:rsidRPr="00037A59" w:rsidRDefault="00EB6B93" w:rsidP="00CD6DFB">
            <w:pPr>
              <w:pStyle w:val="ab"/>
              <w:numPr>
                <w:ilvl w:val="0"/>
                <w:numId w:val="15"/>
              </w:numPr>
              <w:shd w:val="clear" w:color="auto" w:fill="FFFFFF"/>
              <w:spacing w:before="3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Сальметерол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/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Флуконазол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50/250 – 50/500 (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Серетид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мультидиск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Салтиказон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натива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)  при дозировке 25/250 (аэрозоль)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серетид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Респисальф</w:t>
            </w:r>
            <w:proofErr w:type="spellEnd"/>
            <w:r w:rsidRPr="00037A59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 Эйр. </w:t>
            </w:r>
          </w:p>
          <w:p w:rsidR="004C2F9D" w:rsidRPr="00037A59" w:rsidRDefault="00EB6B93" w:rsidP="00CD6DFB">
            <w:pPr>
              <w:pStyle w:val="ab"/>
              <w:numPr>
                <w:ilvl w:val="0"/>
                <w:numId w:val="15"/>
              </w:numPr>
              <w:shd w:val="clear" w:color="auto" w:fill="FFFFFF"/>
              <w:spacing w:before="3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Беклометазон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Формотрол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100/6 мкг (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Фостер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4C2F9D" w:rsidTr="00037A59">
        <w:tc>
          <w:tcPr>
            <w:tcW w:w="9571" w:type="dxa"/>
          </w:tcPr>
          <w:p w:rsidR="004C2F9D" w:rsidRPr="00037A59" w:rsidRDefault="004C2F9D" w:rsidP="00037A59">
            <w:pPr>
              <w:spacing w:before="31" w:after="0"/>
              <w:ind w:right="42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26540" cy="1526540"/>
                  <wp:effectExtent l="0" t="0" r="0" b="0"/>
                  <wp:docPr id="54" name="Рисунок 4" descr="Формисонид порошок для ингаляций дозированный 160мкг+4,5мкг 120 шт( с  устройством для ингаляций) - купить в Моск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Формисонид порошок для ингаляций дозированный 160мкг+4,5мкг 120 шт( с  устройством для ингаляций) - купить в Моск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540" cy="152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410C" w:rsidRPr="00037A59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77440" cy="1582420"/>
                  <wp:effectExtent l="0" t="0" r="0" b="0"/>
                  <wp:docPr id="55" name="Рисунок 8" descr="ФОРАДИЛ КОМБИ капсулы с порошком для ингаляций 12/400мкг | Дагфар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ФОРАДИЛ КОМБИ капсулы с порошком для ингаляций 12/400мкг | Дагфар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7440" cy="158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410C" w:rsidRPr="00037A59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</w:t>
            </w:r>
            <w:r w:rsidR="007660F8" w:rsidRPr="00037A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7F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52930" cy="1200785"/>
                  <wp:effectExtent l="0" t="0" r="0" b="0"/>
                  <wp:docPr id="56" name="Рисунок 11" descr="Серетид Мультидиск (порошок, 60 д, 50+100 мкг+мкг, для ингаляций) - цена,  купить онлайн в Москве, описание, отзывы, заказать с доставкой в аптеку -  Все апте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Серетид Мультидиск (порошок, 60 д, 50+100 мкг+мкг, для ингаляций) - цена,  купить онлайн в Москве, описание, отзывы, заказать с доставкой в аптеку -  Все апте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930" cy="1200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410C" w:rsidRPr="00037A59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7660F8" w:rsidRPr="00037A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410C" w:rsidRPr="00037A59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7660F8" w:rsidRPr="00037A59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="0030410C" w:rsidRPr="00037A5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D17F1">
              <w:rPr>
                <w:noProof/>
                <w:lang w:eastAsia="ru-RU"/>
              </w:rPr>
              <w:drawing>
                <wp:inline distT="0" distB="0" distL="0" distR="0">
                  <wp:extent cx="1311910" cy="1311910"/>
                  <wp:effectExtent l="0" t="0" r="0" b="0"/>
                  <wp:docPr id="57" name="Рисунок 28" descr="Фостер аэрозоль для ингаляций 100мг+6мкг/доза 120до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Фостер аэрозоль для ингаляций 100мг+6мкг/доза 120доз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910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6B93" w:rsidRPr="00037A59" w:rsidRDefault="00EB6B93" w:rsidP="00037A59">
            <w:pPr>
              <w:spacing w:before="31" w:after="0"/>
              <w:ind w:right="42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10C" w:rsidTr="00037A59">
        <w:tc>
          <w:tcPr>
            <w:tcW w:w="9571" w:type="dxa"/>
          </w:tcPr>
          <w:p w:rsidR="00EB6B93" w:rsidRPr="00037A59" w:rsidRDefault="00EB6B93" w:rsidP="00CD6DFB">
            <w:pPr>
              <w:shd w:val="clear" w:color="auto" w:fill="FFFFFF"/>
              <w:spacing w:before="31"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sz w:val="24"/>
                <w:szCs w:val="24"/>
              </w:rPr>
              <w:t xml:space="preserve">Нефиксированные комбинации разные флаконы (ингаляционный </w:t>
            </w:r>
            <w:proofErr w:type="spellStart"/>
            <w:r w:rsidRPr="00037A59">
              <w:rPr>
                <w:rFonts w:ascii="Times New Roman" w:hAnsi="Times New Roman"/>
                <w:b/>
                <w:sz w:val="24"/>
                <w:szCs w:val="24"/>
              </w:rPr>
              <w:t>гормон+</w:t>
            </w:r>
            <w:proofErr w:type="spellEnd"/>
            <w:r w:rsidRPr="00037A5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b/>
                <w:sz w:val="24"/>
                <w:szCs w:val="24"/>
              </w:rPr>
              <w:t>длительнодействующий</w:t>
            </w:r>
            <w:proofErr w:type="spellEnd"/>
            <w:r w:rsidRPr="00037A5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b/>
                <w:sz w:val="24"/>
                <w:szCs w:val="24"/>
              </w:rPr>
              <w:t>бронхолитик</w:t>
            </w:r>
            <w:proofErr w:type="spellEnd"/>
            <w:r w:rsidRPr="00037A59">
              <w:rPr>
                <w:rFonts w:ascii="Times New Roman" w:hAnsi="Times New Roman"/>
                <w:b/>
                <w:sz w:val="24"/>
                <w:szCs w:val="24"/>
              </w:rPr>
              <w:t>)  ИГКС+ДДБЛ</w:t>
            </w:r>
          </w:p>
          <w:p w:rsidR="00EB6B93" w:rsidRPr="00037A59" w:rsidRDefault="00EB6B93" w:rsidP="00CD6DFB">
            <w:pPr>
              <w:shd w:val="clear" w:color="auto" w:fill="FFFFFF"/>
              <w:spacing w:before="31" w:after="0"/>
              <w:ind w:left="5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Флуконазол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Фликсотид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250мг 2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proofErr w:type="gram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Беклометазон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250 мкг 2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раза в день</w:t>
            </w:r>
          </w:p>
          <w:p w:rsidR="00EB6B93" w:rsidRPr="00037A59" w:rsidRDefault="00EB6B93" w:rsidP="00CD6DFB">
            <w:pPr>
              <w:shd w:val="clear" w:color="auto" w:fill="FFFFFF"/>
              <w:spacing w:before="31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Или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Будесонид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турбухайлер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(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Пульмикорт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турбухайлер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200 мкг  </w:t>
            </w:r>
          </w:p>
          <w:p w:rsidR="0030410C" w:rsidRPr="00037A59" w:rsidRDefault="00EB6B93" w:rsidP="00CD6DFB">
            <w:pPr>
              <w:shd w:val="clear" w:color="auto" w:fill="FFFFFF"/>
              <w:spacing w:before="31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+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Формотерол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Форадил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12мг  иди сочетание с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Оксис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Формотерол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12,  9 мкг)</w:t>
            </w:r>
          </w:p>
        </w:tc>
      </w:tr>
      <w:tr w:rsidR="0030410C" w:rsidTr="00037A59">
        <w:tc>
          <w:tcPr>
            <w:tcW w:w="9571" w:type="dxa"/>
          </w:tcPr>
          <w:p w:rsidR="0030410C" w:rsidRDefault="0030410C" w:rsidP="00037A59">
            <w:pPr>
              <w:spacing w:before="31" w:after="0"/>
              <w:ind w:right="422"/>
              <w:jc w:val="both"/>
            </w:pPr>
            <w:r w:rsidRPr="00037A59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31132C">
              <w:rPr>
                <w:noProof/>
                <w:lang w:eastAsia="ru-RU"/>
              </w:rPr>
            </w:r>
            <w:r w:rsidR="0031132C" w:rsidRPr="0031132C">
              <w:rPr>
                <w:noProof/>
                <w:lang w:eastAsia="ru-RU"/>
              </w:rPr>
              <w:pict>
                <v:rect id="AutoShape 58" o:spid="_x0000_s1029" alt="Описание: Форадил порошок для ингаляций 12 мкг 60 капс доставка, цена в Москве –  Купить Форадил порошок для ингаляций 12 мкг 60 капс инструкция по  применению, отзывы в интернет аптеке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BD17F1">
              <w:rPr>
                <w:noProof/>
                <w:lang w:eastAsia="ru-RU"/>
              </w:rPr>
              <w:drawing>
                <wp:inline distT="0" distB="0" distL="0" distR="0">
                  <wp:extent cx="2035810" cy="2035810"/>
                  <wp:effectExtent l="0" t="0" r="0" b="0"/>
                  <wp:docPr id="59" name="Рисунок 31" descr="Беклометазон, аэрозоль для ингаляций дозированный 250 мкг/доза 200 доз 1 шт  - купить, цена и отзывы, Беклометазон, аэрозоль для ингаляций дозированный 250  мкг/доза 200 доз 1 шт инструкция по применению, дешевые аналоги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Беклометазон, аэрозоль для ингаляций дозированный 250 мкг/доза 200 доз 1 шт  - купить, цена и отзывы, Беклометазон, аэрозоль для ингаляций дозированный 250  мкг/доза 200 доз 1 шт инструкция по применению, дешевые аналоги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810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</w:t>
            </w:r>
            <w:r w:rsidR="00BD17F1">
              <w:rPr>
                <w:noProof/>
                <w:lang w:eastAsia="ru-RU"/>
              </w:rPr>
              <w:drawing>
                <wp:inline distT="0" distB="0" distL="0" distR="0">
                  <wp:extent cx="1837055" cy="1837055"/>
                  <wp:effectExtent l="0" t="0" r="0" b="0"/>
                  <wp:docPr id="60" name="Рисунок 34" descr="Симбикорт Турбухалер – инструкция по применению, показания, доз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Симбикорт Турбухалер – инструкция по применению, показания, доз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7055" cy="183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:rsidR="00EB6B93" w:rsidRPr="00037A59" w:rsidRDefault="00EB6B93" w:rsidP="00037A59">
            <w:pPr>
              <w:spacing w:before="31" w:after="0"/>
              <w:ind w:right="42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410C" w:rsidTr="00037A59">
        <w:tc>
          <w:tcPr>
            <w:tcW w:w="9571" w:type="dxa"/>
          </w:tcPr>
          <w:p w:rsidR="00EB6B93" w:rsidRPr="00037A59" w:rsidRDefault="00EB6B93" w:rsidP="00037A59">
            <w:pPr>
              <w:pStyle w:val="ae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Длительные</w:t>
            </w:r>
            <w:proofErr w:type="gramEnd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бронхолитики</w:t>
            </w:r>
            <w:proofErr w:type="spellEnd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(24 часов) </w:t>
            </w:r>
          </w:p>
          <w:p w:rsidR="00EB6B93" w:rsidRPr="00037A59" w:rsidRDefault="00EB6B93" w:rsidP="00037A59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ДДБЛ</w:t>
            </w:r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037A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Тиотропия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бромид 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хендихайлер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Спирива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>) 18 мг/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сут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1 раз в день, </w:t>
            </w:r>
          </w:p>
          <w:p w:rsidR="00EB6B93" w:rsidRPr="00037A59" w:rsidRDefault="00EB6B93" w:rsidP="00037A59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тиотропия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бромид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респимат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2,5 мкг (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Спирива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Респимат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EB6B93" w:rsidRPr="00037A59" w:rsidRDefault="00EB6B93" w:rsidP="00037A59">
            <w:pPr>
              <w:pStyle w:val="ae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 xml:space="preserve">или 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Тиотропия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бромид/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Олодатерол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Спиолто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) 2,5/2,5 мкг 2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1 раз в день, </w:t>
            </w:r>
          </w:p>
          <w:p w:rsidR="0030410C" w:rsidRDefault="00EB6B93" w:rsidP="00037A59">
            <w:pPr>
              <w:pStyle w:val="ae"/>
              <w:jc w:val="both"/>
              <w:rPr>
                <w:noProof/>
                <w:lang w:eastAsia="ru-RU"/>
              </w:rPr>
            </w:pPr>
            <w:r w:rsidRPr="00037A5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Аклидиния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бромид </w:t>
            </w:r>
            <w:proofErr w:type="gramStart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037A59">
              <w:rPr>
                <w:rFonts w:ascii="Times New Roman" w:hAnsi="Times New Roman"/>
                <w:sz w:val="24"/>
                <w:szCs w:val="24"/>
              </w:rPr>
              <w:t>Бретарис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) 322 мкг по 1 </w:t>
            </w:r>
            <w:proofErr w:type="spellStart"/>
            <w:r w:rsidRPr="00037A59">
              <w:rPr>
                <w:rFonts w:ascii="Times New Roman" w:hAnsi="Times New Roman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sz w:val="24"/>
                <w:szCs w:val="24"/>
              </w:rPr>
              <w:t xml:space="preserve"> 2 раза в день </w:t>
            </w:r>
          </w:p>
        </w:tc>
      </w:tr>
      <w:tr w:rsidR="0030410C" w:rsidTr="00037A59">
        <w:tc>
          <w:tcPr>
            <w:tcW w:w="9571" w:type="dxa"/>
          </w:tcPr>
          <w:p w:rsidR="00485DAD" w:rsidRDefault="0030410C" w:rsidP="00037A59">
            <w:pPr>
              <w:spacing w:before="31" w:after="0"/>
              <w:ind w:right="422"/>
              <w:jc w:val="both"/>
              <w:rPr>
                <w:noProof/>
                <w:lang w:eastAsia="ru-RU"/>
              </w:rPr>
            </w:pPr>
            <w:r>
              <w:lastRenderedPageBreak/>
              <w:t xml:space="preserve">                                  </w:t>
            </w:r>
            <w:r w:rsidR="00BD17F1">
              <w:rPr>
                <w:noProof/>
                <w:lang w:eastAsia="ru-RU"/>
              </w:rPr>
              <w:drawing>
                <wp:inline distT="0" distB="0" distL="0" distR="0">
                  <wp:extent cx="1383665" cy="2067560"/>
                  <wp:effectExtent l="0" t="0" r="0" b="0"/>
                  <wp:docPr id="61" name="Рисунок 40" descr="💊 Спирива инструкция по применению - цена в аптеках Ташкента, показания,  противопоказания, состав, отзывы на Apteka.u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💊 Спирива инструкция по применению - цена в аптеках Ташкента, показания,  противопоказания, состав, отзывы на Apteka.u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206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85DAD">
              <w:t xml:space="preserve">               </w:t>
            </w:r>
            <w:r w:rsidR="00BD17F1">
              <w:rPr>
                <w:noProof/>
                <w:lang w:eastAsia="ru-RU"/>
              </w:rPr>
              <w:drawing>
                <wp:inline distT="0" distB="0" distL="0" distR="0">
                  <wp:extent cx="2003425" cy="2003425"/>
                  <wp:effectExtent l="0" t="0" r="0" b="0"/>
                  <wp:docPr id="62" name="Рисунок 43" descr="Спиолто респимат 2,5мкг+2,5мкг/доза 4мл раствор для ингаляций дозированный  купить по цене от 2683.00 руб в Москве, заказать с доставкой, инструкция по  применению, аналоги,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Спиолто респимат 2,5мкг+2,5мкг/доза 4мл раствор для ингаляций дозированный  купить по цене от 2683.00 руб в Москве, заказать с доставкой, инструкция по  применению, аналоги,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425" cy="200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DAD" w:rsidTr="00037A59">
        <w:tc>
          <w:tcPr>
            <w:tcW w:w="9571" w:type="dxa"/>
          </w:tcPr>
          <w:p w:rsidR="00EB6B93" w:rsidRDefault="00485DAD" w:rsidP="00037A59">
            <w:pPr>
              <w:pStyle w:val="ae"/>
              <w:jc w:val="both"/>
            </w:pPr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Длительные </w:t>
            </w:r>
            <w:proofErr w:type="spellStart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бронхолитики</w:t>
            </w:r>
            <w:proofErr w:type="spellEnd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037A59">
              <w:rPr>
                <w:rFonts w:ascii="Times New Roman" w:hAnsi="Times New Roman"/>
                <w:b/>
                <w:sz w:val="24"/>
                <w:szCs w:val="24"/>
              </w:rPr>
              <w:t>12 часов действия   ДДБЛ</w:t>
            </w:r>
            <w:r w:rsidR="00EB6B93" w:rsidRPr="00037A59"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proofErr w:type="spellStart"/>
            <w:r w:rsidR="00EB6B93" w:rsidRPr="00037A59">
              <w:rPr>
                <w:rFonts w:ascii="Times New Roman" w:hAnsi="Times New Roman"/>
                <w:sz w:val="24"/>
                <w:szCs w:val="24"/>
              </w:rPr>
              <w:t>Формотерол</w:t>
            </w:r>
            <w:proofErr w:type="spellEnd"/>
            <w:r w:rsidR="00EB6B93" w:rsidRPr="00037A5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EB6B93" w:rsidRPr="00037A59">
              <w:rPr>
                <w:rFonts w:ascii="Times New Roman" w:hAnsi="Times New Roman"/>
                <w:sz w:val="24"/>
                <w:szCs w:val="24"/>
              </w:rPr>
              <w:t>Форадил</w:t>
            </w:r>
            <w:proofErr w:type="spellEnd"/>
            <w:r w:rsidR="00EB6B93" w:rsidRPr="00037A59">
              <w:rPr>
                <w:rFonts w:ascii="Times New Roman" w:hAnsi="Times New Roman"/>
                <w:sz w:val="24"/>
                <w:szCs w:val="24"/>
              </w:rPr>
              <w:t xml:space="preserve">) 12мг  иди сочетание с </w:t>
            </w:r>
            <w:proofErr w:type="spellStart"/>
            <w:r w:rsidR="00EB6B93" w:rsidRPr="00037A59">
              <w:rPr>
                <w:rFonts w:ascii="Times New Roman" w:hAnsi="Times New Roman"/>
                <w:sz w:val="24"/>
                <w:szCs w:val="24"/>
              </w:rPr>
              <w:t>Оксис</w:t>
            </w:r>
            <w:proofErr w:type="spellEnd"/>
            <w:r w:rsidR="00EB6B93" w:rsidRPr="00037A5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EB6B93" w:rsidRPr="00037A59">
              <w:rPr>
                <w:rFonts w:ascii="Times New Roman" w:hAnsi="Times New Roman"/>
                <w:sz w:val="24"/>
                <w:szCs w:val="24"/>
              </w:rPr>
              <w:t>Формотерол</w:t>
            </w:r>
            <w:proofErr w:type="spellEnd"/>
            <w:r w:rsidR="00EB6B93" w:rsidRPr="00037A59">
              <w:rPr>
                <w:rFonts w:ascii="Times New Roman" w:hAnsi="Times New Roman"/>
                <w:sz w:val="24"/>
                <w:szCs w:val="24"/>
              </w:rPr>
              <w:t xml:space="preserve"> 12,  9 мкг)</w:t>
            </w:r>
          </w:p>
        </w:tc>
      </w:tr>
      <w:tr w:rsidR="00485DAD" w:rsidTr="00037A59">
        <w:tc>
          <w:tcPr>
            <w:tcW w:w="9571" w:type="dxa"/>
          </w:tcPr>
          <w:p w:rsidR="00485DAD" w:rsidRDefault="00BD17F1" w:rsidP="00037A59">
            <w:pPr>
              <w:spacing w:before="31" w:after="0"/>
              <w:ind w:right="422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21790" cy="2226310"/>
                  <wp:effectExtent l="0" t="0" r="0" b="0"/>
                  <wp:docPr id="63" name="Рисунок 52" descr="Ингалятор Форадил Комб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Ингалятор Форадил Комб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222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5DAD" w:rsidTr="00037A59">
        <w:tc>
          <w:tcPr>
            <w:tcW w:w="9571" w:type="dxa"/>
          </w:tcPr>
          <w:p w:rsidR="00485DAD" w:rsidRPr="00037A59" w:rsidRDefault="00485DAD" w:rsidP="003F7C07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B6B93" w:rsidRPr="00037A59" w:rsidRDefault="00485DAD" w:rsidP="003F7C07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Короткие</w:t>
            </w:r>
            <w:proofErr w:type="gramEnd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бронхолитики</w:t>
            </w:r>
            <w:proofErr w:type="spellEnd"/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(4-6 часов) БЛТ</w:t>
            </w:r>
            <w:r w:rsidR="00EB6B93"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Короткие </w:t>
            </w:r>
            <w:proofErr w:type="spellStart"/>
            <w:r w:rsidR="00EB6B93"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бронхолитики</w:t>
            </w:r>
            <w:proofErr w:type="spellEnd"/>
            <w:r w:rsidR="00EB6B93"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(4-6 часов)</w:t>
            </w:r>
          </w:p>
          <w:p w:rsidR="00EB6B93" w:rsidRPr="00037A59" w:rsidRDefault="00EB6B93" w:rsidP="003F7C07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БЛТ:</w:t>
            </w:r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Ипратропия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бромид/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Фенотерол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(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Беродуал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Астмасол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Ипратерол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натив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20/50 мкг 2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 эпизодах удушья не более 4-5р/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EB6B93" w:rsidRPr="00037A59" w:rsidRDefault="00EB6B93" w:rsidP="003F7C07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Или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Сальбутамол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Вентолтин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Сальбутамол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 100 мкг 2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 эпизодах удушья не более 4-5р/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:rsidR="00485DAD" w:rsidRDefault="00EB6B93" w:rsidP="003F7C07">
            <w:pPr>
              <w:shd w:val="clear" w:color="auto" w:fill="FFFFFF"/>
              <w:spacing w:after="0"/>
              <w:jc w:val="both"/>
              <w:rPr>
                <w:noProof/>
                <w:lang w:eastAsia="ru-RU"/>
              </w:rPr>
            </w:pPr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Или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Ипратропия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бромид (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Атровент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20 мкг 2 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инг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 эпизодах удушья не более 4-5р/</w:t>
            </w:r>
            <w:proofErr w:type="spellStart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сут</w:t>
            </w:r>
            <w:proofErr w:type="spellEnd"/>
            <w:r w:rsidRPr="00037A5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485DAD" w:rsidTr="00037A59">
        <w:tc>
          <w:tcPr>
            <w:tcW w:w="9571" w:type="dxa"/>
          </w:tcPr>
          <w:p w:rsidR="00485DAD" w:rsidRDefault="00BD17F1" w:rsidP="00037A59">
            <w:pPr>
              <w:spacing w:before="31" w:after="0"/>
              <w:ind w:right="42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7560" cy="2067560"/>
                  <wp:effectExtent l="0" t="0" r="0" b="0"/>
                  <wp:docPr id="64" name="Рисунок 57" descr="Инструкция по медицинскому применению лекарственного препарата / Беродуал®  Н / аэрозоль для ингаляций дозированный | boehringer-ingelheim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Инструкция по медицинскому применению лекарственного препарата / Беродуал®  Н / аэрозоль для ингаляций дозированный | boehringer-ingelheim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560" cy="206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85DAD">
              <w:rPr>
                <w:noProof/>
                <w:lang w:eastAsia="ru-RU"/>
              </w:rPr>
              <w:t xml:space="preserve">      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820545" cy="1566545"/>
                  <wp:effectExtent l="0" t="0" r="0" b="0"/>
                  <wp:docPr id="65" name="Рисунок 60" descr="Купить Сальбутамол аэрозоль 100мкг/доза 12мл 200доз фл биннофарм ( сальбутамол) по выгодной цене в ближайшей аптеке. Цена, инструкция на  лекарство, препар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 descr="Купить Сальбутамол аэрозоль 100мкг/доза 12мл 200доз фл биннофарм ( сальбутамол) по выгодной цене в ближайшей аптеке. Цена, инструкция на  лекарство, препар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545" cy="1566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6B93" w:rsidRPr="00EB6B93" w:rsidRDefault="00EB6B93" w:rsidP="00EB6B93">
      <w:pPr>
        <w:pStyle w:val="ae"/>
        <w:rPr>
          <w:rFonts w:ascii="Times New Roman" w:hAnsi="Times New Roman"/>
          <w:sz w:val="24"/>
          <w:szCs w:val="24"/>
        </w:rPr>
      </w:pPr>
    </w:p>
    <w:p w:rsidR="00EA2D96" w:rsidRDefault="00EA2D96" w:rsidP="00EB6B93">
      <w:pPr>
        <w:spacing w:after="0" w:line="276" w:lineRule="auto"/>
        <w:jc w:val="right"/>
        <w:rPr>
          <w:rFonts w:ascii="Times New Roman" w:hAnsi="Times New Roman"/>
          <w:b/>
          <w:sz w:val="24"/>
        </w:rPr>
        <w:sectPr w:rsidR="00EA2D96" w:rsidSect="00EA2D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731BB" w:rsidRPr="000B5DA4" w:rsidRDefault="00F87C6C" w:rsidP="00BD17F1">
      <w:pPr>
        <w:pStyle w:val="2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bookmarkStart w:id="91" w:name="_Toc125026235"/>
      <w:bookmarkStart w:id="92" w:name="_Toc125026778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</w:t>
      </w:r>
      <w:bookmarkEnd w:id="90"/>
      <w:r w:rsidR="007660F8" w:rsidRPr="000B5DA4">
        <w:rPr>
          <w:rFonts w:ascii="Times New Roman" w:hAnsi="Times New Roman"/>
          <w:color w:val="auto"/>
          <w:sz w:val="24"/>
          <w:szCs w:val="24"/>
        </w:rPr>
        <w:t>9</w:t>
      </w:r>
      <w:bookmarkEnd w:id="91"/>
      <w:bookmarkEnd w:id="92"/>
    </w:p>
    <w:p w:rsidR="00376324" w:rsidRDefault="00DD7416" w:rsidP="00EA2D96">
      <w:pPr>
        <w:spacing w:after="200" w:line="276" w:lineRule="auto"/>
        <w:jc w:val="center"/>
        <w:rPr>
          <w:rFonts w:ascii="Times New Roman" w:hAnsi="Times New Roman"/>
          <w:b/>
          <w:noProof/>
          <w:sz w:val="24"/>
          <w:lang w:eastAsia="ru-RU"/>
        </w:rPr>
        <w:sectPr w:rsidR="00376324" w:rsidSect="00EA2D9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 w:rsidRPr="00DD7416">
        <w:rPr>
          <w:rFonts w:ascii="Times New Roman" w:hAnsi="Times New Roman"/>
          <w:b/>
          <w:bCs/>
          <w:sz w:val="24"/>
        </w:rPr>
        <w:t xml:space="preserve">ПАМЯТКА </w:t>
      </w:r>
      <w:r w:rsidR="000731BB">
        <w:rPr>
          <w:rFonts w:ascii="Times New Roman" w:hAnsi="Times New Roman"/>
          <w:b/>
          <w:bCs/>
          <w:sz w:val="24"/>
        </w:rPr>
        <w:t xml:space="preserve">ПО </w:t>
      </w:r>
      <w:r w:rsidRPr="00DD7416">
        <w:rPr>
          <w:rFonts w:ascii="Times New Roman" w:hAnsi="Times New Roman"/>
          <w:b/>
          <w:bCs/>
          <w:sz w:val="24"/>
        </w:rPr>
        <w:t xml:space="preserve">ПРОФИЛАКТИКЕ БРОНХИАЛЬНОЙ </w:t>
      </w:r>
      <w:r w:rsidR="006D1328" w:rsidRPr="00DD7416">
        <w:rPr>
          <w:rFonts w:ascii="Times New Roman" w:hAnsi="Times New Roman"/>
          <w:b/>
          <w:bCs/>
          <w:sz w:val="24"/>
        </w:rPr>
        <w:t>АСТМЫ</w:t>
      </w:r>
      <w:r w:rsidR="006D1328" w:rsidRPr="00C46ADA">
        <w:rPr>
          <w:rFonts w:ascii="Times New Roman" w:hAnsi="Times New Roman"/>
          <w:b/>
          <w:noProof/>
          <w:sz w:val="24"/>
          <w:lang w:eastAsia="ru-RU"/>
        </w:rPr>
        <w:t xml:space="preserve"> </w:t>
      </w:r>
      <w:r w:rsidR="00BD17F1">
        <w:rPr>
          <w:rFonts w:ascii="Times New Roman" w:hAnsi="Times New Roman"/>
          <w:b/>
          <w:noProof/>
          <w:sz w:val="24"/>
          <w:lang w:eastAsia="ru-RU"/>
        </w:rPr>
        <w:drawing>
          <wp:inline distT="0" distB="0" distL="0" distR="0">
            <wp:extent cx="8563610" cy="5152390"/>
            <wp:effectExtent l="0" t="0" r="0" b="0"/>
            <wp:docPr id="6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3610" cy="515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46C" w:rsidRPr="000B5DA4" w:rsidRDefault="0017546C" w:rsidP="000B5DA4">
      <w:pPr>
        <w:pStyle w:val="1"/>
        <w:jc w:val="right"/>
        <w:rPr>
          <w:rFonts w:ascii="Times New Roman" w:hAnsi="Times New Roman"/>
          <w:color w:val="auto"/>
          <w:sz w:val="24"/>
          <w:szCs w:val="24"/>
        </w:rPr>
      </w:pPr>
      <w:bookmarkStart w:id="93" w:name="_Toc125026236"/>
      <w:bookmarkStart w:id="94" w:name="_Toc125026779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</w:t>
      </w:r>
      <w:r w:rsidR="003B4EE8" w:rsidRPr="000B5DA4">
        <w:rPr>
          <w:rFonts w:ascii="Times New Roman" w:hAnsi="Times New Roman"/>
          <w:color w:val="auto"/>
          <w:sz w:val="24"/>
          <w:szCs w:val="24"/>
        </w:rPr>
        <w:t>1</w:t>
      </w:r>
      <w:r w:rsidR="007660F8" w:rsidRPr="000B5DA4">
        <w:rPr>
          <w:rFonts w:ascii="Times New Roman" w:hAnsi="Times New Roman"/>
          <w:color w:val="auto"/>
          <w:sz w:val="24"/>
          <w:szCs w:val="24"/>
        </w:rPr>
        <w:t>0</w:t>
      </w:r>
      <w:bookmarkEnd w:id="93"/>
      <w:bookmarkEnd w:id="94"/>
    </w:p>
    <w:p w:rsidR="00376324" w:rsidRDefault="002E3D6C" w:rsidP="00966729">
      <w:pPr>
        <w:spacing w:after="200" w:line="276" w:lineRule="auto"/>
        <w:jc w:val="center"/>
        <w:rPr>
          <w:rFonts w:ascii="Times New Roman" w:hAnsi="Times New Roman"/>
          <w:b/>
          <w:noProof/>
          <w:sz w:val="24"/>
          <w:lang w:eastAsia="ru-RU"/>
        </w:rPr>
      </w:pPr>
      <w:r>
        <w:rPr>
          <w:rFonts w:ascii="Times New Roman" w:hAnsi="Times New Roman"/>
          <w:b/>
          <w:noProof/>
          <w:sz w:val="24"/>
          <w:lang w:eastAsia="ru-RU"/>
        </w:rPr>
        <w:t xml:space="preserve">ИНСТРУКЦИИ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3"/>
        <w:gridCol w:w="5068"/>
      </w:tblGrid>
      <w:tr w:rsidR="00376324" w:rsidTr="00037A59">
        <w:tc>
          <w:tcPr>
            <w:tcW w:w="4503" w:type="dxa"/>
          </w:tcPr>
          <w:p w:rsidR="00376324" w:rsidRPr="003F7C07" w:rsidRDefault="00376324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Алгоритм</w:t>
            </w:r>
          </w:p>
        </w:tc>
        <w:tc>
          <w:tcPr>
            <w:tcW w:w="5068" w:type="dxa"/>
          </w:tcPr>
          <w:p w:rsidR="00376324" w:rsidRPr="00037A59" w:rsidRDefault="00376324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 w:rsidRPr="00037A59">
              <w:rPr>
                <w:rFonts w:ascii="Times New Roman" w:hAnsi="Times New Roman"/>
                <w:b/>
                <w:noProof/>
                <w:sz w:val="24"/>
                <w:lang w:eastAsia="ru-RU"/>
              </w:rPr>
              <w:t>Визуализация</w:t>
            </w:r>
          </w:p>
        </w:tc>
      </w:tr>
      <w:tr w:rsidR="00376324" w:rsidTr="00037A59">
        <w:tc>
          <w:tcPr>
            <w:tcW w:w="4503" w:type="dxa"/>
          </w:tcPr>
          <w:p w:rsidR="00F511CC" w:rsidRPr="003F7C07" w:rsidRDefault="000A1479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Пикфлоуметрия</w:t>
            </w:r>
          </w:p>
          <w:p w:rsidR="00F511CC" w:rsidRPr="003F7C07" w:rsidRDefault="00F511CC" w:rsidP="003F7C07">
            <w:pPr>
              <w:spacing w:after="0" w:line="276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376324" w:rsidRPr="003F7C07" w:rsidRDefault="0088533F" w:rsidP="003F7C07">
            <w:pPr>
              <w:spacing w:after="0"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1. Инде</w:t>
            </w:r>
            <w:r w:rsidR="008F6386"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нтифи</w:t>
            </w: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цировать пациента, объяснить ход и цель процедуры.</w:t>
            </w:r>
          </w:p>
          <w:p w:rsidR="0088533F" w:rsidRPr="003F7C07" w:rsidRDefault="0088533F" w:rsidP="003F7C07">
            <w:pPr>
              <w:spacing w:after="0"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2. </w:t>
            </w:r>
            <w:r w:rsidR="00F511CC"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</w:t>
            </w: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роверить</w:t>
            </w:r>
            <w:r w:rsidR="00ED7736"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испавность пикфлоуметра.</w:t>
            </w:r>
          </w:p>
          <w:p w:rsidR="0088533F" w:rsidRPr="003F7C07" w:rsidRDefault="0088533F" w:rsidP="003F7C07">
            <w:pPr>
              <w:spacing w:after="0"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3. </w:t>
            </w:r>
            <w:r w:rsidR="00F511CC"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</w:t>
            </w: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ациенту сделать глубокий вдох, обхватить плотно муфштук губами</w:t>
            </w:r>
            <w:r w:rsidR="00F511CC"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и сделать резкий максимальный выдох.</w:t>
            </w:r>
          </w:p>
          <w:p w:rsidR="00F511CC" w:rsidRPr="003F7C07" w:rsidRDefault="00F511CC" w:rsidP="003F7C07">
            <w:pPr>
              <w:spacing w:after="0"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4. Поворить трижды.</w:t>
            </w:r>
          </w:p>
          <w:p w:rsidR="00F511CC" w:rsidRPr="003F7C07" w:rsidRDefault="00F511CC" w:rsidP="003F7C07">
            <w:pPr>
              <w:spacing w:after="0" w:line="276" w:lineRule="auto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5. Выбрать лучший результат и записать в дневник.</w:t>
            </w:r>
          </w:p>
        </w:tc>
        <w:tc>
          <w:tcPr>
            <w:tcW w:w="5068" w:type="dxa"/>
          </w:tcPr>
          <w:p w:rsidR="00B92D27" w:rsidRPr="00037A59" w:rsidRDefault="00B92D27" w:rsidP="003F7C07">
            <w:pPr>
              <w:spacing w:after="20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88533F" w:rsidRPr="00037A59" w:rsidRDefault="00BD17F1" w:rsidP="003F7C07">
            <w:pPr>
              <w:spacing w:after="20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30045" cy="1630045"/>
                  <wp:effectExtent l="0" t="0" r="0" b="0"/>
                  <wp:docPr id="67" name="Рисунок 6" descr="Пикфлоуметр купить в СПб для взрослых, детей, це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Пикфлоуметр купить в СПб для взрослых, детей, це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045" cy="163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1CC" w:rsidTr="00037A59">
        <w:tc>
          <w:tcPr>
            <w:tcW w:w="4503" w:type="dxa"/>
          </w:tcPr>
          <w:p w:rsidR="00EB6B93" w:rsidRPr="003F7C07" w:rsidRDefault="003B4EE8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Спирография</w:t>
            </w:r>
          </w:p>
          <w:p w:rsidR="003F7C07" w:rsidRPr="003F7C07" w:rsidRDefault="0089759B" w:rsidP="003F7C07">
            <w:pPr>
              <w:spacing w:after="0" w:line="276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1. Индентифицировать пациента, объяснить ход и цель процедуры.</w:t>
            </w:r>
          </w:p>
          <w:p w:rsidR="0089759B" w:rsidRPr="003F7C07" w:rsidRDefault="0089759B" w:rsidP="003F7C07">
            <w:pPr>
              <w:spacing w:after="0" w:line="27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F7C07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Провести гигиеническую обработку рук, надеть перчатки.</w:t>
            </w:r>
          </w:p>
          <w:p w:rsidR="0089759B" w:rsidRPr="003F7C07" w:rsidRDefault="003F7C07" w:rsidP="003F7C07">
            <w:pPr>
              <w:spacing w:after="0" w:line="27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Подготовить к работе спирометр и проверить его работу.</w:t>
            </w:r>
          </w:p>
          <w:p w:rsidR="0089759B" w:rsidRPr="003F7C07" w:rsidRDefault="003F7C07" w:rsidP="003F7C07">
            <w:pPr>
              <w:spacing w:after="0" w:line="27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Надеть сменный стерильный наконечник на наружный конец трубки.</w:t>
            </w:r>
          </w:p>
          <w:p w:rsidR="0089759B" w:rsidRPr="003F7C07" w:rsidRDefault="003F7C07" w:rsidP="003F7C07">
            <w:pPr>
              <w:spacing w:after="0" w:line="276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Предложить пациенту сделать максимальный вдох, зажать нос и медленно сделать максимальный выдох через наконечник, взятый в рот.</w:t>
            </w:r>
          </w:p>
          <w:p w:rsidR="008F6386" w:rsidRPr="003F7C07" w:rsidRDefault="003F7C07" w:rsidP="003F7C07">
            <w:pPr>
              <w:spacing w:after="0" w:line="276" w:lineRule="auto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шкале спирометра снять показания, сообщить их пациенту и</w:t>
            </w:r>
            <w:r w:rsidR="0089759B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записать данные</w:t>
            </w:r>
            <w:r w:rsidR="0077106E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лист наблюдения.</w:t>
            </w:r>
          </w:p>
        </w:tc>
        <w:tc>
          <w:tcPr>
            <w:tcW w:w="5068" w:type="dxa"/>
          </w:tcPr>
          <w:p w:rsidR="0077106E" w:rsidRPr="00037A59" w:rsidRDefault="0077106E" w:rsidP="003F7C07">
            <w:pPr>
              <w:spacing w:after="20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8F6386" w:rsidRPr="00037A59" w:rsidRDefault="00BD17F1" w:rsidP="003F7C07">
            <w:pPr>
              <w:spacing w:after="20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lang w:eastAsia="ru-RU"/>
              </w:rPr>
              <w:drawing>
                <wp:inline distT="0" distB="0" distL="0" distR="0">
                  <wp:extent cx="2162810" cy="1320165"/>
                  <wp:effectExtent l="0" t="0" r="0" b="0"/>
                  <wp:docPr id="68" name="Рисунок 12" descr="Спирография. Что это за процедура и кому полезна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Спирография. Что это за процедура и кому полезна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810" cy="1320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54555" cy="1534795"/>
                  <wp:effectExtent l="0" t="0" r="0" b="0"/>
                  <wp:docPr id="69" name="Рисунок 56" descr="http://konspekta.net/megaobuchalkaru/imgbaza/baza7/2543727298223.files/image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http://konspekta.net/megaobuchalkaru/imgbaza/baza7/2543727298223.files/image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555" cy="1534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324" w:rsidTr="00BD17F1">
        <w:tc>
          <w:tcPr>
            <w:tcW w:w="4503" w:type="dxa"/>
          </w:tcPr>
          <w:p w:rsidR="00376324" w:rsidRPr="003F7C07" w:rsidRDefault="003B4EE8" w:rsidP="003F7C07">
            <w:pPr>
              <w:tabs>
                <w:tab w:val="left" w:pos="180"/>
              </w:tabs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Аэрозольный ингалятор</w:t>
            </w:r>
          </w:p>
          <w:p w:rsidR="0077106E" w:rsidRPr="003F7C07" w:rsidRDefault="0077106E" w:rsidP="003F7C07">
            <w:pPr>
              <w:tabs>
                <w:tab w:val="left" w:pos="180"/>
              </w:tabs>
              <w:spacing w:after="0" w:line="276" w:lineRule="auto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Аэрозольный ингадятор применяется для купирования приступов БА. Он всегда должен быть подрукой в доступном месте. Отслеживать его наполнение</w:t>
            </w: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Pr="003F7C0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путем теста.</w:t>
            </w:r>
          </w:p>
          <w:p w:rsidR="008F6386" w:rsidRPr="003F7C07" w:rsidRDefault="0077106E" w:rsidP="003F7C07">
            <w:pPr>
              <w:pStyle w:val="ab"/>
              <w:numPr>
                <w:ilvl w:val="0"/>
                <w:numId w:val="24"/>
              </w:numPr>
              <w:tabs>
                <w:tab w:val="left" w:pos="180"/>
              </w:tabs>
              <w:spacing w:after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Перед</w:t>
            </w:r>
            <w:proofErr w:type="gramEnd"/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использование</w:t>
            </w:r>
            <w:proofErr w:type="gramEnd"/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нять защитный колпачок с мундштука, встряхнуть баллончик с аэрозолем и перевернуть дном вверх;</w:t>
            </w:r>
          </w:p>
          <w:p w:rsidR="008F6386" w:rsidRPr="003F7C07" w:rsidRDefault="0077106E" w:rsidP="003F7C07">
            <w:pPr>
              <w:numPr>
                <w:ilvl w:val="0"/>
                <w:numId w:val="24"/>
              </w:numPr>
              <w:tabs>
                <w:tab w:val="left" w:pos="18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Принять удобное положение (сесть или в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стать, сделать глубокий выдох</w:t>
            </w:r>
            <w:r w:rsidR="00B76B3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через сомкнутые губы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слегка запрокинуть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голову назад, обхватить мундштук ингалятора губами (баллончик должен быть направлен д</w:t>
            </w:r>
            <w:r w:rsidR="0089759B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 кверху</w:t>
            </w: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!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);</w:t>
            </w:r>
          </w:p>
          <w:p w:rsidR="008F6386" w:rsidRPr="003F7C07" w:rsidRDefault="008F6386" w:rsidP="003F7C07">
            <w:pPr>
              <w:numPr>
                <w:ilvl w:val="0"/>
                <w:numId w:val="24"/>
              </w:numPr>
              <w:tabs>
                <w:tab w:val="left" w:pos="18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Нажать на дно баллончика и одновременно(!) сделать максимальной глубокий вдох. В этот момент происходит выброс одной ингаляционной дозы.</w:t>
            </w:r>
            <w:r w:rsidR="00620767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F6386" w:rsidRPr="003F7C07" w:rsidRDefault="00620767" w:rsidP="003F7C07">
            <w:pPr>
              <w:numPr>
                <w:ilvl w:val="0"/>
                <w:numId w:val="24"/>
              </w:numPr>
              <w:tabs>
                <w:tab w:val="left" w:pos="18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Вынуть мундштук, закрыть рот, задержать дыхание  до 10 с., 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чтобы пр</w:t>
            </w: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епарат осел на стенках бронхов.</w:t>
            </w:r>
          </w:p>
          <w:p w:rsidR="00620767" w:rsidRPr="003F7C07" w:rsidRDefault="008F6386" w:rsidP="003F7C07">
            <w:pPr>
              <w:numPr>
                <w:ilvl w:val="0"/>
                <w:numId w:val="24"/>
              </w:numPr>
              <w:tabs>
                <w:tab w:val="left" w:pos="180"/>
              </w:tabs>
              <w:spacing w:after="0" w:line="276" w:lineRule="auto"/>
              <w:ind w:left="0" w:firstLine="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Сделать выдох. </w:t>
            </w:r>
          </w:p>
          <w:p w:rsidR="008F6386" w:rsidRPr="003F7C07" w:rsidRDefault="00620767" w:rsidP="003F7C07">
            <w:pPr>
              <w:numPr>
                <w:ilvl w:val="0"/>
                <w:numId w:val="24"/>
              </w:numPr>
              <w:tabs>
                <w:tab w:val="left" w:pos="180"/>
              </w:tabs>
              <w:spacing w:after="0" w:line="276" w:lineRule="auto"/>
              <w:ind w:left="0" w:firstLine="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Если приступ не купирован,</w:t>
            </w:r>
            <w:r w:rsidR="008F6386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повторить ингаляцию через 1-2 минуты.</w:t>
            </w:r>
          </w:p>
          <w:p w:rsidR="00620767" w:rsidRPr="003F7C07" w:rsidRDefault="0077106E" w:rsidP="003F7C07">
            <w:pPr>
              <w:numPr>
                <w:ilvl w:val="0"/>
                <w:numId w:val="24"/>
              </w:numPr>
              <w:tabs>
                <w:tab w:val="left" w:pos="180"/>
              </w:tabs>
              <w:spacing w:after="0" w:line="276" w:lineRule="auto"/>
              <w:ind w:left="0" w:firstLine="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После применения прополоскать рот кипяченой водой, мундштук омыть теплой водой с мылом</w:t>
            </w:r>
            <w:r w:rsidR="00620767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высушить, надеть защитный колпачок на мундштук. </w:t>
            </w:r>
          </w:p>
          <w:p w:rsidR="0077106E" w:rsidRPr="003F7C07" w:rsidRDefault="00620767" w:rsidP="003F7C07">
            <w:pPr>
              <w:numPr>
                <w:ilvl w:val="0"/>
                <w:numId w:val="24"/>
              </w:numPr>
              <w:tabs>
                <w:tab w:val="left" w:pos="180"/>
              </w:tabs>
              <w:spacing w:after="0" w:line="276" w:lineRule="auto"/>
              <w:ind w:left="0" w:firstLine="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7106E"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Хранить в доступном месте.</w:t>
            </w:r>
          </w:p>
        </w:tc>
        <w:tc>
          <w:tcPr>
            <w:tcW w:w="5068" w:type="dxa"/>
            <w:vAlign w:val="center"/>
          </w:tcPr>
          <w:p w:rsidR="0077106E" w:rsidRPr="00037A59" w:rsidRDefault="0077106E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77106E" w:rsidRPr="00037A59" w:rsidRDefault="0077106E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77106E" w:rsidRPr="00037A59" w:rsidRDefault="0031132C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 w:rsidRPr="0031132C">
              <w:rPr>
                <w:noProof/>
                <w:lang w:eastAsia="ru-RU"/>
              </w:rPr>
            </w:r>
            <w:r w:rsidRPr="0031132C">
              <w:rPr>
                <w:noProof/>
                <w:lang w:eastAsia="ru-RU"/>
              </w:rPr>
              <w:pict>
                <v:rect id="AutoShape 70" o:spid="_x0000_s1028" alt="Описание: Ингаляторы при бронхиальной астме: названия и какие лучше применять  астматикам?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BD17F1">
              <w:rPr>
                <w:noProof/>
                <w:lang w:eastAsia="ru-RU"/>
              </w:rPr>
              <w:drawing>
                <wp:inline distT="0" distB="0" distL="0" distR="0">
                  <wp:extent cx="2043430" cy="1868805"/>
                  <wp:effectExtent l="0" t="0" r="0" b="0"/>
                  <wp:docPr id="71" name="Рисунок 96" descr="Как правильно пользоваться ингалятором, небулайзером: инструкция по  применению в домашних условиях | fok-zdorovie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6" descr="Как правильно пользоваться ингалятором, небулайзером: инструкция по  применению в домашних условиях | fok-zdorovie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186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6B36" w:rsidRPr="00037A59" w:rsidRDefault="00B76B36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B76B36" w:rsidRDefault="00B76B36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BD17F1" w:rsidRDefault="00BD17F1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BD17F1" w:rsidRPr="00037A59" w:rsidRDefault="00BD17F1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376324" w:rsidRPr="00037A59" w:rsidRDefault="00BD17F1" w:rsidP="00BD17F1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lang w:eastAsia="ru-RU"/>
              </w:rPr>
              <w:drawing>
                <wp:inline distT="0" distB="0" distL="0" distR="0">
                  <wp:extent cx="2878455" cy="2138680"/>
                  <wp:effectExtent l="0" t="0" r="0" b="0"/>
                  <wp:docPr id="72" name="Рисунок 24" descr="https://vlpravda.ru/wp-content/uploads/2021/12/cbd_and_asth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s://vlpravda.ru/wp-content/uploads/2021/12/cbd_and_asth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455" cy="213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1CC" w:rsidTr="00037A59">
        <w:tc>
          <w:tcPr>
            <w:tcW w:w="4503" w:type="dxa"/>
          </w:tcPr>
          <w:p w:rsidR="00F511CC" w:rsidRPr="003F7C07" w:rsidRDefault="00C7607B" w:rsidP="003F7C07">
            <w:pPr>
              <w:tabs>
                <w:tab w:val="left" w:pos="284"/>
              </w:tabs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t>Дозированный  аэрозольный ингалятор (ДАИ)</w:t>
            </w:r>
          </w:p>
          <w:p w:rsidR="00B76B36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Возьмите ингалятор в вертикальном положении.</w:t>
            </w:r>
          </w:p>
          <w:p w:rsidR="00B76B36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Встряхните ингалятор 8-10 раз и снимите колпачок.</w:t>
            </w:r>
          </w:p>
          <w:p w:rsidR="00B76B36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Сделайте глубокий полный выдох через сомкнутые губы.</w:t>
            </w:r>
          </w:p>
          <w:p w:rsidR="00B76B36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Запрокиньте голову немного назад.</w:t>
            </w:r>
          </w:p>
          <w:p w:rsidR="00B76B36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Плотно обхватите губами мундштук.</w:t>
            </w:r>
          </w:p>
          <w:p w:rsidR="00B76B36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Сделайте максимальный вдох и синхронно нажмите на баллончик ингалятора.</w:t>
            </w:r>
          </w:p>
          <w:p w:rsidR="00B76B36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Задержите дыхание на 10 сек</w:t>
            </w:r>
            <w:proofErr w:type="gramEnd"/>
          </w:p>
          <w:p w:rsidR="00C7607B" w:rsidRPr="003F7C07" w:rsidRDefault="00B76B36" w:rsidP="003F7C07">
            <w:pPr>
              <w:numPr>
                <w:ilvl w:val="0"/>
                <w:numId w:val="26"/>
              </w:numPr>
              <w:shd w:val="clear" w:color="auto" w:fill="FFFFFF"/>
              <w:tabs>
                <w:tab w:val="clear" w:pos="720"/>
                <w:tab w:val="left" w:pos="210"/>
              </w:tabs>
              <w:spacing w:after="0" w:line="276" w:lineRule="auto"/>
              <w:ind w:left="0" w:firstLine="0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Сделайте выдох через нос или сомкнутые губы.</w:t>
            </w:r>
          </w:p>
        </w:tc>
        <w:tc>
          <w:tcPr>
            <w:tcW w:w="5068" w:type="dxa"/>
          </w:tcPr>
          <w:p w:rsidR="00620767" w:rsidRDefault="00620767" w:rsidP="003F7C07">
            <w:pPr>
              <w:spacing w:after="20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92D27" w:rsidP="003F7C07">
            <w:pPr>
              <w:spacing w:after="20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92D27" w:rsidP="003F7C07">
            <w:pPr>
              <w:spacing w:after="200" w:line="276" w:lineRule="auto"/>
              <w:jc w:val="center"/>
              <w:rPr>
                <w:noProof/>
                <w:lang w:eastAsia="ru-RU"/>
              </w:rPr>
            </w:pPr>
          </w:p>
          <w:p w:rsidR="00CF58EC" w:rsidRDefault="00BD17F1" w:rsidP="003F7C07">
            <w:pPr>
              <w:spacing w:after="200" w:line="276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13710" cy="1256030"/>
                  <wp:effectExtent l="0" t="0" r="0" b="0"/>
                  <wp:docPr id="73" name="Рисунок 92" descr="Ингалятор астмы спрей и аэрозоль для астматиков | Подольская городская  детская поликлиника №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2" descr="Ингалятор астмы спрей и аэрозоль для астматиков | Подольская городская  детская поликлиника №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71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2D27" w:rsidTr="00037A59">
        <w:tc>
          <w:tcPr>
            <w:tcW w:w="4503" w:type="dxa"/>
          </w:tcPr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Порошковый ингалятор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1. Снимите защитный колпачок ингалятора. 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2. Подготовьте 1 дозу для ингаляции </w:t>
            </w:r>
            <w:r w:rsidRPr="003F7C07">
              <w:rPr>
                <w:rFonts w:ascii="Times New Roman" w:hAnsi="Times New Roman"/>
                <w:b/>
                <w:sz w:val="24"/>
                <w:szCs w:val="24"/>
              </w:rPr>
              <w:t>согласно инструкции производителя</w:t>
            </w:r>
            <w:r w:rsidRPr="003F7C0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3. После подготовки 1 дозы для ингаляции не переворачивайте ингалятор мундштуком вниз, потому что лекарство может высыпаться. 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4. Сделайте медленный выдох до </w:t>
            </w:r>
            <w:r w:rsidRPr="003F7C0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комфортного уровня для опорожнения легких. Не делайте выдох в ингалятор! 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5. Вдох должен быть мощным с самого начала. Не следует постепенно наращивать скорость вдоха. 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6. Вдох следует продолжать до полного заполнения легких. 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7. В конце вдоха выньте ингалятор изо рта и сомкните губы. Задержите дыхание, насколько возможно, но не менее 10 </w:t>
            </w:r>
            <w:proofErr w:type="gramStart"/>
            <w:r w:rsidRPr="003F7C0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F7C07">
              <w:rPr>
                <w:rFonts w:ascii="Times New Roman" w:hAnsi="Times New Roman"/>
                <w:sz w:val="24"/>
                <w:szCs w:val="24"/>
              </w:rPr>
              <w:t xml:space="preserve">, затем </w:t>
            </w:r>
            <w:proofErr w:type="gramStart"/>
            <w:r w:rsidRPr="003F7C07">
              <w:rPr>
                <w:rFonts w:ascii="Times New Roman" w:hAnsi="Times New Roman"/>
                <w:sz w:val="24"/>
                <w:szCs w:val="24"/>
              </w:rPr>
              <w:t>сделайте</w:t>
            </w:r>
            <w:proofErr w:type="gramEnd"/>
            <w:r w:rsidRPr="003F7C07">
              <w:rPr>
                <w:rFonts w:ascii="Times New Roman" w:hAnsi="Times New Roman"/>
                <w:sz w:val="24"/>
                <w:szCs w:val="24"/>
              </w:rPr>
              <w:t xml:space="preserve"> выдох. 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8. Дышите спокойно. </w:t>
            </w:r>
          </w:p>
          <w:p w:rsidR="00B92D27" w:rsidRPr="003F7C07" w:rsidRDefault="00B92D27" w:rsidP="003F7C07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sz w:val="24"/>
                <w:szCs w:val="24"/>
              </w:rPr>
              <w:t xml:space="preserve">9. Если необходимо </w:t>
            </w:r>
            <w:proofErr w:type="spellStart"/>
            <w:r w:rsidRPr="003F7C07">
              <w:rPr>
                <w:rFonts w:ascii="Times New Roman" w:hAnsi="Times New Roman"/>
                <w:sz w:val="24"/>
                <w:szCs w:val="24"/>
              </w:rPr>
              <w:t>проингалировать</w:t>
            </w:r>
            <w:proofErr w:type="spellEnd"/>
            <w:r w:rsidRPr="003F7C07">
              <w:rPr>
                <w:rFonts w:ascii="Times New Roman" w:hAnsi="Times New Roman"/>
                <w:sz w:val="24"/>
                <w:szCs w:val="24"/>
              </w:rPr>
              <w:t xml:space="preserve"> еще 1 дозу лекарства.</w:t>
            </w:r>
          </w:p>
        </w:tc>
        <w:tc>
          <w:tcPr>
            <w:tcW w:w="5068" w:type="dxa"/>
          </w:tcPr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D17F1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22805" cy="1621790"/>
                  <wp:effectExtent l="0" t="0" r="0" b="0"/>
                  <wp:docPr id="74" name="Рисунок 99" descr="СИМБИКОРТ цены и наличие в аптеках. Купить по выгодной цене -  Medcentre.com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" descr="СИМБИКОРТ цены и наличие в аптеках. Купить по выгодной цене -  Medcentre.com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  <w:p w:rsidR="00B92D27" w:rsidRDefault="00BD17F1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89580" cy="1367790"/>
                  <wp:effectExtent l="0" t="0" r="0" b="0"/>
                  <wp:docPr id="75" name="Рисунок 18" descr="Ингалятор астмы спрей и аэрозоль для астматиков | Подольская городская  детская поликлиника №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Ингалятор астмы спрей и аэрозоль для астматиков | Подольская городская  детская поликлиника №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9580" cy="136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2D27" w:rsidRDefault="00B92D27" w:rsidP="003F7C07">
            <w:pPr>
              <w:spacing w:after="0" w:line="276" w:lineRule="auto"/>
              <w:jc w:val="center"/>
              <w:rPr>
                <w:noProof/>
                <w:lang w:eastAsia="ru-RU"/>
              </w:rPr>
            </w:pPr>
          </w:p>
        </w:tc>
      </w:tr>
      <w:tr w:rsidR="00F511CC" w:rsidTr="00037A59">
        <w:tc>
          <w:tcPr>
            <w:tcW w:w="4503" w:type="dxa"/>
          </w:tcPr>
          <w:p w:rsidR="00F511CC" w:rsidRPr="003F7C07" w:rsidRDefault="003B4EE8" w:rsidP="003F7C07">
            <w:pPr>
              <w:tabs>
                <w:tab w:val="left" w:pos="284"/>
              </w:tabs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t>Дозирующий порошковый инга</w:t>
            </w:r>
            <w:r w:rsidR="00F511CC"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t>лятор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rPr>
                <w:i/>
                <w:iCs/>
              </w:rPr>
              <w:t>Устройство ингалятора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proofErr w:type="spellStart"/>
            <w:r w:rsidRPr="003F7C07">
              <w:t>Мультидиск</w:t>
            </w:r>
            <w:proofErr w:type="spellEnd"/>
            <w:r w:rsidRPr="003F7C07">
              <w:t xml:space="preserve"> закрыт (рис. 1)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proofErr w:type="spellStart"/>
            <w:r w:rsidRPr="003F7C07">
              <w:t>Мультидиск</w:t>
            </w:r>
            <w:proofErr w:type="spellEnd"/>
            <w:r w:rsidRPr="003F7C07">
              <w:t xml:space="preserve"> открыт (рис. 2)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Ингалятор имеет индикатор, который после проведенной ингаляции показывает число оставшихся доз. Числа идут в убывающем порядке от 60 до 0. Числа от 5 до 0 имеют красный цвет, предупреждая о том, что в ингаляторе осталось только несколько доз. Появление в окошке цифры 0 означает, что ингалятор пуст и непригоден для дальнейшего использования.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rPr>
                <w:i/>
                <w:iCs/>
              </w:rPr>
              <w:t>Использование ингалятора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 xml:space="preserve">Для проведения ингаляции выполните 4 </w:t>
            </w:r>
            <w:proofErr w:type="gramStart"/>
            <w:r w:rsidRPr="003F7C07">
              <w:t>последовательных</w:t>
            </w:r>
            <w:proofErr w:type="gramEnd"/>
            <w:r w:rsidRPr="003F7C07">
              <w:t xml:space="preserve"> действия: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1) открыть ингалятор;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2) нажать на рычажок,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3) вдохнуть дозу препарата;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4) закрыть ингалятор;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5) прополоскать рот водой.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1. Открыть ингалятор (рис. 3).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Следует держать корпус одной рукой, поместив большой палец другой руки в специальное углубление. Чтобы открыть ингалятор, необходимо нажать большим пальцем от себя </w:t>
            </w:r>
            <w:r w:rsidRPr="003F7C07">
              <w:rPr>
                <w:i/>
                <w:iCs/>
              </w:rPr>
              <w:t>до упора</w:t>
            </w:r>
            <w:r w:rsidRPr="003F7C07">
              <w:t>, пока не будет слышен щелчок.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2. Нажать на рычажок (рис. 4).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 xml:space="preserve">Необходимо держать ингалятор </w:t>
            </w:r>
            <w:r w:rsidRPr="003F7C07">
              <w:lastRenderedPageBreak/>
              <w:t>мундштуком к лицу. Ингалятор можно держать правой или левой рукой. Нажать на рычажок в направлении от себя </w:t>
            </w:r>
            <w:r w:rsidRPr="003F7C07">
              <w:rPr>
                <w:i/>
                <w:iCs/>
              </w:rPr>
              <w:t>до упора</w:t>
            </w:r>
            <w:r w:rsidRPr="003F7C07">
              <w:t>, пока не будет слышен щелчок. Теперь ингалятор готов к работе. После нажатия на рычажок вскрывается очередная ячейка с порошком для ингаляции. При этом число оставшихся доз уменьшается, что указывается в окошке индикатора. Следует нажимать на рычажок </w:t>
            </w:r>
            <w:r w:rsidRPr="003F7C07">
              <w:rPr>
                <w:i/>
                <w:iCs/>
              </w:rPr>
              <w:t>только перед проведением ингаляции</w:t>
            </w:r>
            <w:r w:rsidRPr="003F7C07">
              <w:t>, иначе это приведет к напрасной трате препарата.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3. Вдохнуть дозу лекарства (рис. 5).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Следует держать ингалятор на некотором расстоянии ото рта и сделать глубокий выдох без усилия.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rPr>
                <w:i/>
                <w:iCs/>
              </w:rPr>
              <w:t>Помните: никогда нельзя делать выдох в ингалятор!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Необходимо плотно обхватить мундштук губами. Сделать медленный и глубокий вдох через рот (не через нос).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Вынуть ингалятор изо рта.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 xml:space="preserve">Задержать дыхание приблизительно на 10 </w:t>
            </w:r>
            <w:proofErr w:type="gramStart"/>
            <w:r w:rsidRPr="003F7C07">
              <w:t>с</w:t>
            </w:r>
            <w:proofErr w:type="gramEnd"/>
            <w:r w:rsidRPr="003F7C07">
              <w:t xml:space="preserve"> или дольше, насколько возможно.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Сделать медленный выдох. </w:t>
            </w:r>
            <w:r w:rsidRPr="003F7C07">
              <w:rPr>
                <w:i/>
                <w:iCs/>
              </w:rPr>
              <w:t>Нельзя делать выдох в ингалятор.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4. Закрыть ингалятор (рис. 6)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 xml:space="preserve">Для того чтобы закрыть ингалятор, необходимо поместить большой палец в специальное углубление и нажать </w:t>
            </w:r>
            <w:proofErr w:type="gramStart"/>
            <w:r w:rsidRPr="003F7C07">
              <w:t>в направлении к себе</w:t>
            </w:r>
            <w:proofErr w:type="gramEnd"/>
            <w:r w:rsidRPr="003F7C07">
              <w:t xml:space="preserve"> до упора, пока не будет слышен щелчок. Рычажок автоматически возвращается в исходное положение.</w:t>
            </w:r>
          </w:p>
          <w:p w:rsidR="00B76B36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</w:pPr>
            <w:r w:rsidRPr="003F7C07">
              <w:t>5. После применения препарата следует прополоскать рот водой и выплюнуть ее.</w:t>
            </w:r>
          </w:p>
          <w:p w:rsidR="00CF58EC" w:rsidRPr="003F7C07" w:rsidRDefault="00B76B36" w:rsidP="003F7C07">
            <w:pPr>
              <w:pStyle w:val="opispoleabz"/>
              <w:shd w:val="clear" w:color="auto" w:fill="FFFFFF"/>
              <w:spacing w:before="0" w:beforeAutospacing="0" w:after="0" w:afterAutospacing="0" w:line="276" w:lineRule="auto"/>
              <w:jc w:val="both"/>
              <w:rPr>
                <w:b/>
                <w:noProof/>
              </w:rPr>
            </w:pPr>
            <w:r w:rsidRPr="003F7C07">
              <w:rPr>
                <w:i/>
                <w:iCs/>
              </w:rPr>
              <w:t>Очистка ингалятора:</w:t>
            </w:r>
            <w:r w:rsidRPr="003F7C07">
              <w:t> после применения ингалятора мундштук следует протирать сухой тканью.</w:t>
            </w:r>
          </w:p>
        </w:tc>
        <w:tc>
          <w:tcPr>
            <w:tcW w:w="5068" w:type="dxa"/>
          </w:tcPr>
          <w:p w:rsidR="00620767" w:rsidRPr="00037A59" w:rsidRDefault="00620767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A059C5" w:rsidRPr="00037A59" w:rsidRDefault="00A059C5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A059C5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85925" cy="1645920"/>
                  <wp:effectExtent l="0" t="0" r="0" b="0"/>
                  <wp:docPr id="76" name="Рисунок 74" descr="Image of seretide 50 mcg-250 mcg accuhaler | MIMS Hongko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Image of seretide 50 mcg-250 mcg accuhaler | MIMS Hongko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6B36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41170" cy="1304290"/>
                  <wp:effectExtent l="0" t="0" r="0" b="0"/>
                  <wp:docPr id="77" name="Рисунок 89" descr="Ингалятор GlaxoSmithKline Серетид - «Серетид Мультидиск: контролируем астму  правильно» | отзы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 descr="Ингалятор GlaxoSmithKline Серетид - «Серетид Мультидиск: контролируем астму  правильно» | отзы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70" cy="13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C5E" w:rsidRPr="00037A59" w:rsidRDefault="00463C5E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B76B36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73935" cy="1526540"/>
                  <wp:effectExtent l="0" t="0" r="0" b="0"/>
                  <wp:docPr id="78" name="Рисунок 15" descr="Ингаляционная терапия бронхиальной астмы - БУ «Вторая городская больница»  Минздрава Чуваш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Ингаляционная терапия бронхиальной астмы - БУ «Вторая городская больница»  Минздрава Чуваш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935" cy="152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C5E" w:rsidRPr="00037A59" w:rsidRDefault="00463C5E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463C5E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lang w:eastAsia="ru-RU"/>
              </w:rPr>
              <w:lastRenderedPageBreak/>
              <w:drawing>
                <wp:inline distT="0" distB="0" distL="0" distR="0">
                  <wp:extent cx="1271905" cy="1454785"/>
                  <wp:effectExtent l="0" t="0" r="0" b="0"/>
                  <wp:docPr id="79" name="Рисунок 83" descr="Инструкция Серетид Мультиди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3" descr="Инструкция Серетид Мультиди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905" cy="145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6B36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19935" cy="2011680"/>
                  <wp:effectExtent l="0" t="0" r="0" b="0"/>
                  <wp:docPr id="80" name="Рисунок 80" descr="ИНСТРУКЦИЯ ПО МЕДИЦИНСКОМУ ПРИМЕНЕНИЮ ЛЕКАРСТВЕННОГО СРЕДСТВА СЕР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0" descr="ИНСТРУКЦИЯ ПО МЕДИЦИНСКОМУ ПРИМЕНЕНИЮ ЛЕКАРСТВЕННОГО СРЕДСТВА СЕР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935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3C5E" w:rsidRPr="00037A59" w:rsidRDefault="00463C5E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</w:p>
          <w:p w:rsidR="00B76B36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11680" cy="2027555"/>
                  <wp:effectExtent l="0" t="0" r="0" b="0"/>
                  <wp:docPr id="81" name="Рисунок 77" descr="ИНСТРУКЦИЯ ПО МЕДИЦИНСКОМУ ПРИМЕНЕНИЮ ЛЕКАРСТВЕННОГО СРЕДСТВА СЕР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 descr="ИНСТРУКЦИЯ ПО МЕДИЦИНСКОМУ ПРИМЕНЕНИЮ ЛЕКАРСТВЕННОГО СРЕДСТВА СЕР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202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6324" w:rsidRPr="00120B02" w:rsidTr="00037A59">
        <w:tc>
          <w:tcPr>
            <w:tcW w:w="4503" w:type="dxa"/>
          </w:tcPr>
          <w:p w:rsidR="00376324" w:rsidRPr="003F7C07" w:rsidRDefault="00F511CC" w:rsidP="003F7C07">
            <w:pPr>
              <w:tabs>
                <w:tab w:val="left" w:pos="284"/>
              </w:tabs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lastRenderedPageBreak/>
              <w:t>Ингалятор со спейсером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Снимите крышку ингалятора. Заправьте ингалятор так, как указано в инструкции по применению ДАИ.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Снимите крышку со </w:t>
            </w:r>
            <w:proofErr w:type="spellStart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спейсера</w:t>
            </w:r>
            <w:proofErr w:type="spellEnd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 и </w:t>
            </w: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осмотрите мундштук, чтобы убедиться в том, что в нем ничего нет. Соедините ингалятор со </w:t>
            </w:r>
            <w:proofErr w:type="spellStart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спейсером</w:t>
            </w:r>
            <w:proofErr w:type="spellEnd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 при помощи адаптера.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Проводите ингаляцию стоя или сидя прямо. Займите одно из этих двух положений.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Сделайте глубокий вдох, слегка наклоните голову назад и полностью выдохните – так вы очистите легкие.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Поместите мундштук </w:t>
            </w:r>
            <w:proofErr w:type="spellStart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спейсера</w:t>
            </w:r>
            <w:proofErr w:type="spellEnd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 в рот и сомкните губы так, чтобы они плотно прилегали к мундштуку.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Вдыхая, надавите на верхнюю часть баллона с лекарственным препаратом, чтобы распылить лекарство. Продолжайте дышать как можно медленнее и глубже 3–5 секунд.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.Задержите дыхание и досчитайте до 10.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Выньте </w:t>
            </w:r>
            <w:proofErr w:type="spellStart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спейсер</w:t>
            </w:r>
            <w:proofErr w:type="spellEnd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 изо рта. Выдыхайте медленно.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Если врач рекомендовал принимать больше 1 дозы лекарственного препарата, через 1 минуту повторите ингаляцию (шаги 3–8).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/>
                <w:color w:val="3C3C3C"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Разберите </w:t>
            </w:r>
            <w:proofErr w:type="spellStart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спейсер</w:t>
            </w:r>
            <w:proofErr w:type="spellEnd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 xml:space="preserve"> и ингалятор. Наденьте крышку на свой ингалятор и установите крышку на </w:t>
            </w:r>
            <w:proofErr w:type="spellStart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спейсер</w:t>
            </w:r>
            <w:proofErr w:type="spellEnd"/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. Следуйте инструкциям производителя ДАИ об уходе за ингалятором.</w:t>
            </w:r>
          </w:p>
          <w:p w:rsidR="00120B02" w:rsidRPr="003F7C07" w:rsidRDefault="00120B02" w:rsidP="003F7C07">
            <w:pPr>
              <w:numPr>
                <w:ilvl w:val="0"/>
                <w:numId w:val="2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textAlignment w:val="baseline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t>Если вы принимаете ингаляционный кортикостероид, прополощите рот водой, чтобы предупредить развитие инфекции в ротовой полости.</w:t>
            </w:r>
            <w:r w:rsidRPr="003F7C07">
              <w:rPr>
                <w:rFonts w:ascii="Times New Roman" w:eastAsia="Times New Roman" w:hAnsi="Times New Roman"/>
                <w:color w:val="3C3C3C"/>
                <w:sz w:val="24"/>
                <w:szCs w:val="24"/>
                <w:bdr w:val="none" w:sz="0" w:space="0" w:color="auto" w:frame="1"/>
                <w:lang w:eastAsia="ru-RU"/>
              </w:rPr>
              <w:br/>
            </w:r>
            <w:r w:rsidRPr="003F7C07">
              <w:rPr>
                <w:rFonts w:ascii="Times New Roman" w:eastAsia="Times New Roman" w:hAnsi="Times New Roman"/>
                <w:color w:val="050505"/>
                <w:sz w:val="24"/>
                <w:szCs w:val="24"/>
                <w:bdr w:val="none" w:sz="0" w:space="0" w:color="auto" w:frame="1"/>
                <w:lang w:eastAsia="ru-RU"/>
              </w:rPr>
              <w:t>Если вы принимаете ингаляционное средство «скорой помощи», подождите около минуты, прежде чем делать следующий вдох.</w:t>
            </w:r>
          </w:p>
        </w:tc>
        <w:tc>
          <w:tcPr>
            <w:tcW w:w="5068" w:type="dxa"/>
          </w:tcPr>
          <w:p w:rsidR="00620767" w:rsidRPr="00037A59" w:rsidRDefault="00620767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</w:p>
          <w:p w:rsidR="00620767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790825" cy="2790825"/>
                  <wp:effectExtent l="0" t="0" r="0" b="0"/>
                  <wp:docPr id="82" name="Рисунок 102" descr="Cпейсер Philips Respironics OptiChamber Diamond с малой маской HH1330/00:  купить по цене 1499 ₽ в интернет-магазине Детский мир в Москве и России,  отзывы,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2" descr="Cпейсер Philips Respironics OptiChamber Diamond с малой маской HH1330/00:  купить по цене 1499 ₽ в интернет-магазине Детский мир в Москве и России,  отзывы,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0767" w:rsidRPr="00037A59" w:rsidRDefault="00620767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</w:p>
          <w:p w:rsidR="00620767" w:rsidRPr="00037A59" w:rsidRDefault="00620767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</w:p>
          <w:p w:rsidR="00620767" w:rsidRPr="00037A59" w:rsidRDefault="00620767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</w:p>
          <w:p w:rsidR="00376324" w:rsidRPr="00037A59" w:rsidRDefault="00BD17F1" w:rsidP="003F7C07">
            <w:pPr>
              <w:spacing w:after="0" w:line="276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5460" cy="3045460"/>
                  <wp:effectExtent l="0" t="0" r="0" b="0"/>
                  <wp:docPr id="83" name="Рисунок 26" descr="https://static.detmir.st/media_out/814/143/3143814/1500/1.jpg?1652264509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https://static.detmir.st/media_out/814/143/3143814/1500/1.jpg?1652264509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3045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6324" w:rsidRPr="00120B02" w:rsidRDefault="00376324" w:rsidP="00B76B36">
      <w:pPr>
        <w:spacing w:after="0" w:line="276" w:lineRule="auto"/>
        <w:jc w:val="center"/>
        <w:rPr>
          <w:rFonts w:ascii="Times New Roman" w:hAnsi="Times New Roman"/>
          <w:b/>
          <w:noProof/>
          <w:sz w:val="24"/>
          <w:szCs w:val="24"/>
          <w:lang w:eastAsia="ru-RU"/>
        </w:rPr>
      </w:pPr>
    </w:p>
    <w:p w:rsidR="007660F8" w:rsidRDefault="0031132C" w:rsidP="00966729">
      <w:pPr>
        <w:spacing w:after="200" w:line="276" w:lineRule="auto"/>
        <w:jc w:val="center"/>
        <w:rPr>
          <w:rFonts w:ascii="Times New Roman" w:hAnsi="Times New Roman"/>
          <w:b/>
          <w:noProof/>
          <w:sz w:val="24"/>
          <w:lang w:eastAsia="ru-RU"/>
        </w:rPr>
        <w:sectPr w:rsidR="007660F8" w:rsidSect="0037632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noProof/>
          <w:sz w:val="24"/>
          <w:lang w:eastAsia="ru-RU"/>
        </w:rPr>
      </w:r>
      <w:r>
        <w:rPr>
          <w:rFonts w:ascii="Times New Roman" w:hAnsi="Times New Roman"/>
          <w:b/>
          <w:noProof/>
          <w:sz w:val="24"/>
          <w:lang w:eastAsia="ru-RU"/>
        </w:rPr>
        <w:pict>
          <v:rect id="Прямоугольник 20" o:spid="_x0000_s1027" alt="Описание: Описание: https://bronhialnaya-astma.com/wp-content/uploads/2018/08/2-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rFonts w:ascii="Times New Roman" w:hAnsi="Times New Roman"/>
          <w:b/>
          <w:noProof/>
          <w:sz w:val="24"/>
          <w:lang w:eastAsia="ru-RU"/>
        </w:rPr>
      </w:r>
      <w:r>
        <w:rPr>
          <w:rFonts w:ascii="Times New Roman" w:hAnsi="Times New Roman"/>
          <w:b/>
          <w:noProof/>
          <w:sz w:val="24"/>
          <w:lang w:eastAsia="ru-RU"/>
        </w:rPr>
        <w:pict>
          <v:rect id="AutoShape 4" o:spid="_x0000_s1026" alt="Описание: Описание: https://bronhialnaya-astma.com/wp-content/uploads/2018/08/2-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0731BB">
        <w:rPr>
          <w:rFonts w:ascii="Times New Roman" w:hAnsi="Times New Roman"/>
          <w:b/>
          <w:noProof/>
          <w:sz w:val="24"/>
          <w:lang w:eastAsia="ru-RU"/>
        </w:rPr>
        <w:t xml:space="preserve">    </w:t>
      </w:r>
    </w:p>
    <w:p w:rsidR="00966729" w:rsidRPr="000B5DA4" w:rsidRDefault="007660F8" w:rsidP="00BD17F1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bookmarkStart w:id="95" w:name="_Toc125026237"/>
      <w:bookmarkStart w:id="96" w:name="_Toc125026780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>ПРИЛОЖЕНИЕ 11</w:t>
      </w:r>
      <w:bookmarkEnd w:id="95"/>
      <w:bookmarkEnd w:id="96"/>
    </w:p>
    <w:p w:rsidR="007660F8" w:rsidRPr="00966729" w:rsidRDefault="007660F8" w:rsidP="007660F8">
      <w:pPr>
        <w:spacing w:after="200" w:line="276" w:lineRule="auto"/>
        <w:jc w:val="right"/>
        <w:rPr>
          <w:rFonts w:ascii="Times New Roman" w:hAnsi="Times New Roman"/>
          <w:b/>
          <w:sz w:val="24"/>
        </w:rPr>
      </w:pPr>
    </w:p>
    <w:p w:rsidR="007660F8" w:rsidRDefault="00BD17F1" w:rsidP="0017546C">
      <w:pPr>
        <w:spacing w:after="200" w:line="276" w:lineRule="auto"/>
        <w:jc w:val="right"/>
        <w:rPr>
          <w:rFonts w:ascii="Times New Roman" w:hAnsi="Times New Roman"/>
          <w:b/>
          <w:sz w:val="24"/>
        </w:rPr>
        <w:sectPr w:rsidR="007660F8" w:rsidSect="00BD17F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/>
          <w:b/>
          <w:noProof/>
          <w:sz w:val="24"/>
          <w:lang w:eastAsia="ru-RU"/>
        </w:rPr>
        <w:drawing>
          <wp:inline distT="0" distB="0" distL="0" distR="0">
            <wp:extent cx="9255125" cy="4206240"/>
            <wp:effectExtent l="0" t="0" r="0" b="0"/>
            <wp:docPr id="8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5125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46C" w:rsidRPr="000B5DA4" w:rsidRDefault="00966729" w:rsidP="00BD17F1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bookmarkStart w:id="97" w:name="_Toc125026238"/>
      <w:bookmarkStart w:id="98" w:name="_Toc125026781"/>
      <w:r w:rsidRPr="000B5DA4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</w:t>
      </w:r>
      <w:r w:rsidR="003B4EE8" w:rsidRPr="000B5DA4">
        <w:rPr>
          <w:rFonts w:ascii="Times New Roman" w:hAnsi="Times New Roman"/>
          <w:color w:val="auto"/>
          <w:sz w:val="24"/>
          <w:szCs w:val="24"/>
        </w:rPr>
        <w:t>1</w:t>
      </w:r>
      <w:r w:rsidR="005845FA" w:rsidRPr="000B5DA4">
        <w:rPr>
          <w:rFonts w:ascii="Times New Roman" w:hAnsi="Times New Roman"/>
          <w:color w:val="auto"/>
          <w:sz w:val="24"/>
          <w:szCs w:val="24"/>
        </w:rPr>
        <w:t>2</w:t>
      </w:r>
      <w:bookmarkEnd w:id="97"/>
      <w:bookmarkEnd w:id="98"/>
    </w:p>
    <w:p w:rsidR="00BD17F1" w:rsidRDefault="00BD17F1" w:rsidP="005A1266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</w:p>
    <w:p w:rsidR="005A1266" w:rsidRPr="005A1266" w:rsidRDefault="002E3D6C" w:rsidP="005A1266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  <w:r w:rsidRPr="005A1266">
        <w:rPr>
          <w:rFonts w:ascii="Times New Roman" w:hAnsi="Times New Roman"/>
          <w:b/>
          <w:sz w:val="24"/>
        </w:rPr>
        <w:t xml:space="preserve">ВОПРОСЫ </w:t>
      </w:r>
      <w:r>
        <w:rPr>
          <w:rFonts w:ascii="Times New Roman" w:hAnsi="Times New Roman"/>
          <w:b/>
          <w:sz w:val="24"/>
        </w:rPr>
        <w:t xml:space="preserve">ВРАЧА ПУЛЬМОНОЛОГА </w:t>
      </w:r>
      <w:r w:rsidRPr="005A1266">
        <w:rPr>
          <w:rFonts w:ascii="Times New Roman" w:hAnsi="Times New Roman"/>
          <w:b/>
          <w:sz w:val="24"/>
        </w:rPr>
        <w:t xml:space="preserve">К СТУДЕНТАМ </w:t>
      </w:r>
    </w:p>
    <w:p w:rsidR="00B0433A" w:rsidRDefault="00BD17F1" w:rsidP="005A1266">
      <w:pPr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2449195" cy="2480945"/>
            <wp:effectExtent l="0" t="0" r="0" b="0"/>
            <wp:docPr id="85" name="Рисунок 1" descr="https://hootch.ru/catimg/pg_img_mid_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hootch.ru/catimg/pg_img_mid_531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248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33A" w:rsidRPr="005A1266" w:rsidRDefault="00B0433A" w:rsidP="005A1266">
      <w:pPr>
        <w:spacing w:after="0" w:line="276" w:lineRule="auto"/>
        <w:jc w:val="center"/>
        <w:rPr>
          <w:rFonts w:ascii="Times New Roman" w:hAnsi="Times New Roman"/>
          <w:sz w:val="24"/>
        </w:rPr>
      </w:pPr>
    </w:p>
    <w:p w:rsidR="005A1266" w:rsidRPr="00376324" w:rsidRDefault="005A1266" w:rsidP="006B5216">
      <w:pPr>
        <w:pStyle w:val="ab"/>
        <w:numPr>
          <w:ilvl w:val="0"/>
          <w:numId w:val="23"/>
        </w:numPr>
        <w:spacing w:after="0"/>
        <w:rPr>
          <w:rFonts w:ascii="Times New Roman" w:hAnsi="Times New Roman"/>
          <w:sz w:val="24"/>
        </w:rPr>
      </w:pPr>
      <w:r w:rsidRPr="00376324">
        <w:rPr>
          <w:rFonts w:ascii="Times New Roman" w:hAnsi="Times New Roman"/>
          <w:sz w:val="24"/>
        </w:rPr>
        <w:t>Какие виды ингаляторов вам известны?</w:t>
      </w:r>
    </w:p>
    <w:p w:rsidR="005A1266" w:rsidRPr="00376324" w:rsidRDefault="005A1266" w:rsidP="006B5216">
      <w:pPr>
        <w:pStyle w:val="ab"/>
        <w:numPr>
          <w:ilvl w:val="0"/>
          <w:numId w:val="23"/>
        </w:numPr>
        <w:spacing w:after="0"/>
        <w:rPr>
          <w:rFonts w:ascii="Times New Roman" w:hAnsi="Times New Roman"/>
          <w:sz w:val="24"/>
        </w:rPr>
      </w:pPr>
      <w:r w:rsidRPr="00376324">
        <w:rPr>
          <w:rFonts w:ascii="Times New Roman" w:hAnsi="Times New Roman"/>
          <w:sz w:val="24"/>
        </w:rPr>
        <w:t>Что диагностируют  при помощи спирограммы?</w:t>
      </w:r>
    </w:p>
    <w:p w:rsidR="005A1266" w:rsidRPr="00376324" w:rsidRDefault="005A1266" w:rsidP="006B5216">
      <w:pPr>
        <w:pStyle w:val="ab"/>
        <w:numPr>
          <w:ilvl w:val="0"/>
          <w:numId w:val="23"/>
        </w:numPr>
        <w:spacing w:after="0"/>
        <w:rPr>
          <w:rFonts w:ascii="Times New Roman" w:hAnsi="Times New Roman"/>
          <w:sz w:val="24"/>
        </w:rPr>
      </w:pPr>
      <w:r w:rsidRPr="00376324">
        <w:rPr>
          <w:rFonts w:ascii="Times New Roman" w:hAnsi="Times New Roman"/>
          <w:sz w:val="24"/>
        </w:rPr>
        <w:t xml:space="preserve">Какой прибор используют </w:t>
      </w:r>
      <w:proofErr w:type="gramStart"/>
      <w:r w:rsidRPr="00376324">
        <w:rPr>
          <w:rFonts w:ascii="Times New Roman" w:hAnsi="Times New Roman"/>
          <w:sz w:val="24"/>
        </w:rPr>
        <w:t>для</w:t>
      </w:r>
      <w:proofErr w:type="gramEnd"/>
      <w:r w:rsidRPr="00376324">
        <w:rPr>
          <w:rFonts w:ascii="Times New Roman" w:hAnsi="Times New Roman"/>
          <w:sz w:val="24"/>
        </w:rPr>
        <w:t xml:space="preserve"> </w:t>
      </w:r>
      <w:proofErr w:type="gramStart"/>
      <w:r w:rsidRPr="00376324">
        <w:rPr>
          <w:rFonts w:ascii="Times New Roman" w:hAnsi="Times New Roman"/>
          <w:sz w:val="24"/>
        </w:rPr>
        <w:t>экспресс</w:t>
      </w:r>
      <w:proofErr w:type="gramEnd"/>
      <w:r w:rsidRPr="00376324">
        <w:rPr>
          <w:rFonts w:ascii="Times New Roman" w:hAnsi="Times New Roman"/>
          <w:sz w:val="24"/>
        </w:rPr>
        <w:t xml:space="preserve"> диагностики внешнего дыхания?</w:t>
      </w:r>
    </w:p>
    <w:p w:rsidR="005A1266" w:rsidRPr="00376324" w:rsidRDefault="005A1266" w:rsidP="006B5216">
      <w:pPr>
        <w:pStyle w:val="ab"/>
        <w:numPr>
          <w:ilvl w:val="0"/>
          <w:numId w:val="23"/>
        </w:numPr>
        <w:spacing w:after="0"/>
        <w:rPr>
          <w:rFonts w:ascii="Times New Roman" w:hAnsi="Times New Roman"/>
          <w:sz w:val="24"/>
        </w:rPr>
      </w:pPr>
      <w:r w:rsidRPr="00376324">
        <w:rPr>
          <w:rFonts w:ascii="Times New Roman" w:hAnsi="Times New Roman"/>
          <w:sz w:val="24"/>
        </w:rPr>
        <w:t>Что такое нейбулайзер,  цель его использования?</w:t>
      </w:r>
    </w:p>
    <w:p w:rsidR="005A1266" w:rsidRPr="00376324" w:rsidRDefault="0095724E" w:rsidP="006B5216">
      <w:pPr>
        <w:pStyle w:val="ab"/>
        <w:numPr>
          <w:ilvl w:val="0"/>
          <w:numId w:val="23"/>
        </w:numPr>
        <w:spacing w:after="0"/>
        <w:rPr>
          <w:rFonts w:ascii="Times New Roman" w:hAnsi="Times New Roman"/>
          <w:sz w:val="24"/>
        </w:rPr>
      </w:pPr>
      <w:r w:rsidRPr="00376324">
        <w:rPr>
          <w:rFonts w:ascii="Times New Roman" w:hAnsi="Times New Roman"/>
          <w:sz w:val="24"/>
        </w:rPr>
        <w:t>Ч</w:t>
      </w:r>
      <w:r w:rsidR="005A1266" w:rsidRPr="00376324">
        <w:rPr>
          <w:rFonts w:ascii="Times New Roman" w:hAnsi="Times New Roman"/>
          <w:sz w:val="24"/>
        </w:rPr>
        <w:t xml:space="preserve">то такое </w:t>
      </w:r>
      <w:proofErr w:type="spellStart"/>
      <w:r w:rsidR="005A1266" w:rsidRPr="00376324">
        <w:rPr>
          <w:rFonts w:ascii="Times New Roman" w:hAnsi="Times New Roman"/>
          <w:sz w:val="24"/>
        </w:rPr>
        <w:t>пикфлоуметр</w:t>
      </w:r>
      <w:proofErr w:type="spellEnd"/>
      <w:r w:rsidR="005A1266" w:rsidRPr="00376324">
        <w:rPr>
          <w:rFonts w:ascii="Times New Roman" w:hAnsi="Times New Roman"/>
          <w:sz w:val="24"/>
        </w:rPr>
        <w:t>?</w:t>
      </w:r>
    </w:p>
    <w:p w:rsidR="005A1266" w:rsidRPr="00376324" w:rsidRDefault="005A1266" w:rsidP="006B5216">
      <w:pPr>
        <w:pStyle w:val="ab"/>
        <w:numPr>
          <w:ilvl w:val="0"/>
          <w:numId w:val="23"/>
        </w:numPr>
        <w:spacing w:after="0"/>
        <w:rPr>
          <w:rFonts w:ascii="Times New Roman" w:hAnsi="Times New Roman"/>
          <w:sz w:val="24"/>
        </w:rPr>
      </w:pPr>
      <w:r w:rsidRPr="00376324">
        <w:rPr>
          <w:rFonts w:ascii="Times New Roman" w:hAnsi="Times New Roman"/>
          <w:sz w:val="24"/>
        </w:rPr>
        <w:t>Что учитывает врач при  подборе ингалятора для пациента?</w:t>
      </w:r>
    </w:p>
    <w:p w:rsidR="00963068" w:rsidRDefault="00963068" w:rsidP="005A1266">
      <w:pPr>
        <w:spacing w:after="0" w:line="276" w:lineRule="auto"/>
        <w:rPr>
          <w:rFonts w:ascii="Times New Roman" w:hAnsi="Times New Roman"/>
          <w:sz w:val="24"/>
        </w:rPr>
      </w:pPr>
    </w:p>
    <w:p w:rsidR="00B0433A" w:rsidRDefault="00B0433A" w:rsidP="005A1266">
      <w:pPr>
        <w:spacing w:after="0" w:line="276" w:lineRule="auto"/>
        <w:rPr>
          <w:rFonts w:ascii="Times New Roman" w:hAnsi="Times New Roman"/>
          <w:sz w:val="24"/>
        </w:rPr>
      </w:pPr>
    </w:p>
    <w:p w:rsidR="00963068" w:rsidRPr="002E3D6C" w:rsidRDefault="002E3D6C" w:rsidP="002E3D6C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  <w:r w:rsidRPr="002E3D6C">
        <w:rPr>
          <w:rFonts w:ascii="Times New Roman" w:hAnsi="Times New Roman"/>
          <w:b/>
          <w:sz w:val="24"/>
        </w:rPr>
        <w:t>ЭТАЛОНЫ ОТВЕТОВ</w:t>
      </w:r>
    </w:p>
    <w:p w:rsidR="00963068" w:rsidRDefault="00963068" w:rsidP="005A1266">
      <w:pPr>
        <w:spacing w:after="0" w:line="276" w:lineRule="auto"/>
        <w:rPr>
          <w:rFonts w:ascii="Times New Roman" w:hAnsi="Times New Roman"/>
          <w:sz w:val="24"/>
        </w:rPr>
      </w:pPr>
    </w:p>
    <w:p w:rsidR="006D1328" w:rsidRDefault="00A7090D" w:rsidP="0088533F">
      <w:pPr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Ингаляторы бывают аэрозольные, порошковые, </w:t>
      </w:r>
      <w:proofErr w:type="spellStart"/>
      <w:r>
        <w:rPr>
          <w:rFonts w:ascii="Times New Roman" w:hAnsi="Times New Roman"/>
          <w:sz w:val="24"/>
        </w:rPr>
        <w:t>таблетированные</w:t>
      </w:r>
      <w:proofErr w:type="spellEnd"/>
      <w:r>
        <w:rPr>
          <w:rFonts w:ascii="Times New Roman" w:hAnsi="Times New Roman"/>
          <w:sz w:val="24"/>
        </w:rPr>
        <w:t>.</w:t>
      </w:r>
    </w:p>
    <w:p w:rsidR="00A7090D" w:rsidRDefault="00A7090D" w:rsidP="0088533F">
      <w:pPr>
        <w:shd w:val="clear" w:color="auto" w:fill="FFFFFF"/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Pr="00A7090D">
        <w:rPr>
          <w:rFonts w:ascii="Times New Roman" w:hAnsi="Times New Roman"/>
          <w:sz w:val="24"/>
        </w:rPr>
        <w:t xml:space="preserve">. </w:t>
      </w:r>
      <w:r w:rsidRPr="00A7090D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Спирография — метод описания изменений легочного объема, которые регистрируются при естественном и форсированном дыхании. Измерение дыхательных объемов легких без непосредственной записи спирограммы называется спирометрие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й.  </w:t>
      </w:r>
    </w:p>
    <w:p w:rsidR="006D1328" w:rsidRDefault="00A7090D" w:rsidP="0088533F">
      <w:pPr>
        <w:spacing w:after="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Портативный спирограф.</w:t>
      </w:r>
    </w:p>
    <w:p w:rsidR="00A7090D" w:rsidRDefault="00A7090D" w:rsidP="0088533F">
      <w:pPr>
        <w:spacing w:after="0" w:line="276" w:lineRule="auto"/>
        <w:jc w:val="both"/>
        <w:rPr>
          <w:rFonts w:ascii="Times New Roman" w:hAnsi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</w:rPr>
        <w:t xml:space="preserve">4. </w:t>
      </w:r>
      <w:proofErr w:type="spellStart"/>
      <w:r w:rsidR="0088533F" w:rsidRPr="0088533F">
        <w:rPr>
          <w:rFonts w:ascii="Times New Roman" w:hAnsi="Times New Roman"/>
          <w:bCs/>
          <w:color w:val="202124"/>
          <w:sz w:val="24"/>
          <w:szCs w:val="24"/>
          <w:shd w:val="clear" w:color="auto" w:fill="FFFFFF"/>
        </w:rPr>
        <w:t>Небулайзер</w:t>
      </w:r>
      <w:proofErr w:type="spellEnd"/>
      <w:r w:rsidR="0088533F" w:rsidRPr="0088533F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 – прибор, в котором, благодаря компрессорному или ультразвуковому механизму образуется негорячее облако из мелкодисперсного лекарственного средства, которое легко вдыхать, и за счет мелких частиц, легко проникает в легкие и бронхи. Это способствует быстрейшему выздоровлению</w:t>
      </w:r>
      <w:r w:rsidR="0088533F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.</w:t>
      </w:r>
    </w:p>
    <w:p w:rsidR="0088533F" w:rsidRDefault="0088533F" w:rsidP="0088533F">
      <w:pPr>
        <w:spacing w:after="0" w:line="276" w:lineRule="auto"/>
        <w:jc w:val="both"/>
        <w:rPr>
          <w:rFonts w:ascii="Times New Roman" w:hAnsi="Times New Roman"/>
          <w:bCs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5.</w:t>
      </w:r>
      <w:r w:rsidRPr="0088533F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Pr="0088533F">
        <w:rPr>
          <w:rFonts w:ascii="Times New Roman" w:hAnsi="Times New Roman"/>
          <w:sz w:val="24"/>
          <w:szCs w:val="24"/>
        </w:rPr>
        <w:t>Пикфлоуметр</w:t>
      </w:r>
      <w:proofErr w:type="spellEnd"/>
      <w:r w:rsidRPr="0088533F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- это </w:t>
      </w:r>
      <w:r w:rsidRPr="0088533F">
        <w:rPr>
          <w:rFonts w:ascii="Times New Roman" w:hAnsi="Times New Roman"/>
          <w:bCs/>
          <w:color w:val="202124"/>
          <w:sz w:val="24"/>
          <w:szCs w:val="24"/>
          <w:shd w:val="clear" w:color="auto" w:fill="FFFFFF"/>
        </w:rPr>
        <w:t>небольшого размера трубочка с градуированной шкалой, измеряющая максимальную скорость воздушного потока при выдохе</w:t>
      </w:r>
      <w:r>
        <w:rPr>
          <w:rFonts w:ascii="Times New Roman" w:hAnsi="Times New Roman"/>
          <w:bCs/>
          <w:color w:val="202124"/>
          <w:sz w:val="24"/>
          <w:szCs w:val="24"/>
          <w:shd w:val="clear" w:color="auto" w:fill="FFFFFF"/>
        </w:rPr>
        <w:t>.</w:t>
      </w:r>
    </w:p>
    <w:p w:rsidR="0088533F" w:rsidRPr="0088533F" w:rsidRDefault="0088533F" w:rsidP="0088533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202124"/>
          <w:sz w:val="24"/>
          <w:szCs w:val="24"/>
          <w:shd w:val="clear" w:color="auto" w:fill="FFFFFF"/>
        </w:rPr>
        <w:t>6. Врач учитывает: тяжесть заболевания, возраст, пол, обучаемость пациента использованию ингалятора, удобство использования ингалятора.</w:t>
      </w:r>
    </w:p>
    <w:p w:rsidR="00B0433A" w:rsidRPr="000B5DA4" w:rsidRDefault="003F7C07" w:rsidP="00BD17F1">
      <w:pPr>
        <w:pStyle w:val="1"/>
        <w:spacing w:before="0"/>
        <w:jc w:val="right"/>
        <w:rPr>
          <w:rFonts w:ascii="Times New Roman" w:hAnsi="Times New Roman"/>
          <w:color w:val="auto"/>
          <w:sz w:val="24"/>
          <w:szCs w:val="24"/>
        </w:rPr>
      </w:pPr>
      <w:r>
        <w:br w:type="page"/>
      </w:r>
      <w:bookmarkStart w:id="99" w:name="_Toc125026239"/>
      <w:bookmarkStart w:id="100" w:name="_Toc125026782"/>
      <w:r w:rsidR="00B0433A" w:rsidRPr="000B5DA4">
        <w:rPr>
          <w:rFonts w:ascii="Times New Roman" w:hAnsi="Times New Roman"/>
          <w:color w:val="auto"/>
          <w:sz w:val="24"/>
          <w:szCs w:val="24"/>
        </w:rPr>
        <w:lastRenderedPageBreak/>
        <w:t>ПРИЛОЖЕНИЕ 13</w:t>
      </w:r>
      <w:bookmarkEnd w:id="99"/>
      <w:bookmarkEnd w:id="100"/>
    </w:p>
    <w:p w:rsidR="00C26934" w:rsidRPr="00C26934" w:rsidRDefault="00C26934" w:rsidP="003F7C07">
      <w:pPr>
        <w:spacing w:after="0"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B0433A" w:rsidRDefault="00BD17F1" w:rsidP="00E35970">
      <w:pPr>
        <w:jc w:val="center"/>
        <w:rPr>
          <w:rFonts w:ascii="Times New Roman" w:hAnsi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081405" cy="1049655"/>
            <wp:effectExtent l="0" t="0" r="0" b="0"/>
            <wp:docPr id="86" name="Рисунок 2" descr="https://analiz-market.ru/upload/iblock/673/6737b40df92b6b6cb7cd0ea1c96051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analiz-market.ru/upload/iblock/673/6737b40df92b6b6cb7cd0ea1c960515e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D17" w:rsidRDefault="000F6D17" w:rsidP="000F6D17">
      <w:pPr>
        <w:tabs>
          <w:tab w:val="left" w:pos="284"/>
        </w:tabs>
        <w:jc w:val="center"/>
        <w:rPr>
          <w:rFonts w:ascii="Times New Roman" w:hAnsi="Times New Roman"/>
          <w:b/>
          <w:sz w:val="24"/>
          <w:szCs w:val="24"/>
        </w:rPr>
      </w:pPr>
      <w:r w:rsidRPr="00F3352F">
        <w:rPr>
          <w:rFonts w:ascii="Times New Roman" w:hAnsi="Times New Roman"/>
          <w:b/>
          <w:sz w:val="24"/>
          <w:szCs w:val="24"/>
        </w:rPr>
        <w:t>Тест</w:t>
      </w:r>
    </w:p>
    <w:p w:rsidR="000F6D17" w:rsidRPr="00F3352F" w:rsidRDefault="000F6D17" w:rsidP="000F6D17">
      <w:pPr>
        <w:tabs>
          <w:tab w:val="left" w:pos="284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Особенности организации деятельности «Школы Бронхиальной астмы» </w:t>
      </w:r>
    </w:p>
    <w:p w:rsidR="000F6D17" w:rsidRDefault="000F6D17" w:rsidP="000F6D17">
      <w:pPr>
        <w:tabs>
          <w:tab w:val="left" w:pos="284"/>
        </w:tabs>
        <w:jc w:val="both"/>
        <w:rPr>
          <w:rFonts w:ascii="Times New Roman" w:hAnsi="Times New Roman"/>
          <w:i/>
          <w:sz w:val="24"/>
          <w:szCs w:val="24"/>
        </w:rPr>
      </w:pPr>
      <w:r w:rsidRPr="00C26934">
        <w:rPr>
          <w:rFonts w:ascii="Times New Roman" w:hAnsi="Times New Roman"/>
          <w:i/>
          <w:sz w:val="24"/>
          <w:szCs w:val="24"/>
        </w:rPr>
        <w:t xml:space="preserve">Инструкция: </w:t>
      </w:r>
      <w:r>
        <w:rPr>
          <w:rFonts w:ascii="Times New Roman" w:hAnsi="Times New Roman"/>
          <w:i/>
          <w:sz w:val="24"/>
          <w:szCs w:val="24"/>
        </w:rPr>
        <w:t xml:space="preserve">при помощи личного телефона считайте </w:t>
      </w:r>
      <w:proofErr w:type="gramStart"/>
      <w:r>
        <w:rPr>
          <w:rFonts w:ascii="Times New Roman" w:hAnsi="Times New Roman"/>
          <w:i/>
          <w:sz w:val="24"/>
          <w:szCs w:val="24"/>
          <w:lang w:val="en-US"/>
        </w:rPr>
        <w:t>Q</w:t>
      </w:r>
      <w:proofErr w:type="gramEnd"/>
      <w:r>
        <w:rPr>
          <w:rFonts w:ascii="Times New Roman" w:hAnsi="Times New Roman"/>
          <w:i/>
          <w:sz w:val="24"/>
          <w:szCs w:val="24"/>
        </w:rPr>
        <w:t>код, ответе на вопросы теста выб</w:t>
      </w:r>
      <w:r w:rsidRPr="00C26934">
        <w:rPr>
          <w:rFonts w:ascii="Times New Roman" w:hAnsi="Times New Roman"/>
          <w:i/>
          <w:sz w:val="24"/>
          <w:szCs w:val="24"/>
        </w:rPr>
        <w:t>р</w:t>
      </w:r>
      <w:r>
        <w:rPr>
          <w:rFonts w:ascii="Times New Roman" w:hAnsi="Times New Roman"/>
          <w:i/>
          <w:sz w:val="24"/>
          <w:szCs w:val="24"/>
        </w:rPr>
        <w:t>ав</w:t>
      </w:r>
      <w:r w:rsidRPr="00C26934">
        <w:rPr>
          <w:rFonts w:ascii="Times New Roman" w:hAnsi="Times New Roman"/>
          <w:i/>
          <w:sz w:val="24"/>
          <w:szCs w:val="24"/>
        </w:rPr>
        <w:t xml:space="preserve"> один или несколько ответов.</w:t>
      </w:r>
    </w:p>
    <w:p w:rsidR="000F6D17" w:rsidRPr="006522BC" w:rsidRDefault="000F6D17" w:rsidP="000F6D17">
      <w:pPr>
        <w:tabs>
          <w:tab w:val="left" w:pos="284"/>
        </w:tabs>
        <w:jc w:val="both"/>
        <w:rPr>
          <w:rFonts w:ascii="Times New Roman" w:hAnsi="Times New Roman"/>
          <w:b/>
          <w:sz w:val="24"/>
          <w:szCs w:val="24"/>
        </w:rPr>
      </w:pPr>
      <w:r w:rsidRPr="006522BC">
        <w:rPr>
          <w:rFonts w:ascii="Times New Roman" w:hAnsi="Times New Roman"/>
          <w:b/>
          <w:sz w:val="24"/>
          <w:szCs w:val="24"/>
        </w:rPr>
        <w:t>1. Напишите свое ФИО</w:t>
      </w:r>
    </w:p>
    <w:p w:rsidR="000F6D17" w:rsidRPr="00F3352F" w:rsidRDefault="000F6D17" w:rsidP="000F6D17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F3352F">
        <w:rPr>
          <w:rFonts w:ascii="Times New Roman" w:hAnsi="Times New Roman"/>
          <w:b/>
          <w:sz w:val="24"/>
          <w:szCs w:val="24"/>
        </w:rPr>
        <w:t>Назовите цель деятельности школы Бронхиальной астмы.</w:t>
      </w:r>
    </w:p>
    <w:p w:rsidR="000F6D17" w:rsidRPr="00F3352F" w:rsidRDefault="000F6D17" w:rsidP="000F6D17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Диагностика</w:t>
      </w:r>
      <w:r w:rsidRPr="00F3352F">
        <w:rPr>
          <w:rFonts w:ascii="Times New Roman" w:hAnsi="Times New Roman"/>
          <w:sz w:val="24"/>
          <w:szCs w:val="24"/>
        </w:rPr>
        <w:t xml:space="preserve"> заболевания Бронхиальной астмы.</w:t>
      </w:r>
    </w:p>
    <w:p w:rsidR="000F6D17" w:rsidRPr="00F3352F" w:rsidRDefault="000F6D17" w:rsidP="000F6D17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*2)</w:t>
      </w:r>
      <w:r>
        <w:rPr>
          <w:rFonts w:ascii="Times New Roman" w:hAnsi="Times New Roman"/>
          <w:sz w:val="24"/>
          <w:szCs w:val="24"/>
        </w:rPr>
        <w:t>Профилактика</w:t>
      </w:r>
      <w:r w:rsidRPr="00F3352F">
        <w:rPr>
          <w:rFonts w:ascii="Times New Roman" w:hAnsi="Times New Roman"/>
          <w:sz w:val="24"/>
          <w:szCs w:val="24"/>
        </w:rPr>
        <w:t xml:space="preserve"> осложнений бронхиальной астмы.</w:t>
      </w:r>
    </w:p>
    <w:p w:rsidR="000F6D17" w:rsidRPr="00F3352F" w:rsidRDefault="000F6D17" w:rsidP="000F6D17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</w:rPr>
        <w:t>Л</w:t>
      </w:r>
      <w:r w:rsidRPr="00F3352F">
        <w:rPr>
          <w:rFonts w:ascii="Times New Roman" w:hAnsi="Times New Roman"/>
          <w:sz w:val="24"/>
          <w:szCs w:val="24"/>
        </w:rPr>
        <w:t>ечени</w:t>
      </w:r>
      <w:r>
        <w:rPr>
          <w:rFonts w:ascii="Times New Roman" w:hAnsi="Times New Roman"/>
          <w:sz w:val="24"/>
          <w:szCs w:val="24"/>
        </w:rPr>
        <w:t>е</w:t>
      </w:r>
      <w:r w:rsidRPr="00F3352F">
        <w:rPr>
          <w:rFonts w:ascii="Times New Roman" w:hAnsi="Times New Roman"/>
          <w:sz w:val="24"/>
          <w:szCs w:val="24"/>
        </w:rPr>
        <w:t xml:space="preserve"> бронхиальной астмы.</w:t>
      </w:r>
    </w:p>
    <w:p w:rsidR="000F6D17" w:rsidRPr="00F3352F" w:rsidRDefault="000F6D17" w:rsidP="000F6D17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F6D17" w:rsidRPr="00F3352F" w:rsidRDefault="000F6D17" w:rsidP="000F6D17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F3352F">
        <w:rPr>
          <w:rFonts w:ascii="Times New Roman" w:hAnsi="Times New Roman"/>
          <w:b/>
          <w:sz w:val="24"/>
          <w:szCs w:val="24"/>
        </w:rPr>
        <w:t>Назовите основные задачи школы БА.</w:t>
      </w:r>
    </w:p>
    <w:p w:rsidR="000F6D17" w:rsidRPr="00F3352F" w:rsidRDefault="000F6D17" w:rsidP="000F6D17">
      <w:pPr>
        <w:tabs>
          <w:tab w:val="left" w:pos="284"/>
          <w:tab w:val="num" w:pos="7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b/>
          <w:sz w:val="24"/>
          <w:szCs w:val="24"/>
        </w:rPr>
        <w:t>*</w:t>
      </w:r>
      <w:r w:rsidRPr="00F3352F">
        <w:rPr>
          <w:rFonts w:ascii="Times New Roman" w:hAnsi="Times New Roman"/>
          <w:sz w:val="24"/>
          <w:szCs w:val="24"/>
        </w:rPr>
        <w:t xml:space="preserve">1) Выявить  дефицит знаний у пациентов с диагнозом БА. Пополнить знания по особенностям пищевого поведения и особенностям двигательного режима. 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*2) Обучить пациентов правилам поведения при острых состояниях и сформировать навыки самопомощь при приступе.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3) Организовать досуг, повысить качество жизни пациентов.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F3352F">
        <w:rPr>
          <w:rFonts w:ascii="Times New Roman" w:hAnsi="Times New Roman"/>
          <w:b/>
          <w:sz w:val="24"/>
          <w:szCs w:val="24"/>
        </w:rPr>
        <w:t>Что в себя включает организация работы школы БА.</w:t>
      </w:r>
    </w:p>
    <w:p w:rsidR="000F6D17" w:rsidRPr="00F3352F" w:rsidRDefault="000F6D17" w:rsidP="000F6D17">
      <w:pPr>
        <w:tabs>
          <w:tab w:val="left" w:pos="284"/>
          <w:tab w:val="num" w:pos="7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*1) Команда преподавателей.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*2) Организация обратной связи</w:t>
      </w:r>
      <w:r>
        <w:rPr>
          <w:rFonts w:ascii="Times New Roman" w:hAnsi="Times New Roman"/>
          <w:sz w:val="24"/>
          <w:szCs w:val="24"/>
        </w:rPr>
        <w:t>.</w:t>
      </w:r>
      <w:r w:rsidRPr="00F3352F">
        <w:rPr>
          <w:rFonts w:ascii="Times New Roman" w:hAnsi="Times New Roman"/>
          <w:sz w:val="24"/>
          <w:szCs w:val="24"/>
        </w:rPr>
        <w:t xml:space="preserve"> 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*3) Документация.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*4) Материалы.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5)Погодные условия.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*6) Режим занятий.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*7) Подбор участников</w:t>
      </w:r>
      <w:r>
        <w:rPr>
          <w:rFonts w:ascii="Times New Roman" w:hAnsi="Times New Roman"/>
          <w:sz w:val="24"/>
          <w:szCs w:val="24"/>
        </w:rPr>
        <w:t>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F6D17" w:rsidRPr="00F3352F" w:rsidRDefault="000F6D17" w:rsidP="000F6D17">
      <w:pPr>
        <w:tabs>
          <w:tab w:val="left" w:pos="284"/>
        </w:tabs>
        <w:spacing w:after="0"/>
        <w:ind w:lef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F3352F">
        <w:rPr>
          <w:rFonts w:ascii="Times New Roman" w:hAnsi="Times New Roman"/>
          <w:b/>
          <w:sz w:val="24"/>
          <w:szCs w:val="24"/>
        </w:rPr>
        <w:t>Кто входит в команду преподавателей школы БА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 xml:space="preserve">*1) Лечащий врач. 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2) Кардиолог.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*3) Медицинская сестра.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*4) Аллерголог.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*5) Психолог.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F6D17" w:rsidRPr="00F3352F" w:rsidRDefault="000F6D17" w:rsidP="000F6D17">
      <w:pPr>
        <w:tabs>
          <w:tab w:val="left" w:pos="284"/>
        </w:tabs>
        <w:spacing w:after="0"/>
        <w:ind w:lef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 w:rsidRPr="00F3352F">
        <w:rPr>
          <w:rFonts w:ascii="Times New Roman" w:hAnsi="Times New Roman"/>
          <w:b/>
          <w:sz w:val="24"/>
          <w:szCs w:val="24"/>
        </w:rPr>
        <w:t>Какими навыками должны обладать  преподаватели школы БА.</w:t>
      </w:r>
    </w:p>
    <w:p w:rsidR="000F6D17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F3352F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 xml:space="preserve">Подбор информации. 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*2) Методики изложения материала</w:t>
      </w:r>
      <w:r w:rsidRPr="00F3352F">
        <w:rPr>
          <w:rFonts w:ascii="Times New Roman" w:hAnsi="Times New Roman"/>
          <w:sz w:val="24"/>
          <w:szCs w:val="24"/>
        </w:rPr>
        <w:t xml:space="preserve">.  </w:t>
      </w:r>
    </w:p>
    <w:p w:rsidR="000F6D17" w:rsidRPr="00C26934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C26934">
        <w:rPr>
          <w:rFonts w:ascii="Times New Roman" w:hAnsi="Times New Roman"/>
          <w:sz w:val="24"/>
          <w:szCs w:val="24"/>
        </w:rPr>
        <w:t>3) Дисциплина.</w:t>
      </w:r>
    </w:p>
    <w:p w:rsidR="000F6D17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 xml:space="preserve">*4) </w:t>
      </w:r>
      <w:r>
        <w:rPr>
          <w:rFonts w:ascii="Times New Roman" w:hAnsi="Times New Roman"/>
          <w:sz w:val="24"/>
          <w:szCs w:val="24"/>
        </w:rPr>
        <w:t>Навык коммуникации</w:t>
      </w:r>
      <w:r w:rsidRPr="00F3352F">
        <w:rPr>
          <w:rFonts w:ascii="Times New Roman" w:hAnsi="Times New Roman"/>
          <w:sz w:val="24"/>
          <w:szCs w:val="24"/>
        </w:rPr>
        <w:t>.</w:t>
      </w:r>
    </w:p>
    <w:p w:rsidR="000F6D17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F6D17" w:rsidRPr="00F3352F" w:rsidRDefault="000F6D17" w:rsidP="000F6D17">
      <w:pPr>
        <w:tabs>
          <w:tab w:val="left" w:pos="284"/>
        </w:tabs>
        <w:spacing w:after="0"/>
        <w:ind w:lef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7. </w:t>
      </w:r>
      <w:r w:rsidRPr="00F3352F">
        <w:rPr>
          <w:rFonts w:ascii="Times New Roman" w:hAnsi="Times New Roman"/>
          <w:b/>
          <w:sz w:val="24"/>
          <w:szCs w:val="24"/>
        </w:rPr>
        <w:t xml:space="preserve">Какие материалы используются в работе преподавателями </w:t>
      </w:r>
      <w:r>
        <w:rPr>
          <w:rFonts w:ascii="Times New Roman" w:hAnsi="Times New Roman"/>
          <w:b/>
          <w:sz w:val="24"/>
          <w:szCs w:val="24"/>
        </w:rPr>
        <w:t>для</w:t>
      </w:r>
      <w:r w:rsidRPr="00F3352F">
        <w:rPr>
          <w:rFonts w:ascii="Times New Roman" w:hAnsi="Times New Roman"/>
          <w:b/>
          <w:sz w:val="24"/>
          <w:szCs w:val="24"/>
        </w:rPr>
        <w:t xml:space="preserve"> организации занятий школы БА.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1) Плакаты.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2) Брошюры.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3)Иллюстрации.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*4) Все ответы верны.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F6D17" w:rsidRPr="00F3352F" w:rsidRDefault="000F6D17" w:rsidP="000F6D17">
      <w:pPr>
        <w:tabs>
          <w:tab w:val="left" w:pos="284"/>
        </w:tabs>
        <w:spacing w:after="0"/>
        <w:ind w:lef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F3352F">
        <w:rPr>
          <w:rFonts w:ascii="Times New Roman" w:hAnsi="Times New Roman"/>
          <w:b/>
          <w:sz w:val="24"/>
          <w:szCs w:val="24"/>
        </w:rPr>
        <w:t>Назовите оптимальный режим занятий школы БА.</w:t>
      </w:r>
    </w:p>
    <w:p w:rsidR="000F6D17" w:rsidRPr="00F3352F" w:rsidRDefault="000F6D17" w:rsidP="000F6D17">
      <w:pPr>
        <w:numPr>
          <w:ilvl w:val="0"/>
          <w:numId w:val="2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Основное, одно занятие не более 180 мин, не реже 2 раз в неделю.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*2) Индивидуальные. Групповые</w:t>
      </w:r>
      <w:r>
        <w:rPr>
          <w:rFonts w:ascii="Times New Roman" w:hAnsi="Times New Roman"/>
          <w:sz w:val="24"/>
          <w:szCs w:val="24"/>
        </w:rPr>
        <w:t>,</w:t>
      </w:r>
      <w:r w:rsidRPr="00F3352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</w:t>
      </w:r>
      <w:r w:rsidRPr="00F3352F">
        <w:rPr>
          <w:rFonts w:ascii="Times New Roman" w:hAnsi="Times New Roman"/>
          <w:sz w:val="24"/>
          <w:szCs w:val="24"/>
        </w:rPr>
        <w:t>ематические</w:t>
      </w:r>
      <w:r>
        <w:rPr>
          <w:rFonts w:ascii="Times New Roman" w:hAnsi="Times New Roman"/>
          <w:sz w:val="24"/>
          <w:szCs w:val="24"/>
        </w:rPr>
        <w:t>,</w:t>
      </w:r>
      <w:r w:rsidRPr="00F3352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т</w:t>
      </w:r>
      <w:r w:rsidRPr="00F3352F">
        <w:rPr>
          <w:rFonts w:ascii="Times New Roman" w:hAnsi="Times New Roman"/>
          <w:sz w:val="24"/>
          <w:szCs w:val="24"/>
        </w:rPr>
        <w:t>ренинги</w:t>
      </w:r>
      <w:r>
        <w:rPr>
          <w:rFonts w:ascii="Times New Roman" w:hAnsi="Times New Roman"/>
          <w:sz w:val="24"/>
          <w:szCs w:val="24"/>
        </w:rPr>
        <w:t>.</w:t>
      </w:r>
      <w:r w:rsidRPr="00F3352F">
        <w:rPr>
          <w:rFonts w:ascii="Times New Roman" w:hAnsi="Times New Roman"/>
          <w:sz w:val="24"/>
          <w:szCs w:val="24"/>
        </w:rPr>
        <w:t xml:space="preserve">  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 xml:space="preserve">*3)Основное. Одно занятие не более 45 мин, не реже 1 раз в неделю. 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0F6D17" w:rsidRPr="00F3352F" w:rsidRDefault="000F6D17" w:rsidP="000F6D17">
      <w:pPr>
        <w:tabs>
          <w:tab w:val="left" w:pos="284"/>
        </w:tabs>
        <w:spacing w:after="0"/>
        <w:ind w:lef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9.  </w:t>
      </w:r>
      <w:r w:rsidRPr="00F3352F">
        <w:rPr>
          <w:rFonts w:ascii="Times New Roman" w:hAnsi="Times New Roman"/>
          <w:b/>
          <w:sz w:val="24"/>
          <w:szCs w:val="24"/>
        </w:rPr>
        <w:t>Посредством чего организуется обратная связь.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1)Телефон.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2) Визит.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 xml:space="preserve">3) </w:t>
      </w:r>
      <w:proofErr w:type="spellStart"/>
      <w:r w:rsidRPr="00F3352F">
        <w:rPr>
          <w:rFonts w:ascii="Times New Roman" w:hAnsi="Times New Roman"/>
          <w:sz w:val="24"/>
          <w:szCs w:val="24"/>
        </w:rPr>
        <w:t>Эл</w:t>
      </w:r>
      <w:proofErr w:type="gramStart"/>
      <w:r w:rsidRPr="00F3352F">
        <w:rPr>
          <w:rFonts w:ascii="Times New Roman" w:hAnsi="Times New Roman"/>
          <w:sz w:val="24"/>
          <w:szCs w:val="24"/>
        </w:rPr>
        <w:t>.п</w:t>
      </w:r>
      <w:proofErr w:type="gramEnd"/>
      <w:r w:rsidRPr="00F3352F">
        <w:rPr>
          <w:rFonts w:ascii="Times New Roman" w:hAnsi="Times New Roman"/>
          <w:sz w:val="24"/>
          <w:szCs w:val="24"/>
        </w:rPr>
        <w:t>очта</w:t>
      </w:r>
      <w:proofErr w:type="spellEnd"/>
      <w:r w:rsidRPr="00F3352F">
        <w:rPr>
          <w:rFonts w:ascii="Times New Roman" w:hAnsi="Times New Roman"/>
          <w:sz w:val="24"/>
          <w:szCs w:val="24"/>
        </w:rPr>
        <w:t>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*4) Все ответы верны.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F6D17" w:rsidRPr="00F3352F" w:rsidRDefault="000F6D17" w:rsidP="000F6D17">
      <w:pPr>
        <w:tabs>
          <w:tab w:val="left" w:pos="284"/>
        </w:tabs>
        <w:spacing w:after="0"/>
        <w:ind w:lef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10. </w:t>
      </w:r>
      <w:r w:rsidRPr="00F3352F">
        <w:rPr>
          <w:rFonts w:ascii="Times New Roman" w:hAnsi="Times New Roman"/>
          <w:b/>
          <w:sz w:val="24"/>
          <w:szCs w:val="24"/>
        </w:rPr>
        <w:t>Назовите актуальные основные темы школы БА.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*1)</w:t>
      </w:r>
      <w:r>
        <w:rPr>
          <w:rFonts w:ascii="Times New Roman" w:hAnsi="Times New Roman"/>
          <w:sz w:val="24"/>
          <w:szCs w:val="24"/>
        </w:rPr>
        <w:t>Заболевание БА.</w:t>
      </w:r>
      <w:r w:rsidRPr="00F3352F">
        <w:rPr>
          <w:rFonts w:ascii="Times New Roman" w:hAnsi="Times New Roman"/>
          <w:sz w:val="24"/>
          <w:szCs w:val="24"/>
        </w:rPr>
        <w:t xml:space="preserve"> 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*2)Дневник самоконтроля.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 xml:space="preserve">3) </w:t>
      </w:r>
      <w:proofErr w:type="spellStart"/>
      <w:r>
        <w:rPr>
          <w:rFonts w:ascii="Times New Roman" w:hAnsi="Times New Roman"/>
          <w:sz w:val="24"/>
          <w:szCs w:val="24"/>
        </w:rPr>
        <w:t>Гаджитозависимость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F6D17" w:rsidRPr="00F3352F" w:rsidRDefault="000F6D17" w:rsidP="000F6D17">
      <w:pPr>
        <w:tabs>
          <w:tab w:val="left" w:pos="28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352F">
        <w:rPr>
          <w:rFonts w:ascii="Times New Roman" w:hAnsi="Times New Roman"/>
          <w:sz w:val="24"/>
          <w:szCs w:val="24"/>
        </w:rPr>
        <w:t>4) ЗОЖ</w:t>
      </w:r>
      <w:r>
        <w:rPr>
          <w:rFonts w:ascii="Times New Roman" w:hAnsi="Times New Roman"/>
          <w:sz w:val="24"/>
          <w:szCs w:val="24"/>
        </w:rPr>
        <w:t>.</w:t>
      </w:r>
    </w:p>
    <w:p w:rsidR="000F6D17" w:rsidRPr="00F3352F" w:rsidRDefault="000F6D17" w:rsidP="00E3597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F6D17" w:rsidRPr="00F3352F" w:rsidSect="00766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D8C" w:rsidRDefault="001A6D8C" w:rsidP="005A1266">
      <w:pPr>
        <w:spacing w:after="0" w:line="240" w:lineRule="auto"/>
      </w:pPr>
      <w:r>
        <w:separator/>
      </w:r>
    </w:p>
  </w:endnote>
  <w:endnote w:type="continuationSeparator" w:id="0">
    <w:p w:rsidR="001A6D8C" w:rsidRDefault="001A6D8C" w:rsidP="005A1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9B" w:rsidRPr="000009E3" w:rsidRDefault="0031132C" w:rsidP="009D5D90">
    <w:pPr>
      <w:pStyle w:val="a5"/>
      <w:jc w:val="right"/>
      <w:rPr>
        <w:rFonts w:ascii="Times New Roman" w:hAnsi="Times New Roman"/>
      </w:rPr>
    </w:pPr>
    <w:r w:rsidRPr="004C2EA2">
      <w:rPr>
        <w:rFonts w:ascii="Times New Roman" w:hAnsi="Times New Roman"/>
      </w:rPr>
      <w:fldChar w:fldCharType="begin"/>
    </w:r>
    <w:r w:rsidR="0089759B" w:rsidRPr="004C2EA2">
      <w:rPr>
        <w:rFonts w:ascii="Times New Roman" w:hAnsi="Times New Roman"/>
      </w:rPr>
      <w:instrText>PAGE   \* MERGEFORMAT</w:instrText>
    </w:r>
    <w:r w:rsidRPr="004C2EA2">
      <w:rPr>
        <w:rFonts w:ascii="Times New Roman" w:hAnsi="Times New Roman"/>
      </w:rPr>
      <w:fldChar w:fldCharType="separate"/>
    </w:r>
    <w:r w:rsidR="00CC455F">
      <w:rPr>
        <w:rFonts w:ascii="Times New Roman" w:hAnsi="Times New Roman"/>
        <w:noProof/>
      </w:rPr>
      <w:t>25</w:t>
    </w:r>
    <w:r w:rsidRPr="004C2EA2">
      <w:rPr>
        <w:rFonts w:ascii="Times New Roman" w:hAnsi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D8C" w:rsidRDefault="001A6D8C" w:rsidP="005A1266">
      <w:pPr>
        <w:spacing w:after="0" w:line="240" w:lineRule="auto"/>
      </w:pPr>
      <w:r>
        <w:separator/>
      </w:r>
    </w:p>
  </w:footnote>
  <w:footnote w:type="continuationSeparator" w:id="0">
    <w:p w:rsidR="001A6D8C" w:rsidRDefault="001A6D8C" w:rsidP="005A1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94A6D"/>
    <w:multiLevelType w:val="hybridMultilevel"/>
    <w:tmpl w:val="E30289EA"/>
    <w:lvl w:ilvl="0" w:tplc="0419000F">
      <w:start w:val="1"/>
      <w:numFmt w:val="decimal"/>
      <w:lvlText w:val="%1."/>
      <w:lvlJc w:val="left"/>
      <w:pPr>
        <w:ind w:left="940" w:hanging="360"/>
      </w:p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">
    <w:nsid w:val="06104B8E"/>
    <w:multiLevelType w:val="hybridMultilevel"/>
    <w:tmpl w:val="BA32C314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0748D"/>
    <w:multiLevelType w:val="hybridMultilevel"/>
    <w:tmpl w:val="256E3E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E33A4"/>
    <w:multiLevelType w:val="multilevel"/>
    <w:tmpl w:val="8FB8E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183061"/>
    <w:multiLevelType w:val="hybridMultilevel"/>
    <w:tmpl w:val="6EE60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14727"/>
    <w:multiLevelType w:val="hybridMultilevel"/>
    <w:tmpl w:val="CDD053D8"/>
    <w:lvl w:ilvl="0" w:tplc="FDBE22F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943463E"/>
    <w:multiLevelType w:val="hybridMultilevel"/>
    <w:tmpl w:val="09B4A9F6"/>
    <w:lvl w:ilvl="0" w:tplc="EC562576">
      <w:start w:val="1"/>
      <w:numFmt w:val="decimal"/>
      <w:lvlText w:val="%1."/>
      <w:lvlJc w:val="center"/>
      <w:pPr>
        <w:ind w:left="36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5748C3"/>
    <w:multiLevelType w:val="hybridMultilevel"/>
    <w:tmpl w:val="96CA5F66"/>
    <w:lvl w:ilvl="0" w:tplc="5274B95C">
      <w:start w:val="1"/>
      <w:numFmt w:val="decimal"/>
      <w:lvlText w:val="%1)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>
    <w:nsid w:val="199812E9"/>
    <w:multiLevelType w:val="hybridMultilevel"/>
    <w:tmpl w:val="33D0196C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4597F"/>
    <w:multiLevelType w:val="hybridMultilevel"/>
    <w:tmpl w:val="44D2A384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6E7405"/>
    <w:multiLevelType w:val="hybridMultilevel"/>
    <w:tmpl w:val="64B61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4F0"/>
    <w:multiLevelType w:val="hybridMultilevel"/>
    <w:tmpl w:val="EF9E28EC"/>
    <w:lvl w:ilvl="0" w:tplc="FDBE22F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3E1295F"/>
    <w:multiLevelType w:val="hybridMultilevel"/>
    <w:tmpl w:val="DDF21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965BA"/>
    <w:multiLevelType w:val="hybridMultilevel"/>
    <w:tmpl w:val="E0B06B08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714B5C"/>
    <w:multiLevelType w:val="hybridMultilevel"/>
    <w:tmpl w:val="9CE482E2"/>
    <w:lvl w:ilvl="0" w:tplc="88CEE04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7B6A1F5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8D5ADB"/>
    <w:multiLevelType w:val="hybridMultilevel"/>
    <w:tmpl w:val="7F1CC866"/>
    <w:lvl w:ilvl="0" w:tplc="FDBE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75579A"/>
    <w:multiLevelType w:val="hybridMultilevel"/>
    <w:tmpl w:val="E84A1752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105308"/>
    <w:multiLevelType w:val="multilevel"/>
    <w:tmpl w:val="62805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CB73ED"/>
    <w:multiLevelType w:val="hybridMultilevel"/>
    <w:tmpl w:val="2DCC50D2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431C3"/>
    <w:multiLevelType w:val="hybridMultilevel"/>
    <w:tmpl w:val="3A88D6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1250F3"/>
    <w:multiLevelType w:val="hybridMultilevel"/>
    <w:tmpl w:val="1EDA0CAA"/>
    <w:lvl w:ilvl="0" w:tplc="3C505A3C">
      <w:start w:val="1"/>
      <w:numFmt w:val="decimal"/>
      <w:lvlText w:val="%1)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">
    <w:nsid w:val="48C208EB"/>
    <w:multiLevelType w:val="hybridMultilevel"/>
    <w:tmpl w:val="9288F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544F41"/>
    <w:multiLevelType w:val="hybridMultilevel"/>
    <w:tmpl w:val="2A7AE692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8C80AC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591F7F"/>
    <w:multiLevelType w:val="hybridMultilevel"/>
    <w:tmpl w:val="1D5A5D96"/>
    <w:lvl w:ilvl="0" w:tplc="FDBE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4B426D"/>
    <w:multiLevelType w:val="multilevel"/>
    <w:tmpl w:val="72709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300F67"/>
    <w:multiLevelType w:val="hybridMultilevel"/>
    <w:tmpl w:val="3FAC1EF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984305"/>
    <w:multiLevelType w:val="hybridMultilevel"/>
    <w:tmpl w:val="B618642A"/>
    <w:lvl w:ilvl="0" w:tplc="7E70201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1722B"/>
    <w:multiLevelType w:val="hybridMultilevel"/>
    <w:tmpl w:val="6F50A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DF5FD8"/>
    <w:multiLevelType w:val="hybridMultilevel"/>
    <w:tmpl w:val="572E11F6"/>
    <w:lvl w:ilvl="0" w:tplc="FDBE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4E1041"/>
    <w:multiLevelType w:val="hybridMultilevel"/>
    <w:tmpl w:val="68200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AA4F6C"/>
    <w:multiLevelType w:val="hybridMultilevel"/>
    <w:tmpl w:val="5AA4BADE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FB350E"/>
    <w:multiLevelType w:val="multilevel"/>
    <w:tmpl w:val="28DE37B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C5D6AB8"/>
    <w:multiLevelType w:val="hybridMultilevel"/>
    <w:tmpl w:val="DDEA0F4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71FE5B65"/>
    <w:multiLevelType w:val="hybridMultilevel"/>
    <w:tmpl w:val="A76A3990"/>
    <w:lvl w:ilvl="0" w:tplc="552252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5F1EFA"/>
    <w:multiLevelType w:val="hybridMultilevel"/>
    <w:tmpl w:val="256E3E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8F0CA4"/>
    <w:multiLevelType w:val="hybridMultilevel"/>
    <w:tmpl w:val="AC28F4FC"/>
    <w:lvl w:ilvl="0" w:tplc="5B683B0C">
      <w:start w:val="1"/>
      <w:numFmt w:val="decimal"/>
      <w:lvlText w:val="%1."/>
      <w:lvlJc w:val="left"/>
      <w:pPr>
        <w:ind w:left="418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num w:numId="1">
    <w:abstractNumId w:val="31"/>
  </w:num>
  <w:num w:numId="2">
    <w:abstractNumId w:val="14"/>
  </w:num>
  <w:num w:numId="3">
    <w:abstractNumId w:val="29"/>
  </w:num>
  <w:num w:numId="4">
    <w:abstractNumId w:val="8"/>
  </w:num>
  <w:num w:numId="5">
    <w:abstractNumId w:val="13"/>
  </w:num>
  <w:num w:numId="6">
    <w:abstractNumId w:val="16"/>
  </w:num>
  <w:num w:numId="7">
    <w:abstractNumId w:val="34"/>
  </w:num>
  <w:num w:numId="8">
    <w:abstractNumId w:val="2"/>
  </w:num>
  <w:num w:numId="9">
    <w:abstractNumId w:val="18"/>
  </w:num>
  <w:num w:numId="10">
    <w:abstractNumId w:val="30"/>
  </w:num>
  <w:num w:numId="11">
    <w:abstractNumId w:val="33"/>
  </w:num>
  <w:num w:numId="12">
    <w:abstractNumId w:val="22"/>
  </w:num>
  <w:num w:numId="13">
    <w:abstractNumId w:val="1"/>
  </w:num>
  <w:num w:numId="14">
    <w:abstractNumId w:val="26"/>
  </w:num>
  <w:num w:numId="15">
    <w:abstractNumId w:val="35"/>
  </w:num>
  <w:num w:numId="16">
    <w:abstractNumId w:val="15"/>
  </w:num>
  <w:num w:numId="17">
    <w:abstractNumId w:val="9"/>
  </w:num>
  <w:num w:numId="18">
    <w:abstractNumId w:val="25"/>
  </w:num>
  <w:num w:numId="19">
    <w:abstractNumId w:val="23"/>
  </w:num>
  <w:num w:numId="20">
    <w:abstractNumId w:val="21"/>
  </w:num>
  <w:num w:numId="21">
    <w:abstractNumId w:val="28"/>
  </w:num>
  <w:num w:numId="22">
    <w:abstractNumId w:val="5"/>
  </w:num>
  <w:num w:numId="23">
    <w:abstractNumId w:val="6"/>
  </w:num>
  <w:num w:numId="24">
    <w:abstractNumId w:val="24"/>
  </w:num>
  <w:num w:numId="25">
    <w:abstractNumId w:val="17"/>
  </w:num>
  <w:num w:numId="26">
    <w:abstractNumId w:val="3"/>
  </w:num>
  <w:num w:numId="27">
    <w:abstractNumId w:val="19"/>
  </w:num>
  <w:num w:numId="28">
    <w:abstractNumId w:val="7"/>
  </w:num>
  <w:num w:numId="29">
    <w:abstractNumId w:val="20"/>
  </w:num>
  <w:num w:numId="30">
    <w:abstractNumId w:val="27"/>
  </w:num>
  <w:num w:numId="31">
    <w:abstractNumId w:val="4"/>
  </w:num>
  <w:num w:numId="32">
    <w:abstractNumId w:val="12"/>
  </w:num>
  <w:num w:numId="33">
    <w:abstractNumId w:val="32"/>
  </w:num>
  <w:num w:numId="34">
    <w:abstractNumId w:val="10"/>
  </w:num>
  <w:num w:numId="35">
    <w:abstractNumId w:val="11"/>
  </w:num>
  <w:num w:numId="36">
    <w:abstractNumId w:val="0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266"/>
    <w:rsid w:val="000107F6"/>
    <w:rsid w:val="00015DC5"/>
    <w:rsid w:val="0003099B"/>
    <w:rsid w:val="00037A59"/>
    <w:rsid w:val="00042A05"/>
    <w:rsid w:val="000731BB"/>
    <w:rsid w:val="00074E44"/>
    <w:rsid w:val="00080384"/>
    <w:rsid w:val="000A0D4A"/>
    <w:rsid w:val="000A1479"/>
    <w:rsid w:val="000A1DB7"/>
    <w:rsid w:val="000B5DA4"/>
    <w:rsid w:val="000E798D"/>
    <w:rsid w:val="000F6D17"/>
    <w:rsid w:val="00114287"/>
    <w:rsid w:val="00120B02"/>
    <w:rsid w:val="00125D17"/>
    <w:rsid w:val="0017546C"/>
    <w:rsid w:val="00195139"/>
    <w:rsid w:val="001A6D8C"/>
    <w:rsid w:val="001B1751"/>
    <w:rsid w:val="001C299A"/>
    <w:rsid w:val="001C63C2"/>
    <w:rsid w:val="001E5B7E"/>
    <w:rsid w:val="001F681F"/>
    <w:rsid w:val="00203570"/>
    <w:rsid w:val="00230D65"/>
    <w:rsid w:val="0025101B"/>
    <w:rsid w:val="00263D1A"/>
    <w:rsid w:val="0027091B"/>
    <w:rsid w:val="002758DA"/>
    <w:rsid w:val="00275CA0"/>
    <w:rsid w:val="002800C8"/>
    <w:rsid w:val="00295A44"/>
    <w:rsid w:val="002A3DD3"/>
    <w:rsid w:val="002D2BA1"/>
    <w:rsid w:val="002E3D6C"/>
    <w:rsid w:val="0030410C"/>
    <w:rsid w:val="0031132C"/>
    <w:rsid w:val="00347D94"/>
    <w:rsid w:val="003644B3"/>
    <w:rsid w:val="00376324"/>
    <w:rsid w:val="0039611F"/>
    <w:rsid w:val="003A36CF"/>
    <w:rsid w:val="003B0D60"/>
    <w:rsid w:val="003B4EE8"/>
    <w:rsid w:val="003F2D5C"/>
    <w:rsid w:val="003F7C07"/>
    <w:rsid w:val="00417631"/>
    <w:rsid w:val="00417A76"/>
    <w:rsid w:val="00423171"/>
    <w:rsid w:val="00424BF2"/>
    <w:rsid w:val="00427C4E"/>
    <w:rsid w:val="00443CE0"/>
    <w:rsid w:val="00445BDF"/>
    <w:rsid w:val="00463C5E"/>
    <w:rsid w:val="00472120"/>
    <w:rsid w:val="00474801"/>
    <w:rsid w:val="00485DAD"/>
    <w:rsid w:val="004C2F9D"/>
    <w:rsid w:val="00535954"/>
    <w:rsid w:val="00566769"/>
    <w:rsid w:val="00567818"/>
    <w:rsid w:val="005845FA"/>
    <w:rsid w:val="005A1266"/>
    <w:rsid w:val="005A15BA"/>
    <w:rsid w:val="005C0152"/>
    <w:rsid w:val="005D1251"/>
    <w:rsid w:val="005F2CAF"/>
    <w:rsid w:val="00603EB1"/>
    <w:rsid w:val="00615476"/>
    <w:rsid w:val="00620767"/>
    <w:rsid w:val="006433FB"/>
    <w:rsid w:val="0064686A"/>
    <w:rsid w:val="00654071"/>
    <w:rsid w:val="00661D24"/>
    <w:rsid w:val="006635A0"/>
    <w:rsid w:val="00667982"/>
    <w:rsid w:val="006703AE"/>
    <w:rsid w:val="006A141E"/>
    <w:rsid w:val="006B1F13"/>
    <w:rsid w:val="006B5216"/>
    <w:rsid w:val="006D1328"/>
    <w:rsid w:val="006D1EAB"/>
    <w:rsid w:val="006D21DF"/>
    <w:rsid w:val="006D2C7F"/>
    <w:rsid w:val="00721EFF"/>
    <w:rsid w:val="00741911"/>
    <w:rsid w:val="007660F8"/>
    <w:rsid w:val="0077106E"/>
    <w:rsid w:val="00775F3F"/>
    <w:rsid w:val="00796849"/>
    <w:rsid w:val="007A4C96"/>
    <w:rsid w:val="008122C9"/>
    <w:rsid w:val="008130AB"/>
    <w:rsid w:val="008170C8"/>
    <w:rsid w:val="00847677"/>
    <w:rsid w:val="008772AF"/>
    <w:rsid w:val="0088533F"/>
    <w:rsid w:val="0089759B"/>
    <w:rsid w:val="008B556F"/>
    <w:rsid w:val="008F6386"/>
    <w:rsid w:val="009340E0"/>
    <w:rsid w:val="00951D07"/>
    <w:rsid w:val="0095724E"/>
    <w:rsid w:val="009608AE"/>
    <w:rsid w:val="00963068"/>
    <w:rsid w:val="00966729"/>
    <w:rsid w:val="00983C78"/>
    <w:rsid w:val="0098408A"/>
    <w:rsid w:val="009975D7"/>
    <w:rsid w:val="009D5D90"/>
    <w:rsid w:val="00A059C5"/>
    <w:rsid w:val="00A32B31"/>
    <w:rsid w:val="00A36988"/>
    <w:rsid w:val="00A7090D"/>
    <w:rsid w:val="00A84630"/>
    <w:rsid w:val="00AA1C26"/>
    <w:rsid w:val="00AA337C"/>
    <w:rsid w:val="00AC354F"/>
    <w:rsid w:val="00B0433A"/>
    <w:rsid w:val="00B414FA"/>
    <w:rsid w:val="00B76B36"/>
    <w:rsid w:val="00B92D27"/>
    <w:rsid w:val="00BD17F1"/>
    <w:rsid w:val="00C14972"/>
    <w:rsid w:val="00C26934"/>
    <w:rsid w:val="00C46ADA"/>
    <w:rsid w:val="00C504DD"/>
    <w:rsid w:val="00C72B16"/>
    <w:rsid w:val="00C7607B"/>
    <w:rsid w:val="00C80E6B"/>
    <w:rsid w:val="00C84714"/>
    <w:rsid w:val="00C85345"/>
    <w:rsid w:val="00C93BC2"/>
    <w:rsid w:val="00CB2781"/>
    <w:rsid w:val="00CC455F"/>
    <w:rsid w:val="00CD6DFB"/>
    <w:rsid w:val="00CF2173"/>
    <w:rsid w:val="00CF58EC"/>
    <w:rsid w:val="00D03993"/>
    <w:rsid w:val="00D10AA7"/>
    <w:rsid w:val="00D12729"/>
    <w:rsid w:val="00D14D35"/>
    <w:rsid w:val="00D97B77"/>
    <w:rsid w:val="00DA5A8F"/>
    <w:rsid w:val="00DD380C"/>
    <w:rsid w:val="00DD5030"/>
    <w:rsid w:val="00DD7416"/>
    <w:rsid w:val="00DE4225"/>
    <w:rsid w:val="00E075BB"/>
    <w:rsid w:val="00E20D9A"/>
    <w:rsid w:val="00E35970"/>
    <w:rsid w:val="00E81D96"/>
    <w:rsid w:val="00E974DA"/>
    <w:rsid w:val="00EA2D96"/>
    <w:rsid w:val="00EB6B93"/>
    <w:rsid w:val="00ED716B"/>
    <w:rsid w:val="00ED7736"/>
    <w:rsid w:val="00EE6FC2"/>
    <w:rsid w:val="00F0063C"/>
    <w:rsid w:val="00F04E3D"/>
    <w:rsid w:val="00F10CE0"/>
    <w:rsid w:val="00F145C6"/>
    <w:rsid w:val="00F31986"/>
    <w:rsid w:val="00F3352F"/>
    <w:rsid w:val="00F511CC"/>
    <w:rsid w:val="00F87C6C"/>
    <w:rsid w:val="00FC620E"/>
    <w:rsid w:val="00FD517A"/>
    <w:rsid w:val="00FE43E8"/>
    <w:rsid w:val="00FF4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3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A1266"/>
    <w:pPr>
      <w:keepNext/>
      <w:keepLines/>
      <w:spacing w:before="480" w:after="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/>
    </w:rPr>
  </w:style>
  <w:style w:type="paragraph" w:styleId="2">
    <w:name w:val="heading 2"/>
    <w:basedOn w:val="a"/>
    <w:next w:val="a"/>
    <w:link w:val="20"/>
    <w:uiPriority w:val="9"/>
    <w:qFormat/>
    <w:rsid w:val="005A1266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qFormat/>
    <w:rsid w:val="005A1266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  <w:sz w:val="20"/>
      <w:szCs w:val="20"/>
      <w:lang/>
    </w:rPr>
  </w:style>
  <w:style w:type="paragraph" w:styleId="4">
    <w:name w:val="heading 4"/>
    <w:basedOn w:val="a"/>
    <w:next w:val="a"/>
    <w:link w:val="40"/>
    <w:uiPriority w:val="9"/>
    <w:qFormat/>
    <w:rsid w:val="005A1266"/>
    <w:pPr>
      <w:keepNext/>
      <w:keepLines/>
      <w:spacing w:before="200" w:after="0" w:line="276" w:lineRule="auto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/>
    </w:rPr>
  </w:style>
  <w:style w:type="paragraph" w:styleId="5">
    <w:name w:val="heading 5"/>
    <w:basedOn w:val="a"/>
    <w:next w:val="a"/>
    <w:link w:val="50"/>
    <w:uiPriority w:val="9"/>
    <w:qFormat/>
    <w:rsid w:val="005A1266"/>
    <w:pPr>
      <w:keepNext/>
      <w:keepLines/>
      <w:spacing w:before="200" w:after="0" w:line="276" w:lineRule="auto"/>
      <w:outlineLvl w:val="4"/>
    </w:pPr>
    <w:rPr>
      <w:rFonts w:ascii="Cambria" w:eastAsia="Times New Roman" w:hAnsi="Cambria"/>
      <w:color w:val="243F60"/>
      <w:sz w:val="20"/>
      <w:szCs w:val="20"/>
      <w:lang/>
    </w:rPr>
  </w:style>
  <w:style w:type="paragraph" w:styleId="6">
    <w:name w:val="heading 6"/>
    <w:basedOn w:val="a"/>
    <w:next w:val="a"/>
    <w:link w:val="60"/>
    <w:uiPriority w:val="9"/>
    <w:qFormat/>
    <w:rsid w:val="005A1266"/>
    <w:pPr>
      <w:keepNext/>
      <w:keepLines/>
      <w:spacing w:before="200" w:after="0" w:line="276" w:lineRule="auto"/>
      <w:outlineLvl w:val="5"/>
    </w:pPr>
    <w:rPr>
      <w:rFonts w:ascii="Cambria" w:eastAsia="Times New Roman" w:hAnsi="Cambria"/>
      <w:i/>
      <w:iCs/>
      <w:color w:val="243F60"/>
      <w:sz w:val="20"/>
      <w:szCs w:val="20"/>
      <w:lang/>
    </w:rPr>
  </w:style>
  <w:style w:type="paragraph" w:styleId="7">
    <w:name w:val="heading 7"/>
    <w:basedOn w:val="a"/>
    <w:next w:val="a"/>
    <w:link w:val="70"/>
    <w:uiPriority w:val="9"/>
    <w:qFormat/>
    <w:rsid w:val="005A1266"/>
    <w:pPr>
      <w:keepNext/>
      <w:keepLines/>
      <w:spacing w:before="200" w:after="0" w:line="276" w:lineRule="auto"/>
      <w:outlineLvl w:val="6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paragraph" w:styleId="8">
    <w:name w:val="heading 8"/>
    <w:basedOn w:val="a"/>
    <w:next w:val="a"/>
    <w:link w:val="80"/>
    <w:uiPriority w:val="9"/>
    <w:qFormat/>
    <w:rsid w:val="005A1266"/>
    <w:pPr>
      <w:keepNext/>
      <w:keepLines/>
      <w:spacing w:before="200" w:after="0" w:line="276" w:lineRule="auto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9">
    <w:name w:val="heading 9"/>
    <w:basedOn w:val="a"/>
    <w:next w:val="a"/>
    <w:link w:val="90"/>
    <w:uiPriority w:val="9"/>
    <w:qFormat/>
    <w:rsid w:val="005A1266"/>
    <w:pPr>
      <w:keepNext/>
      <w:keepLines/>
      <w:spacing w:before="200" w:after="0" w:line="276" w:lineRule="auto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A126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5A126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5A1266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link w:val="4"/>
    <w:uiPriority w:val="9"/>
    <w:rsid w:val="005A1266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50">
    <w:name w:val="Заголовок 5 Знак"/>
    <w:link w:val="5"/>
    <w:uiPriority w:val="9"/>
    <w:rsid w:val="005A1266"/>
    <w:rPr>
      <w:rFonts w:ascii="Cambria" w:eastAsia="Times New Roman" w:hAnsi="Cambria" w:cs="Times New Roman"/>
      <w:color w:val="243F60"/>
      <w:sz w:val="20"/>
      <w:szCs w:val="20"/>
    </w:rPr>
  </w:style>
  <w:style w:type="character" w:customStyle="1" w:styleId="60">
    <w:name w:val="Заголовок 6 Знак"/>
    <w:link w:val="6"/>
    <w:uiPriority w:val="9"/>
    <w:rsid w:val="005A1266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link w:val="7"/>
    <w:uiPriority w:val="9"/>
    <w:rsid w:val="005A126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80">
    <w:name w:val="Заголовок 8 Знак"/>
    <w:link w:val="8"/>
    <w:uiPriority w:val="9"/>
    <w:rsid w:val="005A1266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rsid w:val="005A126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5A1266"/>
  </w:style>
  <w:style w:type="paragraph" w:customStyle="1" w:styleId="Default">
    <w:name w:val="Default"/>
    <w:rsid w:val="005A126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header"/>
    <w:basedOn w:val="a"/>
    <w:link w:val="a4"/>
    <w:unhideWhenUsed/>
    <w:rsid w:val="005A126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4">
    <w:name w:val="Верхний колонтитул Знак"/>
    <w:link w:val="a3"/>
    <w:rsid w:val="005A126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A126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6">
    <w:name w:val="Нижний колонтитул Знак"/>
    <w:link w:val="a5"/>
    <w:uiPriority w:val="99"/>
    <w:rsid w:val="005A1266"/>
    <w:rPr>
      <w:rFonts w:ascii="Calibri" w:eastAsia="Calibri" w:hAnsi="Calibri" w:cs="Times New Roman"/>
    </w:rPr>
  </w:style>
  <w:style w:type="paragraph" w:styleId="a7">
    <w:name w:val="TOC Heading"/>
    <w:basedOn w:val="1"/>
    <w:next w:val="a"/>
    <w:uiPriority w:val="39"/>
    <w:qFormat/>
    <w:rsid w:val="005A1266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BD17F1"/>
    <w:pPr>
      <w:tabs>
        <w:tab w:val="left" w:pos="993"/>
        <w:tab w:val="right" w:leader="dot" w:pos="9356"/>
      </w:tabs>
      <w:spacing w:after="100" w:line="276" w:lineRule="auto"/>
      <w:ind w:left="220" w:right="30"/>
    </w:pPr>
    <w:rPr>
      <w:rFonts w:ascii="Times New Roman" w:hAnsi="Times New Roman"/>
      <w:sz w:val="24"/>
      <w:szCs w:val="24"/>
    </w:rPr>
  </w:style>
  <w:style w:type="character" w:styleId="a8">
    <w:name w:val="Hyperlink"/>
    <w:uiPriority w:val="99"/>
    <w:unhideWhenUsed/>
    <w:rsid w:val="005A126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A1266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5A1266"/>
    <w:rPr>
      <w:rFonts w:ascii="Tahoma" w:eastAsia="Calibri" w:hAnsi="Tahoma" w:cs="Times New Roman"/>
      <w:sz w:val="16"/>
      <w:szCs w:val="16"/>
    </w:rPr>
  </w:style>
  <w:style w:type="character" w:customStyle="1" w:styleId="blk">
    <w:name w:val="blk"/>
    <w:basedOn w:val="a0"/>
    <w:rsid w:val="005A1266"/>
  </w:style>
  <w:style w:type="character" w:customStyle="1" w:styleId="ep">
    <w:name w:val="ep"/>
    <w:basedOn w:val="a0"/>
    <w:rsid w:val="005A1266"/>
  </w:style>
  <w:style w:type="paragraph" w:styleId="ab">
    <w:name w:val="List Paragraph"/>
    <w:basedOn w:val="a"/>
    <w:uiPriority w:val="34"/>
    <w:qFormat/>
    <w:rsid w:val="005A1266"/>
    <w:pPr>
      <w:spacing w:after="200" w:line="276" w:lineRule="auto"/>
      <w:ind w:left="720"/>
      <w:contextualSpacing/>
    </w:pPr>
  </w:style>
  <w:style w:type="paragraph" w:styleId="21">
    <w:name w:val="Body Text Indent 2"/>
    <w:basedOn w:val="a"/>
    <w:link w:val="22"/>
    <w:rsid w:val="005A1266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link w:val="21"/>
    <w:rsid w:val="005A12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5A1266"/>
    <w:pPr>
      <w:spacing w:after="120" w:line="276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Основной текст Знак"/>
    <w:link w:val="ac"/>
    <w:uiPriority w:val="99"/>
    <w:semiHidden/>
    <w:rsid w:val="005A1266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Normal">
    <w:name w:val="ConsNormal"/>
    <w:rsid w:val="005A126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8"/>
      <w:szCs w:val="28"/>
    </w:rPr>
  </w:style>
  <w:style w:type="paragraph" w:styleId="ae">
    <w:name w:val="No Spacing"/>
    <w:link w:val="af"/>
    <w:uiPriority w:val="1"/>
    <w:qFormat/>
    <w:rsid w:val="005A1266"/>
    <w:rPr>
      <w:sz w:val="22"/>
      <w:szCs w:val="22"/>
      <w:lang w:eastAsia="en-US"/>
    </w:rPr>
  </w:style>
  <w:style w:type="paragraph" w:customStyle="1" w:styleId="tekstob">
    <w:name w:val="tekstob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ext-indent-0pttext-align-center">
    <w:name w:val="text-indent-0pt text-align-center"/>
    <w:basedOn w:val="a0"/>
    <w:rsid w:val="005A1266"/>
  </w:style>
  <w:style w:type="paragraph" w:customStyle="1" w:styleId="af0">
    <w:name w:val="Знак Знак Знак Знак"/>
    <w:basedOn w:val="a"/>
    <w:rsid w:val="005A1266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bkimgc4">
    <w:name w:val="bkimg_c4"/>
    <w:basedOn w:val="a0"/>
    <w:rsid w:val="005A1266"/>
  </w:style>
  <w:style w:type="paragraph" w:styleId="af1">
    <w:name w:val="Normal (Web)"/>
    <w:basedOn w:val="a"/>
    <w:uiPriority w:val="99"/>
    <w:unhideWhenUsed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table" w:styleId="af2">
    <w:name w:val="Table Grid"/>
    <w:basedOn w:val="a1"/>
    <w:uiPriority w:val="59"/>
    <w:rsid w:val="005A1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Strong"/>
    <w:qFormat/>
    <w:rsid w:val="005A1266"/>
    <w:rPr>
      <w:b/>
      <w:bCs/>
    </w:rPr>
  </w:style>
  <w:style w:type="character" w:customStyle="1" w:styleId="grame">
    <w:name w:val="grame"/>
    <w:basedOn w:val="a0"/>
    <w:rsid w:val="005A1266"/>
  </w:style>
  <w:style w:type="character" w:customStyle="1" w:styleId="spelle">
    <w:name w:val="spelle"/>
    <w:basedOn w:val="a0"/>
    <w:rsid w:val="005A1266"/>
  </w:style>
  <w:style w:type="paragraph" w:styleId="af4">
    <w:name w:val="caption"/>
    <w:basedOn w:val="a"/>
    <w:next w:val="a"/>
    <w:uiPriority w:val="35"/>
    <w:qFormat/>
    <w:rsid w:val="005A1266"/>
    <w:pPr>
      <w:spacing w:after="200" w:line="240" w:lineRule="auto"/>
    </w:pPr>
    <w:rPr>
      <w:b/>
      <w:bCs/>
      <w:color w:val="4F81BD"/>
      <w:sz w:val="18"/>
      <w:szCs w:val="18"/>
    </w:rPr>
  </w:style>
  <w:style w:type="paragraph" w:customStyle="1" w:styleId="western">
    <w:name w:val="western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1266"/>
  </w:style>
  <w:style w:type="paragraph" w:customStyle="1" w:styleId="p">
    <w:name w:val="p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rsid w:val="005A1266"/>
    <w:pPr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styleId="af5">
    <w:name w:val="Emphasis"/>
    <w:uiPriority w:val="20"/>
    <w:qFormat/>
    <w:rsid w:val="005A1266"/>
    <w:rPr>
      <w:i/>
      <w:iCs/>
    </w:rPr>
  </w:style>
  <w:style w:type="paragraph" w:customStyle="1" w:styleId="FR3">
    <w:name w:val="FR3"/>
    <w:rsid w:val="005A1266"/>
    <w:pPr>
      <w:widowControl w:val="0"/>
      <w:ind w:firstLine="100"/>
    </w:pPr>
    <w:rPr>
      <w:rFonts w:ascii="Arial" w:eastAsia="Times New Roman" w:hAnsi="Arial"/>
      <w:snapToGrid w:val="0"/>
      <w:sz w:val="24"/>
    </w:rPr>
  </w:style>
  <w:style w:type="paragraph" w:styleId="af6">
    <w:name w:val="footnote text"/>
    <w:basedOn w:val="a"/>
    <w:link w:val="af7"/>
    <w:uiPriority w:val="99"/>
    <w:semiHidden/>
    <w:unhideWhenUsed/>
    <w:rsid w:val="005A1266"/>
    <w:pPr>
      <w:spacing w:after="200" w:line="276" w:lineRule="auto"/>
    </w:pPr>
    <w:rPr>
      <w:sz w:val="20"/>
      <w:szCs w:val="20"/>
      <w:lang/>
    </w:rPr>
  </w:style>
  <w:style w:type="character" w:customStyle="1" w:styleId="af7">
    <w:name w:val="Текст сноски Знак"/>
    <w:link w:val="af6"/>
    <w:uiPriority w:val="99"/>
    <w:semiHidden/>
    <w:rsid w:val="005A1266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semiHidden/>
    <w:unhideWhenUsed/>
    <w:rsid w:val="005A1266"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rsid w:val="005A1266"/>
    <w:pPr>
      <w:spacing w:after="200" w:line="276" w:lineRule="auto"/>
    </w:pPr>
    <w:rPr>
      <w:sz w:val="20"/>
      <w:szCs w:val="20"/>
      <w:lang/>
    </w:rPr>
  </w:style>
  <w:style w:type="character" w:customStyle="1" w:styleId="afa">
    <w:name w:val="Текст концевой сноски Знак"/>
    <w:link w:val="af9"/>
    <w:uiPriority w:val="99"/>
    <w:semiHidden/>
    <w:rsid w:val="005A1266"/>
    <w:rPr>
      <w:rFonts w:ascii="Calibri" w:eastAsia="Calibri" w:hAnsi="Calibri" w:cs="Times New Roman"/>
      <w:sz w:val="20"/>
      <w:szCs w:val="20"/>
    </w:rPr>
  </w:style>
  <w:style w:type="character" w:styleId="afb">
    <w:name w:val="endnote reference"/>
    <w:uiPriority w:val="99"/>
    <w:semiHidden/>
    <w:unhideWhenUsed/>
    <w:rsid w:val="005A1266"/>
    <w:rPr>
      <w:vertAlign w:val="superscript"/>
    </w:rPr>
  </w:style>
  <w:style w:type="paragraph" w:customStyle="1" w:styleId="FR5">
    <w:name w:val="FR5"/>
    <w:rsid w:val="005A1266"/>
    <w:pPr>
      <w:widowControl w:val="0"/>
      <w:ind w:left="920"/>
    </w:pPr>
    <w:rPr>
      <w:rFonts w:ascii="Courier New" w:eastAsia="Times New Roman" w:hAnsi="Courier New"/>
      <w:snapToGrid w:val="0"/>
      <w:sz w:val="12"/>
      <w:lang w:val="en-US"/>
    </w:rPr>
  </w:style>
  <w:style w:type="paragraph" w:customStyle="1" w:styleId="fr4">
    <w:name w:val="fr4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A1266"/>
  </w:style>
  <w:style w:type="paragraph" w:customStyle="1" w:styleId="ConsPlusNormal">
    <w:name w:val="ConsPlusNormal"/>
    <w:rsid w:val="005A126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13">
    <w:name w:val="Сетка таблицы1"/>
    <w:basedOn w:val="a1"/>
    <w:next w:val="af2"/>
    <w:uiPriority w:val="59"/>
    <w:rsid w:val="005A1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Без интервала Знак"/>
    <w:link w:val="ae"/>
    <w:uiPriority w:val="1"/>
    <w:rsid w:val="005A1266"/>
    <w:rPr>
      <w:sz w:val="22"/>
      <w:szCs w:val="22"/>
      <w:lang w:val="ru-RU" w:eastAsia="en-US" w:bidi="ar-SA"/>
    </w:rPr>
  </w:style>
  <w:style w:type="character" w:customStyle="1" w:styleId="UnresolvedMention">
    <w:name w:val="Unresolved Mention"/>
    <w:uiPriority w:val="99"/>
    <w:semiHidden/>
    <w:unhideWhenUsed/>
    <w:rsid w:val="0027091B"/>
    <w:rPr>
      <w:color w:val="605E5C"/>
      <w:shd w:val="clear" w:color="auto" w:fill="E1DFDD"/>
    </w:rPr>
  </w:style>
  <w:style w:type="paragraph" w:customStyle="1" w:styleId="opispoleabz">
    <w:name w:val="opis_pole_abz"/>
    <w:basedOn w:val="a"/>
    <w:rsid w:val="00B76B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mso-font-fix-arialmrcssattr">
    <w:name w:val="mso-font-fix-arial_mr_css_attr"/>
    <w:basedOn w:val="a0"/>
    <w:rsid w:val="00667982"/>
  </w:style>
  <w:style w:type="paragraph" w:styleId="23">
    <w:name w:val="toc 2"/>
    <w:basedOn w:val="a"/>
    <w:next w:val="a"/>
    <w:autoRedefine/>
    <w:uiPriority w:val="39"/>
    <w:unhideWhenUsed/>
    <w:rsid w:val="00417631"/>
    <w:pPr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3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A1266"/>
    <w:pPr>
      <w:keepNext/>
      <w:keepLines/>
      <w:spacing w:before="480" w:after="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5A1266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5A1266"/>
    <w:pPr>
      <w:keepNext/>
      <w:keepLines/>
      <w:spacing w:before="200" w:after="0" w:line="276" w:lineRule="auto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5A1266"/>
    <w:pPr>
      <w:keepNext/>
      <w:keepLines/>
      <w:spacing w:before="200" w:after="0" w:line="276" w:lineRule="auto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5A1266"/>
    <w:pPr>
      <w:keepNext/>
      <w:keepLines/>
      <w:spacing w:before="200" w:after="0" w:line="276" w:lineRule="auto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5A1266"/>
    <w:pPr>
      <w:keepNext/>
      <w:keepLines/>
      <w:spacing w:before="200" w:after="0" w:line="276" w:lineRule="auto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5A1266"/>
    <w:pPr>
      <w:keepNext/>
      <w:keepLines/>
      <w:spacing w:before="200" w:after="0" w:line="276" w:lineRule="auto"/>
      <w:outlineLvl w:val="6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5A1266"/>
    <w:pPr>
      <w:keepNext/>
      <w:keepLines/>
      <w:spacing w:before="200" w:after="0" w:line="276" w:lineRule="auto"/>
      <w:outlineLvl w:val="7"/>
    </w:pPr>
    <w:rPr>
      <w:rFonts w:ascii="Cambria" w:eastAsia="Times New Roman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5A1266"/>
    <w:pPr>
      <w:keepNext/>
      <w:keepLines/>
      <w:spacing w:before="200" w:after="0" w:line="276" w:lineRule="auto"/>
      <w:outlineLvl w:val="8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A126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5A126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5A1266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link w:val="4"/>
    <w:uiPriority w:val="9"/>
    <w:rsid w:val="005A1266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50">
    <w:name w:val="Заголовок 5 Знак"/>
    <w:link w:val="5"/>
    <w:uiPriority w:val="9"/>
    <w:rsid w:val="005A1266"/>
    <w:rPr>
      <w:rFonts w:ascii="Cambria" w:eastAsia="Times New Roman" w:hAnsi="Cambria" w:cs="Times New Roman"/>
      <w:color w:val="243F60"/>
      <w:sz w:val="20"/>
      <w:szCs w:val="20"/>
    </w:rPr>
  </w:style>
  <w:style w:type="character" w:customStyle="1" w:styleId="60">
    <w:name w:val="Заголовок 6 Знак"/>
    <w:link w:val="6"/>
    <w:uiPriority w:val="9"/>
    <w:rsid w:val="005A1266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link w:val="7"/>
    <w:uiPriority w:val="9"/>
    <w:rsid w:val="005A126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80">
    <w:name w:val="Заголовок 8 Знак"/>
    <w:link w:val="8"/>
    <w:uiPriority w:val="9"/>
    <w:rsid w:val="005A1266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rsid w:val="005A126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5A1266"/>
  </w:style>
  <w:style w:type="paragraph" w:customStyle="1" w:styleId="Default">
    <w:name w:val="Default"/>
    <w:rsid w:val="005A126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header"/>
    <w:basedOn w:val="a"/>
    <w:link w:val="a4"/>
    <w:unhideWhenUsed/>
    <w:rsid w:val="005A126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rsid w:val="005A126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A126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a6">
    <w:name w:val="Нижний колонтитул Знак"/>
    <w:link w:val="a5"/>
    <w:uiPriority w:val="99"/>
    <w:rsid w:val="005A1266"/>
    <w:rPr>
      <w:rFonts w:ascii="Calibri" w:eastAsia="Calibri" w:hAnsi="Calibri" w:cs="Times New Roman"/>
    </w:rPr>
  </w:style>
  <w:style w:type="paragraph" w:styleId="a7">
    <w:name w:val="TOC Heading"/>
    <w:basedOn w:val="1"/>
    <w:next w:val="a"/>
    <w:uiPriority w:val="39"/>
    <w:qFormat/>
    <w:rsid w:val="005A1266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BD17F1"/>
    <w:pPr>
      <w:tabs>
        <w:tab w:val="left" w:pos="993"/>
        <w:tab w:val="right" w:leader="dot" w:pos="9356"/>
      </w:tabs>
      <w:spacing w:after="100" w:line="276" w:lineRule="auto"/>
      <w:ind w:left="220" w:right="30"/>
    </w:pPr>
    <w:rPr>
      <w:rFonts w:ascii="Times New Roman" w:hAnsi="Times New Roman"/>
      <w:sz w:val="24"/>
      <w:szCs w:val="24"/>
    </w:rPr>
  </w:style>
  <w:style w:type="character" w:styleId="a8">
    <w:name w:val="Hyperlink"/>
    <w:uiPriority w:val="99"/>
    <w:unhideWhenUsed/>
    <w:rsid w:val="005A126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A126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5A1266"/>
    <w:rPr>
      <w:rFonts w:ascii="Tahoma" w:eastAsia="Calibri" w:hAnsi="Tahoma" w:cs="Times New Roman"/>
      <w:sz w:val="16"/>
      <w:szCs w:val="16"/>
    </w:rPr>
  </w:style>
  <w:style w:type="character" w:customStyle="1" w:styleId="blk">
    <w:name w:val="blk"/>
    <w:basedOn w:val="a0"/>
    <w:rsid w:val="005A1266"/>
  </w:style>
  <w:style w:type="character" w:customStyle="1" w:styleId="ep">
    <w:name w:val="ep"/>
    <w:basedOn w:val="a0"/>
    <w:rsid w:val="005A1266"/>
  </w:style>
  <w:style w:type="paragraph" w:styleId="ab">
    <w:name w:val="List Paragraph"/>
    <w:basedOn w:val="a"/>
    <w:uiPriority w:val="34"/>
    <w:qFormat/>
    <w:rsid w:val="005A1266"/>
    <w:pPr>
      <w:spacing w:after="200" w:line="276" w:lineRule="auto"/>
      <w:ind w:left="720"/>
      <w:contextualSpacing/>
    </w:pPr>
  </w:style>
  <w:style w:type="paragraph" w:styleId="21">
    <w:name w:val="Body Text Indent 2"/>
    <w:basedOn w:val="a"/>
    <w:link w:val="22"/>
    <w:rsid w:val="005A1266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22">
    <w:name w:val="Основной текст с отступом 2 Знак"/>
    <w:link w:val="21"/>
    <w:rsid w:val="005A12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5A1266"/>
    <w:pPr>
      <w:spacing w:after="120" w:line="276" w:lineRule="auto"/>
    </w:pPr>
    <w:rPr>
      <w:rFonts w:eastAsia="Times New Roman"/>
      <w:sz w:val="20"/>
      <w:szCs w:val="20"/>
      <w:lang w:val="x-none" w:eastAsia="ru-RU"/>
    </w:rPr>
  </w:style>
  <w:style w:type="character" w:customStyle="1" w:styleId="ad">
    <w:name w:val="Основной текст Знак"/>
    <w:link w:val="ac"/>
    <w:uiPriority w:val="99"/>
    <w:semiHidden/>
    <w:rsid w:val="005A1266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Normal">
    <w:name w:val="ConsNormal"/>
    <w:rsid w:val="005A126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8"/>
      <w:szCs w:val="28"/>
    </w:rPr>
  </w:style>
  <w:style w:type="paragraph" w:styleId="ae">
    <w:name w:val="No Spacing"/>
    <w:link w:val="af"/>
    <w:uiPriority w:val="1"/>
    <w:qFormat/>
    <w:rsid w:val="005A1266"/>
    <w:rPr>
      <w:sz w:val="22"/>
      <w:szCs w:val="22"/>
      <w:lang w:eastAsia="en-US"/>
    </w:rPr>
  </w:style>
  <w:style w:type="paragraph" w:customStyle="1" w:styleId="tekstob">
    <w:name w:val="tekstob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ext-indent-0pttext-align-center">
    <w:name w:val="text-indent-0pt text-align-center"/>
    <w:basedOn w:val="a0"/>
    <w:rsid w:val="005A1266"/>
  </w:style>
  <w:style w:type="paragraph" w:customStyle="1" w:styleId="af0">
    <w:name w:val="Знак Знак Знак Знак"/>
    <w:basedOn w:val="a"/>
    <w:rsid w:val="005A1266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bkimgc4">
    <w:name w:val="bkimg_c4"/>
    <w:basedOn w:val="a0"/>
    <w:rsid w:val="005A1266"/>
  </w:style>
  <w:style w:type="paragraph" w:styleId="af1">
    <w:name w:val="Normal (Web)"/>
    <w:basedOn w:val="a"/>
    <w:uiPriority w:val="99"/>
    <w:unhideWhenUsed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table" w:styleId="af2">
    <w:name w:val="Table Grid"/>
    <w:basedOn w:val="a1"/>
    <w:uiPriority w:val="59"/>
    <w:rsid w:val="005A1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Strong"/>
    <w:qFormat/>
    <w:rsid w:val="005A1266"/>
    <w:rPr>
      <w:b/>
      <w:bCs/>
    </w:rPr>
  </w:style>
  <w:style w:type="character" w:customStyle="1" w:styleId="grame">
    <w:name w:val="grame"/>
    <w:basedOn w:val="a0"/>
    <w:rsid w:val="005A1266"/>
  </w:style>
  <w:style w:type="character" w:customStyle="1" w:styleId="spelle">
    <w:name w:val="spelle"/>
    <w:basedOn w:val="a0"/>
    <w:rsid w:val="005A1266"/>
  </w:style>
  <w:style w:type="paragraph" w:styleId="af4">
    <w:name w:val="caption"/>
    <w:basedOn w:val="a"/>
    <w:next w:val="a"/>
    <w:uiPriority w:val="35"/>
    <w:qFormat/>
    <w:rsid w:val="005A1266"/>
    <w:pPr>
      <w:spacing w:after="200" w:line="240" w:lineRule="auto"/>
    </w:pPr>
    <w:rPr>
      <w:b/>
      <w:bCs/>
      <w:color w:val="4F81BD"/>
      <w:sz w:val="18"/>
      <w:szCs w:val="18"/>
    </w:rPr>
  </w:style>
  <w:style w:type="paragraph" w:customStyle="1" w:styleId="western">
    <w:name w:val="western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A1266"/>
  </w:style>
  <w:style w:type="paragraph" w:customStyle="1" w:styleId="p">
    <w:name w:val="p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rsid w:val="005A1266"/>
    <w:pPr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styleId="af5">
    <w:name w:val="Emphasis"/>
    <w:uiPriority w:val="20"/>
    <w:qFormat/>
    <w:rsid w:val="005A1266"/>
    <w:rPr>
      <w:i/>
      <w:iCs/>
    </w:rPr>
  </w:style>
  <w:style w:type="paragraph" w:customStyle="1" w:styleId="FR3">
    <w:name w:val="FR3"/>
    <w:rsid w:val="005A1266"/>
    <w:pPr>
      <w:widowControl w:val="0"/>
      <w:ind w:firstLine="100"/>
    </w:pPr>
    <w:rPr>
      <w:rFonts w:ascii="Arial" w:eastAsia="Times New Roman" w:hAnsi="Arial"/>
      <w:snapToGrid w:val="0"/>
      <w:sz w:val="24"/>
    </w:rPr>
  </w:style>
  <w:style w:type="paragraph" w:styleId="af6">
    <w:name w:val="footnote text"/>
    <w:basedOn w:val="a"/>
    <w:link w:val="af7"/>
    <w:uiPriority w:val="99"/>
    <w:semiHidden/>
    <w:unhideWhenUsed/>
    <w:rsid w:val="005A1266"/>
    <w:pPr>
      <w:spacing w:after="200" w:line="276" w:lineRule="auto"/>
    </w:pPr>
    <w:rPr>
      <w:sz w:val="20"/>
      <w:szCs w:val="20"/>
      <w:lang w:val="x-none" w:eastAsia="x-none"/>
    </w:rPr>
  </w:style>
  <w:style w:type="character" w:customStyle="1" w:styleId="af7">
    <w:name w:val="Текст сноски Знак"/>
    <w:link w:val="af6"/>
    <w:uiPriority w:val="99"/>
    <w:semiHidden/>
    <w:rsid w:val="005A1266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semiHidden/>
    <w:unhideWhenUsed/>
    <w:rsid w:val="005A1266"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rsid w:val="005A1266"/>
    <w:pPr>
      <w:spacing w:after="200" w:line="276" w:lineRule="auto"/>
    </w:pPr>
    <w:rPr>
      <w:sz w:val="20"/>
      <w:szCs w:val="20"/>
      <w:lang w:val="x-none" w:eastAsia="x-none"/>
    </w:rPr>
  </w:style>
  <w:style w:type="character" w:customStyle="1" w:styleId="afa">
    <w:name w:val="Текст концевой сноски Знак"/>
    <w:link w:val="af9"/>
    <w:uiPriority w:val="99"/>
    <w:semiHidden/>
    <w:rsid w:val="005A1266"/>
    <w:rPr>
      <w:rFonts w:ascii="Calibri" w:eastAsia="Calibri" w:hAnsi="Calibri" w:cs="Times New Roman"/>
      <w:sz w:val="20"/>
      <w:szCs w:val="20"/>
    </w:rPr>
  </w:style>
  <w:style w:type="character" w:styleId="afb">
    <w:name w:val="endnote reference"/>
    <w:uiPriority w:val="99"/>
    <w:semiHidden/>
    <w:unhideWhenUsed/>
    <w:rsid w:val="005A1266"/>
    <w:rPr>
      <w:vertAlign w:val="superscript"/>
    </w:rPr>
  </w:style>
  <w:style w:type="paragraph" w:customStyle="1" w:styleId="FR5">
    <w:name w:val="FR5"/>
    <w:rsid w:val="005A1266"/>
    <w:pPr>
      <w:widowControl w:val="0"/>
      <w:ind w:left="920"/>
    </w:pPr>
    <w:rPr>
      <w:rFonts w:ascii="Courier New" w:eastAsia="Times New Roman" w:hAnsi="Courier New"/>
      <w:snapToGrid w:val="0"/>
      <w:sz w:val="12"/>
      <w:lang w:val="en-US"/>
    </w:rPr>
  </w:style>
  <w:style w:type="paragraph" w:customStyle="1" w:styleId="fr4">
    <w:name w:val="fr4"/>
    <w:basedOn w:val="a"/>
    <w:rsid w:val="005A1266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A1266"/>
  </w:style>
  <w:style w:type="paragraph" w:customStyle="1" w:styleId="ConsPlusNormal">
    <w:name w:val="ConsPlusNormal"/>
    <w:rsid w:val="005A126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13">
    <w:name w:val="Сетка таблицы1"/>
    <w:basedOn w:val="a1"/>
    <w:next w:val="af2"/>
    <w:uiPriority w:val="59"/>
    <w:rsid w:val="005A12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Без интервала Знак"/>
    <w:link w:val="ae"/>
    <w:uiPriority w:val="1"/>
    <w:rsid w:val="005A1266"/>
    <w:rPr>
      <w:sz w:val="22"/>
      <w:szCs w:val="22"/>
      <w:lang w:val="ru-RU" w:eastAsia="en-US" w:bidi="ar-SA"/>
    </w:rPr>
  </w:style>
  <w:style w:type="character" w:customStyle="1" w:styleId="UnresolvedMention">
    <w:name w:val="Unresolved Mention"/>
    <w:uiPriority w:val="99"/>
    <w:semiHidden/>
    <w:unhideWhenUsed/>
    <w:rsid w:val="0027091B"/>
    <w:rPr>
      <w:color w:val="605E5C"/>
      <w:shd w:val="clear" w:color="auto" w:fill="E1DFDD"/>
    </w:rPr>
  </w:style>
  <w:style w:type="paragraph" w:customStyle="1" w:styleId="opispoleabz">
    <w:name w:val="opis_pole_abz"/>
    <w:basedOn w:val="a"/>
    <w:rsid w:val="00B76B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mso-font-fix-arialmrcssattr">
    <w:name w:val="mso-font-fix-arial_mr_css_attr"/>
    <w:basedOn w:val="a0"/>
    <w:rsid w:val="00667982"/>
  </w:style>
  <w:style w:type="paragraph" w:styleId="23">
    <w:name w:val="toc 2"/>
    <w:basedOn w:val="a"/>
    <w:next w:val="a"/>
    <w:autoRedefine/>
    <w:uiPriority w:val="39"/>
    <w:unhideWhenUsed/>
    <w:rsid w:val="00417631"/>
    <w:pPr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512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968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468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32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471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238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460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743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41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333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62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995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360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927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5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5578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056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9802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1025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68497">
          <w:marLeft w:val="44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2389">
          <w:marLeft w:val="44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850">
          <w:marLeft w:val="44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25033">
          <w:marLeft w:val="44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8782">
          <w:marLeft w:val="44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2241">
          <w:marLeft w:val="1166"/>
          <w:marRight w:val="0"/>
          <w:marTop w:val="9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5769">
          <w:marLeft w:val="44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2057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187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513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60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09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45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8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108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99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858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169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094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719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641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886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45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03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206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75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4512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35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2422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0116">
          <w:marLeft w:val="1166"/>
          <w:marRight w:val="0"/>
          <w:marTop w:val="14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9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387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0358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203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2431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1993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7664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package" Target="embeddings/Microsoft_Office_PowerPoint_Slide1.sldx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76" Type="http://schemas.openxmlformats.org/officeDocument/2006/relationships/image" Target="media/image67.jpeg"/><Relationship Id="rId84" Type="http://schemas.openxmlformats.org/officeDocument/2006/relationships/image" Target="media/image75.jpeg"/><Relationship Id="rId89" Type="http://schemas.openxmlformats.org/officeDocument/2006/relationships/image" Target="media/image80.png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0.png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image" Target="media/image65.png"/><Relationship Id="rId79" Type="http://schemas.openxmlformats.org/officeDocument/2006/relationships/image" Target="media/image70.jpeg"/><Relationship Id="rId87" Type="http://schemas.openxmlformats.org/officeDocument/2006/relationships/image" Target="media/image78.jpe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82" Type="http://schemas.openxmlformats.org/officeDocument/2006/relationships/image" Target="media/image73.jpeg"/><Relationship Id="rId90" Type="http://schemas.openxmlformats.org/officeDocument/2006/relationships/image" Target="media/image81.jpe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1.jpeg"/><Relationship Id="rId85" Type="http://schemas.openxmlformats.org/officeDocument/2006/relationships/image" Target="media/image76.jpeg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jpeg"/><Relationship Id="rId20" Type="http://schemas.openxmlformats.org/officeDocument/2006/relationships/image" Target="media/image12.emf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jpeg"/><Relationship Id="rId83" Type="http://schemas.openxmlformats.org/officeDocument/2006/relationships/image" Target="media/image74.jpeg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2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png"/><Relationship Id="rId86" Type="http://schemas.openxmlformats.org/officeDocument/2006/relationships/image" Target="media/image77.jpeg"/><Relationship Id="rId9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66605-78F4-4E8F-A5B6-73BA7E6F3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36</Pages>
  <Words>6052</Words>
  <Characters>34503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40475</CharactersWithSpaces>
  <SharedDoc>false</SharedDoc>
  <HLinks>
    <vt:vector size="78" baseType="variant">
      <vt:variant>
        <vt:i4>1703998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_Toc484084618</vt:lpwstr>
      </vt:variant>
      <vt:variant>
        <vt:i4>1703998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_Toc484084617</vt:lpwstr>
      </vt:variant>
      <vt:variant>
        <vt:i4>1703998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_Toc484084616</vt:lpwstr>
      </vt:variant>
      <vt:variant>
        <vt:i4>1703998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_Toc484084615</vt:lpwstr>
      </vt:variant>
      <vt:variant>
        <vt:i4>1703998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_Toc484084614</vt:lpwstr>
      </vt:variant>
      <vt:variant>
        <vt:i4>1703998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_Toc484084613</vt:lpwstr>
      </vt:variant>
      <vt:variant>
        <vt:i4>1703998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_Toc484084612</vt:lpwstr>
      </vt:variant>
      <vt:variant>
        <vt:i4>1703998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_Toc484084611</vt:lpwstr>
      </vt:variant>
      <vt:variant>
        <vt:i4>1703998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_Toc484084610</vt:lpwstr>
      </vt:variant>
      <vt:variant>
        <vt:i4>1769534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_Toc484084609</vt:lpwstr>
      </vt:variant>
      <vt:variant>
        <vt:i4>1769534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_Toc484084608</vt:lpwstr>
      </vt:variant>
      <vt:variant>
        <vt:i4>1769534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_Toc484084607</vt:lpwstr>
      </vt:variant>
      <vt:variant>
        <vt:i4>1769534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_Toc484084606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Игорь</cp:lastModifiedBy>
  <cp:revision>9</cp:revision>
  <cp:lastPrinted>2023-01-25T08:39:00Z</cp:lastPrinted>
  <dcterms:created xsi:type="dcterms:W3CDTF">2023-01-19T10:22:00Z</dcterms:created>
  <dcterms:modified xsi:type="dcterms:W3CDTF">2023-02-07T16:07:00Z</dcterms:modified>
</cp:coreProperties>
</file>