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Краткие сведения о К.Г. Паустовском. Главы из повести «Мещёрская сторона».</w:t>
      </w:r>
    </w:p>
    <w:p w:rsidR="00000000" w:rsidDel="00000000" w:rsidP="00000000" w:rsidRDefault="00000000" w:rsidRPr="00000000" w14:paraId="00000002">
      <w:pPr>
        <w:spacing w:after="0" w:lineRule="auto"/>
        <w:jc w:val="center"/>
        <w:rPr>
          <w:rFonts w:ascii="Times New Roman" w:cs="Times New Roman" w:eastAsia="Times New Roman" w:hAnsi="Times New Roman"/>
          <w:b w:val="1"/>
          <w:smallCaps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mallCaps w:val="1"/>
          <w:sz w:val="24"/>
          <w:szCs w:val="24"/>
          <w:rtl w:val="0"/>
        </w:rPr>
        <w:t xml:space="preserve">Конспект урока литературы в 7 классе</w:t>
      </w:r>
    </w:p>
    <w:p w:rsidR="00000000" w:rsidDel="00000000" w:rsidP="00000000" w:rsidRDefault="00000000" w:rsidRPr="00000000" w14:paraId="00000003">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tabs>
          <w:tab w:val="left" w:leader="none" w:pos="360"/>
        </w:tabs>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tabs>
          <w:tab w:val="right" w:leader="none" w:pos="9356"/>
        </w:tabs>
        <w:spacing w:after="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Исполнитель: </w:t>
      </w:r>
      <w:r w:rsidDel="00000000" w:rsidR="00000000" w:rsidRPr="00000000">
        <w:rPr>
          <w:rFonts w:ascii="Times New Roman" w:cs="Times New Roman" w:eastAsia="Times New Roman" w:hAnsi="Times New Roman"/>
          <w:sz w:val="24"/>
          <w:szCs w:val="24"/>
          <w:rtl w:val="0"/>
        </w:rPr>
        <w:t xml:space="preserve">Илко А.П.</w:t>
      </w:r>
    </w:p>
    <w:p w:rsidR="00000000" w:rsidDel="00000000" w:rsidP="00000000" w:rsidRDefault="00000000" w:rsidRPr="00000000" w14:paraId="00000006">
      <w:pPr>
        <w:tabs>
          <w:tab w:val="right" w:leader="none" w:pos="9356"/>
        </w:tabs>
        <w:spacing w:after="0" w:lineRule="auto"/>
        <w:jc w:val="right"/>
        <w:rPr>
          <w:rFonts w:ascii="Times New Roman" w:cs="Times New Roman" w:eastAsia="Times New Roman" w:hAnsi="Times New Roman"/>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7">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Конспект урока литературы в 7 классе</w:t>
      </w:r>
    </w:p>
    <w:p w:rsidR="00000000" w:rsidDel="00000000" w:rsidP="00000000" w:rsidRDefault="00000000" w:rsidRPr="00000000" w14:paraId="00000008">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Тема урока: Краткие сведения о К.Г. Паустовском. Главы из повести «Мещёрская сторона». </w:t>
      </w:r>
    </w:p>
    <w:p w:rsidR="00000000" w:rsidDel="00000000" w:rsidP="00000000" w:rsidRDefault="00000000" w:rsidRPr="00000000" w14:paraId="00000009">
      <w:pPr>
        <w:spacing w:after="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Литературоведческая концепция.</w:t>
      </w:r>
      <w:r w:rsidDel="00000000" w:rsidR="00000000" w:rsidRPr="00000000">
        <w:rPr>
          <w:rtl w:val="0"/>
        </w:rPr>
      </w:r>
    </w:p>
    <w:p w:rsidR="00000000" w:rsidDel="00000000" w:rsidP="00000000" w:rsidRDefault="00000000" w:rsidRPr="00000000" w14:paraId="0000000B">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повести К.Г. Паустовского «Мещерская сторона» в первую очередь заложена тема любви к природе родного края. Автор старается передать читателю то многообразие «удивительного», и все, что таит в себе окружающий мир. Он восхищается тем, на что люди постепенно перестают обращать внимание. Ведь рано или поздно любой даже живописнейший пейзаж становится повседневным и перестает удивлять, радовать, уже не говоря о скромных и давно забытых чащах.</w:t>
      </w:r>
    </w:p>
    <w:p w:rsidR="00000000" w:rsidDel="00000000" w:rsidP="00000000" w:rsidRDefault="00000000" w:rsidRPr="00000000" w14:paraId="0000000C">
      <w:pPr>
        <w:spacing w:after="0" w:lineRule="auto"/>
        <w:ind w:firstLine="709"/>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Цели урока:</w:t>
      </w:r>
    </w:p>
    <w:p w:rsidR="00000000" w:rsidDel="00000000" w:rsidP="00000000" w:rsidRDefault="00000000" w:rsidRPr="00000000" w14:paraId="0000000D">
      <w:pPr>
        <w:numPr>
          <w:ilvl w:val="0"/>
          <w:numId w:val="1"/>
        </w:numPr>
        <w:shd w:fill="ffffff" w:val="clear"/>
        <w:spacing w:after="0" w:line="240" w:lineRule="auto"/>
        <w:ind w:left="1429" w:hanging="360"/>
        <w:jc w:val="both"/>
        <w:rPr>
          <w:rFonts w:ascii="Arial" w:cs="Arial" w:eastAsia="Arial" w:hAnsi="Arial"/>
          <w:color w:val="000000"/>
        </w:rPr>
      </w:pPr>
      <w:r w:rsidDel="00000000" w:rsidR="00000000" w:rsidRPr="00000000">
        <w:rPr>
          <w:rFonts w:ascii="Times New Roman" w:cs="Times New Roman" w:eastAsia="Times New Roman" w:hAnsi="Times New Roman"/>
          <w:color w:val="000000"/>
          <w:sz w:val="24"/>
          <w:szCs w:val="24"/>
          <w:rtl w:val="0"/>
        </w:rPr>
        <w:t xml:space="preserve">Проанализировать главы из повести  К.Г. Паустовского «Мещёрская сторона»</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0E">
      <w:pPr>
        <w:spacing w:after="0" w:lineRule="auto"/>
        <w:ind w:firstLine="709"/>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Ожидаемые результаты: </w:t>
      </w:r>
    </w:p>
    <w:p w:rsidR="00000000" w:rsidDel="00000000" w:rsidP="00000000" w:rsidRDefault="00000000" w:rsidRPr="00000000" w14:paraId="0000000F">
      <w:pPr>
        <w:numPr>
          <w:ilvl w:val="0"/>
          <w:numId w:val="2"/>
        </w:numPr>
        <w:spacing w:after="0" w:lineRule="auto"/>
        <w:ind w:left="7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познакомить учащихся с некоторыми фактами биографии К.Г. Паустовского; выявить художественную идею частей повести «Мещерская сторона» «Обыкновенная земля» и «Первое знакомство»;</w:t>
      </w:r>
    </w:p>
    <w:p w:rsidR="00000000" w:rsidDel="00000000" w:rsidP="00000000" w:rsidRDefault="00000000" w:rsidRPr="00000000" w14:paraId="00000010">
      <w:pPr>
        <w:numPr>
          <w:ilvl w:val="0"/>
          <w:numId w:val="2"/>
        </w:numPr>
        <w:spacing w:after="0" w:lineRule="auto"/>
        <w:ind w:left="7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развивать навыки выразительного чтения, пересказа, работы с иллюстрациями, лексической работы;</w:t>
      </w:r>
    </w:p>
    <w:p w:rsidR="00000000" w:rsidDel="00000000" w:rsidP="00000000" w:rsidRDefault="00000000" w:rsidRPr="00000000" w14:paraId="00000011">
      <w:pPr>
        <w:numPr>
          <w:ilvl w:val="0"/>
          <w:numId w:val="2"/>
        </w:numPr>
        <w:spacing w:after="0" w:lineRule="auto"/>
        <w:ind w:left="78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формировать нравственно-эстетические представления учащихся в процессе выявления лексического значения слова «романтический».</w:t>
      </w:r>
    </w:p>
    <w:p w:rsidR="00000000" w:rsidDel="00000000" w:rsidP="00000000" w:rsidRDefault="00000000" w:rsidRPr="00000000" w14:paraId="00000012">
      <w:pPr>
        <w:spacing w:after="0" w:lineRule="auto"/>
        <w:ind w:firstLine="709"/>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Тип урока: </w:t>
      </w:r>
      <w:r w:rsidDel="00000000" w:rsidR="00000000" w:rsidRPr="00000000">
        <w:rPr>
          <w:rFonts w:ascii="Times New Roman" w:cs="Times New Roman" w:eastAsia="Times New Roman" w:hAnsi="Times New Roman"/>
          <w:sz w:val="24"/>
          <w:szCs w:val="24"/>
          <w:rtl w:val="0"/>
        </w:rPr>
        <w:t xml:space="preserve">урок изучения художественного произведения.</w:t>
      </w:r>
      <w:r w:rsidDel="00000000" w:rsidR="00000000" w:rsidRPr="00000000">
        <w:rPr>
          <w:rtl w:val="0"/>
        </w:rPr>
      </w:r>
    </w:p>
    <w:p w:rsidR="00000000" w:rsidDel="00000000" w:rsidP="00000000" w:rsidRDefault="00000000" w:rsidRPr="00000000" w14:paraId="00000013">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Вид урока: </w:t>
      </w:r>
      <w:r w:rsidDel="00000000" w:rsidR="00000000" w:rsidRPr="00000000">
        <w:rPr>
          <w:rFonts w:ascii="Times New Roman" w:cs="Times New Roman" w:eastAsia="Times New Roman" w:hAnsi="Times New Roman"/>
          <w:sz w:val="24"/>
          <w:szCs w:val="24"/>
          <w:rtl w:val="0"/>
        </w:rPr>
        <w:t xml:space="preserve">урок художественного восприятия; </w:t>
      </w:r>
    </w:p>
    <w:p w:rsidR="00000000" w:rsidDel="00000000" w:rsidP="00000000" w:rsidRDefault="00000000" w:rsidRPr="00000000" w14:paraId="00000014">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Оборудование: </w:t>
      </w:r>
      <w:r w:rsidDel="00000000" w:rsidR="00000000" w:rsidRPr="00000000">
        <w:rPr>
          <w:rFonts w:ascii="Times New Roman" w:cs="Times New Roman" w:eastAsia="Times New Roman" w:hAnsi="Times New Roman"/>
          <w:sz w:val="24"/>
          <w:szCs w:val="24"/>
          <w:rtl w:val="0"/>
        </w:rPr>
        <w:t xml:space="preserve">учебник под ред. Г. С. Меркина.</w:t>
      </w:r>
    </w:p>
    <w:p w:rsidR="00000000" w:rsidDel="00000000" w:rsidP="00000000" w:rsidRDefault="00000000" w:rsidRPr="00000000" w14:paraId="00000015">
      <w:pPr>
        <w:shd w:fill="ffffff" w:val="clea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Учебная задача: </w:t>
      </w:r>
      <w:r w:rsidDel="00000000" w:rsidR="00000000" w:rsidRPr="00000000">
        <w:rPr>
          <w:rFonts w:ascii="Times New Roman" w:cs="Times New Roman" w:eastAsia="Times New Roman" w:hAnsi="Times New Roman"/>
          <w:sz w:val="24"/>
          <w:szCs w:val="24"/>
          <w:rtl w:val="0"/>
        </w:rPr>
        <w:t xml:space="preserve">анализ рассказа с помощью проблемных вопросов, совершенствование навыка осознанного, выразительного чтения.</w:t>
      </w:r>
    </w:p>
    <w:p w:rsidR="00000000" w:rsidDel="00000000" w:rsidP="00000000" w:rsidRDefault="00000000" w:rsidRPr="00000000" w14:paraId="00000016">
      <w:pPr>
        <w:spacing w:after="0" w:lineRule="auto"/>
        <w:ind w:left="-1134" w:firstLine="0"/>
        <w:jc w:val="both"/>
        <w:rPr>
          <w:rFonts w:ascii="Times New Roman" w:cs="Times New Roman" w:eastAsia="Times New Roman" w:hAnsi="Times New Roman"/>
          <w:sz w:val="24"/>
          <w:szCs w:val="24"/>
        </w:rPr>
      </w:pPr>
      <w:r w:rsidDel="00000000" w:rsidR="00000000" w:rsidRPr="00000000">
        <w:rPr>
          <w:rtl w:val="0"/>
        </w:rPr>
      </w:r>
    </w:p>
    <w:tbl>
      <w:tblPr>
        <w:tblStyle w:val="Table1"/>
        <w:tblW w:w="16018.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5"/>
        <w:gridCol w:w="2167"/>
        <w:gridCol w:w="4840"/>
        <w:gridCol w:w="5816"/>
        <w:tblGridChange w:id="0">
          <w:tblGrid>
            <w:gridCol w:w="3195"/>
            <w:gridCol w:w="2167"/>
            <w:gridCol w:w="4840"/>
            <w:gridCol w:w="5816"/>
          </w:tblGrid>
        </w:tblGridChange>
      </w:tblGrid>
      <w:tr>
        <w:trPr>
          <w:cantSplit w:val="0"/>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1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Этапы</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1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Методы и приемы</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Деятельность учителя</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1A">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Деятельность учащихся</w:t>
            </w:r>
          </w:p>
        </w:tc>
      </w:tr>
      <w:tr>
        <w:trPr>
          <w:cantSplit w:val="0"/>
          <w:tblHeader w:val="0"/>
        </w:trPr>
        <w:tc>
          <w:tcPr>
            <w:tcBorders>
              <w:top w:color="000000" w:space="0" w:sz="12" w:val="single"/>
              <w:bottom w:color="000000" w:space="0" w:sz="4" w:val="single"/>
            </w:tcBorders>
          </w:tcPr>
          <w:p w:rsidR="00000000" w:rsidDel="00000000" w:rsidP="00000000" w:rsidRDefault="00000000" w:rsidRPr="00000000" w14:paraId="0000001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Организационный</w:t>
            </w:r>
          </w:p>
        </w:tc>
        <w:tc>
          <w:tcPr>
            <w:tcBorders>
              <w:top w:color="000000" w:space="0" w:sz="12" w:val="single"/>
              <w:bottom w:color="000000" w:space="0" w:sz="4" w:val="single"/>
            </w:tcBorders>
          </w:tcPr>
          <w:p w:rsidR="00000000" w:rsidDel="00000000" w:rsidP="00000000" w:rsidRDefault="00000000" w:rsidRPr="00000000" w14:paraId="0000001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Слово учителя</w:t>
            </w:r>
          </w:p>
        </w:tc>
        <w:tc>
          <w:tcPr>
            <w:tcBorders>
              <w:top w:color="000000" w:space="0" w:sz="12" w:val="single"/>
              <w:bottom w:color="000000" w:space="0" w:sz="4" w:val="single"/>
            </w:tcBorders>
          </w:tcPr>
          <w:p w:rsidR="00000000" w:rsidDel="00000000" w:rsidP="00000000" w:rsidRDefault="00000000" w:rsidRPr="00000000" w14:paraId="0000001D">
            <w:pPr>
              <w:ind w:firstLine="3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Приветствие. Проверка готовности к уроку.</w:t>
            </w:r>
          </w:p>
        </w:tc>
        <w:tc>
          <w:tcPr>
            <w:tcBorders>
              <w:top w:color="000000" w:space="0" w:sz="12" w:val="single"/>
              <w:bottom w:color="000000" w:space="0" w:sz="4" w:val="single"/>
            </w:tcBorders>
          </w:tcPr>
          <w:p w:rsidR="00000000" w:rsidDel="00000000" w:rsidP="00000000" w:rsidRDefault="00000000" w:rsidRPr="00000000" w14:paraId="0000001E">
            <w:pPr>
              <w:ind w:firstLine="3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Приветствие учителя. Подготовка к уроку.</w:t>
            </w:r>
          </w:p>
        </w:tc>
      </w:tr>
      <w:tr>
        <w:trPr>
          <w:cantSplit w:val="0"/>
          <w:tblHeader w:val="0"/>
        </w:trPr>
        <w:tc>
          <w:tcPr>
            <w:tcBorders>
              <w:top w:color="000000" w:space="0" w:sz="4" w:val="single"/>
            </w:tcBorders>
          </w:tcPr>
          <w:p w:rsidR="00000000" w:rsidDel="00000000" w:rsidP="00000000" w:rsidRDefault="00000000" w:rsidRPr="00000000" w14:paraId="0000001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Сообщение темы и цели урока</w:t>
            </w:r>
          </w:p>
          <w:p w:rsidR="00000000" w:rsidDel="00000000" w:rsidP="00000000" w:rsidRDefault="00000000" w:rsidRPr="00000000" w14:paraId="00000020">
            <w:pP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 УС - определение темы и цели урока</w:t>
            </w:r>
          </w:p>
          <w:p w:rsidR="00000000" w:rsidDel="00000000" w:rsidP="00000000" w:rsidRDefault="00000000" w:rsidRPr="00000000" w14:paraId="00000024">
            <w:pP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i w:val="1"/>
                <w:sz w:val="24"/>
                <w:szCs w:val="24"/>
              </w:rPr>
            </w:pPr>
            <w:r w:rsidDel="00000000" w:rsidR="00000000" w:rsidRPr="00000000">
              <w:rPr>
                <w:rtl w:val="0"/>
              </w:rPr>
            </w:r>
          </w:p>
        </w:tc>
        <w:tc>
          <w:tcPr>
            <w:tcBorders>
              <w:top w:color="000000" w:space="0" w:sz="4" w:val="single"/>
            </w:tcBorders>
          </w:tcPr>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Эвристический метод</w:t>
            </w:r>
          </w:p>
        </w:tc>
        <w:tc>
          <w:tcPr>
            <w:tcBorders>
              <w:top w:color="000000" w:space="0" w:sz="4" w:val="single"/>
            </w:tcBorders>
          </w:tcPr>
          <w:p w:rsidR="00000000" w:rsidDel="00000000" w:rsidP="00000000" w:rsidRDefault="00000000" w:rsidRPr="00000000" w14:paraId="0000002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Прежде, чем начать урок, я бы хотела вам прочитать стихотворение Николая Ивановича Рыленкова «Все в тающей дымке». </w:t>
            </w:r>
          </w:p>
          <w:p w:rsidR="00000000" w:rsidDel="00000000" w:rsidP="00000000" w:rsidRDefault="00000000" w:rsidRPr="00000000" w14:paraId="00000028">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Читаю стихотворение.</w:t>
            </w:r>
            <w:r w:rsidDel="00000000" w:rsidR="00000000" w:rsidRPr="00000000">
              <w:rPr>
                <w:rtl w:val="0"/>
              </w:rPr>
            </w:r>
          </w:p>
          <w:p w:rsidR="00000000" w:rsidDel="00000000" w:rsidP="00000000" w:rsidRDefault="00000000" w:rsidRPr="00000000" w14:paraId="0000002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Все в тающей дымке:</w:t>
            </w:r>
            <w:r w:rsidDel="00000000" w:rsidR="00000000" w:rsidRPr="00000000">
              <w:rPr>
                <w:rtl w:val="0"/>
              </w:rPr>
            </w:r>
          </w:p>
          <w:p w:rsidR="00000000" w:rsidDel="00000000" w:rsidP="00000000" w:rsidRDefault="00000000" w:rsidRPr="00000000" w14:paraId="0000002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Холмы, перелески.</w:t>
            </w:r>
            <w:r w:rsidDel="00000000" w:rsidR="00000000" w:rsidRPr="00000000">
              <w:rPr>
                <w:rtl w:val="0"/>
              </w:rPr>
            </w:r>
          </w:p>
          <w:p w:rsidR="00000000" w:rsidDel="00000000" w:rsidP="00000000" w:rsidRDefault="00000000" w:rsidRPr="00000000" w14:paraId="0000002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Здесь краски не ярки</w:t>
            </w:r>
            <w:r w:rsidDel="00000000" w:rsidR="00000000" w:rsidRPr="00000000">
              <w:rPr>
                <w:rtl w:val="0"/>
              </w:rPr>
            </w:r>
          </w:p>
          <w:p w:rsidR="00000000" w:rsidDel="00000000" w:rsidP="00000000" w:rsidRDefault="00000000" w:rsidRPr="00000000" w14:paraId="0000002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И звуки не резки.</w:t>
            </w:r>
            <w:r w:rsidDel="00000000" w:rsidR="00000000" w:rsidRPr="00000000">
              <w:rPr>
                <w:rtl w:val="0"/>
              </w:rPr>
            </w:r>
          </w:p>
          <w:p w:rsidR="00000000" w:rsidDel="00000000" w:rsidP="00000000" w:rsidRDefault="00000000" w:rsidRPr="00000000" w14:paraId="0000002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2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Здесь медленны реки,</w:t>
            </w:r>
            <w:r w:rsidDel="00000000" w:rsidR="00000000" w:rsidRPr="00000000">
              <w:rPr>
                <w:rtl w:val="0"/>
              </w:rPr>
            </w:r>
          </w:p>
          <w:p w:rsidR="00000000" w:rsidDel="00000000" w:rsidP="00000000" w:rsidRDefault="00000000" w:rsidRPr="00000000" w14:paraId="0000003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Туманны озера, </w:t>
            </w:r>
            <w:r w:rsidDel="00000000" w:rsidR="00000000" w:rsidRPr="00000000">
              <w:rPr>
                <w:rtl w:val="0"/>
              </w:rPr>
            </w:r>
          </w:p>
          <w:p w:rsidR="00000000" w:rsidDel="00000000" w:rsidP="00000000" w:rsidRDefault="00000000" w:rsidRPr="00000000" w14:paraId="0000003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И все ускользает</w:t>
            </w:r>
            <w:r w:rsidDel="00000000" w:rsidR="00000000" w:rsidRPr="00000000">
              <w:rPr>
                <w:rtl w:val="0"/>
              </w:rPr>
            </w:r>
          </w:p>
          <w:p w:rsidR="00000000" w:rsidDel="00000000" w:rsidP="00000000" w:rsidRDefault="00000000" w:rsidRPr="00000000" w14:paraId="0000003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От беглого взора.</w:t>
            </w:r>
            <w:r w:rsidDel="00000000" w:rsidR="00000000" w:rsidRPr="00000000">
              <w:rPr>
                <w:rtl w:val="0"/>
              </w:rPr>
            </w:r>
          </w:p>
          <w:p w:rsidR="00000000" w:rsidDel="00000000" w:rsidP="00000000" w:rsidRDefault="00000000" w:rsidRPr="00000000" w14:paraId="0000003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3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Здесь мало увидеть,</w:t>
            </w:r>
            <w:r w:rsidDel="00000000" w:rsidR="00000000" w:rsidRPr="00000000">
              <w:rPr>
                <w:rtl w:val="0"/>
              </w:rPr>
            </w:r>
          </w:p>
          <w:p w:rsidR="00000000" w:rsidDel="00000000" w:rsidP="00000000" w:rsidRDefault="00000000" w:rsidRPr="00000000" w14:paraId="0000003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Здесь нужно всмотреться,</w:t>
            </w:r>
            <w:r w:rsidDel="00000000" w:rsidR="00000000" w:rsidRPr="00000000">
              <w:rPr>
                <w:rtl w:val="0"/>
              </w:rPr>
            </w:r>
          </w:p>
          <w:p w:rsidR="00000000" w:rsidDel="00000000" w:rsidP="00000000" w:rsidRDefault="00000000" w:rsidRPr="00000000" w14:paraId="0000003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Чтоб ясной любовью</w:t>
            </w:r>
            <w:r w:rsidDel="00000000" w:rsidR="00000000" w:rsidRPr="00000000">
              <w:rPr>
                <w:rtl w:val="0"/>
              </w:rPr>
            </w:r>
          </w:p>
          <w:p w:rsidR="00000000" w:rsidDel="00000000" w:rsidP="00000000" w:rsidRDefault="00000000" w:rsidRPr="00000000" w14:paraId="0000003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Наполнилось сердце.</w:t>
            </w:r>
            <w:r w:rsidDel="00000000" w:rsidR="00000000" w:rsidRPr="00000000">
              <w:rPr>
                <w:rtl w:val="0"/>
              </w:rPr>
            </w:r>
          </w:p>
          <w:p w:rsidR="00000000" w:rsidDel="00000000" w:rsidP="00000000" w:rsidRDefault="00000000" w:rsidRPr="00000000" w14:paraId="0000003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3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Здесь мало услышать,</w:t>
            </w:r>
            <w:r w:rsidDel="00000000" w:rsidR="00000000" w:rsidRPr="00000000">
              <w:rPr>
                <w:rtl w:val="0"/>
              </w:rPr>
            </w:r>
          </w:p>
          <w:p w:rsidR="00000000" w:rsidDel="00000000" w:rsidP="00000000" w:rsidRDefault="00000000" w:rsidRPr="00000000" w14:paraId="0000003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Здесь вслушаться нужно,</w:t>
            </w:r>
            <w:r w:rsidDel="00000000" w:rsidR="00000000" w:rsidRPr="00000000">
              <w:rPr>
                <w:rtl w:val="0"/>
              </w:rPr>
            </w:r>
          </w:p>
          <w:p w:rsidR="00000000" w:rsidDel="00000000" w:rsidP="00000000" w:rsidRDefault="00000000" w:rsidRPr="00000000" w14:paraId="0000003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Чтоб в душу созвучья</w:t>
            </w:r>
            <w:r w:rsidDel="00000000" w:rsidR="00000000" w:rsidRPr="00000000">
              <w:rPr>
                <w:rtl w:val="0"/>
              </w:rPr>
            </w:r>
          </w:p>
          <w:p w:rsidR="00000000" w:rsidDel="00000000" w:rsidP="00000000" w:rsidRDefault="00000000" w:rsidRPr="00000000" w14:paraId="0000003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Нахлынули дружно.</w:t>
            </w:r>
            <w:r w:rsidDel="00000000" w:rsidR="00000000" w:rsidRPr="00000000">
              <w:rPr>
                <w:rtl w:val="0"/>
              </w:rPr>
            </w:r>
          </w:p>
          <w:p w:rsidR="00000000" w:rsidDel="00000000" w:rsidP="00000000" w:rsidRDefault="00000000" w:rsidRPr="00000000" w14:paraId="0000003D">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3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Чтоб вдруг отразили</w:t>
            </w:r>
            <w:r w:rsidDel="00000000" w:rsidR="00000000" w:rsidRPr="00000000">
              <w:rPr>
                <w:rtl w:val="0"/>
              </w:rPr>
            </w:r>
          </w:p>
          <w:p w:rsidR="00000000" w:rsidDel="00000000" w:rsidP="00000000" w:rsidRDefault="00000000" w:rsidRPr="00000000" w14:paraId="0000003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Прозрачные воды</w:t>
            </w:r>
            <w:r w:rsidDel="00000000" w:rsidR="00000000" w:rsidRPr="00000000">
              <w:rPr>
                <w:rtl w:val="0"/>
              </w:rPr>
            </w:r>
          </w:p>
          <w:p w:rsidR="00000000" w:rsidDel="00000000" w:rsidP="00000000" w:rsidRDefault="00000000" w:rsidRPr="00000000" w14:paraId="0000004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4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Всю прелесть застенчивой</w:t>
            </w:r>
            <w:r w:rsidDel="00000000" w:rsidR="00000000" w:rsidRPr="00000000">
              <w:rPr>
                <w:rtl w:val="0"/>
              </w:rPr>
            </w:r>
          </w:p>
          <w:p w:rsidR="00000000" w:rsidDel="00000000" w:rsidP="00000000" w:rsidRDefault="00000000" w:rsidRPr="00000000" w14:paraId="0000004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Русской природы.</w:t>
            </w:r>
            <w:r w:rsidDel="00000000" w:rsidR="00000000" w:rsidRPr="00000000">
              <w:rPr>
                <w:rtl w:val="0"/>
              </w:rPr>
            </w:r>
          </w:p>
          <w:p w:rsidR="00000000" w:rsidDel="00000000" w:rsidP="00000000" w:rsidRDefault="00000000" w:rsidRPr="00000000" w14:paraId="0000004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4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Ребята, как вы думаете, почему мы начали наш сегодняшний урок с этого стихотворения?</w:t>
            </w:r>
          </w:p>
          <w:p w:rsidR="00000000" w:rsidDel="00000000" w:rsidP="00000000" w:rsidRDefault="00000000" w:rsidRPr="00000000" w14:paraId="0000004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Природа у Рыленкова не только красива, но и необычна. В чем же видит поэт ее необычность?</w:t>
            </w:r>
          </w:p>
          <w:p w:rsidR="00000000" w:rsidDel="00000000" w:rsidP="00000000" w:rsidRDefault="00000000" w:rsidRPr="00000000" w14:paraId="0000004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Давайте представим себе, что русская природа - это девушка. Какой изобрадает ее поэт? </w:t>
            </w:r>
          </w:p>
          <w:p w:rsidR="00000000" w:rsidDel="00000000" w:rsidP="00000000" w:rsidRDefault="00000000" w:rsidRPr="00000000" w14:paraId="00000047">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 сожалению, ребята, не все умеют видеть прелесть «застенчивой русской природы». </w:t>
            </w:r>
          </w:p>
          <w:p w:rsidR="00000000" w:rsidDel="00000000" w:rsidP="00000000" w:rsidRDefault="00000000" w:rsidRPr="00000000" w14:paraId="0000004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Что же нужно сделать, чтобы увидеть ее? Ответьте словами стихотворения.</w:t>
            </w:r>
          </w:p>
          <w:p w:rsidR="00000000" w:rsidDel="00000000" w:rsidP="00000000" w:rsidRDefault="00000000" w:rsidRPr="00000000" w14:paraId="0000004A">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Какой вывод можно сделать из этих слов?</w:t>
            </w:r>
          </w:p>
          <w:p w:rsidR="00000000" w:rsidDel="00000000" w:rsidP="00000000" w:rsidRDefault="00000000" w:rsidRPr="00000000" w14:paraId="0000004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Вот и сегодня мы будем не просто просматривать произведение «Мещерская сторона», мы будем всматриваться и вслушиваться в него.</w:t>
            </w:r>
          </w:p>
          <w:p w:rsidR="00000000" w:rsidDel="00000000" w:rsidP="00000000" w:rsidRDefault="00000000" w:rsidRPr="00000000" w14:paraId="0000004D">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Чтобы лучше понимать смысл прочитанного текста и увеличить свой лексикон, проведем небольшую лексическую работу.</w:t>
            </w:r>
          </w:p>
          <w:p w:rsidR="00000000" w:rsidDel="00000000" w:rsidP="00000000" w:rsidRDefault="00000000" w:rsidRPr="00000000" w14:paraId="0000004F">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Лексическая работа: «романтический». </w:t>
            </w:r>
          </w:p>
          <w:p w:rsidR="00000000" w:rsidDel="00000000" w:rsidP="00000000" w:rsidRDefault="00000000" w:rsidRPr="00000000" w14:paraId="00000051">
            <w:pPr>
              <w:ind w:firstLine="709"/>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tcBorders>
          </w:tcPr>
          <w:p w:rsidR="00000000" w:rsidDel="00000000" w:rsidP="00000000" w:rsidRDefault="00000000" w:rsidRPr="00000000" w14:paraId="0000005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Записывают тему урока (списывают с доски), внимательно слушают учителя. </w:t>
            </w:r>
          </w:p>
          <w:p w:rsidR="00000000" w:rsidDel="00000000" w:rsidP="00000000" w:rsidRDefault="00000000" w:rsidRPr="00000000" w14:paraId="0000005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Отвечают на вопросы: </w:t>
            </w:r>
          </w:p>
          <w:p w:rsidR="00000000" w:rsidDel="00000000" w:rsidP="00000000" w:rsidRDefault="00000000" w:rsidRPr="00000000" w14:paraId="0000005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Это стихотворение о природе. А мы сейчас изучаем очерки К.Г. Паустовского «Мещерская сторона».</w:t>
            </w:r>
          </w:p>
          <w:p w:rsidR="00000000" w:rsidDel="00000000" w:rsidP="00000000" w:rsidRDefault="00000000" w:rsidRPr="00000000" w14:paraId="00000056">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Природа не выставляет свою красоту напоказ, ее красота скрыта, спрятана.</w:t>
            </w:r>
          </w:p>
          <w:p w:rsidR="00000000" w:rsidDel="00000000" w:rsidP="00000000" w:rsidRDefault="00000000" w:rsidRPr="00000000" w14:paraId="0000005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Скромная, застенчивая</w:t>
            </w:r>
          </w:p>
          <w:p w:rsidR="00000000" w:rsidDel="00000000" w:rsidP="00000000" w:rsidRDefault="00000000" w:rsidRPr="00000000" w14:paraId="0000005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i w:val="1"/>
                <w:sz w:val="24"/>
                <w:szCs w:val="24"/>
                <w:rtl w:val="0"/>
              </w:rPr>
              <w:t xml:space="preserve">Здесь мало увидеть, здесь нужно всмотреться…</w:t>
            </w:r>
            <w:r w:rsidDel="00000000" w:rsidR="00000000" w:rsidRPr="00000000">
              <w:rPr>
                <w:rtl w:val="0"/>
              </w:rPr>
            </w:r>
          </w:p>
          <w:p w:rsidR="00000000" w:rsidDel="00000000" w:rsidP="00000000" w:rsidRDefault="00000000" w:rsidRPr="00000000" w14:paraId="0000005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Здесь мало услышать, здесь вслушаться нужно…</w:t>
            </w:r>
            <w:r w:rsidDel="00000000" w:rsidR="00000000" w:rsidRPr="00000000">
              <w:rPr>
                <w:rtl w:val="0"/>
              </w:rPr>
            </w:r>
          </w:p>
          <w:p w:rsidR="00000000" w:rsidDel="00000000" w:rsidP="00000000" w:rsidRDefault="00000000" w:rsidRPr="00000000" w14:paraId="0000005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Красоту русской природы увидит тот, кто умеет всматриваться и вслушиваться</w:t>
            </w:r>
          </w:p>
          <w:p w:rsidR="00000000" w:rsidDel="00000000" w:rsidP="00000000" w:rsidRDefault="00000000" w:rsidRPr="00000000" w14:paraId="0000005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Романтика - то, что содержит идеи и чувства, эмоционально возвышающие человека; условия жизни, обстановка, содействующие эмоционально-возвышенному мироощущению.</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Романтика — мечтательное умонастроение, проникнутое идеализацией действительности, выражающееся в виде тяги пережить приключение некоторого рода.</w:t>
            </w:r>
          </w:p>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Подготовка к восприятию текста</w:t>
            </w:r>
          </w:p>
          <w:p w:rsidR="00000000" w:rsidDel="00000000" w:rsidP="00000000" w:rsidRDefault="00000000" w:rsidRPr="00000000" w14:paraId="0000006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2УС – работа с биографией писателя</w:t>
            </w:r>
          </w:p>
        </w:tc>
        <w:tc>
          <w:tcPr/>
          <w:p w:rsidR="00000000" w:rsidDel="00000000" w:rsidP="00000000" w:rsidRDefault="00000000" w:rsidRPr="00000000" w14:paraId="0000006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Эвристический метод </w:t>
            </w:r>
          </w:p>
        </w:tc>
        <w:tc>
          <w:tcPr/>
          <w:p w:rsidR="00000000" w:rsidDel="00000000" w:rsidP="00000000" w:rsidRDefault="00000000" w:rsidRPr="00000000" w14:paraId="0000006B">
            <w:pPr>
              <w:shd w:fill="ffffff" w:val="clear"/>
              <w:tabs>
                <w:tab w:val="left" w:leader="none" w:pos="2340"/>
              </w:tabs>
              <w:ind w:firstLine="24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Выразительное чтение учащимся фрагментов автобиографии К. Паустовского от слов «Родился я в 1892 году в Москве, в Гранатном переулке, в семье железнодорожного статистика» до слов «С тех пор решение стать писателем завладело мной так крепко, что я начал подчинять свою жизнь этой единственной цели».</w:t>
            </w:r>
          </w:p>
          <w:p w:rsidR="00000000" w:rsidDel="00000000" w:rsidP="00000000" w:rsidRDefault="00000000" w:rsidRPr="00000000" w14:paraId="0000006C">
            <w:pPr>
              <w:shd w:fill="ffffff" w:val="clear"/>
              <w:tabs>
                <w:tab w:val="left" w:leader="none" w:pos="2340"/>
              </w:tabs>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Слово учителя.</w:t>
            </w:r>
          </w:p>
          <w:p w:rsidR="00000000" w:rsidDel="00000000" w:rsidP="00000000" w:rsidRDefault="00000000" w:rsidRPr="00000000" w14:paraId="0000006D">
            <w:pPr>
              <w:shd w:fill="ffffff" w:val="clear"/>
              <w:tabs>
                <w:tab w:val="left" w:leader="none" w:pos="2340"/>
              </w:tabs>
              <w:ind w:firstLine="24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1913 года почти до 1929 года, — указывал К. Паустовский в автобиографии, — переменил я много профессий и много ездил по России. Эти перемены были сознательны и объяснялись моим желанием приобрести большой жизненный материал для дальнейшей писательской работы. Был в  разное время вожатым и кондуктором трамвая в Москве, полевым санитаром и санитаром на полевых поездах, учителем, рыбаком на Азовском море, наконец, журналистом. В 1929 году перешел на чисто литературную  работу, но ездить не перестал».</w:t>
            </w:r>
          </w:p>
          <w:p w:rsidR="00000000" w:rsidDel="00000000" w:rsidP="00000000" w:rsidRDefault="00000000" w:rsidRPr="00000000" w14:paraId="0000006E">
            <w:pPr>
              <w:shd w:fill="ffffff" w:val="clear"/>
              <w:tabs>
                <w:tab w:val="left" w:leader="none" w:pos="2340"/>
              </w:tabs>
              <w:ind w:firstLine="24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вопрос: что побудило стать писателем? — Паустовский ответил: «Среда, в которой я рос. Я рос в среде журналистов. Почти все современные писатели начинают с журналистики. Работа в газете всегда была для литератора незаменимой школой жизни и борьбы. От журналистского желания  увидеть и объяснить рождается передовая современная — нашего века, нашей эпохи — литература».</w:t>
            </w:r>
          </w:p>
          <w:p w:rsidR="00000000" w:rsidDel="00000000" w:rsidP="00000000" w:rsidRDefault="00000000" w:rsidRPr="00000000" w14:paraId="0000006F">
            <w:pPr>
              <w:shd w:fill="ffffff" w:val="clear"/>
              <w:tabs>
                <w:tab w:val="left" w:leader="none" w:pos="2340"/>
              </w:tabs>
              <w:ind w:firstLine="24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К.Г.   Паустовский всегда стремился «увидеть и объяснить» жизнь в ее  многообразии, прибавить человеческому зрению чуточку зоркости.</w:t>
            </w:r>
          </w:p>
          <w:p w:rsidR="00000000" w:rsidDel="00000000" w:rsidP="00000000" w:rsidRDefault="00000000" w:rsidRPr="00000000" w14:paraId="00000070">
            <w:pPr>
              <w:shd w:fill="ffffff" w:val="clear"/>
              <w:tabs>
                <w:tab w:val="left" w:leader="none" w:pos="2340"/>
              </w:tabs>
              <w:ind w:firstLine="24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 конце 1930-х гг. писатель расстается с экзотическим югом, на фоне которого развивались события его прежних повестей и рассказов. Он обращается к внешне неприметной, но пленительной в своей скромной красоте природе Средней России.</w:t>
            </w:r>
          </w:p>
          <w:p w:rsidR="00000000" w:rsidDel="00000000" w:rsidP="00000000" w:rsidRDefault="00000000" w:rsidRPr="00000000" w14:paraId="00000071">
            <w:pPr>
              <w:shd w:fill="ffffff" w:val="clear"/>
              <w:tabs>
                <w:tab w:val="left" w:leader="none" w:pos="2340"/>
              </w:tabs>
              <w:ind w:firstLine="24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Однажды К. Паустовский, разворачивая дома покупку, обнаружил, что перед ним обрывок какой-то географической карты. Расстилались густые обширные леса. Тянулись болота. Узкоколейка прорезала зеленые пространства. Но нигде не было знакомых названий: ни городов, ни сел, ни дорог. Что это за край? Где он? Как называется? Внимательно осмотрев клочок, писатель установил все же, что леса эти находятся очень близко от Москвы, сейчас же за Рязанью. Сохранился голубой хвостик реки: река называлась Окой... Писатель решил в первые же свободные дни съездить туда и посмотреть расположенные так близко от столицы дебри. Мещерский край очаровал его.</w:t>
            </w:r>
          </w:p>
          <w:p w:rsidR="00000000" w:rsidDel="00000000" w:rsidP="00000000" w:rsidRDefault="00000000" w:rsidRPr="00000000" w14:paraId="00000072">
            <w:pPr>
              <w:shd w:fill="ffffff" w:val="clear"/>
              <w:tabs>
                <w:tab w:val="left" w:leader="none" w:pos="2340"/>
              </w:tabs>
              <w:ind w:firstLine="246"/>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3">
            <w:pPr>
              <w:shd w:fill="ffffff" w:val="clear"/>
              <w:tabs>
                <w:tab w:val="left" w:leader="none" w:pos="2340"/>
              </w:tabs>
              <w:ind w:firstLine="246"/>
              <w:jc w:val="both"/>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74">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Внимательно слушают, один учащийся выразительно читает. Остальные ученики записывают кратко эту мысль в тетрадь.</w:t>
            </w:r>
          </w:p>
          <w:p w:rsidR="00000000" w:rsidDel="00000000" w:rsidP="00000000" w:rsidRDefault="00000000" w:rsidRPr="00000000" w14:paraId="00000075">
            <w:pPr>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6">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Во время чтения учителем биографии ученики конспектируют тезисы в тетрадь.</w:t>
            </w:r>
          </w:p>
          <w:p w:rsidR="00000000" w:rsidDel="00000000" w:rsidP="00000000" w:rsidRDefault="00000000" w:rsidRPr="00000000" w14:paraId="00000077">
            <w:pPr>
              <w:ind w:firstLine="317"/>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8">
            <w:pPr>
              <w:jc w:val="both"/>
              <w:rPr>
                <w:rFonts w:ascii="Times New Roman" w:cs="Times New Roman" w:eastAsia="Times New Roman" w:hAnsi="Times New Roman"/>
                <w:color w:val="000000"/>
                <w:sz w:val="24"/>
                <w:szCs w:val="24"/>
              </w:rPr>
            </w:pPr>
            <w:r w:rsidDel="00000000" w:rsidR="00000000" w:rsidRPr="00000000">
              <w:rPr>
                <w:rtl w:val="0"/>
              </w:rPr>
            </w:r>
          </w:p>
        </w:tc>
      </w:tr>
      <w:tr>
        <w:trPr>
          <w:cantSplit w:val="0"/>
          <w:trHeight w:val="282" w:hRule="atLeast"/>
          <w:tblHeader w:val="0"/>
        </w:trPr>
        <w:tc>
          <w:tcPr/>
          <w:p w:rsidR="00000000" w:rsidDel="00000000" w:rsidP="00000000" w:rsidRDefault="00000000" w:rsidRPr="00000000" w14:paraId="00000079">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Выявление первичного восприятия</w:t>
            </w:r>
          </w:p>
          <w:p w:rsidR="00000000" w:rsidDel="00000000" w:rsidP="00000000" w:rsidRDefault="00000000" w:rsidRPr="00000000" w14:paraId="0000007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7C">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3 УС – работа над понимание текста с помощью сравнения двух произведений исусства</w:t>
            </w:r>
          </w:p>
          <w:p w:rsidR="00000000" w:rsidDel="00000000" w:rsidP="00000000" w:rsidRDefault="00000000" w:rsidRPr="00000000" w14:paraId="0000007D">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E">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F">
            <w:pPr>
              <w:jc w:val="both"/>
              <w:rPr>
                <w:rFonts w:ascii="Times New Roman" w:cs="Times New Roman" w:eastAsia="Times New Roman" w:hAnsi="Times New Roman"/>
                <w:i w:val="1"/>
                <w:sz w:val="24"/>
                <w:szCs w:val="24"/>
              </w:rPr>
            </w:pPr>
            <w:r w:rsidDel="00000000" w:rsidR="00000000" w:rsidRPr="00000000">
              <w:rPr>
                <w:rtl w:val="0"/>
              </w:rPr>
            </w:r>
          </w:p>
        </w:tc>
        <w:tc>
          <w:tcPr>
            <w:shd w:fill="ffffff" w:val="clear"/>
          </w:tcPr>
          <w:p w:rsidR="00000000" w:rsidDel="00000000" w:rsidP="00000000" w:rsidRDefault="00000000" w:rsidRPr="00000000" w14:paraId="000000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 творческого чтения</w:t>
            </w:r>
          </w:p>
        </w:tc>
        <w:tc>
          <w:tcPr/>
          <w:p w:rsidR="00000000" w:rsidDel="00000000" w:rsidP="00000000" w:rsidRDefault="00000000" w:rsidRPr="00000000" w14:paraId="00000081">
            <w:pPr>
              <w:shd w:fill="ffffff" w:val="clear"/>
              <w:tabs>
                <w:tab w:val="left" w:leader="none" w:pos="234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Первая книга Паустовского о среднерусской природе — повесть «Мещерская сторона» — вышла в 1939 г. Она написана удивительно просто. Эта простота дает себя знать решительно во всем. И в безыскусственности ее построения, и в неторопливой, местами даже несколько суховатой манере рассказа и простоте содержания. Простота провозглашена главным принципом повествования.</w:t>
            </w:r>
          </w:p>
          <w:p w:rsidR="00000000" w:rsidDel="00000000" w:rsidP="00000000" w:rsidRDefault="00000000" w:rsidRPr="00000000" w14:paraId="00000082">
            <w:pPr>
              <w:shd w:fill="ffffff" w:val="clear"/>
              <w:tabs>
                <w:tab w:val="left" w:leader="none" w:pos="234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небольшой части, которой открывается повесть, содержится своеобразное объяснение ее темы.</w:t>
            </w:r>
          </w:p>
          <w:p w:rsidR="00000000" w:rsidDel="00000000" w:rsidP="00000000" w:rsidRDefault="00000000" w:rsidRPr="00000000" w14:paraId="00000083">
            <w:pPr>
              <w:shd w:fill="ffffff" w:val="clear"/>
              <w:tabs>
                <w:tab w:val="left" w:leader="none" w:pos="2340"/>
              </w:tabs>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hd w:fill="ffffff" w:val="clear"/>
              <w:tabs>
                <w:tab w:val="left" w:leader="none" w:pos="234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Выразительное чтение учащимся части «Обыкновенная земля».</w:t>
            </w:r>
          </w:p>
          <w:p w:rsidR="00000000" w:rsidDel="00000000" w:rsidP="00000000" w:rsidRDefault="00000000" w:rsidRPr="00000000" w14:paraId="00000085">
            <w:pPr>
              <w:shd w:fill="ffffff" w:val="clear"/>
              <w:tabs>
                <w:tab w:val="left" w:leader="none" w:pos="234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Что объединяет картины И.И. Левитана и описание Мещерского края К.Г.Паустовского?</w:t>
            </w:r>
          </w:p>
          <w:p w:rsidR="00000000" w:rsidDel="00000000" w:rsidP="00000000" w:rsidRDefault="00000000" w:rsidRPr="00000000" w14:paraId="00000086">
            <w:pPr>
              <w:shd w:fill="ffffff" w:val="clear"/>
              <w:tabs>
                <w:tab w:val="left" w:leader="none" w:pos="234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Рассмотрите иллюстрации к повести К.Г. Паустовского в учебнике.</w:t>
            </w:r>
          </w:p>
          <w:p w:rsidR="00000000" w:rsidDel="00000000" w:rsidP="00000000" w:rsidRDefault="00000000" w:rsidRPr="00000000" w14:paraId="00000087">
            <w:pPr>
              <w:shd w:fill="ffffff" w:val="clear"/>
              <w:tabs>
                <w:tab w:val="left" w:leader="none" w:pos="234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Подберите ряд эпитетов, в которых было бы передано состояние природы, изображенное в этих работах.</w:t>
            </w:r>
          </w:p>
          <w:p w:rsidR="00000000" w:rsidDel="00000000" w:rsidP="00000000" w:rsidRDefault="00000000" w:rsidRPr="00000000" w14:paraId="00000088">
            <w:pPr>
              <w:shd w:fill="ffffff" w:val="clear"/>
              <w:tabs>
                <w:tab w:val="left" w:leader="none" w:pos="2340"/>
              </w:tabs>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9">
            <w:pPr>
              <w:shd w:fill="ffffff" w:val="clear"/>
              <w:tabs>
                <w:tab w:val="left" w:leader="none" w:pos="2340"/>
              </w:tabs>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Большое влияние оказал на Паустовского  Левитан. Работа над книгой о Левитане, которой Паустовский был занят непосредственно перед созданием «Мещерской стороны», заставила его вдумчиво вглядеться в полотна великого русского пейзажиста, и не только увидеть, а почувствовать их атмосферу всем существом своим.</w:t>
            </w:r>
          </w:p>
        </w:tc>
        <w:tc>
          <w:tcPr/>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Ребята работают в тетрадях над заданием, зачитывают ответы, дополняют друг друга.</w:t>
            </w:r>
          </w:p>
          <w:p w:rsidR="00000000" w:rsidDel="00000000" w:rsidP="00000000" w:rsidRDefault="00000000" w:rsidRPr="00000000" w14:paraId="000000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Картины Левитана требуют медленного рассматривания. Они не ошеломляют глаз. Они скромны и точны, но чем дольше смотришь на них, тем милее тишина знакомых рек и поселков</w:t>
            </w:r>
          </w:p>
          <w:p w:rsidR="00000000" w:rsidDel="00000000" w:rsidP="00000000" w:rsidRDefault="00000000" w:rsidRPr="00000000" w14:paraId="0000008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Helvetica Neue" w:cs="Helvetica Neue" w:eastAsia="Helvetica Neue" w:hAnsi="Helvetica Neue"/>
                <w:color w:val="000000"/>
                <w:sz w:val="27"/>
                <w:szCs w:val="27"/>
                <w:highlight w:val="white"/>
                <w:rtl w:val="0"/>
              </w:rPr>
              <w:t xml:space="preserve"> Н</w:t>
            </w:r>
            <w:r w:rsidDel="00000000" w:rsidR="00000000" w:rsidRPr="00000000">
              <w:rPr>
                <w:rFonts w:ascii="Times New Roman" w:cs="Times New Roman" w:eastAsia="Times New Roman" w:hAnsi="Times New Roman"/>
                <w:color w:val="000000"/>
                <w:sz w:val="24"/>
                <w:szCs w:val="24"/>
                <w:rtl w:val="0"/>
              </w:rPr>
              <w:t xml:space="preserve">очной костер, горьковатый запах дыма, пушистый белый пепел, глубокая тишина</w:t>
            </w:r>
            <w:r w:rsidDel="00000000" w:rsidR="00000000" w:rsidRPr="00000000">
              <w:rPr>
                <w:rtl w:val="0"/>
              </w:rPr>
            </w:r>
          </w:p>
        </w:tc>
      </w:tr>
      <w:tr>
        <w:trPr>
          <w:cantSplit w:val="0"/>
          <w:tblHeader w:val="0"/>
        </w:trPr>
        <w:tc>
          <w:tcPr/>
          <w:p w:rsidR="00000000" w:rsidDel="00000000" w:rsidP="00000000" w:rsidRDefault="00000000" w:rsidRPr="00000000" w14:paraId="0000008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Аналитический</w:t>
            </w:r>
          </w:p>
          <w:p w:rsidR="00000000" w:rsidDel="00000000" w:rsidP="00000000" w:rsidRDefault="00000000" w:rsidRPr="00000000" w14:paraId="0000008F">
            <w:pP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90">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4 УС – анализ произведения, художественный пересказ, лексическая работа </w:t>
            </w:r>
            <w:r w:rsidDel="00000000" w:rsidR="00000000" w:rsidRPr="00000000">
              <w:rPr>
                <w:rFonts w:ascii="Times New Roman" w:cs="Times New Roman" w:eastAsia="Times New Roman" w:hAnsi="Times New Roman"/>
                <w:i w:val="1"/>
                <w:sz w:val="24"/>
                <w:szCs w:val="24"/>
                <w:highlight w:val="yellow"/>
                <w:rtl w:val="0"/>
              </w:rPr>
              <w:t xml:space="preserve"> </w:t>
            </w:r>
            <w:r w:rsidDel="00000000" w:rsidR="00000000" w:rsidRPr="00000000">
              <w:rPr>
                <w:rtl w:val="0"/>
              </w:rPr>
            </w:r>
          </w:p>
        </w:tc>
        <w:tc>
          <w:tcPr/>
          <w:p w:rsidR="00000000" w:rsidDel="00000000" w:rsidP="00000000" w:rsidRDefault="00000000" w:rsidRPr="00000000" w14:paraId="0000009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Эвристический и исследовательский методы, метод творческого чтения</w:t>
            </w:r>
          </w:p>
        </w:tc>
        <w:tc>
          <w:tcPr/>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Как проявляется позиция автора в замечании о том, что в Мещерском крае нет никаких особенных богатств?</w:t>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На каких деталях автор заостряет внимание читателя в части «Обыкновенная земля»? Что можно увидеть в Мещерских лесах? Что можно услышать в Мещере? (чтение фрагмента) </w:t>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Слово учителя.</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Эти обыкновенные звуки поэтически пережиты и осмыслены. В них таится не слишком бросающаяся в глаза, внутренняя красота. То, что стало событием в жизни писателя, может и должно стать событием в жизни читателя.</w:t>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Что мы узнаем о рассказчике из части «Обыкновенная земля»?</w:t>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Рассказчик не спешит раскрыть себя. На первых порах он довольствуется скромной ролью путеводителя по краю. </w:t>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Почему, показывая и рассказывая, он остается в тени?</w:t>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Если упоминается какое-либо происшествие, свидетелем или участником которого был рассказчик, то с единственной целью — показать или оттенить какую-нибудь характерную черту края. Происходит нечто вроде нарушения привычного порядка вещей и перестановки слагаемых. Человек, герой становится деталью «фона», а пейзаж, испокон веку служивший подмостками действующим лицам, выходит в герои.</w:t>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того, чтобы лучше прочувствовать атмосферу, я предлагаю вам пересказать часть «Первое знакомство» с теми эмоциями, которые вы испытываете при пррчтении.</w:t>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Художественный пересказ части «Первое знакомство». </w:t>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любом художественном тексте писатели особое внимание уделяют синтаксису. Сейчас мы на примере разберем и докажем данный факт.</w:t>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Лексическая работа. </w:t>
            </w:r>
          </w:p>
          <w:p w:rsidR="00000000" w:rsidDel="00000000" w:rsidP="00000000" w:rsidRDefault="00000000" w:rsidRPr="00000000" w14:paraId="000000A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1.Назовите слова, рисующие поезд и паровоз как художественные образы.</w:t>
            </w:r>
          </w:p>
          <w:p w:rsidR="00000000" w:rsidDel="00000000" w:rsidP="00000000" w:rsidRDefault="00000000" w:rsidRPr="00000000" w14:paraId="000000A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В языке участников разговора (косматого деда, бабы-соседки, девчонки Маньки) много слов, свойственных простым крестьянам, не обученным грамоте. Найдите  перечень «неправильных слов» в языке попутчиков, назовите их функцию.</w:t>
            </w:r>
          </w:p>
          <w:p w:rsidR="00000000" w:rsidDel="00000000" w:rsidP="00000000" w:rsidRDefault="00000000" w:rsidRPr="00000000" w14:paraId="000000A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Почему   рассказ   деда   запомнился   герою произведения   «особенно резко»? </w:t>
            </w:r>
          </w:p>
          <w:p w:rsidR="00000000" w:rsidDel="00000000" w:rsidP="00000000" w:rsidRDefault="00000000" w:rsidRPr="00000000" w14:paraId="000000A6">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Такие, на первый взгляд, непримечательные детали в произведении и создают особую атмосферу, в которую мы погружаемся при прочтении. </w:t>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первом знакомстве, особенно если оно было не слишком продолжительным, ощутима обыкновенность и непримечательность края. Болота, леса, луга, узкоколейка. Когда постепенно узнаешь край, он оживает, наполняется поэзией.Этому изучению края и посвящена повесть.</w:t>
            </w: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24"/>
                <w:szCs w:val="24"/>
              </w:rPr>
            </w:pPr>
            <w:bookmarkStart w:colFirst="0" w:colLast="0" w:name="_heading=h.30j0zll" w:id="0"/>
            <w:bookmarkEnd w:id="0"/>
            <w:r w:rsidDel="00000000" w:rsidR="00000000" w:rsidRPr="00000000">
              <w:rPr>
                <w:rtl w:val="0"/>
              </w:rPr>
            </w:r>
          </w:p>
        </w:tc>
        <w:tc>
          <w:tcPr/>
          <w:p w:rsidR="00000000" w:rsidDel="00000000" w:rsidP="00000000" w:rsidRDefault="00000000" w:rsidRPr="00000000" w14:paraId="000000AB">
            <w:pPr>
              <w:ind w:firstLine="3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Ответы учеников </w:t>
            </w:r>
          </w:p>
          <w:p w:rsidR="00000000" w:rsidDel="00000000" w:rsidP="00000000" w:rsidRDefault="00000000" w:rsidRPr="00000000" w14:paraId="000000AC">
            <w:pPr>
              <w:ind w:firstLine="34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Автор словно предупреждает читателя, что повесть не сулит никакого драматического напряжения, никаких сюжетных сюрпризов и внешних эффектов. Речь пойдет о самых обыкновенных вещах.</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Helvetica Neue" w:cs="Helvetica Neue" w:eastAsia="Helvetica Neue" w:hAnsi="Helvetica Neue"/>
                <w:color w:val="333333"/>
                <w:sz w:val="23"/>
                <w:szCs w:val="23"/>
                <w:highlight w:val="white"/>
                <w:rtl w:val="0"/>
              </w:rPr>
              <w:t xml:space="preserve"> </w:t>
            </w:r>
            <w:r w:rsidDel="00000000" w:rsidR="00000000" w:rsidRPr="00000000">
              <w:rPr>
                <w:rFonts w:ascii="Times New Roman" w:cs="Times New Roman" w:eastAsia="Times New Roman" w:hAnsi="Times New Roman"/>
                <w:sz w:val="24"/>
                <w:szCs w:val="24"/>
                <w:rtl w:val="0"/>
              </w:rPr>
              <w:t xml:space="preserve">"В Мещорском крае можно увидеть сосновые боры, где так торжественно и тихо, что бубенчик-"болтун" заблудившейся коровы слышен далеко, почти за километр. Но такая тишина стоит в лесах только в безветренные дни. В ветер леса шумят великим океанским гулом и вершины сосен гнутся вслед пролетающим облакам.</w:t>
              <w:br w:type="textWrapping"/>
              <w:t xml:space="preserve">В Мещорском крае можно увидеть лесные озера с темной водой, обширные болота, покрытые ольхой и осиной, одинокие, обугленные от старости избы лесников, пески, можжевельник, вереск, косяки журавлей и знакомые нам под всеми широтами звезды.</w:t>
              <w:br w:type="textWrapping"/>
              <w:t xml:space="preserve">Что можно услышать в Мещорском крае, кроме гула сосновых лесов? Крики перепелов и ястребов, свист иволги, суетливый стук дятлов, вой волков, шорох дождей в рыжей хвое, вечерний плач гармоники в деревушке, а по ночам - разноголосое пение петухов да колотушку деревенского сторожа.</w:t>
              <w:br w:type="textWrapping"/>
              <w:t xml:space="preserve">Но увидеть и услышать так мало можно только в первые дни. Потом с каждым днем этот край делается все богаче, разнообразнее, милее сердцу. И, наконец, наступает время, когда каждая ива над заглохшей рекой кажется своей, очень знакомой, когда о ней можно рассказывать удивительные истории".</w:t>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Рассказчик почти ничего не говорит о себе.</w:t>
            </w:r>
          </w:p>
          <w:p w:rsidR="00000000" w:rsidDel="00000000" w:rsidP="00000000" w:rsidRDefault="00000000" w:rsidRPr="00000000" w14:paraId="000000B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4. В центре внимания — Мещера с ее неброской прелестью и обаянием. Всe остальное — производное, вспомогательное, вторичное.</w:t>
            </w: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Художественный пересказ части «Первое знакомство».</w:t>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Лексическая работа: </w:t>
            </w:r>
          </w:p>
          <w:p w:rsidR="00000000" w:rsidDel="00000000" w:rsidP="00000000" w:rsidRDefault="00000000" w:rsidRPr="00000000" w14:paraId="000000B6">
            <w:pPr>
              <w:spacing w:after="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Паровоз: похож на самовар, свистит детским фальцетом, похож на старого мерина, кряхтит и останавливается, испуганно посвистывает, безнадежно опаздывает, отдувается на пустых полустанках.</w:t>
            </w: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Ихнее, откуль, летошний год… </w:t>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Создающих правдивую речевую характеристику крестьян.</w:t>
            </w:r>
          </w:p>
          <w:p w:rsidR="00000000" w:rsidDel="00000000" w:rsidP="00000000" w:rsidRDefault="00000000" w:rsidRPr="00000000" w14:paraId="000000B9">
            <w:pPr>
              <w:spacing w:after="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3.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Герой узнал то, что до этого времени ему было неизвестно.</w:t>
            </w: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BC">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Обобщение</w:t>
            </w:r>
          </w:p>
          <w:p w:rsidR="00000000" w:rsidDel="00000000" w:rsidP="00000000" w:rsidRDefault="00000000" w:rsidRPr="00000000" w14:paraId="000000BD">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5 УС – итог аналитической работы над текстом с помощью наводящих вопросов.</w:t>
            </w:r>
          </w:p>
        </w:tc>
        <w:tc>
          <w:tcPr/>
          <w:p w:rsidR="00000000" w:rsidDel="00000000" w:rsidP="00000000" w:rsidRDefault="00000000" w:rsidRPr="00000000" w14:paraId="000000B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Эвристический и исследовательский методы, метод творческого чтения</w:t>
            </w:r>
          </w:p>
        </w:tc>
        <w:tc>
          <w:tcPr/>
          <w:p w:rsidR="00000000" w:rsidDel="00000000" w:rsidP="00000000" w:rsidRDefault="00000000" w:rsidRPr="00000000" w14:paraId="000000C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Мы вместе с автором всматривались и вслушивались в окружающую нас природу. 1. Что же мы увидели, путешествуя по Мещерской стороне? </w:t>
            </w:r>
          </w:p>
          <w:p w:rsidR="00000000" w:rsidDel="00000000" w:rsidP="00000000" w:rsidRDefault="00000000" w:rsidRPr="00000000" w14:paraId="000000C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“Любовь к родной природе – один из верных признаков любви к родной стране”,- говорил писатель. Свой взгляд он обратил на природу средней полосы России, внешне ничем не примечательную, и всей душой полюбил ее.</w:t>
            </w:r>
          </w:p>
          <w:p w:rsidR="00000000" w:rsidDel="00000000" w:rsidP="00000000" w:rsidRDefault="00000000" w:rsidRPr="00000000" w14:paraId="000000C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 люблю Мещерский край, пишет Паустовский,- за то, что он прекрасен, хотя вся прелесть его раскрывается не сразу, а очень медленно, постепенно.</w:t>
            </w:r>
          </w:p>
          <w:p w:rsidR="00000000" w:rsidDel="00000000" w:rsidP="00000000" w:rsidRDefault="00000000" w:rsidRPr="00000000" w14:paraId="000000C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первый взгляд – это тихая и немудрая земля под неярким небом. Но чем больше узнаешь ее, тем все больше, до боли в сердце, начинаешь любить эту обыкновенную землю”.</w:t>
            </w:r>
          </w:p>
          <w:p w:rsidR="00000000" w:rsidDel="00000000" w:rsidP="00000000" w:rsidRDefault="00000000" w:rsidRPr="00000000" w14:paraId="000000C5">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4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Отвечают на вопросы. </w:t>
            </w:r>
          </w:p>
          <w:p w:rsidR="00000000" w:rsidDel="00000000" w:rsidP="00000000" w:rsidRDefault="00000000" w:rsidRPr="00000000" w14:paraId="000000C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06"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Мы увидели красоту русской природы. Она живет: движется, она полна звуков и запахов. Мы увидели, что в обычных неброских картинах можно увидеть красоту и прелесть, для этого нужно быть внимательным и наблюдательным. Мы увидели, что автор любит родную природу.</w:t>
            </w:r>
          </w:p>
        </w:tc>
      </w:tr>
      <w:tr>
        <w:trPr>
          <w:cantSplit w:val="0"/>
          <w:tblHeader w:val="0"/>
        </w:trPr>
        <w:tc>
          <w:tcPr/>
          <w:p w:rsidR="00000000" w:rsidDel="00000000" w:rsidP="00000000" w:rsidRDefault="00000000" w:rsidRPr="00000000" w14:paraId="000000C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Подведение итогов урока</w:t>
            </w:r>
          </w:p>
          <w:p w:rsidR="00000000" w:rsidDel="00000000" w:rsidP="00000000" w:rsidRDefault="00000000" w:rsidRPr="00000000" w14:paraId="000000C9">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6 УС – выявление трудностей на уроке и того, что нового для себя открыли ребята</w:t>
            </w:r>
          </w:p>
        </w:tc>
        <w:tc>
          <w:tcPr/>
          <w:p w:rsidR="00000000" w:rsidDel="00000000" w:rsidP="00000000" w:rsidRDefault="00000000" w:rsidRPr="00000000" w14:paraId="000000C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Беседа</w:t>
            </w:r>
          </w:p>
        </w:tc>
        <w:tc>
          <w:tcPr/>
          <w:p w:rsidR="00000000" w:rsidDel="00000000" w:rsidP="00000000" w:rsidRDefault="00000000" w:rsidRPr="00000000" w14:paraId="000000C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Закончите предложение </w:t>
            </w:r>
          </w:p>
          <w:p w:rsidR="00000000" w:rsidDel="00000000" w:rsidP="00000000" w:rsidRDefault="00000000" w:rsidRPr="00000000" w14:paraId="000000CD">
            <w:pPr>
              <w:numPr>
                <w:ilvl w:val="0"/>
                <w:numId w:val="3"/>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Сегодня на уроке я понял…</w:t>
            </w:r>
          </w:p>
          <w:p w:rsidR="00000000" w:rsidDel="00000000" w:rsidP="00000000" w:rsidRDefault="00000000" w:rsidRPr="00000000" w14:paraId="000000CE">
            <w:pPr>
              <w:numPr>
                <w:ilvl w:val="0"/>
                <w:numId w:val="3"/>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Сегодня на уроке я узнал…</w:t>
            </w:r>
          </w:p>
          <w:p w:rsidR="00000000" w:rsidDel="00000000" w:rsidP="00000000" w:rsidRDefault="00000000" w:rsidRPr="00000000" w14:paraId="000000CF">
            <w:pPr>
              <w:numPr>
                <w:ilvl w:val="0"/>
                <w:numId w:val="3"/>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После сегодняшнего урока мне захотелось…</w:t>
            </w:r>
          </w:p>
        </w:tc>
        <w:tc>
          <w:tcPr/>
          <w:p w:rsidR="00000000" w:rsidDel="00000000" w:rsidP="00000000" w:rsidRDefault="00000000" w:rsidRPr="00000000" w14:paraId="000000D0">
            <w:pPr>
              <w:ind w:firstLine="3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Ответы учащихся.</w:t>
            </w:r>
          </w:p>
        </w:tc>
      </w:tr>
      <w:tr>
        <w:trPr>
          <w:cantSplit w:val="0"/>
          <w:trHeight w:val="3860" w:hRule="atLeast"/>
          <w:tblHeader w:val="0"/>
        </w:trPr>
        <w:tc>
          <w:tcPr/>
          <w:p w:rsidR="00000000" w:rsidDel="00000000" w:rsidP="00000000" w:rsidRDefault="00000000" w:rsidRPr="00000000" w14:paraId="000000D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 Домашнее задание</w:t>
            </w:r>
          </w:p>
          <w:p w:rsidR="00000000" w:rsidDel="00000000" w:rsidP="00000000" w:rsidRDefault="00000000" w:rsidRPr="00000000" w14:paraId="000000D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7 УС – объяснение ДЗ</w:t>
            </w:r>
          </w:p>
        </w:tc>
        <w:tc>
          <w:tcPr/>
          <w:p w:rsidR="00000000" w:rsidDel="00000000" w:rsidP="00000000" w:rsidRDefault="00000000" w:rsidRPr="00000000" w14:paraId="000000D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Беседа. Слово учителя</w:t>
            </w:r>
          </w:p>
        </w:tc>
        <w:tc>
          <w:tcPr/>
          <w:p w:rsidR="00000000" w:rsidDel="00000000" w:rsidP="00000000" w:rsidRDefault="00000000" w:rsidRPr="00000000" w14:paraId="000000D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1.Выписать из части «Леса» слова и сочетания слов, передающие ощущения цвета.</w:t>
            </w:r>
          </w:p>
          <w:p w:rsidR="00000000" w:rsidDel="00000000" w:rsidP="00000000" w:rsidRDefault="00000000" w:rsidRPr="00000000" w14:paraId="000000D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2.Выполнить задания 7, 8 учебника на материале частей «Леса» и «Луга». Из части «Луга» выписать метафоры.</w:t>
            </w:r>
          </w:p>
          <w:p w:rsidR="00000000" w:rsidDel="00000000" w:rsidP="00000000" w:rsidRDefault="00000000" w:rsidRPr="00000000" w14:paraId="000000D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3.Индивидуальные задания:</w:t>
            </w:r>
          </w:p>
          <w:p w:rsidR="00000000" w:rsidDel="00000000" w:rsidP="00000000" w:rsidRDefault="00000000" w:rsidRPr="00000000" w14:paraId="000000D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подготовить сообщение о сборнике «Тарусские страницы»; </w:t>
            </w:r>
          </w:p>
          <w:p w:rsidR="00000000" w:rsidDel="00000000" w:rsidP="00000000" w:rsidRDefault="00000000" w:rsidRPr="00000000" w14:paraId="000000D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объяснить лексическое значение слова «душа».</w:t>
            </w:r>
          </w:p>
          <w:p w:rsidR="00000000" w:rsidDel="00000000" w:rsidP="00000000" w:rsidRDefault="00000000" w:rsidRPr="00000000" w14:paraId="000000DA">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B">
            <w:pPr>
              <w:ind w:firstLine="31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Записывают домашнее задание в дневник.</w:t>
            </w:r>
          </w:p>
        </w:tc>
      </w:tr>
    </w:tbl>
    <w:p w:rsidR="00000000" w:rsidDel="00000000" w:rsidP="00000000" w:rsidRDefault="00000000" w:rsidRPr="00000000" w14:paraId="000000DC">
      <w:pPr>
        <w:rPr/>
      </w:pPr>
      <w:r w:rsidDel="00000000" w:rsidR="00000000" w:rsidRPr="00000000">
        <w:rPr>
          <w:rtl w:val="0"/>
        </w:rPr>
      </w:r>
    </w:p>
    <w:sectPr>
      <w:footerReference r:id="rId7" w:type="default"/>
      <w:pgSz w:h="11906" w:w="16838" w:orient="landscape"/>
      <w:pgMar w:bottom="1701" w:top="566" w:left="426" w:right="1134"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2">
    <w:lvl w:ilvl="0">
      <w:start w:val="1"/>
      <w:numFmt w:val="bullet"/>
      <w:lvlText w:val="●"/>
      <w:lvlJc w:val="left"/>
      <w:pPr>
        <w:ind w:left="786" w:hanging="360.00000000000006"/>
      </w:pPr>
      <w:rPr>
        <w:rFonts w:ascii="Noto Sans Symbols" w:cs="Noto Sans Symbols" w:eastAsia="Noto Sans Symbols" w:hAnsi="Noto Sans Symbols"/>
      </w:rPr>
    </w:lvl>
    <w:lvl w:ilvl="1">
      <w:start w:val="1"/>
      <w:numFmt w:val="decimal"/>
      <w:lvlText w:val="%2."/>
      <w:lvlJc w:val="left"/>
      <w:pPr>
        <w:ind w:left="1506" w:hanging="360"/>
      </w:pPr>
      <w:rPr/>
    </w:lvl>
    <w:lvl w:ilvl="2">
      <w:start w:val="1"/>
      <w:numFmt w:val="decimal"/>
      <w:lvlText w:val="%3."/>
      <w:lvlJc w:val="left"/>
      <w:pPr>
        <w:ind w:left="2226" w:hanging="360"/>
      </w:pPr>
      <w:rPr/>
    </w:lvl>
    <w:lvl w:ilvl="3">
      <w:start w:val="1"/>
      <w:numFmt w:val="decimal"/>
      <w:lvlText w:val="%4."/>
      <w:lvlJc w:val="left"/>
      <w:pPr>
        <w:ind w:left="2946" w:hanging="360"/>
      </w:pPr>
      <w:rPr/>
    </w:lvl>
    <w:lvl w:ilvl="4">
      <w:start w:val="1"/>
      <w:numFmt w:val="decimal"/>
      <w:lvlText w:val="%5."/>
      <w:lvlJc w:val="left"/>
      <w:pPr>
        <w:ind w:left="3666" w:hanging="360"/>
      </w:pPr>
      <w:rPr/>
    </w:lvl>
    <w:lvl w:ilvl="5">
      <w:start w:val="1"/>
      <w:numFmt w:val="decimal"/>
      <w:lvlText w:val="%6."/>
      <w:lvlJc w:val="left"/>
      <w:pPr>
        <w:ind w:left="4386" w:hanging="360"/>
      </w:pPr>
      <w:rPr/>
    </w:lvl>
    <w:lvl w:ilvl="6">
      <w:start w:val="1"/>
      <w:numFmt w:val="decimal"/>
      <w:lvlText w:val="%7."/>
      <w:lvlJc w:val="left"/>
      <w:pPr>
        <w:ind w:left="5106" w:hanging="360"/>
      </w:pPr>
      <w:rPr/>
    </w:lvl>
    <w:lvl w:ilvl="7">
      <w:start w:val="1"/>
      <w:numFmt w:val="decimal"/>
      <w:lvlText w:val="%8."/>
      <w:lvlJc w:val="left"/>
      <w:pPr>
        <w:ind w:left="5826" w:hanging="360"/>
      </w:pPr>
      <w:rPr/>
    </w:lvl>
    <w:lvl w:ilvl="8">
      <w:start w:val="1"/>
      <w:numFmt w:val="decimal"/>
      <w:lvlText w:val="%9."/>
      <w:lvlJc w:val="left"/>
      <w:pPr>
        <w:ind w:left="6546"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06" w:hanging="360.00000000000006"/>
      </w:pPr>
      <w:rPr/>
    </w:lvl>
    <w:lvl w:ilvl="1">
      <w:start w:val="1"/>
      <w:numFmt w:val="lowerLetter"/>
      <w:lvlText w:val="%2."/>
      <w:lvlJc w:val="left"/>
      <w:pPr>
        <w:ind w:left="1426" w:hanging="360"/>
      </w:pPr>
      <w:rPr/>
    </w:lvl>
    <w:lvl w:ilvl="2">
      <w:start w:val="1"/>
      <w:numFmt w:val="lowerRoman"/>
      <w:lvlText w:val="%3."/>
      <w:lvlJc w:val="right"/>
      <w:pPr>
        <w:ind w:left="2146" w:hanging="180"/>
      </w:pPr>
      <w:rPr/>
    </w:lvl>
    <w:lvl w:ilvl="3">
      <w:start w:val="1"/>
      <w:numFmt w:val="decimal"/>
      <w:lvlText w:val="%4."/>
      <w:lvlJc w:val="left"/>
      <w:pPr>
        <w:ind w:left="2866" w:hanging="360"/>
      </w:pPr>
      <w:rPr/>
    </w:lvl>
    <w:lvl w:ilvl="4">
      <w:start w:val="1"/>
      <w:numFmt w:val="lowerLetter"/>
      <w:lvlText w:val="%5."/>
      <w:lvlJc w:val="left"/>
      <w:pPr>
        <w:ind w:left="3586" w:hanging="360"/>
      </w:pPr>
      <w:rPr/>
    </w:lvl>
    <w:lvl w:ilvl="5">
      <w:start w:val="1"/>
      <w:numFmt w:val="lowerRoman"/>
      <w:lvlText w:val="%6."/>
      <w:lvlJc w:val="right"/>
      <w:pPr>
        <w:ind w:left="4306" w:hanging="180"/>
      </w:pPr>
      <w:rPr/>
    </w:lvl>
    <w:lvl w:ilvl="6">
      <w:start w:val="1"/>
      <w:numFmt w:val="decimal"/>
      <w:lvlText w:val="%7."/>
      <w:lvlJc w:val="left"/>
      <w:pPr>
        <w:ind w:left="5026" w:hanging="360"/>
      </w:pPr>
      <w:rPr/>
    </w:lvl>
    <w:lvl w:ilvl="7">
      <w:start w:val="1"/>
      <w:numFmt w:val="lowerLetter"/>
      <w:lvlText w:val="%8."/>
      <w:lvlJc w:val="left"/>
      <w:pPr>
        <w:ind w:left="5746" w:hanging="360"/>
      </w:pPr>
      <w:rPr/>
    </w:lvl>
    <w:lvl w:ilvl="8">
      <w:start w:val="1"/>
      <w:numFmt w:val="lowerRoman"/>
      <w:lvlText w:val="%9."/>
      <w:lvlJc w:val="right"/>
      <w:pPr>
        <w:ind w:left="6466"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7305AE"/>
  </w:style>
  <w:style w:type="character" w:styleId="a0" w:default="1">
    <w:name w:val="Default Paragraph Font"/>
    <w:uiPriority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EE6B26"/>
    <w:pPr>
      <w:ind w:left="720"/>
      <w:contextualSpacing w:val="1"/>
    </w:pPr>
  </w:style>
  <w:style w:type="table" w:styleId="a4">
    <w:name w:val="Table Grid"/>
    <w:basedOn w:val="a1"/>
    <w:uiPriority w:val="59"/>
    <w:rsid w:val="00EE6B26"/>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a5">
    <w:name w:val="Normal (Web)"/>
    <w:basedOn w:val="a"/>
    <w:uiPriority w:val="99"/>
    <w:unhideWhenUsed w:val="1"/>
    <w:rsid w:val="00EE6B26"/>
    <w:pPr>
      <w:spacing w:after="100" w:afterAutospacing="1" w:before="100" w:beforeAutospacing="1" w:line="240" w:lineRule="auto"/>
    </w:pPr>
    <w:rPr>
      <w:rFonts w:ascii="Times New Roman" w:cs="Times New Roman" w:eastAsia="Times New Roman" w:hAnsi="Times New Roman"/>
      <w:sz w:val="24"/>
      <w:szCs w:val="24"/>
    </w:rPr>
  </w:style>
  <w:style w:type="paragraph" w:styleId="a6">
    <w:name w:val="footer"/>
    <w:basedOn w:val="a"/>
    <w:link w:val="a7"/>
    <w:uiPriority w:val="99"/>
    <w:unhideWhenUsed w:val="1"/>
    <w:rsid w:val="00EE6B26"/>
    <w:pPr>
      <w:tabs>
        <w:tab w:val="center" w:pos="4677"/>
        <w:tab w:val="right" w:pos="9355"/>
      </w:tabs>
      <w:spacing w:after="0" w:line="240" w:lineRule="auto"/>
    </w:pPr>
  </w:style>
  <w:style w:type="character" w:styleId="a7" w:customStyle="1">
    <w:name w:val="Нижний колонтитул Знак"/>
    <w:basedOn w:val="a0"/>
    <w:link w:val="a6"/>
    <w:uiPriority w:val="99"/>
    <w:rsid w:val="00EE6B26"/>
  </w:style>
  <w:style w:type="character" w:styleId="apple-converted-space" w:customStyle="1">
    <w:name w:val="apple-converted-space"/>
    <w:basedOn w:val="a0"/>
    <w:rsid w:val="006D17F2"/>
  </w:style>
  <w:style w:type="character" w:styleId="c1" w:customStyle="1">
    <w:name w:val="c1"/>
    <w:basedOn w:val="a0"/>
    <w:rsid w:val="006D17F2"/>
  </w:style>
  <w:style w:type="paragraph" w:styleId="c6" w:customStyle="1">
    <w:name w:val="c6"/>
    <w:basedOn w:val="a"/>
    <w:rsid w:val="006D17F2"/>
    <w:pPr>
      <w:spacing w:after="100" w:afterAutospacing="1" w:before="100" w:beforeAutospacing="1" w:line="240" w:lineRule="auto"/>
    </w:pPr>
    <w:rPr>
      <w:rFonts w:ascii="Times New Roman" w:cs="Times New Roman" w:eastAsia="Times New Roman" w:hAnsi="Times New Roman"/>
      <w:sz w:val="24"/>
      <w:szCs w:val="24"/>
    </w:rPr>
  </w:style>
  <w:style w:type="paragraph" w:styleId="HTML">
    <w:name w:val="HTML Preformatted"/>
    <w:basedOn w:val="a"/>
    <w:link w:val="HTML0"/>
    <w:uiPriority w:val="99"/>
    <w:semiHidden w:val="1"/>
    <w:unhideWhenUsed w:val="1"/>
    <w:rsid w:val="001761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sz w:val="20"/>
      <w:szCs w:val="20"/>
    </w:rPr>
  </w:style>
  <w:style w:type="character" w:styleId="HTML0" w:customStyle="1">
    <w:name w:val="Стандартный HTML Знак"/>
    <w:basedOn w:val="a0"/>
    <w:link w:val="HTML"/>
    <w:uiPriority w:val="99"/>
    <w:semiHidden w:val="1"/>
    <w:rsid w:val="001761EB"/>
    <w:rPr>
      <w:rFonts w:ascii="Courier New" w:cs="Courier New" w:eastAsia="Times New Roman" w:hAnsi="Courier New"/>
      <w:sz w:val="20"/>
      <w:szCs w:val="20"/>
    </w:rPr>
  </w:style>
  <w:style w:type="paragraph" w:styleId="a8">
    <w:name w:val="header"/>
    <w:basedOn w:val="a"/>
    <w:link w:val="a9"/>
    <w:uiPriority w:val="99"/>
    <w:unhideWhenUsed w:val="1"/>
    <w:rsid w:val="002F7CC9"/>
    <w:pPr>
      <w:tabs>
        <w:tab w:val="center" w:pos="4677"/>
        <w:tab w:val="right" w:pos="9355"/>
      </w:tabs>
      <w:spacing w:after="0" w:line="240" w:lineRule="auto"/>
    </w:pPr>
  </w:style>
  <w:style w:type="character" w:styleId="a9" w:customStyle="1">
    <w:name w:val="Верхний колонтитул Знак"/>
    <w:basedOn w:val="a0"/>
    <w:link w:val="a8"/>
    <w:uiPriority w:val="99"/>
    <w:rsid w:val="002F7CC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FcrNPcRrVUJyZ1DSJ5G2UtCc56A==">AMUW2mVZwxNUFjv4FxNHmTtW0A4BLeLJdPyeLVcD8e/Iw6ReiibHKANSKttJYNpMmXJPR5dueVq/YQsvGDQzV7tTCVHqaq1V/88FesWUZ3W4mWHffARaVBrCeEJ5l11q5WJnGsNcaRP8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2019-03-11T06:45:00Z</dcterms:created>
  <dc:creator>Анна Вечтомова</dc:creator>
</cp:coreProperties>
</file>