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  <w:r w:rsidRPr="00694910">
        <w:rPr>
          <w:rFonts w:ascii="Times New Roman" w:hAnsi="Times New Roman"/>
          <w:sz w:val="24"/>
          <w:szCs w:val="24"/>
        </w:rPr>
        <w:t xml:space="preserve">              Муниципальное бюджетное дошкольное образовательное учреждение</w:t>
      </w: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jc w:val="center"/>
        <w:rPr>
          <w:rFonts w:ascii="Times New Roman" w:hAnsi="Times New Roman"/>
          <w:sz w:val="24"/>
          <w:szCs w:val="24"/>
        </w:rPr>
      </w:pPr>
      <w:r w:rsidRPr="00694910">
        <w:rPr>
          <w:rFonts w:ascii="Times New Roman" w:hAnsi="Times New Roman"/>
          <w:sz w:val="24"/>
          <w:szCs w:val="24"/>
        </w:rPr>
        <w:t>Детский сад №</w:t>
      </w:r>
      <w:r w:rsidR="00071A38">
        <w:rPr>
          <w:rFonts w:ascii="Times New Roman" w:hAnsi="Times New Roman"/>
          <w:sz w:val="24"/>
          <w:szCs w:val="24"/>
        </w:rPr>
        <w:t>9</w:t>
      </w:r>
      <w:r w:rsidRPr="00694910">
        <w:rPr>
          <w:rFonts w:ascii="Times New Roman" w:hAnsi="Times New Roman"/>
          <w:sz w:val="24"/>
          <w:szCs w:val="24"/>
        </w:rPr>
        <w:t xml:space="preserve">  « </w:t>
      </w:r>
      <w:r w:rsidR="00071A38">
        <w:rPr>
          <w:rFonts w:ascii="Times New Roman" w:hAnsi="Times New Roman"/>
          <w:sz w:val="24"/>
          <w:szCs w:val="24"/>
        </w:rPr>
        <w:t>Одуванчик</w:t>
      </w:r>
      <w:r w:rsidRPr="00694910">
        <w:rPr>
          <w:rFonts w:ascii="Times New Roman" w:hAnsi="Times New Roman"/>
          <w:sz w:val="24"/>
          <w:szCs w:val="24"/>
        </w:rPr>
        <w:t>»</w:t>
      </w: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B261D2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694910" w:rsidRDefault="00FA4364" w:rsidP="00FA4364">
      <w:pPr>
        <w:tabs>
          <w:tab w:val="left" w:pos="240"/>
        </w:tabs>
        <w:suppressAutoHyphens/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:rsidR="00FA4364" w:rsidRPr="00343E5D" w:rsidRDefault="00FA4364" w:rsidP="00FA4364">
      <w:pPr>
        <w:ind w:right="283" w:firstLine="709"/>
        <w:jc w:val="center"/>
        <w:rPr>
          <w:rFonts w:ascii="Times New Roman" w:hAnsi="Times New Roman"/>
          <w:b/>
          <w:sz w:val="52"/>
          <w:szCs w:val="52"/>
        </w:rPr>
      </w:pPr>
    </w:p>
    <w:p w:rsidR="00FA4364" w:rsidRPr="00694910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B261D2" w:rsidRDefault="00FA4364" w:rsidP="00B261D2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Times New Roman" w:eastAsia="Times New Roman" w:hAnsi="Times New Roman" w:cs="Times New Roman"/>
          <w:b/>
          <w:iCs/>
          <w:color w:val="2F2D26"/>
          <w:kern w:val="36"/>
          <w:sz w:val="36"/>
          <w:szCs w:val="36"/>
          <w:lang w:eastAsia="ru-RU"/>
        </w:rPr>
      </w:pPr>
      <w:r w:rsidRPr="00B261D2">
        <w:rPr>
          <w:rFonts w:ascii="Times New Roman" w:eastAsia="Times New Roman" w:hAnsi="Times New Roman" w:cs="Times New Roman"/>
          <w:b/>
          <w:iCs/>
          <w:color w:val="2F2D26"/>
          <w:kern w:val="36"/>
          <w:sz w:val="36"/>
          <w:szCs w:val="36"/>
          <w:lang w:eastAsia="ru-RU"/>
        </w:rPr>
        <w:t>Круглый стол с родителями</w:t>
      </w:r>
    </w:p>
    <w:p w:rsidR="00FA4364" w:rsidRPr="00B261D2" w:rsidRDefault="00FA4364" w:rsidP="00B261D2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Times New Roman" w:eastAsia="Times New Roman" w:hAnsi="Times New Roman" w:cs="Times New Roman"/>
          <w:b/>
          <w:iCs/>
          <w:color w:val="2F2D26"/>
          <w:kern w:val="36"/>
          <w:sz w:val="36"/>
          <w:szCs w:val="36"/>
          <w:lang w:eastAsia="ru-RU"/>
        </w:rPr>
      </w:pPr>
      <w:r w:rsidRPr="00B261D2">
        <w:rPr>
          <w:rFonts w:ascii="Times New Roman" w:eastAsia="Times New Roman" w:hAnsi="Times New Roman" w:cs="Times New Roman"/>
          <w:b/>
          <w:iCs/>
          <w:color w:val="2F2D26"/>
          <w:kern w:val="36"/>
          <w:sz w:val="36"/>
          <w:szCs w:val="36"/>
          <w:lang w:eastAsia="ru-RU"/>
        </w:rPr>
        <w:t xml:space="preserve"> «О самом главном»</w:t>
      </w:r>
    </w:p>
    <w:p w:rsidR="00FA4364" w:rsidRPr="00694910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A4364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A4364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A4364" w:rsidRPr="00694910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A4364" w:rsidRPr="00694910" w:rsidRDefault="00FA4364" w:rsidP="00FA4364">
      <w:pPr>
        <w:ind w:right="283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FA4364" w:rsidRPr="00694910" w:rsidRDefault="00FA4364" w:rsidP="00FA4364">
      <w:pPr>
        <w:ind w:right="283" w:firstLine="709"/>
        <w:jc w:val="right"/>
        <w:rPr>
          <w:rFonts w:ascii="Times New Roman" w:hAnsi="Times New Roman"/>
          <w:sz w:val="32"/>
          <w:szCs w:val="32"/>
        </w:rPr>
      </w:pPr>
      <w:r w:rsidRPr="00694910">
        <w:rPr>
          <w:rFonts w:ascii="Times New Roman" w:hAnsi="Times New Roman"/>
          <w:sz w:val="32"/>
          <w:szCs w:val="32"/>
        </w:rPr>
        <w:t>Составитель:</w:t>
      </w:r>
    </w:p>
    <w:p w:rsidR="00FA4364" w:rsidRPr="00694910" w:rsidRDefault="00FA4364" w:rsidP="00FA4364">
      <w:pPr>
        <w:ind w:right="283" w:firstLine="709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>Баженова И.А.</w:t>
      </w:r>
    </w:p>
    <w:p w:rsidR="00FA4364" w:rsidRDefault="00FA4364" w:rsidP="00FA4364">
      <w:pPr>
        <w:ind w:right="283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A4364" w:rsidRPr="00694910" w:rsidRDefault="00FA4364" w:rsidP="00FA4364">
      <w:pPr>
        <w:ind w:right="283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A4364" w:rsidRPr="00694910" w:rsidRDefault="00FA4364" w:rsidP="00FA4364">
      <w:pPr>
        <w:ind w:right="283" w:firstLine="709"/>
        <w:rPr>
          <w:rFonts w:ascii="Times New Roman" w:hAnsi="Times New Roman"/>
          <w:b/>
          <w:sz w:val="24"/>
          <w:szCs w:val="24"/>
        </w:rPr>
      </w:pPr>
    </w:p>
    <w:p w:rsidR="00FA4364" w:rsidRPr="00694910" w:rsidRDefault="00FA4364" w:rsidP="00FA4364">
      <w:pPr>
        <w:ind w:right="283" w:firstLine="709"/>
        <w:rPr>
          <w:rFonts w:ascii="Times New Roman" w:hAnsi="Times New Roman"/>
          <w:b/>
          <w:sz w:val="24"/>
          <w:szCs w:val="24"/>
        </w:rPr>
      </w:pPr>
    </w:p>
    <w:p w:rsidR="00FA4364" w:rsidRPr="00694910" w:rsidRDefault="00FA4364" w:rsidP="00FA4364">
      <w:pPr>
        <w:ind w:right="283"/>
        <w:rPr>
          <w:rFonts w:ascii="Times New Roman" w:hAnsi="Times New Roman"/>
          <w:b/>
          <w:sz w:val="24"/>
          <w:szCs w:val="24"/>
        </w:rPr>
      </w:pPr>
    </w:p>
    <w:p w:rsidR="00FA4364" w:rsidRDefault="00FA4364" w:rsidP="00FA4364">
      <w:pPr>
        <w:ind w:right="283" w:firstLine="709"/>
        <w:jc w:val="center"/>
        <w:rPr>
          <w:rFonts w:ascii="Times New Roman" w:hAnsi="Times New Roman"/>
          <w:sz w:val="24"/>
          <w:szCs w:val="24"/>
        </w:rPr>
      </w:pPr>
      <w:r w:rsidRPr="00694910">
        <w:rPr>
          <w:rFonts w:ascii="Times New Roman" w:hAnsi="Times New Roman"/>
          <w:sz w:val="24"/>
          <w:szCs w:val="24"/>
        </w:rPr>
        <w:t xml:space="preserve">Ханты </w:t>
      </w:r>
      <w:r w:rsidR="00B261D2">
        <w:rPr>
          <w:rFonts w:ascii="Times New Roman" w:hAnsi="Times New Roman"/>
          <w:sz w:val="24"/>
          <w:szCs w:val="24"/>
        </w:rPr>
        <w:t>–</w:t>
      </w:r>
      <w:r w:rsidRPr="00694910">
        <w:rPr>
          <w:rFonts w:ascii="Times New Roman" w:hAnsi="Times New Roman"/>
          <w:sz w:val="24"/>
          <w:szCs w:val="24"/>
        </w:rPr>
        <w:t xml:space="preserve"> Мансий</w:t>
      </w:r>
      <w:r>
        <w:rPr>
          <w:rFonts w:ascii="Times New Roman" w:hAnsi="Times New Roman"/>
          <w:sz w:val="24"/>
          <w:szCs w:val="24"/>
        </w:rPr>
        <w:t>с</w:t>
      </w:r>
      <w:r w:rsidRPr="00694910">
        <w:rPr>
          <w:rFonts w:ascii="Times New Roman" w:hAnsi="Times New Roman"/>
          <w:sz w:val="24"/>
          <w:szCs w:val="24"/>
        </w:rPr>
        <w:t>к</w:t>
      </w:r>
    </w:p>
    <w:p w:rsidR="00B261D2" w:rsidRPr="00694910" w:rsidRDefault="00B261D2" w:rsidP="00FA4364">
      <w:pPr>
        <w:ind w:right="283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071A38"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г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lastRenderedPageBreak/>
        <w:t>Пояснительная записка.</w:t>
      </w:r>
    </w:p>
    <w:p w:rsid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Здоровье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– это состояние полного физического, психического и социального благополучия, а не просто отсутствие болезни или физических дефектов. Сбережения здоровья детей – приоритетное направление деятельности детского сада. Здоровье детей зависит не только от физических особенностей и возможностей. Прежде всего здоровье ребенка с первых дней жизни зависит от того микроклимата, который его окружает. Более полноценное физическое развитие и оздоровление детей возможно при сотрудничестве семьи и детского сада, как двух основных социальных структур, которые в основном и определяют уровень здоровья ребенка.</w:t>
      </w:r>
    </w:p>
    <w:p w:rsidR="00DE3490" w:rsidRPr="00DE3490" w:rsidRDefault="00DE3490" w:rsidP="001B43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Ожидаемый </w:t>
      </w:r>
      <w:r w:rsidRPr="00DE3490">
        <w:rPr>
          <w:rStyle w:val="a4"/>
          <w:color w:val="000000"/>
          <w:sz w:val="28"/>
          <w:szCs w:val="28"/>
        </w:rPr>
        <w:t>результат:</w:t>
      </w:r>
      <w:r w:rsidRPr="00DE3490">
        <w:rPr>
          <w:color w:val="000000"/>
          <w:sz w:val="28"/>
          <w:szCs w:val="28"/>
        </w:rPr>
        <w:br/>
        <w:t>— повышение интереса родителей к здоровому образу жизни;</w:t>
      </w:r>
      <w:r w:rsidRPr="00DE3490">
        <w:rPr>
          <w:color w:val="000000"/>
          <w:sz w:val="28"/>
          <w:szCs w:val="28"/>
        </w:rPr>
        <w:br/>
        <w:t>— создание единого воспитательно-образовательного пространства на основе доверительных партнерских отношений воспитателей и родителей;</w:t>
      </w:r>
      <w:r w:rsidRPr="00DE3490">
        <w:rPr>
          <w:color w:val="000000"/>
          <w:sz w:val="28"/>
          <w:szCs w:val="28"/>
        </w:rPr>
        <w:br/>
        <w:t>— оформление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Проблема: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недостаточная осведомленность родителей о важности физического воспитания. Негативная статистика по образу жизни в семье: несоблюдение режима дня, сниженная активность, несбалансированное питание и т.д.</w:t>
      </w:r>
    </w:p>
    <w:p w:rsidR="00DE3490" w:rsidRPr="00DE3490" w:rsidRDefault="00DE3490" w:rsidP="001B43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План – конспект:</w:t>
      </w:r>
      <w:r w:rsidRPr="00DE3490">
        <w:rPr>
          <w:color w:val="000000"/>
          <w:sz w:val="28"/>
          <w:szCs w:val="28"/>
        </w:rPr>
        <w:br/>
        <w:t>— выступление;</w:t>
      </w:r>
      <w:r w:rsidRPr="00DE3490">
        <w:rPr>
          <w:color w:val="000000"/>
          <w:sz w:val="28"/>
          <w:szCs w:val="28"/>
        </w:rPr>
        <w:br/>
        <w:t>— диспут о режиме дня;</w:t>
      </w:r>
      <w:r w:rsidRPr="00DE3490">
        <w:rPr>
          <w:color w:val="000000"/>
          <w:sz w:val="28"/>
          <w:szCs w:val="28"/>
        </w:rPr>
        <w:br/>
        <w:t>— презентация (с сопровождением);</w:t>
      </w:r>
      <w:r w:rsidRPr="00DE3490">
        <w:rPr>
          <w:color w:val="000000"/>
          <w:sz w:val="28"/>
          <w:szCs w:val="28"/>
        </w:rPr>
        <w:br/>
        <w:t>— мастер класс «Гимнастика для глаз»;</w:t>
      </w:r>
      <w:r w:rsidRPr="00DE3490">
        <w:rPr>
          <w:color w:val="000000"/>
          <w:sz w:val="28"/>
          <w:szCs w:val="28"/>
        </w:rPr>
        <w:br/>
        <w:t>— задание для родителей;</w:t>
      </w:r>
      <w:r w:rsidRPr="00DE3490">
        <w:rPr>
          <w:color w:val="000000"/>
          <w:sz w:val="28"/>
          <w:szCs w:val="28"/>
        </w:rPr>
        <w:br/>
        <w:t>— изготовление настольной книги для детей «И это все о нем»;</w:t>
      </w:r>
      <w:r w:rsidRPr="00DE3490">
        <w:rPr>
          <w:color w:val="000000"/>
          <w:sz w:val="28"/>
          <w:szCs w:val="28"/>
        </w:rPr>
        <w:br/>
        <w:t>— выступление медицинского работника детского сада.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Форма проведения: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круглый стол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Место проведения: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детский сад №2 «Дюймовочка»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Цель: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способствовать созданию единого здоровьесберегающего пространства «Детский сад – семья».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Задачи: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1. Содействовать повышению педагогической культуры родителей в области сохранения и укрепления здоровья детей</w:t>
      </w:r>
      <w:r w:rsidRPr="00DE3490">
        <w:rPr>
          <w:color w:val="000000"/>
          <w:sz w:val="28"/>
          <w:szCs w:val="28"/>
        </w:rPr>
        <w:br/>
        <w:t>2. Налаживать эффективное взаимодействие с родителями по пропаганде здорового образа жизни, осознанию важности гигиенической и двигательной культуры, необходимости выполнения закаливающих мероприятий.</w:t>
      </w:r>
      <w:r w:rsidRPr="00DE3490">
        <w:rPr>
          <w:color w:val="000000"/>
          <w:sz w:val="28"/>
          <w:szCs w:val="28"/>
        </w:rPr>
        <w:br/>
        <w:t>3. Приобщать родителей к жизнедеятельности ДОУ через поиск и внедрение наиболее эффективных форм сотрудничества.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Оборудование: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мультимедийный проектор для показа презентации «Если хочешь быть здоров»</w:t>
      </w:r>
    </w:p>
    <w:p w:rsidR="00DE3490" w:rsidRPr="00DE3490" w:rsidRDefault="00DE3490" w:rsidP="001B43C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Памятки для родителей:</w:t>
      </w:r>
      <w:r w:rsidR="001B43CA">
        <w:rPr>
          <w:color w:val="000000"/>
          <w:sz w:val="28"/>
          <w:szCs w:val="28"/>
        </w:rPr>
        <w:br/>
        <w:t>-</w:t>
      </w:r>
      <w:r w:rsidRPr="00DE3490">
        <w:rPr>
          <w:color w:val="000000"/>
          <w:sz w:val="28"/>
          <w:szCs w:val="28"/>
        </w:rPr>
        <w:t xml:space="preserve"> «Режим дня»</w:t>
      </w:r>
      <w:r w:rsidRPr="00DE3490">
        <w:rPr>
          <w:color w:val="000000"/>
          <w:sz w:val="28"/>
          <w:szCs w:val="28"/>
        </w:rPr>
        <w:br/>
      </w:r>
      <w:r w:rsidR="001B43CA">
        <w:rPr>
          <w:color w:val="000000"/>
          <w:sz w:val="28"/>
          <w:szCs w:val="28"/>
        </w:rPr>
        <w:t>-</w:t>
      </w:r>
      <w:r w:rsidRPr="00DE3490">
        <w:rPr>
          <w:color w:val="000000"/>
          <w:sz w:val="28"/>
          <w:szCs w:val="28"/>
        </w:rPr>
        <w:t xml:space="preserve"> «Сон – лучшее лекарство»</w:t>
      </w:r>
      <w:r w:rsidRPr="00DE3490">
        <w:rPr>
          <w:color w:val="000000"/>
          <w:sz w:val="28"/>
          <w:szCs w:val="28"/>
        </w:rPr>
        <w:br/>
      </w:r>
      <w:r w:rsidR="001B43CA">
        <w:rPr>
          <w:color w:val="000000"/>
          <w:sz w:val="28"/>
          <w:szCs w:val="28"/>
        </w:rPr>
        <w:t>-</w:t>
      </w:r>
      <w:r w:rsidRPr="00DE3490">
        <w:rPr>
          <w:color w:val="000000"/>
          <w:sz w:val="28"/>
          <w:szCs w:val="28"/>
        </w:rPr>
        <w:t xml:space="preserve"> «Глаза – главные помощники»</w:t>
      </w:r>
      <w:r w:rsidRPr="00DE3490">
        <w:rPr>
          <w:color w:val="000000"/>
          <w:sz w:val="28"/>
          <w:szCs w:val="28"/>
        </w:rPr>
        <w:br/>
      </w:r>
      <w:r w:rsidR="001B43CA">
        <w:rPr>
          <w:color w:val="000000"/>
          <w:sz w:val="28"/>
          <w:szCs w:val="28"/>
        </w:rPr>
        <w:lastRenderedPageBreak/>
        <w:t>-</w:t>
      </w:r>
      <w:r w:rsidRPr="00DE3490">
        <w:rPr>
          <w:color w:val="000000"/>
          <w:sz w:val="28"/>
          <w:szCs w:val="28"/>
        </w:rPr>
        <w:t xml:space="preserve"> «Правильное питание»</w:t>
      </w:r>
      <w:r w:rsidRPr="00DE3490">
        <w:rPr>
          <w:color w:val="000000"/>
          <w:sz w:val="28"/>
          <w:szCs w:val="28"/>
        </w:rPr>
        <w:br/>
      </w:r>
      <w:r w:rsidR="001B43CA">
        <w:rPr>
          <w:color w:val="000000"/>
          <w:sz w:val="28"/>
          <w:szCs w:val="28"/>
        </w:rPr>
        <w:t>-</w:t>
      </w:r>
      <w:r w:rsidRPr="00DE3490">
        <w:rPr>
          <w:color w:val="000000"/>
          <w:sz w:val="28"/>
          <w:szCs w:val="28"/>
        </w:rPr>
        <w:t xml:space="preserve"> «Чистота – залог здоровья»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Предварительная работа:</w:t>
      </w:r>
      <w:r w:rsidRPr="00DE3490">
        <w:rPr>
          <w:rStyle w:val="apple-converted-space"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анкетирование «Здоровая семья – здоровый Я», изготовление: пригласительных открыток, буклетов, памяток, подбор плакатов.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color w:val="000000"/>
          <w:sz w:val="28"/>
          <w:szCs w:val="28"/>
        </w:rPr>
        <w:t>Ход: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Добрый день мамы и папы, бабушки и дедушки. Мы очень рады видеть Вас на нашей встрече. Спасибо большое, что нашли время, и мы надеемся, что проведем его с пользой, тем более речь пойдет о самом главном, о здоровье Ваших детей. А чтобы наша встреча была полезной для наших детей, предлагаю изготовить для них настольную книгу «И это все о нем!». На столе есть все необходимое для работы.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Задание для родителей: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На страницу яркого цвета с изображением солнышка, подберите и наклейте картинки «Польза». На страницу темного цвета, с изображением тучки, подберите и наклейте картинки «Вред». Тема страницы будет зависеть от плана нашей встречи.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Выступление: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Растить здоровых детей — это подлинное искусство, которое приходится совершенствовать всю жизнь. Родители являются защитниками его здоровья и активными помощниками профессиональных медиков и педагогов.</w:t>
      </w:r>
      <w:r w:rsidRPr="00DE3490">
        <w:rPr>
          <w:color w:val="000000"/>
          <w:sz w:val="28"/>
          <w:szCs w:val="28"/>
        </w:rPr>
        <w:br/>
        <w:t>Здоровый, крепкий и развитый ребенок. Как добиться этого? Что для этого делаем мы? В современном обществе предъявляются новые, наиболее высокие требования к человеку, в том числе и к ребенку, к его знаниями, способностям. Забота о здоровье ребенка стала занимать во всем мире приоритетные позиции. Это и понятно, ведь стране нужны не только грамотные и талантливые личности, но и здоровые.</w:t>
      </w:r>
      <w:r w:rsidRPr="00DE3490">
        <w:rPr>
          <w:color w:val="000000"/>
          <w:sz w:val="28"/>
          <w:szCs w:val="28"/>
        </w:rPr>
        <w:br/>
        <w:t>В последние годы наблюдается резкое ухудшение состояния здоровья детей, и поэтому одной из основных задач является, оздоровление детей. Начинать формировать здоровье нужно с раннего детства, ведь именно в это время наиболее прочно закладывается опыт оздоровления, когда стимулом является природное любопытство ребенка, желание все узнать и все попробовать, двигательная активность и оптимизм.</w:t>
      </w:r>
      <w:r w:rsidRPr="00DE3490">
        <w:rPr>
          <w:color w:val="000000"/>
          <w:sz w:val="28"/>
          <w:szCs w:val="28"/>
        </w:rPr>
        <w:br/>
        <w:t>Сегодня очень важно нам, взрослым, формировать и поддерживать интерес к оздоровлению, как самих себя так и детей. Эффективный результат полноценного физического развития и оздоровления детей, мы можем получить только при сотрудничестве детского сада и семьи, как двух социальных структур, которые в основном и определяют уровень здоровья детей.</w:t>
      </w:r>
      <w:r w:rsidRPr="00DE3490">
        <w:rPr>
          <w:color w:val="000000"/>
          <w:sz w:val="28"/>
          <w:szCs w:val="28"/>
        </w:rPr>
        <w:br/>
        <w:t>Забота о воспитании и здоровье детей, является главной задачей нашего детского сада. Так что же мы можем сделать, для того чтобы приобщить ребенка к здоровому образу жизни? Это мы постараемся выяснить во время нашей встречи.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lastRenderedPageBreak/>
        <w:t>Большое значение для здоровья и физического ра</w:t>
      </w:r>
      <w:r w:rsidR="001B43CA">
        <w:rPr>
          <w:color w:val="000000"/>
          <w:sz w:val="28"/>
          <w:szCs w:val="28"/>
        </w:rPr>
        <w:t>звития детей имеет режим дня.</w:t>
      </w:r>
      <w:r w:rsidR="001B43CA">
        <w:rPr>
          <w:color w:val="000000"/>
          <w:sz w:val="28"/>
          <w:szCs w:val="28"/>
        </w:rPr>
        <w:br/>
        <w:t>-</w:t>
      </w:r>
      <w:r w:rsidRPr="00DE3490">
        <w:rPr>
          <w:color w:val="000000"/>
          <w:sz w:val="28"/>
          <w:szCs w:val="28"/>
        </w:rPr>
        <w:t>Прошу Вас ответить на вопрос «Что такое режим дня?»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Диспут родителей.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Обобщение:</w:t>
      </w:r>
      <w:r w:rsidRPr="00DE3490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режим дня система распределения периодов сна и бодрствования, приемов пищи, гигиены и оздоровительных процедур, занятий и самостоятельной деятельности детей. Бодрое, жизнерадостное и в то же время уравновешенное настроение детей в общей мере зависит от строгого выполнения режима. Запаздывание еды, сна, прогулок отрицательно сказывается на нервной системе детей: они становятся вялыми или наоборот, возбужденными, начинают капризничать, теряют аппетит, плохо засыпают и спят беспокойно. Поведение ребенка в детском саду, его настроение, работоспособность находятся в прямой зависимости от того, как организованы его деятельность и сон в семье в обычные, а так же в выходные дни.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Выступление семьи Коврижных</w:t>
      </w:r>
      <w:r w:rsidRPr="00DE3490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«Точечный самомассаж против вирусных инфекций»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Мастер – класс «Гимнастика для глаз»</w:t>
      </w:r>
      <w:r w:rsidRPr="00DE3490">
        <w:rPr>
          <w:rStyle w:val="apple-converted-space"/>
          <w:i/>
          <w:iCs/>
          <w:color w:val="000000"/>
          <w:sz w:val="28"/>
          <w:szCs w:val="28"/>
        </w:rPr>
        <w:t> </w:t>
      </w:r>
      <w:r w:rsidRPr="00DE3490">
        <w:rPr>
          <w:color w:val="000000"/>
          <w:sz w:val="28"/>
          <w:szCs w:val="28"/>
        </w:rPr>
        <w:t>— вос-ль Шалахина Н.В.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Здоровое питание для детей закладывает фундамент их полноценной жизни, обеспечивает их рост, физическое и умственное развитие. Поэтому крайне важно, чтобы оно было сбалансировано и отвечало всем запросам ребенка с учетом его возраста и потребностям.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(демонстрация таблицы на магнитной доске)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4"/>
          <w:i/>
          <w:iCs/>
          <w:color w:val="000000"/>
          <w:sz w:val="28"/>
          <w:szCs w:val="28"/>
        </w:rPr>
        <w:t>Существует 5 принципов рационального питания детей – это: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1. Регулярность – соблюдение режима питания.</w:t>
      </w:r>
      <w:r w:rsidRPr="00DE3490">
        <w:rPr>
          <w:color w:val="000000"/>
          <w:sz w:val="28"/>
          <w:szCs w:val="28"/>
        </w:rPr>
        <w:br/>
        <w:t>2. Разнообразие – организм нуждается в разнообразном пластическом и энергетическом материале: белки, жиры, углеводы, витамины, минеральные вещества – все это мы должны получать из пищи.</w:t>
      </w:r>
      <w:r w:rsidRPr="00DE3490">
        <w:rPr>
          <w:color w:val="000000"/>
          <w:sz w:val="28"/>
          <w:szCs w:val="28"/>
        </w:rPr>
        <w:br/>
        <w:t>3. Адекватность – пища, которая съедается в течение дня ребенком, должна восполняться энергозатратами его организма.</w:t>
      </w:r>
      <w:r w:rsidRPr="00DE3490">
        <w:rPr>
          <w:color w:val="000000"/>
          <w:sz w:val="28"/>
          <w:szCs w:val="28"/>
        </w:rPr>
        <w:br/>
        <w:t>4. Безопасность – это правило личной гигиены, умение различать свежие и несвежие продукты, осторожное обращение с незнакомыми продуктами.</w:t>
      </w:r>
      <w:r w:rsidRPr="00DE3490">
        <w:rPr>
          <w:color w:val="000000"/>
          <w:sz w:val="28"/>
          <w:szCs w:val="28"/>
        </w:rPr>
        <w:br/>
        <w:t>5. Удовольствие – чем выше уровень развития вкусовой чувствительности, тем выше уровень защиты организма.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И в заключении перед Вами выступит медицинский работник нашего детского сада. Она ответит на все ваши интересующие вопросы.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Демонстрация готовой книги «И это все о нем!»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rStyle w:val="a5"/>
          <w:color w:val="000000"/>
          <w:sz w:val="28"/>
          <w:szCs w:val="28"/>
        </w:rPr>
        <w:t>«Забота о здоровье – это важнейший труд воспитателей и родителей. От жизнерадостности, бодрости детей зависит их духовная жизнь, прочность знаний, вера в свои силы»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В.А. Сухомлинский.</w:t>
      </w:r>
    </w:p>
    <w:p w:rsidR="00DE3490" w:rsidRPr="00DE3490" w:rsidRDefault="00DE3490" w:rsidP="00A85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3490">
        <w:rPr>
          <w:color w:val="000000"/>
          <w:sz w:val="28"/>
          <w:szCs w:val="28"/>
        </w:rPr>
        <w:t>Большое спасибо за внимание. Здоровье Вам и вашим детям!</w:t>
      </w:r>
    </w:p>
    <w:p w:rsidR="00315919" w:rsidRPr="00DE3490" w:rsidRDefault="00315919" w:rsidP="00A850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15919" w:rsidRPr="00DE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2C5E"/>
    <w:rsid w:val="00071A38"/>
    <w:rsid w:val="001B43CA"/>
    <w:rsid w:val="00315919"/>
    <w:rsid w:val="00A8500B"/>
    <w:rsid w:val="00B261D2"/>
    <w:rsid w:val="00DE3490"/>
    <w:rsid w:val="00F82C5E"/>
    <w:rsid w:val="00FA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5A2D"/>
  <w15:docId w15:val="{343B03C6-C3D2-4047-8E94-4F0F2ECD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34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3490"/>
    <w:rPr>
      <w:b/>
      <w:bCs/>
    </w:rPr>
  </w:style>
  <w:style w:type="character" w:styleId="a5">
    <w:name w:val="Emphasis"/>
    <w:basedOn w:val="a0"/>
    <w:uiPriority w:val="20"/>
    <w:qFormat/>
    <w:rsid w:val="00DE3490"/>
    <w:rPr>
      <w:i/>
      <w:iCs/>
    </w:rPr>
  </w:style>
  <w:style w:type="character" w:customStyle="1" w:styleId="apple-converted-space">
    <w:name w:val="apple-converted-space"/>
    <w:basedOn w:val="a0"/>
    <w:rsid w:val="00DE3490"/>
  </w:style>
  <w:style w:type="character" w:customStyle="1" w:styleId="10">
    <w:name w:val="Заголовок 1 Знак"/>
    <w:basedOn w:val="a0"/>
    <w:link w:val="1"/>
    <w:uiPriority w:val="9"/>
    <w:rsid w:val="00DE34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56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Ириша</dc:creator>
  <cp:keywords/>
  <dc:description/>
  <cp:lastModifiedBy>Admin</cp:lastModifiedBy>
  <cp:revision>6</cp:revision>
  <dcterms:created xsi:type="dcterms:W3CDTF">2015-10-10T14:24:00Z</dcterms:created>
  <dcterms:modified xsi:type="dcterms:W3CDTF">2023-01-29T09:14:00Z</dcterms:modified>
</cp:coreProperties>
</file>