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70409" w14:textId="77777777" w:rsidR="00C56A07" w:rsidRDefault="00C56A07" w:rsidP="00C56A07">
      <w:pPr>
        <w:spacing w:line="276" w:lineRule="auto"/>
        <w:jc w:val="center"/>
        <w:rPr>
          <w:rFonts w:ascii="officinasansbookc" w:eastAsia="Calibri" w:hAnsi="officinasansbookc" w:cs="Times New Roman"/>
          <w:b/>
          <w:bCs/>
          <w:sz w:val="28"/>
          <w:szCs w:val="28"/>
        </w:rPr>
      </w:pPr>
      <w:r>
        <w:rPr>
          <w:rFonts w:ascii="officinasansbookc" w:eastAsia="Calibri" w:hAnsi="officinasansbookc" w:cs="Times New Roman"/>
          <w:b/>
          <w:bCs/>
          <w:sz w:val="28"/>
          <w:szCs w:val="28"/>
        </w:rPr>
        <w:t>ТЕХНОЛОГИЧЕСКАЯ КАРТА</w:t>
      </w:r>
    </w:p>
    <w:tbl>
      <w:tblPr>
        <w:tblStyle w:val="a4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0915"/>
      </w:tblGrid>
      <w:tr w:rsidR="00C56A07" w14:paraId="04E0BD23" w14:textId="77777777" w:rsidTr="008B1B89">
        <w:tc>
          <w:tcPr>
            <w:tcW w:w="3686" w:type="dxa"/>
          </w:tcPr>
          <w:p w14:paraId="6F82A7B5" w14:textId="77777777" w:rsidR="00C56A07" w:rsidRDefault="00C56A07" w:rsidP="008B1B89">
            <w:pPr>
              <w:spacing w:line="276" w:lineRule="auto"/>
              <w:jc w:val="both"/>
              <w:rPr>
                <w:rFonts w:ascii="officinasansbookc" w:eastAsia="Calibri" w:hAnsi="officinasansbookc" w:cs="Times New Roman"/>
                <w:sz w:val="28"/>
                <w:szCs w:val="28"/>
              </w:rPr>
            </w:pPr>
            <w:r>
              <w:rPr>
                <w:rFonts w:ascii="officinasansbookc" w:eastAsia="Calibri" w:hAnsi="officinasansbookc" w:cs="Times New Roman"/>
                <w:sz w:val="28"/>
                <w:szCs w:val="28"/>
              </w:rPr>
              <w:t>Дисциплина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0268ADD0" w14:textId="256FF36E" w:rsidR="00C56A07" w:rsidRPr="00490372" w:rsidRDefault="00490372" w:rsidP="008B1B89">
            <w:pPr>
              <w:spacing w:line="276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Литература</w:t>
            </w:r>
          </w:p>
        </w:tc>
      </w:tr>
      <w:tr w:rsidR="00490372" w14:paraId="0A4E0DDF" w14:textId="77777777" w:rsidTr="008B1B89">
        <w:tc>
          <w:tcPr>
            <w:tcW w:w="3686" w:type="dxa"/>
          </w:tcPr>
          <w:p w14:paraId="3CC4A083" w14:textId="77777777" w:rsidR="00490372" w:rsidRDefault="00490372" w:rsidP="00490372">
            <w:pPr>
              <w:spacing w:line="276" w:lineRule="auto"/>
              <w:jc w:val="both"/>
              <w:rPr>
                <w:rFonts w:ascii="officinasansbookc" w:eastAsia="Calibri" w:hAnsi="officinasansbookc" w:cs="Times New Roman"/>
                <w:sz w:val="28"/>
                <w:szCs w:val="28"/>
              </w:rPr>
            </w:pPr>
            <w:r>
              <w:rPr>
                <w:rFonts w:ascii="officinasansbookc" w:eastAsia="Calibri" w:hAnsi="officinasansbookc" w:cs="Times New Roman"/>
                <w:sz w:val="28"/>
                <w:szCs w:val="28"/>
              </w:rPr>
              <w:t>Специальность / профессия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5E4EA648" w14:textId="47A502B3" w:rsidR="00490372" w:rsidRDefault="00490372" w:rsidP="00490372">
            <w:pPr>
              <w:spacing w:line="276" w:lineRule="auto"/>
              <w:jc w:val="both"/>
              <w:rPr>
                <w:rFonts w:ascii="officinasansbookc" w:eastAsia="Calibri" w:hAnsi="officinasansbookc" w:cs="Times New Roman"/>
                <w:sz w:val="28"/>
                <w:szCs w:val="28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09.02.07 Информационные системы и программирование</w:t>
            </w:r>
          </w:p>
        </w:tc>
      </w:tr>
    </w:tbl>
    <w:p w14:paraId="6F76E532" w14:textId="77777777" w:rsidR="00C56A07" w:rsidRDefault="00C56A07" w:rsidP="00C56A07">
      <w:pPr>
        <w:spacing w:after="0" w:line="240" w:lineRule="auto"/>
        <w:jc w:val="both"/>
        <w:rPr>
          <w:rFonts w:ascii="officinasansbookc" w:eastAsia="Calibri" w:hAnsi="officinasansbookc" w:cs="Times New Roman"/>
          <w:b/>
          <w:bCs/>
          <w:iCs/>
          <w:sz w:val="28"/>
          <w:szCs w:val="28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5"/>
        <w:gridCol w:w="9401"/>
      </w:tblGrid>
      <w:tr w:rsidR="00C56A07" w14:paraId="2F704E05" w14:textId="77777777" w:rsidTr="008B1B89">
        <w:trPr>
          <w:trHeight w:val="3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B06A" w14:textId="77777777" w:rsidR="00C56A07" w:rsidRDefault="00C56A07" w:rsidP="008B1B89">
            <w:pPr>
              <w:pStyle w:val="a3"/>
              <w:rPr>
                <w:rFonts w:ascii="officinasansbookc" w:hAnsi="officinasansbookc"/>
              </w:rPr>
            </w:pPr>
            <w:r>
              <w:rPr>
                <w:rFonts w:ascii="officinasansbookc" w:hAnsi="officinasansbookc"/>
              </w:rPr>
              <w:t xml:space="preserve">Тема занятия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B916" w14:textId="1D48FA5E" w:rsidR="00C56A07" w:rsidRPr="005803CE" w:rsidRDefault="00490372" w:rsidP="008B1B89">
            <w:pPr>
              <w:pStyle w:val="a3"/>
              <w:rPr>
                <w:rFonts w:cs="Times New Roman"/>
                <w:b/>
                <w:bCs/>
                <w:sz w:val="24"/>
                <w:szCs w:val="24"/>
              </w:rPr>
            </w:pPr>
            <w:r w:rsidRPr="005803CE">
              <w:rPr>
                <w:rFonts w:cs="Times New Roman"/>
                <w:sz w:val="24"/>
                <w:szCs w:val="24"/>
              </w:rPr>
              <w:t>Илья Ильич Обломов как вневременной тип и одна из граней национального характера</w:t>
            </w:r>
          </w:p>
        </w:tc>
      </w:tr>
      <w:tr w:rsidR="00C56A07" w14:paraId="2FEAD717" w14:textId="77777777" w:rsidTr="008B1B89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DE52B" w14:textId="77777777" w:rsidR="00C56A07" w:rsidRDefault="00C56A07" w:rsidP="008B1B89">
            <w:pPr>
              <w:pStyle w:val="a3"/>
              <w:rPr>
                <w:rFonts w:ascii="officinasansbookc" w:hAnsi="officinasansbookc"/>
              </w:rPr>
            </w:pPr>
            <w:r>
              <w:rPr>
                <w:rFonts w:ascii="officinasansbookc" w:hAnsi="officinasansbookc"/>
              </w:rPr>
              <w:t xml:space="preserve">Содержание темы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6C4B" w14:textId="77777777" w:rsidR="00C56A07" w:rsidRPr="005803CE" w:rsidRDefault="00490372" w:rsidP="008B1B89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803CE">
              <w:rPr>
                <w:rFonts w:cs="Times New Roman"/>
                <w:sz w:val="24"/>
                <w:szCs w:val="24"/>
              </w:rPr>
              <w:t>А.И. Гончаров роман «Обломов». Образ Обломова: детство, юность, зрелость. Понятие «обломовщины» в романе А.И. Гончарова, «обломовщина» как имя нарицательное. Образ Обломова в театре и кино, в современной массовой культуре, черты Обломова в каждом из нас</w:t>
            </w:r>
          </w:p>
          <w:p w14:paraId="4CFD63CF" w14:textId="543804EA" w:rsidR="00490372" w:rsidRPr="005803CE" w:rsidRDefault="00490372" w:rsidP="008B1B89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803CE">
              <w:rPr>
                <w:rFonts w:cs="Times New Roman"/>
                <w:b/>
                <w:sz w:val="24"/>
                <w:szCs w:val="24"/>
              </w:rPr>
              <w:t xml:space="preserve">Практические занятия: </w:t>
            </w:r>
            <w:r w:rsidRPr="005803CE">
              <w:rPr>
                <w:rFonts w:cs="Times New Roman"/>
                <w:color w:val="000000"/>
                <w:sz w:val="24"/>
                <w:szCs w:val="24"/>
                <w:lang w:eastAsia="ru-RU"/>
              </w:rPr>
              <w:t>Работа с избранными эпизодами из романа (чтение и обсуждение). Составить «Портрет Ильи Ильича Обломова в интерьере» по описанию в романе и своим впечатлениям, (реализация на выбор ученика: текстовое /цитатное описание; визуализация портрета в разных техниках: графика, аппликация, коллаж, видеомонтаж и т д.). С</w:t>
            </w:r>
            <w:r w:rsidRPr="005803CE">
              <w:rPr>
                <w:rFonts w:cs="Times New Roman"/>
                <w:sz w:val="24"/>
                <w:szCs w:val="24"/>
              </w:rPr>
              <w:t>очинение «Что от Обломова есть во мне?»</w:t>
            </w:r>
          </w:p>
        </w:tc>
      </w:tr>
      <w:tr w:rsidR="00C56A07" w14:paraId="0BD69912" w14:textId="77777777" w:rsidTr="008B1B89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A647F" w14:textId="77777777" w:rsidR="00C56A07" w:rsidRDefault="00C56A07" w:rsidP="008B1B89">
            <w:pPr>
              <w:pStyle w:val="a3"/>
              <w:rPr>
                <w:rFonts w:ascii="officinasansbookc" w:hAnsi="officinasansbookc"/>
              </w:rPr>
            </w:pPr>
            <w:r>
              <w:rPr>
                <w:rFonts w:ascii="officinasansbookc" w:hAnsi="officinasansbookc"/>
              </w:rPr>
              <w:t>Тип занятия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E3F7E" w14:textId="640C66AD" w:rsidR="00C56A07" w:rsidRPr="005803CE" w:rsidRDefault="002919BE" w:rsidP="008B1B89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803CE">
              <w:rPr>
                <w:rFonts w:cs="Times New Roman"/>
                <w:sz w:val="24"/>
                <w:szCs w:val="24"/>
              </w:rPr>
              <w:t>Практическое занятие</w:t>
            </w:r>
          </w:p>
        </w:tc>
      </w:tr>
      <w:tr w:rsidR="00C56A07" w14:paraId="60A0CDA9" w14:textId="77777777" w:rsidTr="008B1B89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B0847" w14:textId="77777777" w:rsidR="00C56A07" w:rsidRDefault="00C56A07" w:rsidP="008B1B89">
            <w:pPr>
              <w:pStyle w:val="a3"/>
              <w:rPr>
                <w:rFonts w:ascii="officinasansbookc" w:hAnsi="officinasansbookc"/>
              </w:rPr>
            </w:pPr>
            <w:r>
              <w:rPr>
                <w:rFonts w:ascii="officinasansbookc" w:hAnsi="officinasansbookc"/>
              </w:rPr>
              <w:t>Формы организации учебной деятельности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633D" w14:textId="7993A21D" w:rsidR="00C56A07" w:rsidRPr="005803CE" w:rsidRDefault="0087288B" w:rsidP="008B1B89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803CE">
              <w:rPr>
                <w:rFonts w:cs="Times New Roman"/>
                <w:sz w:val="24"/>
                <w:szCs w:val="24"/>
              </w:rPr>
              <w:t xml:space="preserve">Индивидуальная, групповая, </w:t>
            </w:r>
            <w:r w:rsidR="009633A4" w:rsidRPr="005803CE">
              <w:rPr>
                <w:rFonts w:cs="Times New Roman"/>
                <w:sz w:val="24"/>
                <w:szCs w:val="24"/>
              </w:rPr>
              <w:t>парная</w:t>
            </w:r>
            <w:r w:rsidR="00BC46DC">
              <w:rPr>
                <w:rFonts w:cs="Times New Roman"/>
                <w:sz w:val="24"/>
                <w:szCs w:val="24"/>
              </w:rPr>
              <w:t>, фронтальная</w:t>
            </w:r>
          </w:p>
        </w:tc>
      </w:tr>
      <w:tr w:rsidR="00490372" w14:paraId="1F1FFF56" w14:textId="77777777" w:rsidTr="000F75F7">
        <w:trPr>
          <w:trHeight w:val="370"/>
        </w:trPr>
        <w:tc>
          <w:tcPr>
            <w:tcW w:w="14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B494F" w14:textId="75D5B78A" w:rsidR="00663572" w:rsidRPr="00663572" w:rsidRDefault="00490372" w:rsidP="00663572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63572">
              <w:rPr>
                <w:b/>
                <w:u w:val="single"/>
              </w:rPr>
              <w:t xml:space="preserve">Образовательные: </w:t>
            </w:r>
            <w:r w:rsidR="00855F87" w:rsidRPr="00855F87">
              <w:rPr>
                <w:rStyle w:val="c10"/>
                <w:color w:val="000000"/>
              </w:rPr>
              <w:t xml:space="preserve">помочь </w:t>
            </w:r>
            <w:r w:rsidR="00855F87" w:rsidRPr="00855F87">
              <w:rPr>
                <w:rStyle w:val="c10"/>
                <w:color w:val="000000"/>
              </w:rPr>
              <w:t>об</w:t>
            </w:r>
            <w:r w:rsidR="00855F87" w:rsidRPr="00855F87">
              <w:rPr>
                <w:rStyle w:val="c10"/>
                <w:color w:val="000000"/>
              </w:rPr>
              <w:t>уча</w:t>
            </w:r>
            <w:r w:rsidR="00855F87" w:rsidRPr="00855F87">
              <w:rPr>
                <w:rStyle w:val="c10"/>
                <w:color w:val="000000"/>
              </w:rPr>
              <w:t>ю</w:t>
            </w:r>
            <w:r w:rsidR="00855F87" w:rsidRPr="00855F87">
              <w:rPr>
                <w:rStyle w:val="c10"/>
                <w:color w:val="000000"/>
              </w:rPr>
              <w:t>щимся осмыслить образ героя с точки зрения социальной и общечеловеческой, нравственной</w:t>
            </w:r>
            <w:r w:rsidR="00855F87" w:rsidRPr="00855F87">
              <w:rPr>
                <w:rStyle w:val="c10"/>
                <w:color w:val="000000"/>
              </w:rPr>
              <w:t>;</w:t>
            </w:r>
            <w:r w:rsidR="00855F87" w:rsidRPr="00855F87">
              <w:rPr>
                <w:rStyle w:val="c10"/>
                <w:color w:val="000000"/>
              </w:rPr>
              <w:t xml:space="preserve"> </w:t>
            </w:r>
            <w:r w:rsidR="00855F87" w:rsidRPr="00855F87">
              <w:rPr>
                <w:rStyle w:val="c10"/>
                <w:color w:val="000000"/>
              </w:rPr>
              <w:t>п</w:t>
            </w:r>
            <w:r w:rsidR="00855F87" w:rsidRPr="00855F87">
              <w:rPr>
                <w:rStyle w:val="c10"/>
                <w:color w:val="000000"/>
              </w:rPr>
              <w:t>одвести к обобщению, “что такое обломовщина”</w:t>
            </w:r>
            <w:r w:rsidR="00855F87" w:rsidRPr="00855F87">
              <w:rPr>
                <w:rStyle w:val="c10"/>
                <w:color w:val="000000"/>
              </w:rPr>
              <w:t xml:space="preserve">; </w:t>
            </w:r>
            <w:r w:rsidR="00663572" w:rsidRPr="00663572">
              <w:rPr>
                <w:rStyle w:val="c10"/>
                <w:color w:val="000000"/>
              </w:rPr>
              <w:t xml:space="preserve">выявить связь проблематики романа с важнейшими вопросами российской действительности середины XIX века; способствовать формированию представления </w:t>
            </w:r>
            <w:r w:rsidR="00663572" w:rsidRPr="00663572">
              <w:rPr>
                <w:rStyle w:val="c10"/>
                <w:color w:val="000000"/>
              </w:rPr>
              <w:t>студент</w:t>
            </w:r>
            <w:r w:rsidR="00663572" w:rsidRPr="00663572">
              <w:rPr>
                <w:rStyle w:val="c10"/>
                <w:color w:val="000000"/>
              </w:rPr>
              <w:t>ов о всесторонне развитой личности с выявленной гражданской позицией; уметь сравнивать героев произведения</w:t>
            </w:r>
            <w:r w:rsidR="00663572" w:rsidRPr="00663572">
              <w:rPr>
                <w:rStyle w:val="c10"/>
                <w:color w:val="000000"/>
              </w:rPr>
              <w:t>; п</w:t>
            </w:r>
            <w:r w:rsidR="00663572" w:rsidRPr="00663572">
              <w:rPr>
                <w:rStyle w:val="c10"/>
                <w:color w:val="000000"/>
              </w:rPr>
              <w:t>одчеркнуть и доказать убедительность, жизненност</w:t>
            </w:r>
            <w:r w:rsidR="00663572" w:rsidRPr="00663572">
              <w:rPr>
                <w:rStyle w:val="c10"/>
                <w:color w:val="000000"/>
              </w:rPr>
              <w:t>и</w:t>
            </w:r>
            <w:r w:rsidR="00663572" w:rsidRPr="00663572">
              <w:rPr>
                <w:rStyle w:val="c10"/>
                <w:color w:val="000000"/>
              </w:rPr>
              <w:t xml:space="preserve"> образа Обломова, его внутреннюю сложность, ведущую к неоднозначным оценкам, показать связь образа с литературными предшественниками, с образами русского фольклора и сделать вывод, что Обломов  - "коренной народный наш тип", и указать на гоголевские традиции изображения жизни.</w:t>
            </w:r>
          </w:p>
          <w:p w14:paraId="4F9A74CA" w14:textId="02EE1D36" w:rsidR="00490372" w:rsidRPr="00855F87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Развивающие: </w:t>
            </w:r>
            <w:r w:rsidRPr="00855F87">
              <w:rPr>
                <w:rFonts w:ascii="Times New Roman" w:hAnsi="Times New Roman" w:cs="Times New Roman"/>
                <w:sz w:val="24"/>
                <w:szCs w:val="24"/>
              </w:rPr>
              <w:t>(учатся выделять главное, формулировать выводы, сравнивать, классифицировать; развивают самостоятельность мышления, речь, волю, познавательный интерес): развитие речи, памяти, мышления,</w:t>
            </w:r>
            <w:r w:rsidR="00855F87" w:rsidRPr="00855F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855F87" w:rsidRPr="00855F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навыка самостоятельного подхода к анализу произведения литературы; </w:t>
            </w:r>
            <w:r w:rsidRPr="00855F87">
              <w:rPr>
                <w:rFonts w:ascii="Times New Roman" w:hAnsi="Times New Roman" w:cs="Times New Roman"/>
                <w:sz w:val="24"/>
                <w:szCs w:val="24"/>
              </w:rPr>
              <w:t xml:space="preserve"> умения воспринимать отличительные черты</w:t>
            </w:r>
            <w:r w:rsidR="00663572" w:rsidRPr="00855F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7F3D73" w14:textId="77777777" w:rsidR="00490372" w:rsidRPr="00855F87" w:rsidRDefault="00490372" w:rsidP="004903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формированию:</w:t>
            </w:r>
          </w:p>
          <w:p w14:paraId="73655D56" w14:textId="77777777" w:rsidR="00490372" w:rsidRPr="00855F87" w:rsidRDefault="00490372" w:rsidP="0049037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855F87">
              <w:rPr>
                <w:rFonts w:ascii="Times New Roman" w:hAnsi="Times New Roman"/>
                <w:color w:val="000000"/>
                <w:lang w:val="ru-RU"/>
              </w:rPr>
              <w:t xml:space="preserve">информационных и коммуникационных компетенций, необходимых в повседневной жизни и будущей профессиональной деятельности; </w:t>
            </w:r>
          </w:p>
          <w:p w14:paraId="12BA9020" w14:textId="77777777" w:rsidR="00490372" w:rsidRPr="00855F87" w:rsidRDefault="00490372" w:rsidP="00490372">
            <w:pPr>
              <w:pStyle w:val="a5"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val="ru-RU"/>
              </w:rPr>
            </w:pPr>
            <w:r w:rsidRPr="00855F87">
              <w:rPr>
                <w:rFonts w:ascii="Times New Roman" w:hAnsi="Times New Roman"/>
                <w:lang w:val="ru-RU"/>
              </w:rPr>
              <w:t>умений сравнивать, анализировать, обобщать и делать выводы, четко излагая свои мысли;</w:t>
            </w:r>
          </w:p>
          <w:p w14:paraId="1A37D40C" w14:textId="77777777" w:rsidR="00490372" w:rsidRPr="00855F87" w:rsidRDefault="00490372" w:rsidP="00490372">
            <w:pPr>
              <w:pStyle w:val="a5"/>
              <w:numPr>
                <w:ilvl w:val="0"/>
                <w:numId w:val="2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855F87">
              <w:rPr>
                <w:rFonts w:ascii="Times New Roman" w:eastAsia="Times New Roman" w:hAnsi="Times New Roman"/>
                <w:color w:val="000000"/>
                <w:lang w:val="ru-RU"/>
              </w:rPr>
              <w:t xml:space="preserve">развивать коммуникативные качества речи: </w:t>
            </w:r>
            <w:r w:rsidRPr="00855F87">
              <w:rPr>
                <w:rFonts w:ascii="Times New Roman" w:hAnsi="Times New Roman"/>
                <w:color w:val="000000"/>
                <w:lang w:val="ru-RU"/>
              </w:rPr>
              <w:t>умение контролировать и корректировать собственную речь,</w:t>
            </w:r>
            <w:r w:rsidRPr="00855F87">
              <w:rPr>
                <w:rFonts w:ascii="Times New Roman" w:eastAsia="Times New Roman" w:hAnsi="Times New Roman"/>
                <w:lang w:val="ru-RU"/>
              </w:rPr>
              <w:t xml:space="preserve"> развивать артикуляционную четкость речи;</w:t>
            </w:r>
          </w:p>
          <w:p w14:paraId="6ACEA194" w14:textId="77777777" w:rsidR="00490372" w:rsidRPr="00855F87" w:rsidRDefault="00490372" w:rsidP="00490372">
            <w:pPr>
              <w:pStyle w:val="a5"/>
              <w:numPr>
                <w:ilvl w:val="0"/>
                <w:numId w:val="2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55F87">
              <w:rPr>
                <w:rFonts w:ascii="Times New Roman" w:hAnsi="Times New Roman"/>
                <w:shd w:val="clear" w:color="auto" w:fill="FFFFFF"/>
              </w:rPr>
              <w:t>читательской культуры</w:t>
            </w:r>
            <w:r w:rsidRPr="00855F87">
              <w:rPr>
                <w:rFonts w:ascii="Times New Roman" w:hAnsi="Times New Roman"/>
                <w:shd w:val="clear" w:color="auto" w:fill="FFFFFF"/>
                <w:lang w:val="ru-RU"/>
              </w:rPr>
              <w:t>;</w:t>
            </w:r>
          </w:p>
          <w:p w14:paraId="372B4491" w14:textId="50349B96" w:rsidR="00490372" w:rsidRPr="00855F87" w:rsidRDefault="00490372" w:rsidP="00490372">
            <w:pPr>
              <w:pStyle w:val="a5"/>
              <w:numPr>
                <w:ilvl w:val="0"/>
                <w:numId w:val="2"/>
              </w:numPr>
              <w:ind w:left="0"/>
              <w:rPr>
                <w:rFonts w:ascii="Times New Roman" w:hAnsi="Times New Roman"/>
                <w:lang w:val="ru-RU"/>
              </w:rPr>
            </w:pPr>
            <w:r w:rsidRPr="00855F87">
              <w:rPr>
                <w:rFonts w:ascii="Times New Roman" w:hAnsi="Times New Roman"/>
                <w:lang w:val="ru-RU"/>
              </w:rPr>
              <w:lastRenderedPageBreak/>
              <w:t>овладение умениями творческого чтения и анализа художественных произведений с привлечением необходимых сведений по теории и истории литературы; умением выявлять в них конкретно-историческое и общечеловеческое содержание.</w:t>
            </w:r>
          </w:p>
          <w:p w14:paraId="11F23F27" w14:textId="4DC65623" w:rsidR="00490372" w:rsidRPr="00855F87" w:rsidRDefault="00490372" w:rsidP="004903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Воспитательные:</w:t>
            </w:r>
            <w:r w:rsidRPr="00855F87">
              <w:rPr>
                <w:rFonts w:ascii="Times New Roman" w:hAnsi="Times New Roman" w:cs="Times New Roman"/>
                <w:sz w:val="24"/>
                <w:szCs w:val="24"/>
              </w:rPr>
              <w:t>: воспитание отношения к окружающему миру, к предшествующим культурам, эпохам, традициям</w:t>
            </w:r>
            <w:r w:rsidR="00855F87" w:rsidRPr="00855F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55F87" w:rsidRPr="00855F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самосознания своей принадлежности к русскому народу, гордости за свой народ;</w:t>
            </w:r>
            <w:r w:rsidRPr="00855F87">
              <w:rPr>
                <w:rFonts w:ascii="Times New Roman" w:hAnsi="Times New Roman" w:cs="Times New Roman"/>
                <w:sz w:val="24"/>
                <w:szCs w:val="24"/>
              </w:rPr>
              <w:t>; ценностных ориентиров личности, духовного мировоззрения</w:t>
            </w:r>
            <w:r w:rsidR="00663572" w:rsidRPr="00855F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6D71CB" w14:textId="0733F795" w:rsidR="00490372" w:rsidRPr="00855F87" w:rsidRDefault="00490372" w:rsidP="004903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формированию:</w:t>
            </w:r>
          </w:p>
          <w:p w14:paraId="6FADB2DE" w14:textId="1D3ABE91" w:rsidR="00663572" w:rsidRPr="00855F87" w:rsidRDefault="00663572" w:rsidP="004903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уважения достоинства человека, толерантности;</w:t>
            </w:r>
          </w:p>
          <w:p w14:paraId="22B33C2F" w14:textId="77777777" w:rsidR="00490372" w:rsidRPr="00855F87" w:rsidRDefault="00490372" w:rsidP="00490372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/>
                <w:lang w:val="ru-RU"/>
              </w:rPr>
            </w:pPr>
            <w:r w:rsidRPr="00855F87">
              <w:rPr>
                <w:rFonts w:ascii="Times New Roman" w:hAnsi="Times New Roman"/>
                <w:lang w:val="ru-RU"/>
              </w:rPr>
              <w:t>условий для воспитания желания активного участия в образовательном процессе;</w:t>
            </w:r>
          </w:p>
          <w:p w14:paraId="51189CD5" w14:textId="77777777" w:rsidR="00490372" w:rsidRPr="00855F87" w:rsidRDefault="00490372" w:rsidP="00490372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/>
                <w:lang w:val="ru-RU"/>
              </w:rPr>
            </w:pPr>
            <w:r w:rsidRPr="00855F87">
              <w:rPr>
                <w:rFonts w:ascii="Times New Roman" w:hAnsi="Times New Roman"/>
                <w:lang w:val="ru-RU"/>
              </w:rPr>
              <w:t>воспитанию  интереса к изучению русской литературы и культуры, стремления совершенствовать речевое мастерство,  повышать  речевую культуру;</w:t>
            </w:r>
          </w:p>
          <w:p w14:paraId="5BB35BE7" w14:textId="77777777" w:rsidR="00490372" w:rsidRPr="00855F87" w:rsidRDefault="00490372" w:rsidP="00490372">
            <w:pPr>
              <w:pStyle w:val="a5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lang w:val="ru-RU"/>
              </w:rPr>
            </w:pPr>
            <w:bookmarkStart w:id="0" w:name="OLE_LINK5"/>
            <w:bookmarkStart w:id="1" w:name="OLE_LINK6"/>
            <w:r w:rsidRPr="00855F87">
              <w:rPr>
                <w:rFonts w:ascii="Times New Roman" w:hAnsi="Times New Roman"/>
                <w:lang w:val="ru-RU"/>
              </w:rPr>
              <w:t>культуры общения, взаимопонимания, умения работать в коллективе</w:t>
            </w:r>
            <w:bookmarkEnd w:id="0"/>
            <w:bookmarkEnd w:id="1"/>
            <w:r w:rsidRPr="00855F87">
              <w:rPr>
                <w:rFonts w:ascii="Times New Roman" w:hAnsi="Times New Roman"/>
                <w:lang w:val="ru-RU"/>
              </w:rPr>
              <w:t>;</w:t>
            </w:r>
          </w:p>
          <w:p w14:paraId="0AD989D5" w14:textId="40EA87BE" w:rsidR="00490372" w:rsidRPr="00855F87" w:rsidRDefault="00490372" w:rsidP="00490372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5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чувства ответственности за сохранение русской культуры и литературы как составляющей части общенациональной культуры.</w:t>
            </w:r>
          </w:p>
          <w:p w14:paraId="56896CD8" w14:textId="77777777" w:rsidR="00490372" w:rsidRPr="00855F87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Способствуют формированию у студентов </w:t>
            </w:r>
          </w:p>
          <w:p w14:paraId="71218AB5" w14:textId="77777777" w:rsidR="00490372" w:rsidRPr="00855F87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F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общеучебных к и профессиональных компетенций:</w:t>
            </w:r>
          </w:p>
          <w:p w14:paraId="2ED345B4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7A25DF48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04 Эффективно взаимодействовать и работать в коллективе и команде</w:t>
            </w:r>
          </w:p>
          <w:p w14:paraId="19F3C5A5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37F2016A" w14:textId="0D1CFE36" w:rsidR="00490372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06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  <w:p w14:paraId="2C51161D" w14:textId="3DCA2EBA" w:rsidR="00180A87" w:rsidRPr="00367988" w:rsidRDefault="00180A87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A87">
              <w:rPr>
                <w:rFonts w:ascii="Times New Roman" w:hAnsi="Times New Roman" w:cs="Times New Roman"/>
                <w:sz w:val="24"/>
                <w:szCs w:val="24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</w:p>
          <w:p w14:paraId="5A2D1B5E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ПК 11.1. Осуществлять сбор, обработку и анализ информации для проектирования баз данных.</w:t>
            </w:r>
          </w:p>
          <w:p w14:paraId="0F7FD984" w14:textId="77777777" w:rsidR="00490372" w:rsidRPr="00367988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личностных результатов реализации программы воспитания:</w:t>
            </w:r>
          </w:p>
          <w:p w14:paraId="36C853CD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ЛР1 Осознающий себя гражданином великой страны.</w:t>
            </w:r>
          </w:p>
          <w:p w14:paraId="3E43B7D0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ЛР5 Демонстрирующий приверженность к родной культуре, исторической памяти на основе любви к Родине, родному народу.</w:t>
            </w:r>
          </w:p>
          <w:p w14:paraId="46EF8652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ЛР8 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государства.</w:t>
            </w:r>
          </w:p>
          <w:p w14:paraId="6E00D6DF" w14:textId="77777777" w:rsidR="00490372" w:rsidRPr="00367988" w:rsidRDefault="00490372" w:rsidP="00490372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 xml:space="preserve">ЛР11 Проявляющий уважение к эстетическим ценностям, обладающий основами эстетической культуры. </w:t>
            </w:r>
          </w:p>
          <w:p w14:paraId="3140161C" w14:textId="77777777" w:rsidR="00490372" w:rsidRPr="00367988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4"/>
                <w:szCs w:val="24"/>
              </w:rPr>
              <w:t>личностных результатов реализации программы воспитания, определенных отраслевыми требованиями к деловым качествам личности:</w:t>
            </w:r>
          </w:p>
          <w:p w14:paraId="029CF5A2" w14:textId="77777777" w:rsidR="00490372" w:rsidRPr="00367988" w:rsidRDefault="00490372" w:rsidP="004903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 xml:space="preserve"> *ЛР13 Демонстрирующий умение эффективно взаимодействовать в команде, вести диалог, в том числе с использованием средств коммуникации.</w:t>
            </w:r>
          </w:p>
          <w:p w14:paraId="06FFD1CB" w14:textId="1C7D0C97" w:rsidR="00490372" w:rsidRDefault="00490372" w:rsidP="004C49BD">
            <w:pPr>
              <w:tabs>
                <w:tab w:val="left" w:pos="668"/>
              </w:tabs>
              <w:spacing w:after="0" w:line="240" w:lineRule="auto"/>
              <w:ind w:left="284" w:hanging="284"/>
              <w:rPr>
                <w:rFonts w:ascii="officinasansbookc" w:hAnsi="officinasansbookc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*ЛР14 Демонстрирующий навыки анализа и интерпретации информации из различных источников с учетом нормативно-правовых норм</w:t>
            </w:r>
          </w:p>
        </w:tc>
      </w:tr>
    </w:tbl>
    <w:p w14:paraId="13FEB692" w14:textId="77777777" w:rsidR="00C56A07" w:rsidRDefault="00C56A07" w:rsidP="00C56A07">
      <w:pPr>
        <w:spacing w:before="120" w:after="120" w:line="240" w:lineRule="auto"/>
        <w:jc w:val="both"/>
        <w:rPr>
          <w:rFonts w:ascii="officinasansbookc" w:eastAsia="Times New Roman" w:hAnsi="officinasansbookc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10"/>
        <w:gridCol w:w="2381"/>
        <w:gridCol w:w="2745"/>
        <w:gridCol w:w="3738"/>
        <w:gridCol w:w="2086"/>
      </w:tblGrid>
      <w:tr w:rsidR="005A017C" w14:paraId="2B6BA016" w14:textId="77777777" w:rsidTr="008B1B89">
        <w:tc>
          <w:tcPr>
            <w:tcW w:w="0" w:type="auto"/>
            <w:vAlign w:val="center"/>
          </w:tcPr>
          <w:p w14:paraId="2DAEC147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  <w:szCs w:val="28"/>
              </w:rPr>
            </w:pPr>
            <w:r>
              <w:rPr>
                <w:rFonts w:ascii="officinasansbookc" w:hAnsi="officinasansbookc"/>
                <w:b/>
                <w:bCs/>
                <w:szCs w:val="28"/>
              </w:rPr>
              <w:t>Этапы занятия</w:t>
            </w:r>
          </w:p>
        </w:tc>
        <w:tc>
          <w:tcPr>
            <w:tcW w:w="0" w:type="auto"/>
            <w:vAlign w:val="center"/>
          </w:tcPr>
          <w:p w14:paraId="24398A26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Деятельность</w:t>
            </w:r>
          </w:p>
          <w:p w14:paraId="4E75A6F9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преподавателя</w:t>
            </w:r>
          </w:p>
        </w:tc>
        <w:tc>
          <w:tcPr>
            <w:tcW w:w="0" w:type="auto"/>
            <w:vAlign w:val="center"/>
          </w:tcPr>
          <w:p w14:paraId="12939020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Деятельность</w:t>
            </w:r>
          </w:p>
          <w:p w14:paraId="420CE428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студентов</w:t>
            </w:r>
          </w:p>
        </w:tc>
        <w:tc>
          <w:tcPr>
            <w:tcW w:w="0" w:type="auto"/>
            <w:vAlign w:val="center"/>
          </w:tcPr>
          <w:p w14:paraId="0399A5C8" w14:textId="77777777" w:rsidR="00C56A07" w:rsidRDefault="00C56A07" w:rsidP="008B1B89">
            <w:pPr>
              <w:pStyle w:val="a3"/>
              <w:jc w:val="center"/>
              <w:rPr>
                <w:rFonts w:ascii="officinasansbookc" w:eastAsia="Times New Roman" w:hAnsi="officinasansbookc" w:cs="Times New Roman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Планируемые образовательные результаты</w:t>
            </w:r>
          </w:p>
        </w:tc>
        <w:tc>
          <w:tcPr>
            <w:tcW w:w="0" w:type="auto"/>
          </w:tcPr>
          <w:p w14:paraId="38799591" w14:textId="77777777" w:rsidR="00C56A07" w:rsidRDefault="00C56A07" w:rsidP="008B1B89">
            <w:pPr>
              <w:pStyle w:val="a3"/>
              <w:jc w:val="center"/>
              <w:rPr>
                <w:rFonts w:ascii="officinasansbookc" w:hAnsi="officinasansbookc"/>
                <w:b/>
                <w:bCs/>
              </w:rPr>
            </w:pPr>
            <w:r>
              <w:rPr>
                <w:rFonts w:ascii="officinasansbookc" w:hAnsi="officinasansbookc"/>
                <w:b/>
                <w:bCs/>
              </w:rPr>
              <w:t>Типы оценочных мероприятий</w:t>
            </w:r>
          </w:p>
        </w:tc>
      </w:tr>
      <w:tr w:rsidR="00C56A07" w14:paraId="413A38C9" w14:textId="77777777" w:rsidTr="008B1B89">
        <w:trPr>
          <w:trHeight w:val="254"/>
        </w:trPr>
        <w:tc>
          <w:tcPr>
            <w:tcW w:w="0" w:type="auto"/>
            <w:gridSpan w:val="5"/>
          </w:tcPr>
          <w:p w14:paraId="5AE93F9C" w14:textId="77777777" w:rsidR="00C56A07" w:rsidRDefault="00C56A07" w:rsidP="008B1B89">
            <w:pPr>
              <w:pStyle w:val="a3"/>
              <w:rPr>
                <w:rFonts w:ascii="officinasansbookc" w:eastAsia="Times New Roman" w:hAnsi="officinasansbookc" w:cs="Times New Roman"/>
                <w:i/>
              </w:rPr>
            </w:pPr>
            <w:r>
              <w:rPr>
                <w:rFonts w:ascii="officinasansbookc" w:hAnsi="officinasansbookc"/>
                <w:b/>
                <w:szCs w:val="28"/>
              </w:rPr>
              <w:t>1. Организационный этап занятия</w:t>
            </w:r>
          </w:p>
        </w:tc>
      </w:tr>
      <w:tr w:rsidR="005A017C" w14:paraId="0056E278" w14:textId="77777777" w:rsidTr="008B1B89">
        <w:trPr>
          <w:trHeight w:val="279"/>
        </w:trPr>
        <w:tc>
          <w:tcPr>
            <w:tcW w:w="0" w:type="auto"/>
          </w:tcPr>
          <w:p w14:paraId="71A14D2F" w14:textId="4DCF987B" w:rsidR="00490372" w:rsidRDefault="00490372" w:rsidP="00490372">
            <w:pPr>
              <w:pStyle w:val="a3"/>
              <w:rPr>
                <w:rFonts w:ascii="officinasansbookc" w:hAnsi="officinasansbookc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Орг.момент</w:t>
            </w:r>
          </w:p>
        </w:tc>
        <w:tc>
          <w:tcPr>
            <w:tcW w:w="0" w:type="auto"/>
          </w:tcPr>
          <w:p w14:paraId="541AFFEE" w14:textId="3019895E" w:rsidR="00490372" w:rsidRDefault="00490372" w:rsidP="00490372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Приветствует, проверяет готовность к занятию.</w:t>
            </w:r>
          </w:p>
        </w:tc>
        <w:tc>
          <w:tcPr>
            <w:tcW w:w="0" w:type="auto"/>
          </w:tcPr>
          <w:p w14:paraId="2AD9310B" w14:textId="5EB79717" w:rsidR="00490372" w:rsidRDefault="00490372" w:rsidP="00490372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Приветствуют, отвечают на вопросы.</w:t>
            </w:r>
          </w:p>
        </w:tc>
        <w:tc>
          <w:tcPr>
            <w:tcW w:w="0" w:type="auto"/>
          </w:tcPr>
          <w:p w14:paraId="693B35D4" w14:textId="442C332F" w:rsidR="00490372" w:rsidRDefault="00490372" w:rsidP="00490372">
            <w:pPr>
              <w:pStyle w:val="a3"/>
              <w:rPr>
                <w:rFonts w:ascii="officinasansbookc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Создать условия для возникновения у обучающихся внутренней потребности включения в учебную деятельность.  </w:t>
            </w:r>
          </w:p>
        </w:tc>
        <w:tc>
          <w:tcPr>
            <w:tcW w:w="0" w:type="auto"/>
          </w:tcPr>
          <w:p w14:paraId="1F8D071F" w14:textId="77777777" w:rsidR="00490372" w:rsidRDefault="00490372" w:rsidP="00490372">
            <w:pPr>
              <w:pStyle w:val="a3"/>
              <w:rPr>
                <w:rFonts w:ascii="officinasansbookc" w:hAnsi="officinasansbookc" w:cs="Times New Roman"/>
                <w:sz w:val="26"/>
                <w:szCs w:val="26"/>
              </w:rPr>
            </w:pPr>
          </w:p>
        </w:tc>
      </w:tr>
      <w:tr w:rsidR="005A017C" w14:paraId="07653A16" w14:textId="77777777" w:rsidTr="008B1B89">
        <w:tc>
          <w:tcPr>
            <w:tcW w:w="0" w:type="auto"/>
          </w:tcPr>
          <w:p w14:paraId="46B1B4CE" w14:textId="77777777" w:rsidR="00A81B6B" w:rsidRPr="009E02F0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9E02F0">
              <w:rPr>
                <w:rFonts w:cs="Times New Roman"/>
                <w:sz w:val="24"/>
                <w:szCs w:val="24"/>
              </w:rPr>
              <w:t xml:space="preserve">Создание рабочей обстановки, актуализация мотивов учебной деятельности. </w:t>
            </w:r>
          </w:p>
          <w:p w14:paraId="203ABD88" w14:textId="0E32DBE1" w:rsidR="00A81B6B" w:rsidRDefault="00A81B6B" w:rsidP="00A81B6B">
            <w:pPr>
              <w:pStyle w:val="a3"/>
              <w:rPr>
                <w:rFonts w:ascii="officinasansbookc" w:hAnsi="officinasansbookc"/>
                <w:sz w:val="26"/>
                <w:szCs w:val="26"/>
              </w:rPr>
            </w:pPr>
          </w:p>
        </w:tc>
        <w:tc>
          <w:tcPr>
            <w:tcW w:w="0" w:type="auto"/>
          </w:tcPr>
          <w:p w14:paraId="0885DD22" w14:textId="318DC1C9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Вступительное слово, объявляет тему и цель занятия.</w:t>
            </w:r>
          </w:p>
        </w:tc>
        <w:tc>
          <w:tcPr>
            <w:tcW w:w="0" w:type="auto"/>
          </w:tcPr>
          <w:p w14:paraId="1281113C" w14:textId="265014F6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Слушают, записывают в тетрадь.</w:t>
            </w:r>
          </w:p>
        </w:tc>
        <w:tc>
          <w:tcPr>
            <w:tcW w:w="0" w:type="auto"/>
          </w:tcPr>
          <w:p w14:paraId="7C7EE0E4" w14:textId="6940EC25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Организовать познавательную деятельность обучающихся и направить ее к цели </w:t>
            </w:r>
          </w:p>
        </w:tc>
        <w:tc>
          <w:tcPr>
            <w:tcW w:w="0" w:type="auto"/>
          </w:tcPr>
          <w:p w14:paraId="2A869094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</w:tr>
      <w:tr w:rsidR="005A017C" w14:paraId="78107EB7" w14:textId="77777777" w:rsidTr="008B1B89">
        <w:tc>
          <w:tcPr>
            <w:tcW w:w="0" w:type="auto"/>
          </w:tcPr>
          <w:p w14:paraId="34F48F83" w14:textId="77777777" w:rsidR="00A81B6B" w:rsidRPr="00401560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401560">
              <w:rPr>
                <w:rFonts w:cs="Times New Roman"/>
                <w:sz w:val="24"/>
                <w:szCs w:val="24"/>
              </w:rPr>
              <w:t xml:space="preserve">Актуализация содержания, необходимого для выполнения практической работы. </w:t>
            </w:r>
          </w:p>
          <w:p w14:paraId="3CC58444" w14:textId="18BA0F95" w:rsidR="00A81B6B" w:rsidRDefault="00A81B6B" w:rsidP="00A81B6B">
            <w:pPr>
              <w:pStyle w:val="a3"/>
              <w:rPr>
                <w:rFonts w:ascii="officinasansbookc" w:hAnsi="officinasansbookc"/>
                <w:sz w:val="26"/>
                <w:szCs w:val="26"/>
              </w:rPr>
            </w:pPr>
            <w:r w:rsidRPr="00401560">
              <w:rPr>
                <w:rFonts w:cs="Times New Roman"/>
                <w:sz w:val="24"/>
                <w:szCs w:val="24"/>
              </w:rPr>
              <w:t>Входной контроль содержания романа.</w:t>
            </w:r>
          </w:p>
        </w:tc>
        <w:tc>
          <w:tcPr>
            <w:tcW w:w="0" w:type="auto"/>
          </w:tcPr>
          <w:p w14:paraId="3F4627AB" w14:textId="26E36104" w:rsidR="005F2961" w:rsidRPr="005E71DC" w:rsidRDefault="00401560" w:rsidP="005F29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="005F2961" w:rsidRPr="005E71DC">
              <w:rPr>
                <w:rFonts w:ascii="Times New Roman" w:hAnsi="Times New Roman" w:cs="Times New Roman"/>
                <w:sz w:val="24"/>
                <w:szCs w:val="24"/>
              </w:rPr>
              <w:t xml:space="preserve"> учебную ситуацию.</w:t>
            </w:r>
          </w:p>
          <w:p w14:paraId="00700AFC" w14:textId="75F504D8" w:rsidR="00A81B6B" w:rsidRPr="005E71DC" w:rsidRDefault="005F2961" w:rsidP="005F2961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 Контролирует, координирует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656216B3" w14:textId="5FD4E813" w:rsidR="00A81B6B" w:rsidRPr="005E71DC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Выполняют онлайн тест, проверяющий знание содержания романа</w:t>
            </w:r>
          </w:p>
        </w:tc>
        <w:tc>
          <w:tcPr>
            <w:tcW w:w="0" w:type="auto"/>
          </w:tcPr>
          <w:p w14:paraId="15799102" w14:textId="77777777" w:rsidR="005F2961" w:rsidRPr="00367988" w:rsidRDefault="005F2961" w:rsidP="005F2961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73BCC8D9" w14:textId="77777777" w:rsidR="005F2961" w:rsidRDefault="005F2961" w:rsidP="005F2961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988">
              <w:rPr>
                <w:rFonts w:ascii="Times New Roman" w:hAnsi="Times New Roman" w:cs="Times New Roman"/>
                <w:sz w:val="24"/>
                <w:szCs w:val="24"/>
              </w:rPr>
              <w:t>ОК 06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  <w:p w14:paraId="7F0DB0DC" w14:textId="77777777" w:rsidR="00A81B6B" w:rsidRPr="005E71DC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B46D970" w14:textId="20A419A3" w:rsidR="00A81B6B" w:rsidRPr="00786ED6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786ED6">
              <w:rPr>
                <w:rFonts w:eastAsia="Times New Roman" w:cs="Times New Roman"/>
                <w:sz w:val="24"/>
                <w:szCs w:val="24"/>
              </w:rPr>
              <w:t>Онлайн</w:t>
            </w:r>
            <w:r w:rsidR="00786ED6" w:rsidRPr="00786ED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86ED6">
              <w:rPr>
                <w:rFonts w:eastAsia="Times New Roman" w:cs="Times New Roman"/>
                <w:sz w:val="24"/>
                <w:szCs w:val="24"/>
              </w:rPr>
              <w:t>тест</w:t>
            </w:r>
          </w:p>
        </w:tc>
      </w:tr>
      <w:tr w:rsidR="00BF1F17" w14:paraId="0CE699BE" w14:textId="77777777" w:rsidTr="008B1B89">
        <w:trPr>
          <w:trHeight w:val="303"/>
        </w:trPr>
        <w:tc>
          <w:tcPr>
            <w:tcW w:w="0" w:type="auto"/>
            <w:gridSpan w:val="4"/>
          </w:tcPr>
          <w:p w14:paraId="517219EF" w14:textId="77777777" w:rsidR="00A81B6B" w:rsidRDefault="00A81B6B" w:rsidP="00A81B6B">
            <w:pPr>
              <w:pStyle w:val="a3"/>
              <w:jc w:val="left"/>
              <w:rPr>
                <w:rFonts w:ascii="officinasansbookc" w:hAnsi="officinasansbookc"/>
                <w:b/>
                <w:szCs w:val="28"/>
              </w:rPr>
            </w:pPr>
            <w:r>
              <w:rPr>
                <w:rFonts w:ascii="officinasansbookc" w:hAnsi="officinasansbookc"/>
                <w:b/>
                <w:szCs w:val="28"/>
              </w:rPr>
              <w:t>2. Основной этап занятия</w:t>
            </w:r>
          </w:p>
        </w:tc>
        <w:tc>
          <w:tcPr>
            <w:tcW w:w="0" w:type="auto"/>
          </w:tcPr>
          <w:p w14:paraId="2159CBA7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i/>
              </w:rPr>
            </w:pPr>
          </w:p>
        </w:tc>
      </w:tr>
      <w:tr w:rsidR="005A017C" w14:paraId="378DCE61" w14:textId="77777777" w:rsidTr="008B1B89">
        <w:trPr>
          <w:trHeight w:val="465"/>
        </w:trPr>
        <w:tc>
          <w:tcPr>
            <w:tcW w:w="0" w:type="auto"/>
          </w:tcPr>
          <w:p w14:paraId="19752321" w14:textId="3DD1702C" w:rsidR="00A81B6B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Перенос приобретенных знаний и их первичное применение в </w:t>
            </w:r>
            <w:r w:rsidRPr="005E71DC">
              <w:rPr>
                <w:rFonts w:cs="Times New Roman"/>
                <w:sz w:val="24"/>
                <w:szCs w:val="24"/>
              </w:rPr>
              <w:lastRenderedPageBreak/>
              <w:t>новых или измененных условиях с целью формирования умений.</w:t>
            </w:r>
          </w:p>
          <w:p w14:paraId="135D5DFE" w14:textId="4030DBFA" w:rsidR="00A81B6B" w:rsidRDefault="00A81B6B" w:rsidP="0087288B">
            <w:pPr>
              <w:pStyle w:val="a3"/>
              <w:ind w:left="720"/>
              <w:rPr>
                <w:rFonts w:ascii="officinasansbookc" w:hAnsi="officinasansbookc"/>
                <w:b/>
                <w:bCs/>
                <w:szCs w:val="28"/>
              </w:rPr>
            </w:pPr>
          </w:p>
        </w:tc>
        <w:tc>
          <w:tcPr>
            <w:tcW w:w="0" w:type="auto"/>
          </w:tcPr>
          <w:p w14:paraId="14B082BB" w14:textId="465161E8" w:rsidR="0087288B" w:rsidRPr="005E71DC" w:rsidRDefault="00215D13" w:rsidP="008728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</w:t>
            </w:r>
            <w:r w:rsidR="0087288B" w:rsidRPr="005E71DC">
              <w:rPr>
                <w:rFonts w:ascii="Times New Roman" w:hAnsi="Times New Roman" w:cs="Times New Roman"/>
                <w:sz w:val="24"/>
                <w:szCs w:val="24"/>
              </w:rPr>
              <w:t xml:space="preserve"> учебную ситуацию.</w:t>
            </w:r>
          </w:p>
          <w:p w14:paraId="5293F3C8" w14:textId="77777777" w:rsidR="0087288B" w:rsidRDefault="0087288B" w:rsidP="0087288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lastRenderedPageBreak/>
              <w:t xml:space="preserve"> Контролирует, координирует,  консультирует, задает дополнительные вопросы.</w:t>
            </w:r>
          </w:p>
          <w:p w14:paraId="7FEBA6BF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0E68E68D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696157C2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2CD17B44" w14:textId="77777777" w:rsidR="0087288B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AFFDE45" w14:textId="77777777" w:rsidR="0087288B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02CEAE45" w14:textId="77777777" w:rsidR="0087288B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996933B" w14:textId="77777777" w:rsidR="0087288B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B82EA34" w14:textId="77777777" w:rsidR="0087288B" w:rsidRDefault="0087288B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56709194" w14:textId="124C7400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</w:tr>
      <w:tr w:rsidR="005A017C" w14:paraId="6F69DB3E" w14:textId="77777777" w:rsidTr="008B1B89">
        <w:trPr>
          <w:trHeight w:val="465"/>
        </w:trPr>
        <w:tc>
          <w:tcPr>
            <w:tcW w:w="0" w:type="auto"/>
          </w:tcPr>
          <w:p w14:paraId="2E8E6A86" w14:textId="77777777" w:rsidR="0087288B" w:rsidRPr="00486D33" w:rsidRDefault="0087288B" w:rsidP="0087288B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Анализ эпизода «Гости Обломова». Сост</w:t>
            </w:r>
            <w:r w:rsidRPr="005E71DC">
              <w:rPr>
                <w:rFonts w:cs="Times New Roman"/>
                <w:sz w:val="24"/>
                <w:szCs w:val="24"/>
              </w:rPr>
              <w:t xml:space="preserve">авление карты ума в приложении </w:t>
            </w:r>
            <w:r w:rsidRPr="005E71DC">
              <w:rPr>
                <w:rFonts w:cs="Times New Roman"/>
                <w:sz w:val="24"/>
                <w:szCs w:val="24"/>
                <w:lang w:val="en-US"/>
              </w:rPr>
              <w:t>Bubble</w:t>
            </w:r>
            <w:r w:rsidRPr="005E71DC">
              <w:rPr>
                <w:rFonts w:cs="Times New Roman"/>
                <w:sz w:val="24"/>
                <w:szCs w:val="24"/>
              </w:rPr>
              <w:t>.</w:t>
            </w:r>
            <w:r w:rsidRPr="005E71DC">
              <w:rPr>
                <w:rFonts w:cs="Times New Roman"/>
                <w:sz w:val="24"/>
                <w:szCs w:val="24"/>
                <w:lang w:val="en-US"/>
              </w:rPr>
              <w:t>us</w:t>
            </w:r>
          </w:p>
          <w:p w14:paraId="2F9661DD" w14:textId="77777777" w:rsidR="0087288B" w:rsidRPr="0087288B" w:rsidRDefault="0087288B" w:rsidP="00A81B6B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F9507F4" w14:textId="2E71E1AD" w:rsidR="00A320D3" w:rsidRPr="005E71DC" w:rsidRDefault="00BF1F17" w:rsidP="00A32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</w:t>
            </w:r>
            <w:r w:rsidR="005D1F82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текстом, его анализ.</w:t>
            </w:r>
          </w:p>
          <w:p w14:paraId="135F1FBE" w14:textId="77777777" w:rsidR="00A320D3" w:rsidRDefault="00A320D3" w:rsidP="00A320D3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 Контролирует, координирует,  консультирует, задает дополнительные вопросы.</w:t>
            </w:r>
          </w:p>
          <w:p w14:paraId="37351B94" w14:textId="77777777" w:rsidR="0087288B" w:rsidRDefault="0087288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0B6FC167" w14:textId="2511CA7B" w:rsidR="0087288B" w:rsidRPr="00A320D3" w:rsidRDefault="008C480A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A320D3">
              <w:rPr>
                <w:rFonts w:eastAsia="Times New Roman" w:cs="Times New Roman"/>
                <w:sz w:val="24"/>
                <w:szCs w:val="24"/>
              </w:rPr>
              <w:t>В группах анализируют эпизоды, составляют интеллект-карту</w:t>
            </w:r>
            <w:r w:rsidR="00A320D3">
              <w:rPr>
                <w:rFonts w:eastAsia="Times New Roman" w:cs="Times New Roman"/>
                <w:sz w:val="24"/>
                <w:szCs w:val="24"/>
              </w:rPr>
              <w:t xml:space="preserve">, </w:t>
            </w:r>
            <w:r w:rsidR="00A320D3" w:rsidRPr="005E71DC">
              <w:rPr>
                <w:rFonts w:cs="Times New Roman"/>
                <w:sz w:val="24"/>
                <w:szCs w:val="24"/>
              </w:rPr>
              <w:t>презентуют результаты работы.</w:t>
            </w:r>
          </w:p>
        </w:tc>
        <w:tc>
          <w:tcPr>
            <w:tcW w:w="0" w:type="auto"/>
          </w:tcPr>
          <w:p w14:paraId="26E1F809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45F54BC8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04 Эффективно взаимодействовать и работать в коллективе и команде</w:t>
            </w:r>
          </w:p>
          <w:p w14:paraId="6E6921AD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595B4E94" w14:textId="523DEAE0" w:rsidR="0087288B" w:rsidRDefault="0087288B" w:rsidP="0087288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ПК 11.1. Осуществлять сбор, обработку и анализ информации для проектирования баз данных</w:t>
            </w:r>
          </w:p>
        </w:tc>
        <w:tc>
          <w:tcPr>
            <w:tcW w:w="0" w:type="auto"/>
          </w:tcPr>
          <w:p w14:paraId="1EE26C85" w14:textId="1A0ACDE3" w:rsidR="0087288B" w:rsidRDefault="0087288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eastAsia="Times New Roman" w:cs="Times New Roman"/>
                <w:sz w:val="24"/>
                <w:szCs w:val="24"/>
              </w:rPr>
              <w:t xml:space="preserve">Карта ума, выполненная в приложении </w:t>
            </w:r>
            <w:r w:rsidRPr="005E71DC">
              <w:rPr>
                <w:rFonts w:cs="Times New Roman"/>
                <w:sz w:val="24"/>
                <w:szCs w:val="24"/>
                <w:lang w:val="en-US"/>
              </w:rPr>
              <w:t>Bubble</w:t>
            </w:r>
            <w:r w:rsidRPr="005E71DC">
              <w:rPr>
                <w:rFonts w:cs="Times New Roman"/>
                <w:sz w:val="24"/>
                <w:szCs w:val="24"/>
              </w:rPr>
              <w:t>.</w:t>
            </w:r>
            <w:r w:rsidRPr="005E71DC">
              <w:rPr>
                <w:rFonts w:cs="Times New Roman"/>
                <w:sz w:val="24"/>
                <w:szCs w:val="24"/>
                <w:lang w:val="en-US"/>
              </w:rPr>
              <w:t>us</w:t>
            </w:r>
          </w:p>
        </w:tc>
      </w:tr>
      <w:tr w:rsidR="005A017C" w14:paraId="37141BD2" w14:textId="77777777" w:rsidTr="008B1B89">
        <w:trPr>
          <w:trHeight w:val="465"/>
        </w:trPr>
        <w:tc>
          <w:tcPr>
            <w:tcW w:w="0" w:type="auto"/>
          </w:tcPr>
          <w:p w14:paraId="51D4492B" w14:textId="4262BD1F" w:rsidR="0087288B" w:rsidRDefault="0087288B" w:rsidP="0087288B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Сравнительная характеристика героев романа. Обломов и Штольц. </w:t>
            </w:r>
            <w:r>
              <w:rPr>
                <w:rFonts w:cs="Times New Roman"/>
                <w:sz w:val="24"/>
                <w:szCs w:val="24"/>
                <w:lang w:val="en-US"/>
              </w:rPr>
              <w:t>SW</w:t>
            </w:r>
            <w:r>
              <w:rPr>
                <w:rFonts w:cs="Times New Roman"/>
                <w:sz w:val="24"/>
                <w:szCs w:val="24"/>
              </w:rPr>
              <w:t>О</w:t>
            </w:r>
            <w:r>
              <w:rPr>
                <w:rFonts w:cs="Times New Roman"/>
                <w:sz w:val="24"/>
                <w:szCs w:val="24"/>
                <w:lang w:val="en-US"/>
              </w:rPr>
              <w:t>T</w:t>
            </w:r>
            <w:r w:rsidRPr="00486D33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>анализ.</w:t>
            </w:r>
          </w:p>
          <w:p w14:paraId="4B0CCAD1" w14:textId="77777777" w:rsidR="0087288B" w:rsidRPr="0087288B" w:rsidRDefault="0087288B" w:rsidP="00A81B6B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FDC4C40" w14:textId="18373743" w:rsidR="00BF1F17" w:rsidRDefault="00BF1F17" w:rsidP="005F2961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Организует </w:t>
            </w:r>
            <w:r w:rsidR="005A017C">
              <w:rPr>
                <w:rFonts w:cs="Times New Roman"/>
                <w:sz w:val="24"/>
                <w:szCs w:val="24"/>
              </w:rPr>
              <w:t xml:space="preserve">работу в парах для </w:t>
            </w:r>
            <w:r>
              <w:rPr>
                <w:rFonts w:cs="Times New Roman"/>
                <w:sz w:val="24"/>
                <w:szCs w:val="24"/>
              </w:rPr>
              <w:t>составлени</w:t>
            </w:r>
            <w:r w:rsidR="005A017C">
              <w:rPr>
                <w:rFonts w:cs="Times New Roman"/>
                <w:sz w:val="24"/>
                <w:szCs w:val="24"/>
              </w:rPr>
              <w:t xml:space="preserve">я сравнительной </w:t>
            </w:r>
            <w:r>
              <w:rPr>
                <w:rFonts w:cs="Times New Roman"/>
                <w:sz w:val="24"/>
                <w:szCs w:val="24"/>
              </w:rPr>
              <w:t>характеристики.</w:t>
            </w:r>
          </w:p>
          <w:p w14:paraId="66553D32" w14:textId="569B536C" w:rsidR="005F2961" w:rsidRDefault="005F2961" w:rsidP="005F2961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t>Контролирует, координирует,  консультирует, задает дополнительные вопросы.</w:t>
            </w:r>
          </w:p>
          <w:p w14:paraId="44CD7FFA" w14:textId="77777777" w:rsidR="0087288B" w:rsidRDefault="0087288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1AB381AC" w14:textId="49A1F091" w:rsidR="0087288B" w:rsidRPr="005F2961" w:rsidRDefault="005F2961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5F2961">
              <w:rPr>
                <w:rFonts w:eastAsia="Times New Roman" w:cs="Times New Roman"/>
                <w:sz w:val="24"/>
                <w:szCs w:val="24"/>
              </w:rPr>
              <w:t>Делают анализ сильных и слабых сторон героев</w:t>
            </w:r>
            <w:r>
              <w:rPr>
                <w:rFonts w:eastAsia="Times New Roman" w:cs="Times New Roman"/>
                <w:sz w:val="24"/>
                <w:szCs w:val="24"/>
              </w:rPr>
              <w:t>,</w:t>
            </w:r>
            <w:r w:rsidRPr="005E71DC">
              <w:rPr>
                <w:rFonts w:cs="Times New Roman"/>
                <w:sz w:val="24"/>
                <w:szCs w:val="24"/>
              </w:rPr>
              <w:t xml:space="preserve"> презентуют результаты работы.</w:t>
            </w:r>
          </w:p>
        </w:tc>
        <w:tc>
          <w:tcPr>
            <w:tcW w:w="0" w:type="auto"/>
          </w:tcPr>
          <w:p w14:paraId="2C686520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3BFC369F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04 Эффективно взаимодействовать и работать в коллективе и команде</w:t>
            </w:r>
          </w:p>
          <w:p w14:paraId="55C83BDD" w14:textId="77777777" w:rsidR="0087288B" w:rsidRPr="005E71DC" w:rsidRDefault="0087288B" w:rsidP="0087288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 xml:space="preserve">ОК 05 Осуществлять устную и письменную коммуникацию на государственном языке </w:t>
            </w:r>
            <w:r w:rsidRPr="005E71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с учетом особенностей социального и культурного контекста</w:t>
            </w:r>
          </w:p>
          <w:p w14:paraId="738273E1" w14:textId="09F73E3A" w:rsidR="0087288B" w:rsidRDefault="00180A87" w:rsidP="00180A87">
            <w:pPr>
              <w:tabs>
                <w:tab w:val="left" w:pos="668"/>
              </w:tabs>
              <w:spacing w:after="0" w:line="240" w:lineRule="auto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180A87">
              <w:rPr>
                <w:rFonts w:ascii="Times New Roman" w:hAnsi="Times New Roman" w:cs="Times New Roman"/>
                <w:sz w:val="24"/>
                <w:szCs w:val="24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5BA19B33" w14:textId="77777777" w:rsidR="005F2961" w:rsidRDefault="0087288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Сравнительная характеристика героев. </w:t>
            </w:r>
          </w:p>
          <w:p w14:paraId="6EA47B1E" w14:textId="5AB7E38E" w:rsidR="0087288B" w:rsidRDefault="0087288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SW</w:t>
            </w:r>
            <w:r>
              <w:rPr>
                <w:rFonts w:cs="Times New Roman"/>
                <w:sz w:val="24"/>
                <w:szCs w:val="24"/>
              </w:rPr>
              <w:t>О</w:t>
            </w:r>
            <w:r>
              <w:rPr>
                <w:rFonts w:cs="Times New Roman"/>
                <w:sz w:val="24"/>
                <w:szCs w:val="24"/>
                <w:lang w:val="en-US"/>
              </w:rPr>
              <w:t>T</w:t>
            </w:r>
            <w:r w:rsidRPr="00486D33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>анализ</w:t>
            </w:r>
          </w:p>
        </w:tc>
      </w:tr>
      <w:tr w:rsidR="005A017C" w14:paraId="6EBA1D1C" w14:textId="77777777" w:rsidTr="008B1B89">
        <w:trPr>
          <w:trHeight w:val="465"/>
        </w:trPr>
        <w:tc>
          <w:tcPr>
            <w:tcW w:w="0" w:type="auto"/>
          </w:tcPr>
          <w:p w14:paraId="797FAB7D" w14:textId="77777777" w:rsidR="0087288B" w:rsidRPr="005E71DC" w:rsidRDefault="0087288B" w:rsidP="0087288B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Анализ эпизода «Сон Обломова».</w:t>
            </w:r>
          </w:p>
          <w:p w14:paraId="7FCBD4B5" w14:textId="77777777" w:rsidR="0087288B" w:rsidRPr="0087288B" w:rsidRDefault="0087288B" w:rsidP="00A81B6B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9AC26BA" w14:textId="2D1B084D" w:rsidR="0087288B" w:rsidRPr="00BF1F17" w:rsidRDefault="00BF1F17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BF1F17">
              <w:rPr>
                <w:rFonts w:eastAsia="Times New Roman" w:cs="Times New Roman"/>
                <w:sz w:val="24"/>
                <w:szCs w:val="24"/>
              </w:rPr>
              <w:t>Организует работу</w:t>
            </w:r>
            <w:r w:rsidR="00855F87">
              <w:rPr>
                <w:rFonts w:eastAsia="Times New Roman" w:cs="Times New Roman"/>
                <w:sz w:val="24"/>
                <w:szCs w:val="24"/>
              </w:rPr>
              <w:t xml:space="preserve"> в группах</w:t>
            </w:r>
            <w:r w:rsidRPr="00BF1F17">
              <w:rPr>
                <w:rFonts w:eastAsia="Times New Roman" w:cs="Times New Roman"/>
                <w:sz w:val="24"/>
                <w:szCs w:val="24"/>
              </w:rPr>
              <w:t xml:space="preserve"> над анализом эпизода</w:t>
            </w:r>
          </w:p>
        </w:tc>
        <w:tc>
          <w:tcPr>
            <w:tcW w:w="0" w:type="auto"/>
          </w:tcPr>
          <w:p w14:paraId="6C569AE3" w14:textId="7E04C969" w:rsidR="0087288B" w:rsidRPr="00BF1F17" w:rsidRDefault="00BF1F17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BF1F17">
              <w:rPr>
                <w:rFonts w:eastAsia="Times New Roman" w:cs="Times New Roman"/>
                <w:sz w:val="24"/>
                <w:szCs w:val="24"/>
              </w:rPr>
              <w:t>Анализируют эпизод, отвечают на вопросы, формулируют выводы</w:t>
            </w:r>
          </w:p>
        </w:tc>
        <w:tc>
          <w:tcPr>
            <w:tcW w:w="0" w:type="auto"/>
          </w:tcPr>
          <w:p w14:paraId="0AAEC40C" w14:textId="77777777" w:rsidR="00CD1B15" w:rsidRPr="005E71DC" w:rsidRDefault="00CD1B15" w:rsidP="00CD1B15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04 Эффективно взаимодействовать и работать в коллективе и команде</w:t>
            </w:r>
          </w:p>
          <w:p w14:paraId="6DA3B269" w14:textId="77777777" w:rsidR="00CD1B15" w:rsidRPr="005E71DC" w:rsidRDefault="00CD1B15" w:rsidP="00CD1B15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5180F731" w14:textId="7291E20C" w:rsidR="0087288B" w:rsidRDefault="00CD1B15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>ПК 11.1. Осуществлять сбор, обработку и анализ информации для проектирования баз данных</w:t>
            </w:r>
          </w:p>
        </w:tc>
        <w:tc>
          <w:tcPr>
            <w:tcW w:w="0" w:type="auto"/>
          </w:tcPr>
          <w:p w14:paraId="5B97EF09" w14:textId="0E6120D4" w:rsidR="0087288B" w:rsidRPr="00DD0F01" w:rsidRDefault="00DD0F01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DD0F01">
              <w:rPr>
                <w:rFonts w:eastAsia="Times New Roman" w:cs="Times New Roman"/>
                <w:sz w:val="24"/>
                <w:szCs w:val="24"/>
              </w:rPr>
              <w:t>Анализ эпизода</w:t>
            </w:r>
          </w:p>
        </w:tc>
      </w:tr>
      <w:tr w:rsidR="005A017C" w14:paraId="7BF487FB" w14:textId="77777777" w:rsidTr="008B1B89">
        <w:trPr>
          <w:trHeight w:val="465"/>
        </w:trPr>
        <w:tc>
          <w:tcPr>
            <w:tcW w:w="0" w:type="auto"/>
          </w:tcPr>
          <w:p w14:paraId="2EF43A5A" w14:textId="6BB7C7CE" w:rsidR="00786ED6" w:rsidRDefault="00786ED6" w:rsidP="0087288B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Что такое обломовщина?</w:t>
            </w:r>
          </w:p>
        </w:tc>
        <w:tc>
          <w:tcPr>
            <w:tcW w:w="0" w:type="auto"/>
          </w:tcPr>
          <w:p w14:paraId="6A6F5CD8" w14:textId="5C444A2D" w:rsidR="00786ED6" w:rsidRPr="004E0344" w:rsidRDefault="004E0344" w:rsidP="00A81B6B">
            <w:pPr>
              <w:pStyle w:val="a3"/>
              <w:rPr>
                <w:rFonts w:asciiTheme="minorHAnsi" w:eastAsia="Times New Roman" w:hAnsiTheme="minorHAnsi" w:cs="Times New Roman"/>
                <w:sz w:val="26"/>
                <w:szCs w:val="26"/>
              </w:rPr>
            </w:pPr>
            <w:r>
              <w:rPr>
                <w:rFonts w:asciiTheme="minorHAnsi" w:eastAsia="Times New Roman" w:hAnsiTheme="minorHAnsi" w:cs="Times New Roman"/>
                <w:sz w:val="26"/>
                <w:szCs w:val="26"/>
              </w:rPr>
              <w:t>О</w:t>
            </w:r>
            <w:r>
              <w:rPr>
                <w:rFonts w:eastAsia="Times New Roman"/>
                <w:sz w:val="26"/>
                <w:szCs w:val="26"/>
              </w:rPr>
              <w:t>рганизует обсуждение вопроса</w:t>
            </w:r>
            <w:r w:rsidR="00DD0F01">
              <w:rPr>
                <w:rFonts w:eastAsia="Times New Roman"/>
                <w:sz w:val="26"/>
                <w:szCs w:val="26"/>
              </w:rPr>
              <w:t>.</w:t>
            </w:r>
          </w:p>
        </w:tc>
        <w:tc>
          <w:tcPr>
            <w:tcW w:w="0" w:type="auto"/>
          </w:tcPr>
          <w:p w14:paraId="4D49B59E" w14:textId="2A2F9197" w:rsidR="00786ED6" w:rsidRPr="00DD0F01" w:rsidRDefault="00DD0F01" w:rsidP="00A81B6B">
            <w:pPr>
              <w:pStyle w:val="a3"/>
              <w:rPr>
                <w:rFonts w:asciiTheme="minorHAnsi" w:eastAsia="Times New Roman" w:hAnsiTheme="minorHAnsi" w:cs="Times New Roman"/>
                <w:sz w:val="26"/>
                <w:szCs w:val="26"/>
              </w:rPr>
            </w:pPr>
            <w:r>
              <w:rPr>
                <w:rFonts w:asciiTheme="minorHAnsi" w:eastAsia="Times New Roman" w:hAnsiTheme="minorHAnsi" w:cs="Times New Roman"/>
                <w:sz w:val="26"/>
                <w:szCs w:val="26"/>
              </w:rPr>
              <w:t>О</w:t>
            </w:r>
            <w:r>
              <w:rPr>
                <w:rFonts w:eastAsia="Times New Roman"/>
                <w:sz w:val="26"/>
                <w:szCs w:val="26"/>
              </w:rPr>
              <w:t>твечают на вопрос, создают облако тегов.</w:t>
            </w:r>
          </w:p>
        </w:tc>
        <w:tc>
          <w:tcPr>
            <w:tcW w:w="0" w:type="auto"/>
          </w:tcPr>
          <w:p w14:paraId="594C01D1" w14:textId="77777777" w:rsidR="00DD0F01" w:rsidRPr="005E71DC" w:rsidRDefault="00DD0F01" w:rsidP="00DD0F01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1FC93E80" w14:textId="77777777" w:rsidR="00786ED6" w:rsidRDefault="00786ED6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066F6EA6" w14:textId="73B689EF" w:rsidR="00786ED6" w:rsidRPr="00DD0F01" w:rsidRDefault="00DD0F01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DD0F01">
              <w:rPr>
                <w:rFonts w:eastAsia="Times New Roman" w:cs="Times New Roman"/>
                <w:sz w:val="24"/>
                <w:szCs w:val="24"/>
              </w:rPr>
              <w:t>Облако тегов «Обломовщина»</w:t>
            </w:r>
          </w:p>
        </w:tc>
      </w:tr>
      <w:tr w:rsidR="005A017C" w14:paraId="7012F03C" w14:textId="77777777" w:rsidTr="008B1B89">
        <w:trPr>
          <w:trHeight w:val="465"/>
        </w:trPr>
        <w:tc>
          <w:tcPr>
            <w:tcW w:w="0" w:type="auto"/>
          </w:tcPr>
          <w:p w14:paraId="1163C2A9" w14:textId="20A3022A" w:rsidR="00A81B6B" w:rsidRPr="0087288B" w:rsidRDefault="0087288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87288B">
              <w:rPr>
                <w:rFonts w:cs="Times New Roman"/>
                <w:sz w:val="24"/>
                <w:szCs w:val="24"/>
              </w:rPr>
              <w:t>Обобщение и систематизация результатов выполнения заданий.</w:t>
            </w:r>
          </w:p>
        </w:tc>
        <w:tc>
          <w:tcPr>
            <w:tcW w:w="0" w:type="auto"/>
          </w:tcPr>
          <w:p w14:paraId="5E9F393A" w14:textId="77777777" w:rsidR="004E0344" w:rsidRDefault="004E0344" w:rsidP="004E0344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E71DC">
              <w:rPr>
                <w:rFonts w:cs="Times New Roman"/>
                <w:sz w:val="24"/>
                <w:szCs w:val="24"/>
              </w:rPr>
              <w:t>Контролирует, координирует,  консультирует, задает дополнительные вопросы.</w:t>
            </w:r>
          </w:p>
          <w:p w14:paraId="3B2F7AE0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2789C708" w14:textId="0E7AAAE8" w:rsidR="00A81B6B" w:rsidRPr="004E0344" w:rsidRDefault="004E0344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4E0344">
              <w:rPr>
                <w:rFonts w:eastAsia="Times New Roman" w:cs="Times New Roman"/>
                <w:sz w:val="24"/>
                <w:szCs w:val="24"/>
              </w:rPr>
              <w:t>Делают выводы о герое</w:t>
            </w:r>
            <w:r w:rsidRPr="004E0344">
              <w:rPr>
                <w:rStyle w:val="c10"/>
                <w:rFonts w:cs="Times New Roman"/>
                <w:color w:val="000000"/>
                <w:sz w:val="24"/>
                <w:szCs w:val="24"/>
              </w:rPr>
              <w:t xml:space="preserve"> с точки зрения социальной и общечеловеческой, нравственной</w:t>
            </w:r>
            <w:r w:rsidRPr="004E0344">
              <w:rPr>
                <w:rStyle w:val="c10"/>
                <w:rFonts w:cs="Times New Roman"/>
                <w:color w:val="000000"/>
                <w:sz w:val="24"/>
                <w:szCs w:val="24"/>
              </w:rPr>
              <w:t xml:space="preserve">, </w:t>
            </w:r>
            <w:r w:rsidRPr="004E0344">
              <w:rPr>
                <w:rStyle w:val="c10"/>
                <w:rFonts w:cs="Times New Roman"/>
                <w:color w:val="000000"/>
                <w:sz w:val="24"/>
                <w:szCs w:val="24"/>
              </w:rPr>
              <w:t>Обломов  - "коренной народный наш тип"</w:t>
            </w:r>
          </w:p>
        </w:tc>
        <w:tc>
          <w:tcPr>
            <w:tcW w:w="0" w:type="auto"/>
          </w:tcPr>
          <w:p w14:paraId="047AB51B" w14:textId="77777777" w:rsidR="004E0344" w:rsidRPr="005E71DC" w:rsidRDefault="004E0344" w:rsidP="004E0344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6BA547B5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3EBCE7BC" w14:textId="7642A314" w:rsidR="00A81B6B" w:rsidRPr="00DD0F01" w:rsidRDefault="00DD0F01" w:rsidP="00A81B6B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DD0F01">
              <w:rPr>
                <w:rFonts w:eastAsia="Times New Roman" w:cs="Times New Roman"/>
                <w:sz w:val="24"/>
                <w:szCs w:val="24"/>
              </w:rPr>
              <w:t>Выводы по занятию</w:t>
            </w:r>
          </w:p>
        </w:tc>
      </w:tr>
      <w:tr w:rsidR="00A81B6B" w14:paraId="07B113F7" w14:textId="77777777" w:rsidTr="008B1B89">
        <w:trPr>
          <w:trHeight w:val="255"/>
        </w:trPr>
        <w:tc>
          <w:tcPr>
            <w:tcW w:w="0" w:type="auto"/>
            <w:gridSpan w:val="5"/>
          </w:tcPr>
          <w:p w14:paraId="5633437E" w14:textId="77777777" w:rsidR="00A81B6B" w:rsidRDefault="00A81B6B" w:rsidP="00A81B6B">
            <w:pPr>
              <w:pStyle w:val="a3"/>
              <w:rPr>
                <w:rFonts w:ascii="officinasansbookc" w:hAnsi="officinasansbookc"/>
                <w:b/>
                <w:szCs w:val="28"/>
              </w:rPr>
            </w:pPr>
            <w:r>
              <w:rPr>
                <w:rFonts w:ascii="officinasansbookc" w:hAnsi="officinasansbookc"/>
                <w:b/>
                <w:szCs w:val="28"/>
              </w:rPr>
              <w:t>3. Заключительный этап занятия</w:t>
            </w:r>
          </w:p>
        </w:tc>
      </w:tr>
      <w:tr w:rsidR="005A017C" w14:paraId="3A43EC5C" w14:textId="77777777" w:rsidTr="008B1B89">
        <w:trPr>
          <w:trHeight w:val="358"/>
        </w:trPr>
        <w:tc>
          <w:tcPr>
            <w:tcW w:w="0" w:type="auto"/>
          </w:tcPr>
          <w:p w14:paraId="77AC65E9" w14:textId="2B0649CE" w:rsidR="00A81B6B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597E48">
              <w:rPr>
                <w:rFonts w:cs="Times New Roman"/>
                <w:sz w:val="24"/>
                <w:szCs w:val="24"/>
              </w:rPr>
              <w:lastRenderedPageBreak/>
              <w:t>Рефлексия. ПОПС-формула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  <w:p w14:paraId="2B4A277F" w14:textId="70E83EB6" w:rsidR="00A81B6B" w:rsidRPr="00A81B6B" w:rsidRDefault="00A81B6B" w:rsidP="00A81B6B">
            <w:pPr>
              <w:pStyle w:val="a3"/>
              <w:rPr>
                <w:rFonts w:cs="Times New Roman"/>
                <w:sz w:val="24"/>
                <w:szCs w:val="24"/>
              </w:rPr>
            </w:pPr>
            <w:r w:rsidRPr="00A81B6B">
              <w:rPr>
                <w:rFonts w:cs="Times New Roman"/>
                <w:sz w:val="24"/>
                <w:szCs w:val="24"/>
              </w:rPr>
              <w:t>Что от Обломова есть во мне?</w:t>
            </w:r>
          </w:p>
          <w:p w14:paraId="2F57A061" w14:textId="76FECD44" w:rsidR="00A81B6B" w:rsidRDefault="00A81B6B" w:rsidP="00A81B6B">
            <w:pPr>
              <w:pStyle w:val="a3"/>
              <w:rPr>
                <w:rFonts w:ascii="officinasansbookc" w:hAnsi="officinasansbookc"/>
                <w:sz w:val="26"/>
                <w:szCs w:val="26"/>
              </w:rPr>
            </w:pPr>
          </w:p>
        </w:tc>
        <w:tc>
          <w:tcPr>
            <w:tcW w:w="0" w:type="auto"/>
          </w:tcPr>
          <w:p w14:paraId="2FFE686D" w14:textId="77777777" w:rsidR="00A81B6B" w:rsidRPr="005E71DC" w:rsidRDefault="00A81B6B" w:rsidP="00A81B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Создает учебную ситуацию.</w:t>
            </w:r>
          </w:p>
          <w:p w14:paraId="4FB0852D" w14:textId="4DF8E58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 Контролирует, координирует,  консультирует</w:t>
            </w:r>
          </w:p>
        </w:tc>
        <w:tc>
          <w:tcPr>
            <w:tcW w:w="0" w:type="auto"/>
          </w:tcPr>
          <w:p w14:paraId="41F1E451" w14:textId="608A5444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97E48">
              <w:rPr>
                <w:rFonts w:eastAsia="Times New Roman" w:cs="Times New Roman"/>
                <w:sz w:val="24"/>
                <w:szCs w:val="24"/>
              </w:rPr>
              <w:t>Создают собственное речевое высказывание.</w:t>
            </w:r>
          </w:p>
        </w:tc>
        <w:tc>
          <w:tcPr>
            <w:tcW w:w="0" w:type="auto"/>
          </w:tcPr>
          <w:p w14:paraId="35CFA7F2" w14:textId="77777777" w:rsidR="00A81B6B" w:rsidRPr="005E71DC" w:rsidRDefault="00A81B6B" w:rsidP="00A81B6B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77D0D083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20DC30AC" w14:textId="7A6AB053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733A01">
              <w:rPr>
                <w:rFonts w:eastAsia="Times New Roman" w:cs="Times New Roman"/>
                <w:sz w:val="24"/>
                <w:szCs w:val="24"/>
              </w:rPr>
              <w:t>Речевое высказывание</w:t>
            </w:r>
          </w:p>
        </w:tc>
      </w:tr>
      <w:tr w:rsidR="005A017C" w14:paraId="01F2C637" w14:textId="77777777" w:rsidTr="008B1B89">
        <w:trPr>
          <w:trHeight w:val="358"/>
        </w:trPr>
        <w:tc>
          <w:tcPr>
            <w:tcW w:w="0" w:type="auto"/>
          </w:tcPr>
          <w:p w14:paraId="5ACF4FE6" w14:textId="69FB4FF1" w:rsidR="00A81B6B" w:rsidRDefault="00A81B6B" w:rsidP="00A81B6B">
            <w:pPr>
              <w:pStyle w:val="a3"/>
              <w:rPr>
                <w:rFonts w:ascii="officinasansbookc" w:hAnsi="officinasansbookc"/>
                <w:sz w:val="26"/>
                <w:szCs w:val="26"/>
              </w:rPr>
            </w:pPr>
            <w:r w:rsidRPr="00597E48">
              <w:rPr>
                <w:rFonts w:cs="Times New Roman"/>
                <w:sz w:val="24"/>
                <w:szCs w:val="24"/>
              </w:rPr>
              <w:t>Подведение итогов работы, фиксация достижения целей (оценка деятельности обучающихся)</w:t>
            </w:r>
          </w:p>
        </w:tc>
        <w:tc>
          <w:tcPr>
            <w:tcW w:w="0" w:type="auto"/>
          </w:tcPr>
          <w:p w14:paraId="5E391986" w14:textId="6936D10D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>
              <w:rPr>
                <w:rFonts w:cs="Times New Roman"/>
                <w:sz w:val="24"/>
                <w:szCs w:val="24"/>
              </w:rPr>
              <w:t>Оценивает работу студентов на занятии</w:t>
            </w:r>
          </w:p>
        </w:tc>
        <w:tc>
          <w:tcPr>
            <w:tcW w:w="0" w:type="auto"/>
          </w:tcPr>
          <w:p w14:paraId="4F9503E5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22C33658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360892C1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</w:tr>
      <w:tr w:rsidR="005A017C" w14:paraId="133E313F" w14:textId="77777777" w:rsidTr="008B1B89">
        <w:trPr>
          <w:trHeight w:val="358"/>
        </w:trPr>
        <w:tc>
          <w:tcPr>
            <w:tcW w:w="0" w:type="auto"/>
          </w:tcPr>
          <w:p w14:paraId="59AAE620" w14:textId="77777777" w:rsidR="00A81B6B" w:rsidRDefault="00A81B6B" w:rsidP="00A81B6B">
            <w:pPr>
              <w:pStyle w:val="a3"/>
              <w:rPr>
                <w:rFonts w:ascii="officinasansbookc" w:hAnsi="officinasansbookc"/>
                <w:szCs w:val="28"/>
              </w:rPr>
            </w:pPr>
            <w:r>
              <w:rPr>
                <w:rFonts w:ascii="officinasansbookc" w:hAnsi="officinasansbookc"/>
                <w:b/>
                <w:bCs/>
                <w:szCs w:val="28"/>
              </w:rPr>
              <w:t>4. Задания для самостоятельного выполнения</w:t>
            </w:r>
            <w:r>
              <w:rPr>
                <w:rFonts w:ascii="officinasansbookc" w:hAnsi="officinasansbookc" w:cs="Times New Roman"/>
                <w:bCs/>
                <w:szCs w:val="28"/>
              </w:rPr>
              <w:t xml:space="preserve"> </w:t>
            </w:r>
          </w:p>
        </w:tc>
        <w:tc>
          <w:tcPr>
            <w:tcW w:w="0" w:type="auto"/>
          </w:tcPr>
          <w:p w14:paraId="0C4B31AC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3BBD4802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67805B3A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4238AC7E" w14:textId="77777777" w:rsidR="00A81B6B" w:rsidRDefault="00A81B6B" w:rsidP="00A81B6B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</w:tr>
      <w:tr w:rsidR="005A017C" w14:paraId="3CC8F931" w14:textId="77777777" w:rsidTr="008B1B89">
        <w:trPr>
          <w:trHeight w:val="358"/>
        </w:trPr>
        <w:tc>
          <w:tcPr>
            <w:tcW w:w="0" w:type="auto"/>
          </w:tcPr>
          <w:p w14:paraId="1CB62DBB" w14:textId="77777777" w:rsidR="00055F81" w:rsidRDefault="00055F81" w:rsidP="00055F81">
            <w:pPr>
              <w:pStyle w:val="a3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5803CE">
              <w:rPr>
                <w:rFonts w:cs="Times New Roman"/>
                <w:color w:val="000000"/>
                <w:sz w:val="24"/>
                <w:szCs w:val="24"/>
                <w:lang w:eastAsia="ru-RU"/>
              </w:rPr>
              <w:t>Составить «Портрет Ильи Ильича Обломова в интерьере» по описанию в романе и своим впечатлениям, (на выбор: текстовое /цитатное описание; визуализация портрета в разных техниках: графика, аппликация, коллаж, видеомонтаж и т д.)</w:t>
            </w:r>
            <w:r>
              <w:rPr>
                <w:rFonts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68DFF0B" w14:textId="77777777" w:rsidR="00055F81" w:rsidRDefault="00055F81" w:rsidP="00055F81">
            <w:pPr>
              <w:pStyle w:val="a3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055F81">
              <w:rPr>
                <w:rFonts w:cs="Times New Roman"/>
                <w:color w:val="000000"/>
                <w:sz w:val="24"/>
                <w:szCs w:val="24"/>
                <w:lang w:eastAsia="ru-RU"/>
              </w:rPr>
              <w:t xml:space="preserve">или  </w:t>
            </w:r>
          </w:p>
          <w:p w14:paraId="53F3FEB3" w14:textId="1405334E" w:rsidR="00055F81" w:rsidRDefault="00055F81" w:rsidP="00055F81">
            <w:pPr>
              <w:pStyle w:val="a3"/>
              <w:rPr>
                <w:rFonts w:ascii="officinasansbookc" w:hAnsi="officinasansbookc"/>
                <w:b/>
                <w:bCs/>
                <w:szCs w:val="28"/>
              </w:rPr>
            </w:pPr>
            <w:r w:rsidRPr="00055F81">
              <w:rPr>
                <w:rFonts w:cs="Times New Roman"/>
                <w:color w:val="000000"/>
                <w:sz w:val="24"/>
                <w:szCs w:val="24"/>
                <w:lang w:eastAsia="ru-RU"/>
              </w:rPr>
              <w:t xml:space="preserve">Роман «Обломов» в </w:t>
            </w:r>
            <w:r w:rsidRPr="00055F81">
              <w:rPr>
                <w:rFonts w:cs="Times New Roman"/>
                <w:sz w:val="24"/>
                <w:szCs w:val="24"/>
              </w:rPr>
              <w:t>мемах. (Какие черты героя романа становятся объектом внимания наших современников, чем роман актуален сегодня?)</w:t>
            </w:r>
          </w:p>
        </w:tc>
        <w:tc>
          <w:tcPr>
            <w:tcW w:w="0" w:type="auto"/>
          </w:tcPr>
          <w:p w14:paraId="5B776159" w14:textId="5ADFFE85" w:rsidR="00055F81" w:rsidRPr="005E71DC" w:rsidRDefault="00DD0F01" w:rsidP="00055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="00055F81" w:rsidRPr="005E71DC">
              <w:rPr>
                <w:rFonts w:ascii="Times New Roman" w:hAnsi="Times New Roman" w:cs="Times New Roman"/>
                <w:sz w:val="24"/>
                <w:szCs w:val="24"/>
              </w:rPr>
              <w:t xml:space="preserve"> учебную ситуацию.</w:t>
            </w:r>
          </w:p>
          <w:p w14:paraId="527EF770" w14:textId="0DDE757E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E71DC">
              <w:rPr>
                <w:rFonts w:cs="Times New Roman"/>
                <w:sz w:val="24"/>
                <w:szCs w:val="24"/>
              </w:rPr>
              <w:t xml:space="preserve"> Контролирует, координирует,  консультирует</w:t>
            </w:r>
          </w:p>
        </w:tc>
        <w:tc>
          <w:tcPr>
            <w:tcW w:w="0" w:type="auto"/>
          </w:tcPr>
          <w:p w14:paraId="6BE7586E" w14:textId="09ADBE13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  <w:r w:rsidRPr="00597E48">
              <w:rPr>
                <w:rFonts w:eastAsia="Times New Roman" w:cs="Times New Roman"/>
                <w:sz w:val="24"/>
                <w:szCs w:val="24"/>
              </w:rPr>
              <w:t xml:space="preserve">Создают </w:t>
            </w:r>
            <w:r>
              <w:rPr>
                <w:rFonts w:eastAsia="Times New Roman" w:cs="Times New Roman"/>
                <w:sz w:val="24"/>
                <w:szCs w:val="24"/>
              </w:rPr>
              <w:t>портрет героя, подбирают</w:t>
            </w:r>
            <w:r w:rsidR="00777CF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77CFA">
              <w:rPr>
                <w:rFonts w:eastAsia="Times New Roman" w:cs="Times New Roman"/>
                <w:sz w:val="24"/>
                <w:szCs w:val="24"/>
              </w:rPr>
              <w:t>мемы к роману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или создают свои.</w:t>
            </w:r>
          </w:p>
        </w:tc>
        <w:tc>
          <w:tcPr>
            <w:tcW w:w="0" w:type="auto"/>
          </w:tcPr>
          <w:p w14:paraId="106DAA4A" w14:textId="77777777" w:rsidR="00055F81" w:rsidRPr="005E71DC" w:rsidRDefault="00055F81" w:rsidP="00055F81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71DC">
              <w:rPr>
                <w:rFonts w:ascii="Times New Roman" w:hAnsi="Times New Roman" w:cs="Times New Roman"/>
                <w:sz w:val="24"/>
                <w:szCs w:val="24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2C158594" w14:textId="5D7A8152" w:rsidR="00055F81" w:rsidRDefault="00055F81" w:rsidP="00055F81">
            <w:pPr>
              <w:pStyle w:val="a3"/>
              <w:rPr>
                <w:rFonts w:cs="Times New Roman"/>
                <w:sz w:val="24"/>
                <w:szCs w:val="24"/>
              </w:rPr>
            </w:pPr>
            <w:r w:rsidRPr="00180A87">
              <w:rPr>
                <w:rFonts w:cs="Times New Roman"/>
                <w:sz w:val="24"/>
                <w:szCs w:val="24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Pr="005E71DC">
              <w:rPr>
                <w:rFonts w:cs="Times New Roman"/>
                <w:sz w:val="24"/>
                <w:szCs w:val="24"/>
              </w:rPr>
              <w:t>ПК 11.1. Осуществлять сбор, обработку и анализ информации для проектирования баз данных</w:t>
            </w:r>
          </w:p>
          <w:p w14:paraId="25385E83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14:paraId="1EB6EA43" w14:textId="191301B1" w:rsidR="00055F81" w:rsidRPr="00055F81" w:rsidRDefault="00055F81" w:rsidP="00055F8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055F81">
              <w:rPr>
                <w:rFonts w:eastAsia="Times New Roman" w:cs="Times New Roman"/>
                <w:sz w:val="24"/>
                <w:szCs w:val="24"/>
              </w:rPr>
              <w:t>Портрет И.И. Обломова</w:t>
            </w:r>
          </w:p>
          <w:p w14:paraId="0934967B" w14:textId="6C094109" w:rsidR="00055F81" w:rsidRPr="00055F81" w:rsidRDefault="00055F81" w:rsidP="00055F8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055F81">
              <w:rPr>
                <w:rFonts w:eastAsia="Times New Roman" w:cs="Times New Roman"/>
                <w:sz w:val="24"/>
                <w:szCs w:val="24"/>
              </w:rPr>
              <w:t>Или</w:t>
            </w:r>
          </w:p>
          <w:p w14:paraId="626EA39C" w14:textId="5E84C6AA" w:rsidR="00055F81" w:rsidRPr="00055F81" w:rsidRDefault="00055F81" w:rsidP="00055F8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055F81">
              <w:rPr>
                <w:rFonts w:eastAsia="Times New Roman" w:cs="Times New Roman"/>
                <w:sz w:val="24"/>
                <w:szCs w:val="24"/>
              </w:rPr>
              <w:t>Мемы по роману «Обломов»</w:t>
            </w:r>
          </w:p>
          <w:p w14:paraId="11919E74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  <w:p w14:paraId="1C6FFF75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  <w:p w14:paraId="3B047C99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  <w:p w14:paraId="7235F6B4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  <w:p w14:paraId="72E367D3" w14:textId="77777777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  <w:p w14:paraId="7E8E8674" w14:textId="1B464C22" w:rsidR="00055F81" w:rsidRDefault="00055F81" w:rsidP="00055F81">
            <w:pPr>
              <w:pStyle w:val="a3"/>
              <w:rPr>
                <w:rFonts w:ascii="officinasansbookc" w:eastAsia="Times New Roman" w:hAnsi="officinasansbookc" w:cs="Times New Roman"/>
                <w:sz w:val="26"/>
                <w:szCs w:val="26"/>
              </w:rPr>
            </w:pPr>
          </w:p>
        </w:tc>
      </w:tr>
    </w:tbl>
    <w:p w14:paraId="02B773B3" w14:textId="77777777" w:rsidR="00C56A07" w:rsidRDefault="00C56A07" w:rsidP="00C56A07">
      <w:pPr>
        <w:spacing w:after="0" w:line="240" w:lineRule="auto"/>
        <w:jc w:val="both"/>
      </w:pPr>
    </w:p>
    <w:p w14:paraId="43858893" w14:textId="77777777" w:rsidR="006220B9" w:rsidRDefault="006220B9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37A3A776" w14:textId="77777777" w:rsidR="006220B9" w:rsidRDefault="006220B9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15FF5209" w14:textId="77777777" w:rsidR="006220B9" w:rsidRDefault="006220B9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79889DFC" w14:textId="77777777" w:rsidR="006220B9" w:rsidRDefault="006220B9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6FA4BFE9" w14:textId="77777777" w:rsidR="006220B9" w:rsidRDefault="006220B9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20D54442" w14:textId="5CB9C237" w:rsidR="00A81B6B" w:rsidRPr="003B4572" w:rsidRDefault="00A81B6B" w:rsidP="00A81B6B">
      <w:pPr>
        <w:spacing w:after="0" w:line="240" w:lineRule="auto"/>
        <w:ind w:firstLine="720"/>
        <w:jc w:val="right"/>
        <w:rPr>
          <w:rStyle w:val="a6"/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B4572">
        <w:rPr>
          <w:rStyle w:val="a6"/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Приложение</w:t>
      </w:r>
    </w:p>
    <w:p w14:paraId="5E056C7B" w14:textId="316DDEBC" w:rsidR="005A48C4" w:rsidRPr="00401560" w:rsidRDefault="00A81B6B" w:rsidP="00A81B6B">
      <w:pPr>
        <w:pStyle w:val="a5"/>
        <w:numPr>
          <w:ilvl w:val="1"/>
          <w:numId w:val="4"/>
        </w:numPr>
        <w:rPr>
          <w:rStyle w:val="a6"/>
          <w:color w:val="auto"/>
          <w:u w:val="none"/>
        </w:rPr>
      </w:pPr>
      <w:r w:rsidRPr="00A81B6B">
        <w:rPr>
          <w:rStyle w:val="a6"/>
          <w:rFonts w:ascii="Times New Roman" w:hAnsi="Times New Roman"/>
          <w:lang w:val="ru-RU"/>
        </w:rPr>
        <w:t xml:space="preserve">Ссылка на </w:t>
      </w:r>
      <w:r>
        <w:rPr>
          <w:rStyle w:val="a6"/>
          <w:rFonts w:ascii="Times New Roman" w:hAnsi="Times New Roman"/>
          <w:lang w:val="ru-RU"/>
        </w:rPr>
        <w:t>онлайн тест</w:t>
      </w:r>
    </w:p>
    <w:p w14:paraId="5F0695A8" w14:textId="208B6D43" w:rsidR="00401560" w:rsidRDefault="00401560" w:rsidP="00401560">
      <w:pPr>
        <w:pStyle w:val="a5"/>
        <w:ind w:left="1440"/>
        <w:rPr>
          <w:rStyle w:val="a6"/>
          <w:color w:val="auto"/>
          <w:u w:val="none"/>
        </w:rPr>
      </w:pPr>
      <w:hyperlink r:id="rId5" w:history="1">
        <w:r w:rsidRPr="00E67533">
          <w:rPr>
            <w:rStyle w:val="a6"/>
          </w:rPr>
          <w:t>https://vk.com/away.php?to=https%3A%2F%2Fonlinetestpad.com%2Fru%2Ftest%2F454954-ia-goncharov-oblomov-10-klass&amp;cc_key=</w:t>
        </w:r>
      </w:hyperlink>
    </w:p>
    <w:p w14:paraId="1FEB5F23" w14:textId="392B7A68" w:rsidR="005A017C" w:rsidRDefault="005A017C" w:rsidP="00401560">
      <w:pPr>
        <w:pStyle w:val="a5"/>
        <w:ind w:left="1440"/>
        <w:rPr>
          <w:rStyle w:val="a6"/>
          <w:color w:val="auto"/>
          <w:u w:val="none"/>
        </w:rPr>
      </w:pPr>
    </w:p>
    <w:p w14:paraId="5403BF72" w14:textId="581B1AE3" w:rsidR="005A017C" w:rsidRPr="005A017C" w:rsidRDefault="005A017C" w:rsidP="005A017C">
      <w:pPr>
        <w:pStyle w:val="a5"/>
        <w:numPr>
          <w:ilvl w:val="1"/>
          <w:numId w:val="4"/>
        </w:numPr>
        <w:rPr>
          <w:rStyle w:val="a6"/>
          <w:rFonts w:ascii="Times New Roman" w:hAnsi="Times New Roman"/>
          <w:color w:val="auto"/>
          <w:u w:val="none"/>
          <w:lang w:val="ru-RU"/>
        </w:rPr>
      </w:pPr>
      <w:r w:rsidRPr="005A017C">
        <w:rPr>
          <w:rStyle w:val="a6"/>
          <w:rFonts w:ascii="Times New Roman" w:hAnsi="Times New Roman"/>
          <w:color w:val="auto"/>
          <w:u w:val="none"/>
          <w:lang w:val="ru-RU"/>
        </w:rPr>
        <w:t>Гости Обломова</w:t>
      </w:r>
    </w:p>
    <w:p w14:paraId="22E35E64" w14:textId="77777777" w:rsidR="005A017C" w:rsidRPr="005A017C" w:rsidRDefault="005A017C" w:rsidP="005A017C">
      <w:pPr>
        <w:pStyle w:val="a5"/>
        <w:ind w:left="1440"/>
        <w:rPr>
          <w:rStyle w:val="a6"/>
          <w:rFonts w:ascii="Times New Roman" w:hAnsi="Times New Roman"/>
          <w:color w:val="auto"/>
          <w:u w:val="none"/>
          <w:lang w:val="ru-RU"/>
        </w:rPr>
      </w:pPr>
    </w:p>
    <w:tbl>
      <w:tblPr>
        <w:tblStyle w:val="a4"/>
        <w:tblW w:w="0" w:type="auto"/>
        <w:tblInd w:w="1440" w:type="dxa"/>
        <w:tblLook w:val="04A0" w:firstRow="1" w:lastRow="0" w:firstColumn="1" w:lastColumn="0" w:noHBand="0" w:noVBand="1"/>
      </w:tblPr>
      <w:tblGrid>
        <w:gridCol w:w="6565"/>
        <w:gridCol w:w="6555"/>
      </w:tblGrid>
      <w:tr w:rsidR="005A017C" w:rsidRPr="005A017C" w14:paraId="4E550F57" w14:textId="77777777" w:rsidTr="005A017C">
        <w:tc>
          <w:tcPr>
            <w:tcW w:w="6565" w:type="dxa"/>
          </w:tcPr>
          <w:p w14:paraId="30189EA3" w14:textId="42377D29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Г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 xml:space="preserve">ости </w:t>
            </w:r>
          </w:p>
        </w:tc>
        <w:tc>
          <w:tcPr>
            <w:tcW w:w="6555" w:type="dxa"/>
          </w:tcPr>
          <w:p w14:paraId="3B8A93CE" w14:textId="31862A91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К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ритерии</w:t>
            </w:r>
          </w:p>
        </w:tc>
      </w:tr>
      <w:tr w:rsidR="005A017C" w:rsidRPr="005A017C" w14:paraId="4730B5C7" w14:textId="77777777" w:rsidTr="005A017C">
        <w:tc>
          <w:tcPr>
            <w:tcW w:w="6565" w:type="dxa"/>
            <w:vMerge w:val="restart"/>
          </w:tcPr>
          <w:p w14:paraId="0BC27E55" w14:textId="7777777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В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олков</w:t>
            </w:r>
          </w:p>
          <w:p w14:paraId="3F752FD6" w14:textId="7777777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С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удьбинский</w:t>
            </w:r>
          </w:p>
          <w:p w14:paraId="0DB8FDFC" w14:textId="7777777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П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енкин</w:t>
            </w:r>
          </w:p>
          <w:p w14:paraId="303A5DB7" w14:textId="0CF46CD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Т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арантьев</w:t>
            </w:r>
          </w:p>
        </w:tc>
        <w:tc>
          <w:tcPr>
            <w:tcW w:w="6555" w:type="dxa"/>
          </w:tcPr>
          <w:p w14:paraId="4A29F88A" w14:textId="4F9E0B4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В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озраст</w:t>
            </w:r>
          </w:p>
        </w:tc>
      </w:tr>
      <w:tr w:rsidR="005A017C" w:rsidRPr="005A017C" w14:paraId="7D150E77" w14:textId="77777777" w:rsidTr="005A017C">
        <w:tc>
          <w:tcPr>
            <w:tcW w:w="6565" w:type="dxa"/>
            <w:vMerge/>
          </w:tcPr>
          <w:p w14:paraId="32BA5F7F" w14:textId="4B4E092A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</w:p>
        </w:tc>
        <w:tc>
          <w:tcPr>
            <w:tcW w:w="6555" w:type="dxa"/>
          </w:tcPr>
          <w:p w14:paraId="32EE5A90" w14:textId="2322E94D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П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ортрет</w:t>
            </w:r>
          </w:p>
        </w:tc>
      </w:tr>
      <w:tr w:rsidR="005A017C" w:rsidRPr="005A017C" w14:paraId="12862441" w14:textId="77777777" w:rsidTr="005A017C">
        <w:tc>
          <w:tcPr>
            <w:tcW w:w="6565" w:type="dxa"/>
            <w:vMerge/>
          </w:tcPr>
          <w:p w14:paraId="2BD8E85D" w14:textId="66F3FDFD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</w:p>
        </w:tc>
        <w:tc>
          <w:tcPr>
            <w:tcW w:w="6555" w:type="dxa"/>
          </w:tcPr>
          <w:p w14:paraId="3B56F873" w14:textId="1A3BC06F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З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анятие</w:t>
            </w:r>
          </w:p>
        </w:tc>
      </w:tr>
      <w:tr w:rsidR="005A017C" w:rsidRPr="005A017C" w14:paraId="6B666657" w14:textId="77777777" w:rsidTr="005A017C">
        <w:tc>
          <w:tcPr>
            <w:tcW w:w="6565" w:type="dxa"/>
            <w:vMerge/>
          </w:tcPr>
          <w:p w14:paraId="3F29883D" w14:textId="4B874BA1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</w:p>
        </w:tc>
        <w:tc>
          <w:tcPr>
            <w:tcW w:w="6555" w:type="dxa"/>
          </w:tcPr>
          <w:p w14:paraId="375C4F99" w14:textId="18A0F504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Ц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ель визита</w:t>
            </w:r>
          </w:p>
        </w:tc>
      </w:tr>
      <w:tr w:rsidR="005A017C" w:rsidRPr="005A017C" w14:paraId="01F7C91D" w14:textId="77777777" w:rsidTr="005A017C">
        <w:tc>
          <w:tcPr>
            <w:tcW w:w="6565" w:type="dxa"/>
            <w:vMerge/>
          </w:tcPr>
          <w:p w14:paraId="5270F591" w14:textId="7777777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</w:p>
        </w:tc>
        <w:tc>
          <w:tcPr>
            <w:tcW w:w="6555" w:type="dxa"/>
          </w:tcPr>
          <w:p w14:paraId="52898D1F" w14:textId="15642306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О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тношения с Обломовым</w:t>
            </w:r>
          </w:p>
        </w:tc>
      </w:tr>
      <w:tr w:rsidR="005A017C" w:rsidRPr="005A017C" w14:paraId="1EC7F574" w14:textId="77777777" w:rsidTr="005A017C">
        <w:tc>
          <w:tcPr>
            <w:tcW w:w="6565" w:type="dxa"/>
            <w:vMerge/>
          </w:tcPr>
          <w:p w14:paraId="0A7CDDF5" w14:textId="77777777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</w:p>
        </w:tc>
        <w:tc>
          <w:tcPr>
            <w:tcW w:w="6555" w:type="dxa"/>
          </w:tcPr>
          <w:p w14:paraId="735BAB4F" w14:textId="16E50532" w:rsidR="005A017C" w:rsidRPr="005A017C" w:rsidRDefault="005A017C" w:rsidP="005A017C">
            <w:pPr>
              <w:pStyle w:val="a5"/>
              <w:ind w:left="0"/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</w:pPr>
            <w:r w:rsidRPr="005A017C">
              <w:rPr>
                <w:rStyle w:val="a6"/>
                <w:rFonts w:ascii="Times New Roman" w:hAnsi="Times New Roman"/>
                <w:color w:val="auto"/>
                <w:u w:val="none"/>
                <w:lang w:val="ru-RU"/>
              </w:rPr>
              <w:t>Ч</w:t>
            </w:r>
            <w:r w:rsidRPr="005A017C">
              <w:rPr>
                <w:rStyle w:val="a6"/>
                <w:rFonts w:ascii="Times New Roman" w:hAnsi="Times New Roman"/>
                <w:color w:val="auto"/>
                <w:lang w:val="ru-RU"/>
              </w:rPr>
              <w:t>то Обломов говорит о госте</w:t>
            </w:r>
          </w:p>
        </w:tc>
      </w:tr>
    </w:tbl>
    <w:p w14:paraId="79A7A636" w14:textId="77777777" w:rsidR="005A017C" w:rsidRPr="005A017C" w:rsidRDefault="005A017C" w:rsidP="005A017C">
      <w:pPr>
        <w:pStyle w:val="a5"/>
        <w:ind w:left="1440"/>
        <w:rPr>
          <w:rStyle w:val="a6"/>
          <w:color w:val="auto"/>
          <w:u w:val="none"/>
          <w:lang w:val="ru-RU"/>
        </w:rPr>
      </w:pPr>
    </w:p>
    <w:p w14:paraId="7D6C8992" w14:textId="66EB1A89" w:rsidR="00401560" w:rsidRPr="005A017C" w:rsidRDefault="00401560" w:rsidP="00401560">
      <w:pPr>
        <w:pStyle w:val="a5"/>
        <w:ind w:left="1440"/>
        <w:rPr>
          <w:rStyle w:val="a6"/>
          <w:color w:val="auto"/>
          <w:u w:val="none"/>
          <w:lang w:val="ru-RU"/>
        </w:rPr>
      </w:pPr>
    </w:p>
    <w:p w14:paraId="6465F0FB" w14:textId="341C4222" w:rsidR="00215D13" w:rsidRPr="005A017C" w:rsidRDefault="006220B9" w:rsidP="00215D13">
      <w:pPr>
        <w:pStyle w:val="a5"/>
        <w:numPr>
          <w:ilvl w:val="1"/>
          <w:numId w:val="4"/>
        </w:numPr>
        <w:rPr>
          <w:rStyle w:val="a6"/>
          <w:rFonts w:ascii="Times New Roman" w:hAnsi="Times New Roman"/>
          <w:color w:val="auto"/>
          <w:u w:val="none"/>
          <w:lang w:val="ru-RU"/>
        </w:rPr>
      </w:pPr>
      <w:r w:rsidRPr="005A017C">
        <w:rPr>
          <w:rStyle w:val="a6"/>
          <w:rFonts w:ascii="Times New Roman" w:hAnsi="Times New Roman"/>
          <w:color w:val="auto"/>
          <w:u w:val="none"/>
        </w:rPr>
        <w:t>SWOT</w:t>
      </w:r>
      <w:r w:rsidRPr="005A017C">
        <w:rPr>
          <w:rStyle w:val="a6"/>
          <w:rFonts w:ascii="Times New Roman" w:hAnsi="Times New Roman"/>
          <w:color w:val="auto"/>
          <w:u w:val="none"/>
          <w:lang w:val="ru-RU"/>
        </w:rPr>
        <w:t>-анализ. Сравнительная характеристика Обломова и Штольца.</w:t>
      </w:r>
    </w:p>
    <w:p w14:paraId="3D3C4D46" w14:textId="57582771" w:rsidR="006220B9" w:rsidRPr="00215D13" w:rsidRDefault="006220B9" w:rsidP="006220B9">
      <w:pPr>
        <w:pStyle w:val="a5"/>
        <w:ind w:left="1440"/>
        <w:rPr>
          <w:rStyle w:val="a6"/>
          <w:color w:val="auto"/>
          <w:u w:val="none"/>
          <w:lang w:val="ru-RU"/>
        </w:rPr>
      </w:pPr>
    </w:p>
    <w:p w14:paraId="24707871" w14:textId="3F787793" w:rsidR="00A81B6B" w:rsidRPr="006220B9" w:rsidRDefault="005A017C" w:rsidP="00A81B6B">
      <w:r>
        <w:rPr>
          <w:noProof/>
        </w:rPr>
        <w:drawing>
          <wp:anchor distT="0" distB="0" distL="114300" distR="114300" simplePos="0" relativeHeight="251659264" behindDoc="0" locked="0" layoutInCell="1" allowOverlap="1" wp14:anchorId="7376F236" wp14:editId="76F2085B">
            <wp:simplePos x="0" y="0"/>
            <wp:positionH relativeFrom="column">
              <wp:posOffset>2118360</wp:posOffset>
            </wp:positionH>
            <wp:positionV relativeFrom="paragraph">
              <wp:posOffset>15240</wp:posOffset>
            </wp:positionV>
            <wp:extent cx="5305425" cy="3695847"/>
            <wp:effectExtent l="0" t="0" r="0" b="0"/>
            <wp:wrapNone/>
            <wp:docPr id="2" name="Рисунок 2" descr="Матрица SWOT: алгоритм и пример составл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трица SWOT: алгоритм и пример составлен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69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3CD79" w14:textId="0563B332" w:rsidR="00A81B6B" w:rsidRPr="006220B9" w:rsidRDefault="00A81B6B" w:rsidP="00663572"/>
    <w:p w14:paraId="392DE08A" w14:textId="527F46D7" w:rsidR="00663572" w:rsidRPr="006220B9" w:rsidRDefault="00663572" w:rsidP="00663572"/>
    <w:p w14:paraId="55531BAB" w14:textId="37C2991B" w:rsidR="00663572" w:rsidRPr="006220B9" w:rsidRDefault="00663572" w:rsidP="00663572"/>
    <w:p w14:paraId="12864AB6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4E9FBD28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6A624665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705E91F5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1337297F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11F5F93A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1B1BC5DC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0653E6BB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06FA1999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049CC770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2D429BC6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2374627C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7AF47FD5" w14:textId="77777777" w:rsidR="006220B9" w:rsidRDefault="006220B9" w:rsidP="006635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66E0763C" w14:textId="1306BC18" w:rsidR="00663572" w:rsidRPr="00663572" w:rsidRDefault="00663572" w:rsidP="005A017C">
      <w:pPr>
        <w:pStyle w:val="a7"/>
        <w:numPr>
          <w:ilvl w:val="1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b/>
          <w:bCs/>
          <w:color w:val="000000"/>
        </w:rPr>
        <w:lastRenderedPageBreak/>
        <w:t>Анализ</w:t>
      </w:r>
      <w:r w:rsidRPr="00663572">
        <w:rPr>
          <w:color w:val="000000"/>
        </w:rPr>
        <w:t>«</w:t>
      </w:r>
      <w:r w:rsidRPr="00663572">
        <w:rPr>
          <w:b/>
          <w:bCs/>
          <w:color w:val="000000"/>
        </w:rPr>
        <w:t>Сна Обломова». 5 групп. Каждая группа получает своё задание и свои вопросы.</w:t>
      </w:r>
    </w:p>
    <w:p w14:paraId="4C24D5A1" w14:textId="7D1A24F4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Раскрыть роль пейзажа в понимании идейного содержания «Сна Обломова»</w:t>
      </w:r>
    </w:p>
    <w:p w14:paraId="3C2468AA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Определить роль символических образов в описании уклада жизни обломовцев (2 группы).</w:t>
      </w:r>
    </w:p>
    <w:p w14:paraId="5BD0202B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Рассказать о духовной жизни обломовцев.</w:t>
      </w:r>
    </w:p>
    <w:p w14:paraId="5A6EE65D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Отметить особенности изображения пространства и времени в «Сне»</w:t>
      </w:r>
    </w:p>
    <w:p w14:paraId="6B886855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b/>
          <w:bCs/>
          <w:color w:val="000000"/>
        </w:rPr>
        <w:t>1. Раскрыть роль пейзажа в понимании идейного содержания «Сна Обломова»</w:t>
      </w:r>
    </w:p>
    <w:p w14:paraId="6B1769F4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Как автор описывает природу Обломовки? Приведите цитаты.</w:t>
      </w:r>
    </w:p>
    <w:p w14:paraId="7C48B730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С помощью каких художественных средств писатель передает состояние природы?</w:t>
      </w:r>
    </w:p>
    <w:p w14:paraId="0CA8AEE4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Как описания природы раскрывают состояние души обломовцев, их характеры, образ жизни?</w:t>
      </w:r>
    </w:p>
    <w:p w14:paraId="3E4A1D72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 </w:t>
      </w:r>
      <w:r w:rsidRPr="00663572">
        <w:rPr>
          <w:b/>
          <w:bCs/>
          <w:color w:val="000000"/>
        </w:rPr>
        <w:t>2. Определить роль символических образов в описании уклада жизни обломовцев</w:t>
      </w:r>
    </w:p>
    <w:p w14:paraId="3C58763B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Найдите описание сна обломовцев. Приведите цитаты.</w:t>
      </w:r>
    </w:p>
    <w:p w14:paraId="28BC8AC7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С помощью каких художественных средств писатель поэтизирует это физиологическое состояние человека.</w:t>
      </w:r>
    </w:p>
    <w:p w14:paraId="6424C9DC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Докажите, что образ сна имеет символическое значение.</w:t>
      </w:r>
    </w:p>
    <w:p w14:paraId="7260E764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b/>
          <w:bCs/>
          <w:color w:val="000000"/>
        </w:rPr>
        <w:t>3. Определить роль символических образов в описании уклада жизни обломовцев</w:t>
      </w:r>
      <w:r w:rsidRPr="00663572">
        <w:rPr>
          <w:color w:val="000000"/>
        </w:rPr>
        <w:t>.</w:t>
      </w:r>
    </w:p>
    <w:p w14:paraId="0A99EBCE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Найдите описание пирога, «ритуала» его изготовления и поедания.</w:t>
      </w:r>
    </w:p>
    <w:p w14:paraId="4DF7F6B5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С помощью каких художественных средств писатель поэтизирует такое физиологическое состояние человека.</w:t>
      </w:r>
    </w:p>
    <w:p w14:paraId="3CC0526C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Докажите, что образ пирога имеет символическое значение</w:t>
      </w:r>
    </w:p>
    <w:p w14:paraId="3926DCD1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b/>
          <w:bCs/>
          <w:color w:val="000000"/>
        </w:rPr>
        <w:t>4. Рассказать о духовной жизни обломовцев.</w:t>
      </w:r>
    </w:p>
    <w:p w14:paraId="22F200C4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Найдите и зачитайте цитаты, раскрывающие отношение обломовцев к образованию, книгам, с одной стороны, к приметам и суевериям – с другой.</w:t>
      </w:r>
    </w:p>
    <w:p w14:paraId="39141394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Какой смысл выявляется при сближении образа Обломова с фольклорными образами Емели и Ильи Муромца?</w:t>
      </w:r>
    </w:p>
    <w:p w14:paraId="523FED55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  </w:t>
      </w:r>
      <w:r w:rsidRPr="00663572">
        <w:rPr>
          <w:b/>
          <w:bCs/>
          <w:color w:val="000000"/>
        </w:rPr>
        <w:t>5. Отметить особенности изображения пространства и времени в «Сне»</w:t>
      </w:r>
    </w:p>
    <w:p w14:paraId="7980A42D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Обсудите схематическое изображение пространственных границ Обломовки. Выберите наиболее удачную схему, обоснуйте свой выбор. Опираясь на пространственные образы «Сна».</w:t>
      </w:r>
    </w:p>
    <w:p w14:paraId="57274B6E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Объясните символическое значение образов письма и оврага.</w:t>
      </w:r>
    </w:p>
    <w:p w14:paraId="1985A92F" w14:textId="77777777" w:rsidR="00663572" w:rsidRPr="00663572" w:rsidRDefault="00663572" w:rsidP="00663572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663572">
        <w:rPr>
          <w:color w:val="000000"/>
        </w:rPr>
        <w:t>Найдите описание течения времени в Обломовке. Отметьте его особенности, изобразите схематически.</w:t>
      </w:r>
    </w:p>
    <w:p w14:paraId="2F1C96D7" w14:textId="564DEEC0" w:rsidR="00663572" w:rsidRDefault="00663572" w:rsidP="003B4572">
      <w:pPr>
        <w:pStyle w:val="a5"/>
        <w:ind w:left="1440"/>
        <w:rPr>
          <w:lang w:val="ru-RU"/>
        </w:rPr>
      </w:pPr>
    </w:p>
    <w:p w14:paraId="0583BEA0" w14:textId="33C6A55D" w:rsidR="003B4572" w:rsidRPr="003B4572" w:rsidRDefault="003B4572" w:rsidP="003B4572">
      <w:pPr>
        <w:pStyle w:val="a5"/>
        <w:numPr>
          <w:ilvl w:val="1"/>
          <w:numId w:val="4"/>
        </w:numPr>
        <w:rPr>
          <w:rFonts w:ascii="Times New Roman" w:hAnsi="Times New Roman"/>
          <w:b/>
          <w:bCs/>
          <w:color w:val="000000"/>
          <w:shd w:val="clear" w:color="auto" w:fill="FFFFFF"/>
          <w:lang w:val="ru-RU"/>
        </w:rPr>
      </w:pPr>
      <w:r w:rsidRPr="003B4572">
        <w:rPr>
          <w:rFonts w:ascii="Times New Roman" w:hAnsi="Times New Roman"/>
          <w:b/>
          <w:bCs/>
          <w:color w:val="000000"/>
          <w:shd w:val="clear" w:color="auto" w:fill="FFFFFF"/>
          <w:lang w:val="ru-RU"/>
        </w:rPr>
        <w:t>ПОПС-формула — это инструмент индивидуального контроля качества усвоения знаний.</w:t>
      </w:r>
    </w:p>
    <w:p w14:paraId="2A34B2A1" w14:textId="77777777" w:rsidR="003B4572" w:rsidRPr="006A660D" w:rsidRDefault="003B4572" w:rsidP="003B4572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A660D">
        <w:rPr>
          <w:color w:val="000000"/>
        </w:rPr>
        <w:t>П — позиция:  Я считаю, что…/ Мне кажется, что…/ Я согласен с …/ На мой взгляд… — эти формулировки помогают высказать собственное мнение по заданной проблеме.</w:t>
      </w:r>
    </w:p>
    <w:p w14:paraId="42B58E4C" w14:textId="77777777" w:rsidR="003B4572" w:rsidRPr="006A660D" w:rsidRDefault="003B4572" w:rsidP="003B4572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A660D">
        <w:rPr>
          <w:color w:val="000000"/>
        </w:rPr>
        <w:t>О — объяснени:  Потому что…/ Так как… — на этом уровне ПОПС-структуры дети приводят всевозможные аргументы, подтверждающие предыдущее суждение. Основной вопрос, на который обучающиеся отвечают в данном блоке: почему ты так считаешь?</w:t>
      </w:r>
    </w:p>
    <w:p w14:paraId="4A20E235" w14:textId="77777777" w:rsidR="003B4572" w:rsidRPr="006A660D" w:rsidRDefault="003B4572" w:rsidP="003B4572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A660D">
        <w:rPr>
          <w:color w:val="000000"/>
        </w:rPr>
        <w:t>П — пример:  Например…/ Я могу доказать это на примере… — чтобы подтвердить уверенность в своих словах, студентам следует привести не менее трёх примеров, основываясь на теоретических знаниях или на собственном опыте. Важно быть убедительным на этой стадии ответа.</w:t>
      </w:r>
    </w:p>
    <w:p w14:paraId="6A92FAF8" w14:textId="77777777" w:rsidR="003B4572" w:rsidRPr="006A660D" w:rsidRDefault="003B4572" w:rsidP="003B4572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A660D">
        <w:rPr>
          <w:color w:val="000000"/>
        </w:rPr>
        <w:lastRenderedPageBreak/>
        <w:t>С — следствие/суждение: Таким образом…/ Поэтому…/ Исходя из вышесказанного… — эти выражения помогают организовать мысли для подведения итога, окончательных выводов.</w:t>
      </w:r>
    </w:p>
    <w:p w14:paraId="06CD14FE" w14:textId="22CBF506" w:rsidR="003B4572" w:rsidRPr="003B4572" w:rsidRDefault="003B4572" w:rsidP="003B4572">
      <w:pPr>
        <w:pStyle w:val="a5"/>
        <w:ind w:left="1440"/>
        <w:rPr>
          <w:lang w:val="ru-RU"/>
        </w:rPr>
      </w:pPr>
    </w:p>
    <w:sectPr w:rsidR="003B4572" w:rsidRPr="003B4572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officinasansbookc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75563"/>
    <w:multiLevelType w:val="multilevel"/>
    <w:tmpl w:val="A296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B234B"/>
    <w:multiLevelType w:val="hybridMultilevel"/>
    <w:tmpl w:val="47645AEE"/>
    <w:lvl w:ilvl="0" w:tplc="49B291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35BA9"/>
    <w:multiLevelType w:val="hybridMultilevel"/>
    <w:tmpl w:val="664A7E62"/>
    <w:lvl w:ilvl="0" w:tplc="49B291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613FF5"/>
    <w:multiLevelType w:val="hybridMultilevel"/>
    <w:tmpl w:val="5F68B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6F3F"/>
    <w:multiLevelType w:val="hybridMultilevel"/>
    <w:tmpl w:val="5F68B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F43BE"/>
    <w:multiLevelType w:val="hybridMultilevel"/>
    <w:tmpl w:val="0992644A"/>
    <w:lvl w:ilvl="0" w:tplc="49B291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3D3CE6"/>
    <w:multiLevelType w:val="multilevel"/>
    <w:tmpl w:val="01CA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93"/>
    <w:rsid w:val="00007F35"/>
    <w:rsid w:val="00055F81"/>
    <w:rsid w:val="00180A87"/>
    <w:rsid w:val="001F0293"/>
    <w:rsid w:val="00215D13"/>
    <w:rsid w:val="002919BE"/>
    <w:rsid w:val="002E7890"/>
    <w:rsid w:val="003B4572"/>
    <w:rsid w:val="00401560"/>
    <w:rsid w:val="00486D33"/>
    <w:rsid w:val="00490372"/>
    <w:rsid w:val="004C49BD"/>
    <w:rsid w:val="004E0344"/>
    <w:rsid w:val="005803CE"/>
    <w:rsid w:val="005A017C"/>
    <w:rsid w:val="005A48C4"/>
    <w:rsid w:val="005D1F82"/>
    <w:rsid w:val="005F2961"/>
    <w:rsid w:val="006220B9"/>
    <w:rsid w:val="00663572"/>
    <w:rsid w:val="006A4074"/>
    <w:rsid w:val="00777CFA"/>
    <w:rsid w:val="00786ED6"/>
    <w:rsid w:val="00855F87"/>
    <w:rsid w:val="0087288B"/>
    <w:rsid w:val="008C480A"/>
    <w:rsid w:val="009633A4"/>
    <w:rsid w:val="009E02F0"/>
    <w:rsid w:val="00A320D3"/>
    <w:rsid w:val="00A81B6B"/>
    <w:rsid w:val="00BC46DC"/>
    <w:rsid w:val="00BF1F17"/>
    <w:rsid w:val="00C56A07"/>
    <w:rsid w:val="00CD1B15"/>
    <w:rsid w:val="00DD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BA8F"/>
  <w15:chartTrackingRefBased/>
  <w15:docId w15:val="{93176571-CCA4-44C9-BA23-B8E39454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6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A07"/>
    <w:pPr>
      <w:spacing w:after="0" w:line="240" w:lineRule="auto"/>
      <w:jc w:val="both"/>
    </w:pPr>
    <w:rPr>
      <w:rFonts w:ascii="Times New Roman" w:hAnsi="Times New Roman"/>
      <w:sz w:val="28"/>
    </w:rPr>
  </w:style>
  <w:style w:type="table" w:styleId="a4">
    <w:name w:val="Table Grid"/>
    <w:basedOn w:val="a1"/>
    <w:uiPriority w:val="39"/>
    <w:rsid w:val="00C56A0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49037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bidi="en-US"/>
    </w:rPr>
  </w:style>
  <w:style w:type="character" w:styleId="a6">
    <w:name w:val="Hyperlink"/>
    <w:basedOn w:val="a0"/>
    <w:uiPriority w:val="99"/>
    <w:unhideWhenUsed/>
    <w:rsid w:val="00A81B6B"/>
    <w:rPr>
      <w:color w:val="0000FF"/>
      <w:u w:val="single"/>
    </w:rPr>
  </w:style>
  <w:style w:type="paragraph" w:customStyle="1" w:styleId="c11">
    <w:name w:val="c11"/>
    <w:basedOn w:val="a"/>
    <w:rsid w:val="00663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63572"/>
  </w:style>
  <w:style w:type="paragraph" w:customStyle="1" w:styleId="c35">
    <w:name w:val="c35"/>
    <w:basedOn w:val="a"/>
    <w:rsid w:val="00663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663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Unresolved Mention"/>
    <w:basedOn w:val="a0"/>
    <w:uiPriority w:val="99"/>
    <w:semiHidden/>
    <w:unhideWhenUsed/>
    <w:rsid w:val="004015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5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k.com/away.php?to=https%3A%2F%2Fonlinetestpad.com%2Fru%2Ftest%2F454954-ia-goncharov-oblomov-10-klass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2175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9</cp:revision>
  <dcterms:created xsi:type="dcterms:W3CDTF">2022-10-22T11:11:00Z</dcterms:created>
  <dcterms:modified xsi:type="dcterms:W3CDTF">2022-10-22T11:50:00Z</dcterms:modified>
</cp:coreProperties>
</file>