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D12" w:rsidRPr="00B05C2C" w:rsidRDefault="00604D12" w:rsidP="0097354A">
      <w:pPr>
        <w:spacing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B05C2C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604D12" w:rsidRPr="00B05C2C" w:rsidRDefault="00604D12" w:rsidP="0097354A">
      <w:pPr>
        <w:spacing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B05C2C">
        <w:rPr>
          <w:rFonts w:ascii="Times New Roman" w:hAnsi="Times New Roman" w:cs="Times New Roman"/>
          <w:sz w:val="24"/>
          <w:szCs w:val="24"/>
        </w:rPr>
        <w:t>«СРЕДНЯЯ ОБЩЕОБРАЗОВАТЕЛЬНАЯ ШКОЛА №102»</w:t>
      </w:r>
    </w:p>
    <w:p w:rsidR="00604D12" w:rsidRPr="00870305" w:rsidRDefault="00604D12" w:rsidP="0097354A">
      <w:pPr>
        <w:spacing w:line="360" w:lineRule="auto"/>
        <w:ind w:left="57" w:right="57"/>
        <w:jc w:val="center"/>
        <w:rPr>
          <w:rFonts w:ascii="Times New Roman" w:hAnsi="Times New Roman" w:cs="Times New Roman"/>
          <w:sz w:val="28"/>
        </w:rPr>
      </w:pPr>
    </w:p>
    <w:p w:rsidR="00604D12" w:rsidRPr="00870305" w:rsidRDefault="00604D12" w:rsidP="0097354A">
      <w:pPr>
        <w:spacing w:line="360" w:lineRule="auto"/>
        <w:ind w:left="57" w:right="57"/>
        <w:jc w:val="center"/>
        <w:rPr>
          <w:rFonts w:ascii="Times New Roman" w:hAnsi="Times New Roman" w:cs="Times New Roman"/>
          <w:b/>
          <w:sz w:val="28"/>
        </w:rPr>
      </w:pPr>
      <w:r w:rsidRPr="00870305">
        <w:rPr>
          <w:rFonts w:ascii="Times New Roman" w:hAnsi="Times New Roman" w:cs="Times New Roman"/>
          <w:b/>
          <w:sz w:val="28"/>
        </w:rPr>
        <w:t xml:space="preserve">   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76"/>
        <w:gridCol w:w="2475"/>
        <w:gridCol w:w="2920"/>
      </w:tblGrid>
      <w:tr w:rsidR="00604D12" w:rsidRPr="00870305" w:rsidTr="00CF0BE7">
        <w:trPr>
          <w:jc w:val="center"/>
        </w:trPr>
        <w:tc>
          <w:tcPr>
            <w:tcW w:w="5463" w:type="dxa"/>
          </w:tcPr>
          <w:p w:rsidR="00604D12" w:rsidRPr="00870305" w:rsidRDefault="00604D12" w:rsidP="0097354A">
            <w:pPr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08" w:type="dxa"/>
          </w:tcPr>
          <w:p w:rsidR="00604D12" w:rsidRPr="00870305" w:rsidRDefault="00604D12" w:rsidP="0097354A">
            <w:pPr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604D12" w:rsidRPr="00870305" w:rsidRDefault="00604D12" w:rsidP="0097354A">
            <w:pPr>
              <w:spacing w:line="360" w:lineRule="auto"/>
              <w:ind w:left="57"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635" w:type="dxa"/>
        <w:tblInd w:w="-1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35"/>
      </w:tblGrid>
      <w:tr w:rsidR="00604D12" w:rsidRPr="009610B8" w:rsidTr="00CF0BE7">
        <w:trPr>
          <w:trHeight w:val="276"/>
        </w:trPr>
        <w:tc>
          <w:tcPr>
            <w:tcW w:w="9635" w:type="dxa"/>
            <w:vAlign w:val="bottom"/>
          </w:tcPr>
          <w:p w:rsidR="00604D12" w:rsidRPr="009610B8" w:rsidRDefault="00604D12" w:rsidP="0097354A">
            <w:pPr>
              <w:spacing w:after="200" w:line="360" w:lineRule="auto"/>
              <w:ind w:left="57" w:right="57"/>
              <w:rPr>
                <w:sz w:val="24"/>
                <w:szCs w:val="24"/>
              </w:rPr>
            </w:pPr>
          </w:p>
        </w:tc>
      </w:tr>
      <w:tr w:rsidR="00604D12" w:rsidRPr="009610B8" w:rsidTr="00CF0BE7">
        <w:trPr>
          <w:trHeight w:val="276"/>
        </w:trPr>
        <w:tc>
          <w:tcPr>
            <w:tcW w:w="9635" w:type="dxa"/>
            <w:vAlign w:val="bottom"/>
          </w:tcPr>
          <w:p w:rsidR="00604D12" w:rsidRPr="009610B8" w:rsidRDefault="00604D12" w:rsidP="0097354A">
            <w:pPr>
              <w:spacing w:line="360" w:lineRule="auto"/>
              <w:ind w:left="57" w:right="57"/>
              <w:jc w:val="right"/>
              <w:rPr>
                <w:sz w:val="24"/>
                <w:szCs w:val="24"/>
              </w:rPr>
            </w:pPr>
          </w:p>
        </w:tc>
      </w:tr>
      <w:tr w:rsidR="00604D12" w:rsidRPr="009610B8" w:rsidTr="00CF0BE7">
        <w:trPr>
          <w:trHeight w:val="80"/>
        </w:trPr>
        <w:tc>
          <w:tcPr>
            <w:tcW w:w="9635" w:type="dxa"/>
            <w:vAlign w:val="bottom"/>
          </w:tcPr>
          <w:p w:rsidR="00604D12" w:rsidRPr="009610B8" w:rsidRDefault="00604D12" w:rsidP="0097354A">
            <w:pPr>
              <w:spacing w:line="360" w:lineRule="auto"/>
              <w:ind w:left="57" w:right="57"/>
              <w:rPr>
                <w:sz w:val="24"/>
                <w:szCs w:val="24"/>
              </w:rPr>
            </w:pPr>
          </w:p>
        </w:tc>
      </w:tr>
    </w:tbl>
    <w:p w:rsidR="00604D12" w:rsidRPr="00B05C2C" w:rsidRDefault="00604D12" w:rsidP="0097354A">
      <w:pPr>
        <w:keepNext/>
        <w:spacing w:after="0" w:line="360" w:lineRule="auto"/>
        <w:ind w:left="57" w:right="57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:rsidR="00604D12" w:rsidRDefault="00B05C2C" w:rsidP="00B05C2C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«ВОЕННО-ПАТРИОТИЧЕСКОЕ ВОСПИТАНИЕ КАК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СОСТАВНАЯ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ЧАСТЬФОРМИРОВАНИЯ У УЧАЩИХСЯ ПАТРИОТИЗМА»</w:t>
      </w:r>
    </w:p>
    <w:p w:rsidR="00604D12" w:rsidRDefault="00604D12" w:rsidP="0097354A">
      <w:pPr>
        <w:spacing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604D12" w:rsidRPr="00870305" w:rsidRDefault="00604D12" w:rsidP="0097354A">
      <w:pPr>
        <w:spacing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870305">
        <w:rPr>
          <w:rFonts w:ascii="Times New Roman" w:hAnsi="Times New Roman" w:cs="Times New Roman"/>
          <w:sz w:val="24"/>
          <w:szCs w:val="24"/>
        </w:rPr>
        <w:t xml:space="preserve">Срок реализации программы: </w:t>
      </w:r>
    </w:p>
    <w:p w:rsidR="00604D12" w:rsidRPr="00870305" w:rsidRDefault="00604D12" w:rsidP="0097354A">
      <w:pPr>
        <w:spacing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7030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04D12" w:rsidRDefault="00604D12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:rsidR="00604D12" w:rsidRDefault="00604D12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:rsidR="00604D12" w:rsidRDefault="00604D12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:rsidR="0097354A" w:rsidRDefault="0097354A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:rsidR="0097354A" w:rsidRDefault="0097354A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:rsidR="0097354A" w:rsidRDefault="0097354A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:rsidR="0097354A" w:rsidRDefault="0097354A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:rsidR="00604D12" w:rsidRPr="00870305" w:rsidRDefault="00604D12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  <w:r w:rsidRPr="00870305">
        <w:rPr>
          <w:rFonts w:ascii="Times New Roman" w:hAnsi="Times New Roman" w:cs="Times New Roman"/>
          <w:sz w:val="24"/>
          <w:szCs w:val="24"/>
        </w:rPr>
        <w:t>Разработчик: Ревякин А.Н.</w:t>
      </w:r>
    </w:p>
    <w:p w:rsidR="00604D12" w:rsidRPr="00870305" w:rsidRDefault="00604D12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  <w:r w:rsidRPr="00870305">
        <w:rPr>
          <w:rFonts w:ascii="Times New Roman" w:hAnsi="Times New Roman" w:cs="Times New Roman"/>
          <w:sz w:val="24"/>
          <w:szCs w:val="24"/>
        </w:rPr>
        <w:t>преподаватель ОБЖ</w:t>
      </w:r>
    </w:p>
    <w:p w:rsidR="0097354A" w:rsidRDefault="0097354A" w:rsidP="0097354A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97354A" w:rsidRDefault="0097354A" w:rsidP="0097354A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604D12" w:rsidRPr="00870305" w:rsidRDefault="00604D12" w:rsidP="0097354A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70305">
        <w:rPr>
          <w:rFonts w:ascii="Times New Roman" w:hAnsi="Times New Roman" w:cs="Times New Roman"/>
          <w:sz w:val="24"/>
          <w:szCs w:val="24"/>
        </w:rPr>
        <w:t>оронеж</w:t>
      </w:r>
    </w:p>
    <w:p w:rsidR="00604D12" w:rsidRPr="00870305" w:rsidRDefault="00604D12" w:rsidP="0097354A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870305">
        <w:rPr>
          <w:rFonts w:ascii="Times New Roman" w:hAnsi="Times New Roman" w:cs="Times New Roman"/>
          <w:sz w:val="24"/>
          <w:szCs w:val="24"/>
        </w:rPr>
        <w:t>2018 год</w:t>
      </w:r>
    </w:p>
    <w:p w:rsidR="00604D12" w:rsidRPr="00870305" w:rsidRDefault="00B05C2C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604D12" w:rsidRPr="00870305" w:rsidRDefault="00604D12" w:rsidP="0097354A">
      <w:pPr>
        <w:keepNext/>
        <w:spacing w:after="0" w:line="360" w:lineRule="auto"/>
        <w:ind w:left="57" w:right="57" w:firstLine="709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концепция школьного образования предполагает комплексный подход к формированию всесторонне развитой личности. Важное место в ней отводится военно-патриотическому воспитанию.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Выпускник школы - это не только всесторонне образованный, профессионально – подготовленный, эстетически и духовно развитый, физически и психически  здоровый человек, но и человек с активной гражданской позицией, развитым чувством общественного долга, патриот своей страны. Однако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далеко не все школьники в полной мере обладают названными положительными качествами. Происходит это в силу разных причин. Одни из них вытекают из объективных условий развития современного общества, другие связаны с недостатками воспитательной работы школы и семьи. Поэтому, участие всего педагогического коллектива, семьи и общественности в военно-патриотическом воспитании будет способствовать формированию у учащихся высоких морально – нравственных, психологических, боевых и физических качеств. Чётко спланированная работа педагогического коллектива по патриотическому и военно-патриотическому воспитанию позволит смоделировать качества, необходимые современному выпускнику, гражданину, патриоту, защитнику Родины. 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870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«Военно-патриотическое воспитание, как составн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ая часть формирования у учащихся </w:t>
      </w:r>
      <w:r w:rsidRPr="00870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патриотизма»</w:t>
      </w:r>
      <w:r w:rsidRPr="00870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разработана</w:t>
      </w:r>
      <w:r w:rsidRPr="00870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70305">
        <w:rPr>
          <w:rFonts w:ascii="Times New Roman" w:hAnsi="Times New Roman" w:cs="Times New Roman"/>
          <w:sz w:val="24"/>
          <w:szCs w:val="24"/>
        </w:rPr>
        <w:t xml:space="preserve">в соответствие с Государственной программой "Патриотическое воспитание граждан Российской Федерации на 2016 - 2020 годы", законом </w:t>
      </w:r>
      <w:r w:rsidRPr="00870305">
        <w:rPr>
          <w:rStyle w:val="rvts0"/>
          <w:rFonts w:ascii="Times New Roman" w:hAnsi="Times New Roman" w:cs="Times New Roman"/>
          <w:color w:val="000000"/>
          <w:sz w:val="24"/>
          <w:szCs w:val="24"/>
        </w:rPr>
        <w:t>"О воинской обязанности и военной службе", "О государственной поддержке молодежных и детских общественных объединений", Указом Президента Российской Федерации от 16.05.1996 N 727 «О мерах государственной поддержки общественных объединений»</w:t>
      </w:r>
      <w:proofErr w:type="gramEnd"/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305">
        <w:rPr>
          <w:rStyle w:val="rvts0"/>
          <w:rFonts w:ascii="Times New Roman" w:hAnsi="Times New Roman" w:cs="Times New Roman"/>
          <w:color w:val="000000"/>
          <w:sz w:val="24"/>
          <w:szCs w:val="24"/>
        </w:rPr>
        <w:t xml:space="preserve">Педагогически целесообразным  в программе является то, что вся деятельность с учащимися </w:t>
      </w:r>
      <w:r w:rsidRPr="00870305">
        <w:rPr>
          <w:rFonts w:ascii="Times New Roman" w:hAnsi="Times New Roman" w:cs="Times New Roman"/>
          <w:sz w:val="24"/>
          <w:szCs w:val="24"/>
        </w:rPr>
        <w:t>строится на двух взаимодополняющих совокупных воспитательных аспектах:</w:t>
      </w:r>
    </w:p>
    <w:p w:rsidR="00604D12" w:rsidRPr="00870305" w:rsidRDefault="00604D12" w:rsidP="0097354A">
      <w:pPr>
        <w:pStyle w:val="2"/>
        <w:tabs>
          <w:tab w:val="left" w:pos="6300"/>
        </w:tabs>
        <w:spacing w:line="360" w:lineRule="auto"/>
        <w:ind w:left="57" w:right="57" w:firstLine="709"/>
        <w:jc w:val="both"/>
        <w:rPr>
          <w:sz w:val="24"/>
          <w:szCs w:val="24"/>
        </w:rPr>
      </w:pPr>
      <w:r w:rsidRPr="00870305">
        <w:rPr>
          <w:sz w:val="24"/>
          <w:szCs w:val="24"/>
        </w:rPr>
        <w:t xml:space="preserve">  - </w:t>
      </w:r>
      <w:proofErr w:type="gramStart"/>
      <w:r w:rsidRPr="00870305">
        <w:rPr>
          <w:sz w:val="24"/>
          <w:szCs w:val="24"/>
        </w:rPr>
        <w:t>патриотическом</w:t>
      </w:r>
      <w:proofErr w:type="gramEnd"/>
      <w:r w:rsidRPr="00870305">
        <w:rPr>
          <w:sz w:val="24"/>
          <w:szCs w:val="24"/>
        </w:rPr>
        <w:t xml:space="preserve"> (5-8кл.) - воспитание   учащихся на боевых и трудовых традициях и военно-патриотическом (9-11кл.) – подготовка к службе и  защите нашего государства. 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305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870305">
        <w:rPr>
          <w:rFonts w:ascii="Times New Roman" w:hAnsi="Times New Roman" w:cs="Times New Roman"/>
          <w:sz w:val="24"/>
          <w:szCs w:val="24"/>
        </w:rPr>
        <w:t xml:space="preserve"> создание условий для социального и культурного самоопределения, творческой самореализации личности ребенка,  воспитания  у учащихся патриотизма и гражданственности.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предусматривает решение </w:t>
      </w:r>
      <w:r w:rsidRPr="00870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следующих задач: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оспитывать у учащихся чувство ответственности за судьбу своей страны, готовности к её защите.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рививать уважительное отношение к историческому прошлому своей страны и почитанию народных традиций.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1.3.Воспитывать креативность мышления.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1.4.Воспитывать у учащихся нравственные и психологические качества: (совесть, честь, достоинство, ответственности, дисциплинированности и. т.д.)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1.5.Вооружить учащихся глубокими знаниями военного дела, используя урочную и внеурочную деятельность.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1.6.Развивать военн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прикладные физические качества (силу, быстроту ,ловкость, гибкость и другие качества).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1.7,Формировать навыки и привычки здорового образа жизни.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hAnsi="Times New Roman" w:cs="Times New Roman"/>
          <w:sz w:val="24"/>
          <w:szCs w:val="24"/>
        </w:rPr>
        <w:t>Отличительной особенностью программы является то, что для определения сформированности поставленных качеств используется диагностический инструментарий и измерители достижений учащихся по военно – патриотическому воспитанию.</w:t>
      </w: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реализации программы – 3 года. Программа рассчитана на учащихся 1-11х классов и предусматривает собой целостную систему воспитания моральн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нравственных и патриотических качеств, с учётом возрастных, физических и индивидуальных особенностей детей.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этой работы находится в прямой зависимости от того, насколько продумано и педагогически целесообразно каждый воспитатель, педколлектив организует эту работу, насколько разнообразны её формы и методы, как дифференцировано она ведётся с различными категориями учащихся.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работу с такими дефинициями как: «морально – нравственное воспитание», «психологическая подготовка», «боевые качества», «здоровый образ жизни» и т.д.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 концу 11-го класса учащиеся должны получить </w:t>
      </w:r>
      <w:r w:rsidRPr="0087030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знания:</w:t>
      </w:r>
    </w:p>
    <w:p w:rsidR="00604D12" w:rsidRPr="00870305" w:rsidRDefault="00604D12" w:rsidP="0097354A">
      <w:pPr>
        <w:numPr>
          <w:ilvl w:val="0"/>
          <w:numId w:val="8"/>
        </w:num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программного курса военной подготовки и ОБЖ;</w:t>
      </w:r>
    </w:p>
    <w:p w:rsidR="00604D12" w:rsidRPr="00870305" w:rsidRDefault="00604D12" w:rsidP="0097354A">
      <w:pPr>
        <w:numPr>
          <w:ilvl w:val="0"/>
          <w:numId w:val="9"/>
        </w:num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техники и вооружения армии Российской Федерации;</w:t>
      </w:r>
    </w:p>
    <w:p w:rsidR="00604D12" w:rsidRPr="00870305" w:rsidRDefault="00604D12" w:rsidP="0097354A">
      <w:pPr>
        <w:numPr>
          <w:ilvl w:val="0"/>
          <w:numId w:val="10"/>
        </w:num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истории своей страны и народных традиций;</w:t>
      </w:r>
    </w:p>
    <w:p w:rsidR="00604D12" w:rsidRPr="00870305" w:rsidRDefault="00604D12" w:rsidP="0097354A">
      <w:pPr>
        <w:numPr>
          <w:ilvl w:val="0"/>
          <w:numId w:val="11"/>
        </w:num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по вопросам здорового образа жизни.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Умения и навыки: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брать на себя ответственность за судьбу страны и готовность к её защите.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применить знания, полученные на уроках ОБЖ в жизни и армии.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обращаться с оружием и войсковыми приборами;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постоять за других и себя в экстремальных ситуациях;</w:t>
      </w:r>
    </w:p>
    <w:p w:rsidR="00604D12" w:rsidRPr="00870305" w:rsidRDefault="00604D12" w:rsidP="0097354A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вести здоровый образ жизни.</w:t>
      </w:r>
    </w:p>
    <w:p w:rsidR="00604D12" w:rsidRPr="00B05C2C" w:rsidRDefault="00B05C2C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ЭФФЕКТИВНОСТИ ВОЕННО – ПАТРИОТИЧЕСКОГО ВОСПИТАНИЯ</w:t>
      </w:r>
    </w:p>
    <w:p w:rsidR="00604D12" w:rsidRPr="00870305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1).Наличие у учащихся знаний и навыков, необходимых для успешного выполнения воинского долга перед Родиной (контрольные работы, тестирование, олимпиады,  учебно-полевые сборы).</w:t>
      </w:r>
    </w:p>
    <w:p w:rsidR="00604D12" w:rsidRPr="00870305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2)Формирование личностных качеств, рассматриваемых как критерий эффективности военно-патриотического воспитания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есты, диагностика, военно-патриотические мероприятия, учебно-полевые сборы)</w:t>
      </w:r>
    </w:p>
    <w:p w:rsidR="00604D12" w:rsidRPr="00870305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3)Активность в военно-патриотических мероприятиях учащихся, как фактор формирования всесторонней готовности школьников к выполнению воинского долга перед Родиной.</w:t>
      </w:r>
    </w:p>
    <w:p w:rsidR="00604D12" w:rsidRPr="00870305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4).Сознательный выбор юношами-выпускниками школ военной  профессии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юноши-кандидаты в военные учебные заведения, офицеры ВС РФ.)</w:t>
      </w:r>
    </w:p>
    <w:p w:rsidR="00604D12" w:rsidRPr="00870305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5).Сдача норм ГТО (протоколы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604D12" w:rsidRPr="00870305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6).Самовоспитание будущих защитников Родины как показатель их активного, сознательного отношения к своему воинскому долгу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70305">
        <w:rPr>
          <w:rFonts w:ascii="Times New Roman" w:eastAsia="Times New Roman" w:hAnsi="Times New Roman" w:cs="Times New Roman"/>
          <w:sz w:val="24"/>
          <w:szCs w:val="24"/>
          <w:lang w:eastAsia="ru-RU"/>
        </w:rPr>
        <w:t>ожно проследить в военно-патриотической деятельности, диапозон проявления своих лучших личностных качеств в процессе военно-патриотической деятельности - показатель их усилий по самовоспитанию.</w:t>
      </w:r>
    </w:p>
    <w:p w:rsidR="00604D12" w:rsidRPr="00870305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D12" w:rsidRPr="00B05C2C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Дефиниции, встречающиеся в программе:</w:t>
      </w:r>
    </w:p>
    <w:p w:rsidR="00604D12" w:rsidRPr="00B05C2C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Морально-нравственное воспитание</w:t>
      </w:r>
      <w:r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-это формирование сознания, чувств и поведения, важнейших моральных качеств личности, патриотизма и сознательной дисциплины. </w:t>
      </w:r>
    </w:p>
    <w:p w:rsidR="00604D12" w:rsidRPr="00B05C2C" w:rsidRDefault="00604D12" w:rsidP="0097354A">
      <w:pPr>
        <w:keepNext/>
        <w:spacing w:after="0" w:line="360" w:lineRule="auto"/>
        <w:ind w:left="57" w:right="5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Психологическая подготовка</w:t>
      </w:r>
      <w:r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-это формирование волевой устойчивости, позволяющей достигать поставленной цели, несмотря на противодействующие обстоятельства; выработку способности действовать точно и решительно, даже в условиях крайнего психофизического напряжения, формирования умений и навыков </w:t>
      </w:r>
      <w:proofErr w:type="gramStart"/>
      <w:r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 регуляции</w:t>
      </w:r>
      <w:proofErr w:type="gramEnd"/>
      <w:r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>, психической готовности к работе на боевой технике.</w:t>
      </w:r>
    </w:p>
    <w:p w:rsidR="00604D12" w:rsidRPr="00B05C2C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Военно-техническая</w:t>
      </w:r>
      <w:proofErr w:type="gramEnd"/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</w:t>
      </w:r>
      <w:r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>–предполагает глубокие знания в области ОБЖ, математики, физики, химии, астрономии, а также овладение способами выполнения боевых задач.</w:t>
      </w:r>
    </w:p>
    <w:p w:rsidR="00604D12" w:rsidRPr="00B05C2C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Военно-физическая подготовка</w:t>
      </w:r>
      <w:r w:rsidR="00B05C2C"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развитие качеств (сила, ловкость, быстрота и т. д.) с приданием этим качествам военной </w:t>
      </w:r>
      <w:proofErr w:type="gramStart"/>
      <w:r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</w:t>
      </w:r>
      <w:proofErr w:type="gramEnd"/>
      <w:r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выработки устойчивости к перегрузкам.</w:t>
      </w:r>
    </w:p>
    <w:p w:rsidR="00604D12" w:rsidRPr="00B05C2C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Здоровый образ жизни</w:t>
      </w:r>
      <w:r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5C2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ориентированность деятельности личности в направлении формирования, сохранения и укрепления как индивидуального, так и общественного здоровья.</w:t>
      </w:r>
    </w:p>
    <w:p w:rsidR="00604D12" w:rsidRPr="00B05C2C" w:rsidRDefault="00B05C2C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ПРОГРАММНОГО МАТЕРИАЛА</w:t>
      </w:r>
    </w:p>
    <w:p w:rsidR="00604D12" w:rsidRPr="00CB69E7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D12" w:rsidRPr="00CB69E7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1.Рассказы:   </w:t>
      </w:r>
    </w:p>
    <w:p w:rsidR="00604D12" w:rsidRPr="00CB69E7" w:rsidRDefault="00604D12" w:rsidP="0097354A">
      <w:pPr>
        <w:numPr>
          <w:ilvl w:val="0"/>
          <w:numId w:val="2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о русских богатырях;</w:t>
      </w:r>
    </w:p>
    <w:p w:rsidR="00604D12" w:rsidRPr="00CB69E7" w:rsidRDefault="00604D12" w:rsidP="0097354A">
      <w:pPr>
        <w:numPr>
          <w:ilvl w:val="0"/>
          <w:numId w:val="1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героях Великой Отечественной войны;</w:t>
      </w:r>
    </w:p>
    <w:p w:rsidR="00604D12" w:rsidRPr="00CB69E7" w:rsidRDefault="00604D12" w:rsidP="0097354A">
      <w:pPr>
        <w:numPr>
          <w:ilvl w:val="0"/>
          <w:numId w:val="3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воинах-интернационалистах;</w:t>
      </w:r>
    </w:p>
    <w:p w:rsidR="00604D12" w:rsidRPr="00CB69E7" w:rsidRDefault="00604D12" w:rsidP="0097354A">
      <w:pPr>
        <w:numPr>
          <w:ilvl w:val="0"/>
          <w:numId w:val="4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Вооружённых Силах Российской Федерации;</w:t>
      </w:r>
    </w:p>
    <w:p w:rsidR="00604D12" w:rsidRPr="00CB69E7" w:rsidRDefault="00604D12" w:rsidP="0097354A">
      <w:pPr>
        <w:numPr>
          <w:ilvl w:val="0"/>
          <w:numId w:val="5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героях наших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D12" w:rsidRPr="00CB69E7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Беседы: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создания Государственных символов Российской Федерации</w:t>
      </w: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основах геральдики;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о «Конституции Российской Федерации»;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з</w:t>
      </w: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 воинской обязанности и военной</w:t>
      </w: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службе»;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боевых традициях и воинских ритуалах;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профессии офицера</w:t>
      </w:r>
    </w:p>
    <w:p w:rsidR="00604D12" w:rsidRPr="00CB69E7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Лекции, доклады.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военно-патриотического воспитания в подготовке к службе в армии;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физической культуры и здорового образа жизни в становлении воина, гражданина, патриота;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государственная  программа </w:t>
      </w:r>
      <w:r w:rsidRPr="00CB69E7">
        <w:rPr>
          <w:rFonts w:ascii="Times New Roman" w:hAnsi="Times New Roman" w:cs="Times New Roman"/>
          <w:sz w:val="24"/>
          <w:szCs w:val="24"/>
        </w:rPr>
        <w:t xml:space="preserve"> "Патриотическое воспитание граждан Российской Федерации на 2016 - 2020 годы"</w:t>
      </w: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4D12" w:rsidRPr="00CB69E7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Уроки: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мужества;  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мужества и патриотизма в залах и музеях боевой и трудовой славы;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книг, стихов, разучивание песен на патриотическую тему;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моделей военной техники на уроках (бумага, картон);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некоторым действиям по ГО (надевание противогаза), уроки ОБЖ;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рефераты, сочинения, диктанты по военной тематике;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истории, литературы, русского языка, физкультуры, музыки, рисования, классные часы</w:t>
      </w:r>
    </w:p>
    <w:p w:rsidR="00604D12" w:rsidRPr="00CB69E7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Внеклассная работа: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 к воинским мемориалам, памятникам погибшим воинам;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экскурсии в краеведческие музеи, знакомство с разделами: «Прошлое нашего  края», «Великая Отечественная Война»;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 в воинские части;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видеороликов и кинофильмов о подвигах </w:t>
      </w: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героев, участников боевых событий;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собирание коллекций почтовых марок и художественных открыток о Вооружённых Силах Российской Федерации;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тимуровской работе;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встречи с воинами в дни рождения Вооружённых Сил, видов и родов войск;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связи с воинами или ветеранами войны (шефство, переписка, руководство кружками военно-прикладного характера, соревнования и. т. д.);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видами Вооружённых Сил и родами войск, их вооружением, формой одежды, воинскими знаками различия, знамёнами, боевыми орденами и медалями;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 стенгазет, фотомонтажей о ВСРФ;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викторины «Знаешь ли ты Вооружённые Силы Российской Федерации?»;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праздники, утренники, концерты;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следопытская работа, краеведческая работа;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военно-спортивные соревнования, эстафеты;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смотры строя и песни;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учёба по специальностям в рамках военно-спортивных игр;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военно-патриотических кружках;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оформлении стендов, наглядности, УМБ по ОБЖ;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оформлении школьного музея;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мероприятия, посвящённые государственным праздникам: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Дню конституции</w:t>
      </w: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Дню Защитника Отечества и. т. д.;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мероприятиях по гражданской обороне;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кружков «Юный стрелок», «Меткий стрелок», «Юнармия»;</w:t>
      </w:r>
    </w:p>
    <w:p w:rsidR="00604D12" w:rsidRPr="00CB69E7" w:rsidRDefault="00604D12" w:rsidP="0097354A">
      <w:pPr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E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здорового образа жизни через различные проекты</w:t>
      </w:r>
    </w:p>
    <w:p w:rsidR="00604D12" w:rsidRPr="00B05C2C" w:rsidRDefault="00B05C2C" w:rsidP="00B05C2C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 ПО ПРОГРАММЕ</w:t>
      </w:r>
    </w:p>
    <w:p w:rsidR="00B05C2C" w:rsidRDefault="00B05C2C" w:rsidP="00B05C2C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</w:t>
      </w:r>
    </w:p>
    <w:p w:rsidR="00B05C2C" w:rsidRPr="00B05C2C" w:rsidRDefault="00B05C2C" w:rsidP="00B05C2C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ВОЕННО – ПАТРИОТИЧЕСКОМУ ВОСПИТАНИЮ УЧАЩИХСЯ</w:t>
      </w:r>
    </w:p>
    <w:tbl>
      <w:tblPr>
        <w:tblStyle w:val="a3"/>
        <w:tblW w:w="0" w:type="auto"/>
        <w:tblLook w:val="04A0"/>
      </w:tblPr>
      <w:tblGrid>
        <w:gridCol w:w="630"/>
        <w:gridCol w:w="2661"/>
        <w:gridCol w:w="1330"/>
        <w:gridCol w:w="1393"/>
        <w:gridCol w:w="1889"/>
        <w:gridCol w:w="1668"/>
      </w:tblGrid>
      <w:tr w:rsidR="0097354A" w:rsidTr="00B05C2C">
        <w:tc>
          <w:tcPr>
            <w:tcW w:w="630" w:type="dxa"/>
          </w:tcPr>
          <w:p w:rsidR="00604D12" w:rsidRPr="00604D12" w:rsidRDefault="00604D12" w:rsidP="0097354A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61" w:type="dxa"/>
          </w:tcPr>
          <w:p w:rsidR="00604D12" w:rsidRPr="00604D12" w:rsidRDefault="00604D12" w:rsidP="0097354A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30" w:type="dxa"/>
          </w:tcPr>
          <w:p w:rsidR="00604D12" w:rsidRDefault="00604D12" w:rsidP="0097354A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  <w:p w:rsidR="00604D12" w:rsidRDefault="00604D12" w:rsidP="0097354A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93" w:type="dxa"/>
          </w:tcPr>
          <w:p w:rsidR="00604D12" w:rsidRPr="00604D12" w:rsidRDefault="00604D12" w:rsidP="0097354A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  <w:p w:rsidR="00604D12" w:rsidRDefault="00604D12" w:rsidP="0097354A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(месяц)</w:t>
            </w:r>
          </w:p>
        </w:tc>
        <w:tc>
          <w:tcPr>
            <w:tcW w:w="1889" w:type="dxa"/>
          </w:tcPr>
          <w:p w:rsidR="00604D12" w:rsidRDefault="00604D12" w:rsidP="0097354A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</w:p>
        </w:tc>
        <w:tc>
          <w:tcPr>
            <w:tcW w:w="1668" w:type="dxa"/>
          </w:tcPr>
          <w:p w:rsidR="00604D12" w:rsidRPr="00604D12" w:rsidRDefault="00604D12" w:rsidP="0097354A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завершения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 и беседы о  русских богатырях.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keepNext/>
              <w:spacing w:after="0" w:line="360" w:lineRule="auto"/>
              <w:ind w:left="57" w:right="5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 о Вооружённых Силах Российской Федерации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1-4кл.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руководитель,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предметник,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мужества и патриотизма в залах и музеях боевой и трудовой славы.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руководитель,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предметник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книг, разучивание песен на патриотическую тему.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руководитель,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предметник, учитель музыки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Отчёт.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патриотическими поступками родителей и родственников.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1-4кл.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 Учитель предметник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презентаций, кинофильмов и телепередач на военную тематику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1-4кл.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руководитель, Учитель предметник,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на лучший рисунок по военной тематике.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1-4кл.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рисования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Рисунки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ветеранами ВОВ и воинами-интернационалистами на военно-спортивных праздниках, уроках мужества.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1-4кл.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руководитель, 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Отчёт,</w:t>
            </w:r>
          </w:p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альбомы.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бесед: 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«Конституция Российской Федерации», «Закон «О  воинской обязанности и военной службе»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истории,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моделей военной техники на уроках (бумага, картон, дерево).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Поделки.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некоторым действиям по ГО (надевание противогаза, действия по сигналам ГО и.т.д.)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предметники,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Протоколы, 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Конкурсы сочинений на военную тему.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учеников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 к воинским мемориалам и памятникам, погибшим воинам.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руководитель 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 в воинскую часть.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Выпуск стенгазет и фотомонтажей о </w:t>
            </w:r>
            <w:proofErr w:type="gramStart"/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 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руководитель 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Газеты, фотомонтаж.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викторины: «Знаешь ли ты Вооружённые Силы Российской Федерации?»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строя и песни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5-11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I-II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руководитель,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спортивном празднике «Вырастаем на благо Отечеству».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военно-патриотических кружках «Юный стрелок», «Меткий стрелок».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 военно-спортивном клубе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 соревнованиях по военно-прикладным видам спорта.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поисково-краеведческой работы.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 истории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создании «Уголка Славы» в школьном музее.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истории, 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Славы.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празднике «День Победы»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организатор,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Отчёт.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допризывной молодёжью по приписке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9-11кл. 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выставок, музеев, кинотеатров (военно-патриотическая тематика)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Отчёт.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создании учебно – материальной базы 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ОБЖ.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УМБ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норм ГТО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военно-спортивных играх: «Зарница», «Орленок»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5-8кл.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</w:p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военно-спортивного праздника, посвящённого окончанию курса ОБЖ.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Отчёт.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Вечер военно-патриотической песни 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музыки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Концерт,</w:t>
            </w:r>
          </w:p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военно-патриотической работы через циклы уроков: истории,  русского языка и литературы, физкультуры и.т.д.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- предметники.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олимпиаде по ОБЖ.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X- XI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Отчёт.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посвящённых государственным праздникам: Дню Конституции, Дню ВСРФ и т.д.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руководитель, 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соревнований по  неполной разборке и сборке автомата Калашникова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9-11кл.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ОБЖ, </w:t>
            </w: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 Истории, Классный руководитель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соревнований по стрельбе 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 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  <w:tr w:rsidR="0097354A" w:rsidTr="00B05C2C">
        <w:tc>
          <w:tcPr>
            <w:tcW w:w="6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661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военно – патриотическом движении «Юнармия»</w:t>
            </w:r>
          </w:p>
        </w:tc>
        <w:tc>
          <w:tcPr>
            <w:tcW w:w="1330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 кл.</w:t>
            </w:r>
          </w:p>
        </w:tc>
        <w:tc>
          <w:tcPr>
            <w:tcW w:w="1393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IX- V</w:t>
            </w:r>
          </w:p>
        </w:tc>
        <w:tc>
          <w:tcPr>
            <w:tcW w:w="1889" w:type="dxa"/>
            <w:vAlign w:val="center"/>
          </w:tcPr>
          <w:p w:rsidR="0097354A" w:rsidRPr="00604D12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отряда</w:t>
            </w:r>
          </w:p>
        </w:tc>
        <w:tc>
          <w:tcPr>
            <w:tcW w:w="1668" w:type="dxa"/>
            <w:vAlign w:val="center"/>
          </w:tcPr>
          <w:p w:rsidR="0097354A" w:rsidRPr="0097354A" w:rsidRDefault="0097354A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</w:t>
            </w:r>
          </w:p>
        </w:tc>
      </w:tr>
    </w:tbl>
    <w:p w:rsidR="00604D12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97354A">
        <w:rPr>
          <w:rFonts w:ascii="Times New Roman" w:hAnsi="Times New Roman" w:cs="Times New Roman"/>
          <w:sz w:val="24"/>
          <w:szCs w:val="24"/>
        </w:rPr>
        <w:t>1.Государственная  программа "Патриотическое воспитание граждан Российской Федерации на 2016 - 2020 годы"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Style w:val="rvts0"/>
          <w:rFonts w:ascii="Times New Roman" w:hAnsi="Times New Roman" w:cs="Times New Roman"/>
          <w:color w:val="000000"/>
          <w:sz w:val="24"/>
          <w:szCs w:val="24"/>
        </w:rPr>
      </w:pPr>
      <w:r w:rsidRPr="0097354A">
        <w:rPr>
          <w:rFonts w:ascii="Times New Roman" w:hAnsi="Times New Roman" w:cs="Times New Roman"/>
          <w:sz w:val="24"/>
          <w:szCs w:val="24"/>
        </w:rPr>
        <w:t xml:space="preserve">2. Закон </w:t>
      </w:r>
      <w:r w:rsidRPr="0097354A">
        <w:rPr>
          <w:rStyle w:val="rvts0"/>
          <w:rFonts w:ascii="Times New Roman" w:hAnsi="Times New Roman" w:cs="Times New Roman"/>
          <w:color w:val="000000"/>
          <w:sz w:val="24"/>
          <w:szCs w:val="24"/>
        </w:rPr>
        <w:t>"О воинской обязанности и военной службе"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Style w:val="rvts0"/>
          <w:rFonts w:ascii="Times New Roman" w:hAnsi="Times New Roman" w:cs="Times New Roman"/>
          <w:color w:val="000000"/>
          <w:sz w:val="24"/>
          <w:szCs w:val="24"/>
        </w:rPr>
      </w:pPr>
      <w:r w:rsidRPr="0097354A">
        <w:rPr>
          <w:rStyle w:val="rvts0"/>
          <w:rFonts w:ascii="Times New Roman" w:hAnsi="Times New Roman" w:cs="Times New Roman"/>
          <w:color w:val="000000"/>
          <w:sz w:val="24"/>
          <w:szCs w:val="24"/>
        </w:rPr>
        <w:t xml:space="preserve">3.Федеральный закон от 28июня 1995 г.№98-ФЗ  "О государственной поддержке молодежных и детских общественных объединений" 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Style w:val="rvts0"/>
          <w:rFonts w:ascii="Times New Roman" w:hAnsi="Times New Roman" w:cs="Times New Roman"/>
          <w:color w:val="000000"/>
          <w:sz w:val="24"/>
          <w:szCs w:val="24"/>
        </w:rPr>
        <w:t>4.Указ Президента Российской Федерации от 16.05.1996 N 727 «О мерах государственной поддержки общественных объединений»</w:t>
      </w:r>
    </w:p>
    <w:p w:rsidR="00604D12" w:rsidRPr="009B61B0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7030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br w:type="page"/>
      </w:r>
    </w:p>
    <w:p w:rsidR="00604D12" w:rsidRPr="00CB69E7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604D12" w:rsidRPr="00B05C2C" w:rsidRDefault="00B05C2C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</w:t>
      </w:r>
    </w:p>
    <w:p w:rsidR="00604D12" w:rsidRPr="005D0307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3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организации военно-патриотической работы с младшими школьниками.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младшем школьном возрасте важно воспитывать у детей неформальное отношение к родным, близким, предкам, прошлому и настоящему родного дома, улицы, района, города. Чем больше будет выстроено таких отношений, чем богаче, содержательнее будут они, тем больше нравственных ориентиров сформируем мы у ребёнка, тем больше предпосылок создадим для выработки стойкого иммунитета к негативным факторам и явлением, с которыми доведётся встречаться школьнику. Очень важно участие родителей в военно-патриотической работе, проводимой школой. В семье и в младших классах можно порекомендовать чтение книг о Великой Отечественной войне, рассказы старших об этом времени, нельзя допускать пренебрежительных отзывов об армии, о службе в её рядах, рассказывать о героях нашего времени.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в этом возрасте формировать у детей такие важные понятия, как «Родина», «патриот», «подвиг», «воин-освободитель».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необходимо подводить к осознанию того, что патриотизм-это любовь к Родине, любовь активная, действенная, стремление своими силами укрепить её могущество.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военно-патриотическое воспитание младших школьников характеризуется появлением ряда новых форм, которые предполагают включение в военно-патриотическую деятельность, нацеленных на подготовку патриотов. 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04D12" w:rsidRPr="005D0307" w:rsidRDefault="005D0307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3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04D12" w:rsidRPr="0097354A" w:rsidRDefault="00604D12" w:rsidP="0097354A">
      <w:pPr>
        <w:spacing w:after="12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735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Компоненты системы военно – патриотического воспитания</w:t>
      </w:r>
    </w:p>
    <w:p w:rsidR="00604D12" w:rsidRPr="0097354A" w:rsidRDefault="00604D12" w:rsidP="0097354A">
      <w:pPr>
        <w:spacing w:after="12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3"/>
        <w:tblW w:w="0" w:type="auto"/>
        <w:jc w:val="center"/>
        <w:tblInd w:w="447" w:type="dxa"/>
        <w:tblLook w:val="04A0"/>
      </w:tblPr>
      <w:tblGrid>
        <w:gridCol w:w="1877"/>
        <w:gridCol w:w="345"/>
        <w:gridCol w:w="2240"/>
        <w:gridCol w:w="237"/>
        <w:gridCol w:w="1705"/>
        <w:gridCol w:w="342"/>
        <w:gridCol w:w="2378"/>
      </w:tblGrid>
      <w:tr w:rsidR="00604D12" w:rsidRPr="0097354A" w:rsidTr="00CF0BE7">
        <w:trPr>
          <w:trHeight w:val="978"/>
          <w:jc w:val="center"/>
        </w:trPr>
        <w:tc>
          <w:tcPr>
            <w:tcW w:w="2216" w:type="dxa"/>
          </w:tcPr>
          <w:p w:rsidR="00604D12" w:rsidRPr="0097354A" w:rsidRDefault="00604D12" w:rsidP="0097354A">
            <w:pPr>
              <w:spacing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Морально – нравственное воспитание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04D12" w:rsidRPr="0097354A" w:rsidRDefault="00604D12" w:rsidP="0097354A">
            <w:pPr>
              <w:spacing w:after="12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77" o:spid="_x0000_s1028" type="#_x0000_t32" style="position:absolute;left:0;text-align:left;margin-left:-.9pt;margin-top:23.3pt;width:22.9pt;height:0;flip:x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" strokecolor="windowText" strokeweight="1.5pt">
                  <v:stroke startarrow="open" endarrow="open" joinstyle="miter"/>
                </v:shape>
              </w:pict>
            </w:r>
          </w:p>
        </w:tc>
        <w:tc>
          <w:tcPr>
            <w:tcW w:w="2126" w:type="dxa"/>
          </w:tcPr>
          <w:p w:rsidR="00604D12" w:rsidRPr="0097354A" w:rsidRDefault="00604D12" w:rsidP="0097354A">
            <w:pPr>
              <w:spacing w:after="12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76" o:spid="_x0000_s1027" type="#_x0000_t32" style="position:absolute;left:0;text-align:left;margin-left:106.6pt;margin-top:24.1pt;width:25.25pt;height:0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" strokecolor="windowText" strokeweight="1.5pt">
                  <v:stroke startarrow="open" endarrow="open" joinstyle="miter"/>
                </v:shape>
              </w:pict>
            </w:r>
            <w:r w:rsidRPr="00973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Психологическая подготовка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604D12" w:rsidRPr="0097354A" w:rsidRDefault="00604D12" w:rsidP="0097354A">
            <w:pPr>
              <w:spacing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</w:tcPr>
          <w:p w:rsidR="00604D12" w:rsidRPr="0097354A" w:rsidRDefault="00604D12" w:rsidP="0097354A">
            <w:pPr>
              <w:spacing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Военно - техническая подготовка</w:t>
            </w:r>
          </w:p>
        </w:tc>
        <w:tc>
          <w:tcPr>
            <w:tcW w:w="702" w:type="dxa"/>
            <w:tcBorders>
              <w:top w:val="nil"/>
              <w:bottom w:val="nil"/>
            </w:tcBorders>
          </w:tcPr>
          <w:p w:rsidR="00604D12" w:rsidRPr="0097354A" w:rsidRDefault="00604D12" w:rsidP="0097354A">
            <w:pPr>
              <w:spacing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70" o:spid="_x0000_s1026" type="#_x0000_t32" style="position:absolute;left:0;text-align:left;margin-left:1.15pt;margin-top:23.3pt;width:22.9pt;height:0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" strokecolor="windowText" strokeweight="1.5pt">
                  <v:stroke startarrow="open" endarrow="open" joinstyle="miter"/>
                </v:shape>
              </w:pict>
            </w:r>
          </w:p>
        </w:tc>
        <w:tc>
          <w:tcPr>
            <w:tcW w:w="2116" w:type="dxa"/>
          </w:tcPr>
          <w:p w:rsidR="00604D12" w:rsidRPr="0097354A" w:rsidRDefault="00604D12" w:rsidP="0097354A">
            <w:pPr>
              <w:spacing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Здоровый образ жизни</w:t>
            </w:r>
          </w:p>
        </w:tc>
      </w:tr>
      <w:tr w:rsidR="00604D12" w:rsidRPr="0097354A" w:rsidTr="00CF0BE7">
        <w:trPr>
          <w:trHeight w:val="506"/>
          <w:jc w:val="center"/>
        </w:trPr>
        <w:tc>
          <w:tcPr>
            <w:tcW w:w="2216" w:type="dxa"/>
            <w:vAlign w:val="center"/>
          </w:tcPr>
          <w:p w:rsidR="00604D12" w:rsidRPr="0097354A" w:rsidRDefault="00604D12" w:rsidP="0097354A">
            <w:pPr>
              <w:spacing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сознания, чувств и поведения, </w:t>
            </w: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важнейших моральных качеств личности, патриотизма и сознательной дисциплины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604D12" w:rsidRPr="0097354A" w:rsidRDefault="00604D12" w:rsidP="0097354A">
            <w:pPr>
              <w:spacing w:after="12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604D12" w:rsidRPr="0097354A" w:rsidRDefault="00604D12" w:rsidP="0097354A">
            <w:pPr>
              <w:spacing w:after="12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волевой устойчивости, выработка </w:t>
            </w: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способности действовать точно и решительно в условиях физического напряжения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604D12" w:rsidRPr="0097354A" w:rsidRDefault="00604D12" w:rsidP="0097354A">
            <w:pPr>
              <w:spacing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vAlign w:val="center"/>
          </w:tcPr>
          <w:p w:rsidR="00604D12" w:rsidRPr="0097354A" w:rsidRDefault="00604D12" w:rsidP="0097354A">
            <w:pPr>
              <w:spacing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Глубокие знания в области ОБЖ, </w:t>
            </w: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математики, физики, химии, овладение способами выполнения боевых задач</w:t>
            </w:r>
          </w:p>
        </w:tc>
        <w:tc>
          <w:tcPr>
            <w:tcW w:w="702" w:type="dxa"/>
            <w:tcBorders>
              <w:top w:val="nil"/>
              <w:bottom w:val="nil"/>
            </w:tcBorders>
          </w:tcPr>
          <w:p w:rsidR="00604D12" w:rsidRPr="0097354A" w:rsidRDefault="00604D12" w:rsidP="0097354A">
            <w:pPr>
              <w:spacing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vAlign w:val="center"/>
          </w:tcPr>
          <w:p w:rsidR="00604D12" w:rsidRPr="0097354A" w:rsidRDefault="00604D12" w:rsidP="0097354A">
            <w:pPr>
              <w:spacing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Ориентированность деятельности личности в направлении </w:t>
            </w: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формирования индивидуального и общественного здоровья</w:t>
            </w:r>
          </w:p>
        </w:tc>
      </w:tr>
    </w:tbl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04D12" w:rsidRPr="005D0307" w:rsidRDefault="005D0307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3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3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Методика №1. «Кто лучше помнит?»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Цель: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установить уровень развития слуховой и зрительной механической памяти.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Ход эксперимента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Учитель говорит: «Я сейчас назову 12 двузначных чисел. Вы должны внимательно слушать и стараться запомнить все числа. Ничего записывать во время чтения нельзя. Когда я кончу читать, надо по моему сигналу записать все запомненные числа в любом порядке».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учитель читает в течени</w:t>
      </w:r>
      <w:proofErr w:type="gramStart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 30 секунд ряд чисел с короткими паузами. При зрительном предъявлении ряд из 12 двузначных чисел должен быть написан на плакате. Этот плакат демонстрируется в течени</w:t>
      </w:r>
      <w:proofErr w:type="gramStart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небольшого времени (чем старше класс, тем время должно быть меньше, но не менее 30 секунд), а затем убирается, и учащиеся по памяти записывают все числа.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полученных данных. Подсчитывается число верно воспроизведённых чисел. Если при слуховом предъявлении оно не меньше 7, а при зрительном – не меньше 9, то уровень развития механической памяти хороший. Можно также сравнивать индивидуальные результаты со средним значением для класса.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04D12" w:rsidRPr="0097354A" w:rsidRDefault="005D0307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4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Методика №2.«Проверь своё внимание»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Цель: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установить умение учащихся переключать своё внимание.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Ход эксперимента.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Учащимся предлагается быстро и правильно складывать два однозначных числа, написанных одно над другим. Эта работа продолжается 10 минут. За это время каждый ученик должен произвести сложение заданных чисел двумя различными способами. Первый способ: сумму данных чисел ставят в верхнюю строчку, а под ней, в нижнюю строчку, переносят верхнее предыдущее число. Если сумма больше 10, то десяток отбрасывают и пишут число единиц. Второй способ: сумму данных чисел 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ставят в нижнюю строчку, а вверх переносят нижнее слагаемое. Например, по первому способу получим: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5 4 9 3 2 5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9 5 4 9 3 2…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второму способу: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5 9 4 3 7 0 7 </w:t>
      </w:r>
      <w:proofErr w:type="spellStart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spellEnd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9 4 3 7 0 7 </w:t>
      </w:r>
      <w:proofErr w:type="spellStart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spellEnd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1…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Ученикам подробно объясняют и показывают на примере оба способа действия. Им говорят, что они должны сначала действовать по первому способу одну минуту, а затем – по сигналу «Черта, второй способ – поставить вертикальную черту у последней написанной пары чисел и далее действовать по второму способу, через минуту по сигналу перейти к первому способу и. т. д.»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полученных данных. Надо найти среднее число сложений, которое произвёл ученик за одну минуту. Если это число близко к 20,то это показывает достаточную работоспособность ученика, а если число менее 8, то работоспособность ученика очень мала и требуется её развитие.</w:t>
      </w:r>
    </w:p>
    <w:p w:rsidR="00604D12" w:rsidRPr="0097354A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D12" w:rsidRPr="005D0307" w:rsidRDefault="005D0307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3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5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Методика.№3 Скорость протекания мышления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: установить индивидуальные особенности скорости протекания мыслительного процесса у учащихся.</w:t>
      </w:r>
    </w:p>
    <w:p w:rsidR="00604D12" w:rsidRPr="0097354A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Ход эксперимента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Учащимся предъявляется написанная на плакате или на доске таблица слов с пропущенными буквами, например, такая;</w:t>
      </w:r>
    </w:p>
    <w:tbl>
      <w:tblPr>
        <w:tblW w:w="0" w:type="auto"/>
        <w:tblInd w:w="675" w:type="dxa"/>
        <w:tblLayout w:type="fixed"/>
        <w:tblLook w:val="0000"/>
      </w:tblPr>
      <w:tblGrid>
        <w:gridCol w:w="2232"/>
        <w:gridCol w:w="2233"/>
        <w:gridCol w:w="2233"/>
        <w:gridCol w:w="2233"/>
      </w:tblGrid>
      <w:tr w:rsidR="00604D12" w:rsidRPr="0097354A" w:rsidTr="00CF0BE7">
        <w:tc>
          <w:tcPr>
            <w:tcW w:w="2232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ро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– </w:t>
            </w: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– о - ок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– </w:t>
            </w: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- а</w:t>
            </w:r>
          </w:p>
        </w:tc>
      </w:tr>
      <w:tr w:rsidR="00604D12" w:rsidRPr="0097354A" w:rsidTr="00CF0BE7">
        <w:tc>
          <w:tcPr>
            <w:tcW w:w="2232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- са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– </w:t>
            </w: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– а - а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– с – а - ник</w:t>
            </w:r>
          </w:p>
        </w:tc>
      </w:tr>
      <w:tr w:rsidR="00604D12" w:rsidRPr="0097354A" w:rsidTr="00CF0BE7">
        <w:tc>
          <w:tcPr>
            <w:tcW w:w="2232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ка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– </w:t>
            </w: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ль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– н - а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– и - ель</w:t>
            </w:r>
          </w:p>
        </w:tc>
      </w:tr>
      <w:tr w:rsidR="00604D12" w:rsidRPr="0097354A" w:rsidTr="00CF0BE7">
        <w:tc>
          <w:tcPr>
            <w:tcW w:w="2232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– </w:t>
            </w: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– ы - а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– е - ик</w:t>
            </w:r>
          </w:p>
        </w:tc>
      </w:tr>
      <w:tr w:rsidR="00604D12" w:rsidRPr="0097354A" w:rsidTr="00CF0BE7">
        <w:tc>
          <w:tcPr>
            <w:tcW w:w="2232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ле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– в - </w:t>
            </w: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е - а</w:t>
            </w:r>
          </w:p>
        </w:tc>
        <w:tc>
          <w:tcPr>
            <w:tcW w:w="2233" w:type="dxa"/>
            <w:vAlign w:val="center"/>
          </w:tcPr>
          <w:p w:rsidR="00604D12" w:rsidRPr="0097354A" w:rsidRDefault="00604D12" w:rsidP="009735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 е – ь - ин</w:t>
            </w:r>
          </w:p>
        </w:tc>
      </w:tr>
    </w:tbl>
    <w:p w:rsidR="00604D12" w:rsidRPr="0097354A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по команде начинают писать те полные слова, которые они сумели образовать, вставив пропущенные буквы. Учитель фиксирует время завершения работы каждым учеником.</w:t>
      </w:r>
    </w:p>
    <w:p w:rsidR="00604D12" w:rsidRPr="0097354A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полученных данных. Учитывая количество правильно написанных слов и затраченное время. Эти данные позволяют учителю судить  скорости протекания мыслительного процесса и о его качестве у каждого ученика.</w:t>
      </w:r>
    </w:p>
    <w:p w:rsidR="00604D12" w:rsidRPr="0097354A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Вариантом этой методики является задание вставить пропущенные буквы в слова изучаемого иностранного языка.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04D12" w:rsidRPr="0097354A" w:rsidRDefault="005D0307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6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Методика№4. «Ты гражданином быть обязан»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выявить представления учащихся о качествах современного человека, характеризующих его идейно – политическую сферу.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Ход эксперимента. </w:t>
      </w:r>
      <w:proofErr w:type="gramStart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предлагается список слов: 1) патриотизм, 2) трудолюбие, 3) требовательность, 4) самообладание, 5) выдержка, 6) творческое отношение к труду, 7) самокритичность, 8) идейная убеждённость, 9) принципиальность, 10) справедливость, 11) настойчивость, 12) совесть, 13) честь, 14) мужество, 15)интернационализм, 16).гордость; 17) жизнерадостность; 18) искренность; 19) гражданственность; 20) решительность; 21) отзывчивость;</w:t>
      </w:r>
      <w:proofErr w:type="gramEnd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22) радушие; 23) сдержанность; 24) политическая грамотность; 25) сострадательность; 26) терпеливость; 27) упорство; 28)увлечённость; 29) энтузиазм.</w:t>
      </w:r>
      <w:proofErr w:type="gramEnd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Школьники должны записать эти слова в три колонки. В первую очередь – самые значимые для человека качества, характеризующие его идейно – политическую направленность, во вторую – те, которые могут и отсутствовать.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полученных данных. Каждое качество из первой колонки оценивается в 5 баллов, из второй колонки – в 4 балла и из третьей – в 3 балла. В сводной таблице высчитывается баллы и ранг каждого качества. Анализ полученных данных позволяет установить и проанализировать причины того или иного расположения качеств данным ученикам и классом в целом, определить различия в этом плане между учащимися различных классов, мальчиками и девочками, сопоставить оценку качеств, характерных и нехарактерных для идейно – политической зрелости. Если у учащихся обнаруживается неадекватное представление о качествах человека, характеризующих его идейно – политическую сферу, то надо наметить систему мер для изменения этого представления.</w:t>
      </w:r>
    </w:p>
    <w:p w:rsidR="00604D12" w:rsidRPr="0097354A" w:rsidRDefault="00604D12" w:rsidP="0097354A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D12" w:rsidRPr="0097354A" w:rsidRDefault="005D0307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7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Методика№5. «Патриотизм и как я его понимаю»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определить уровень осознания понятия патриотизма и отношение к нему со стороны учащихся.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Ход эксперимента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Учащимся предлагается написать сочинение на тему «Патриотизм и как я его понимаю».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Обработка полученных данных. Письменные ответы учащихся анализируются последующим сторонам патриотизма: 1) любовь к Родине, 2) любовь к 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демократическому строю, 3) осознание трудностей, недостатков в обществе, 4) готовность к самоотдаче, 5) патриотизм как источник трудовых и ратных подвигов, 6) чувство национальной гордости, 7) отсутствие национализма, 8) интернациональный характер патриотизма.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из перечисленных восьми показателей может быть оценен в 1, 2, 3, или 4 балла в соответствии со следующей шкалой: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уровень: непонимание учеником сущности важнейших сторон патриотизма или отрицательное отношение к тем обязанностям, которые из них вытекают;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- средний уровень: неглубокое, частичное понимание сущности соответствующих признаков, неустойчивое (иногда положительное, а в некоторых случаях – индифферентное, пассивное) отношение к тем обязанностям, которые из них вытекают;</w:t>
      </w:r>
      <w:proofErr w:type="gramEnd"/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правильное понимание сути патриотизма, отношение к соответствующим обязанностям хотя и активное, но неустойчивое;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балла – высокий уровень: полное понимание школьником сущности ведущих признаков тех или иных сторон патриотизма, положительное личное отношение к тем обязанностям, которые из них вытекают, умение и привычка действовать в реальной жизни в соответствии с усвоенными требованиями.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Аналогичным образом могут быть предложены темы для сочинений, позволяющие определить понимание и отношение школьников к таким категориям, как интернационализм, гражданское мужество, активная жизненная позиция и т.д.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D12" w:rsidRPr="0097354A" w:rsidRDefault="005D0307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8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Анкетирование родителей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Цель: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влияние семьи на военно-патриотическое воспитание учащихся.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Примечание</w:t>
      </w:r>
      <w:r w:rsidRPr="0097354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: 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Ответ, более всего отражающий состояние дел, Ваши взгляды подчеркнуть.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Вопросы</w:t>
      </w:r>
      <w:r w:rsidRPr="0097354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 среди членов Вашей семьи, близких, друзей дома такие люди, которые в настоящее время или в недалеком прошлом служили в рядах Вооруженных Сил (Отец, брат, друг дома).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такие члены семьи, близкие, друзья дома есть, каково их отношение к службе в Вооруженных Силах: положительное, отрицательное, безразличное.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Каким Вы видите ближайшее будущее вашего сына (дочери); в производстве, студентом, курсантом военного училища?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 Вы реагировали, если Ваш сын изъявил желание и подал бы документы для поступления в военное училище: с одобрением; пусть решит сам – ему жить; без восторга; будете пытаться. Чтобы он изменил решение?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Считаете ли Вы, что если Ваш сын будет призван в армию, то это для него будет: хорошей жизненной школой; просто исполнение сво6его боевого долга; потерянными в жизни годами; возможностью поступить в военное училище?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Ваш сын не будет поступать в военное училище (школу), то какие на Ваш взгляд основные причины: не позволяет здоровье; не хотят этого родители; у него хорошее будущее в гражданской жизни?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среди родственников есть ветераны войны и труда, </w:t>
      </w:r>
      <w:proofErr w:type="gramStart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отмечены их заслуги: есть ордена, медали?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отношение ветерана к выбору Вашим сыном профессии офицера: советует; не советует; безразлично?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спортивных секциях занимается Ваш сын (дочь).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Любит ли Ваш сын (дочь) читать книги с военно-патриотическим содержанием: да; не заметил; нет?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Любит ли Ваш ребенок кино, спектакль с военно-патриотическим содержанием: да; не знаю; нет?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Увлекается ли Ваш сын (дочь) военно-прикладными водами спорта: да; нет?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 Ваш взгляд относится ли Ваш сын (дочь) к тому, чтобы его друзья стали кадровыми военными: положительно; не знаю; отрицательно?</w:t>
      </w:r>
    </w:p>
    <w:p w:rsidR="00604D12" w:rsidRPr="0097354A" w:rsidRDefault="00604D12" w:rsidP="0097354A">
      <w:pPr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ли у Вашего сына (дочери) друзья вне школы и каковы их намерения после окончания школы: работать; учиться; поступить в военное училище?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Примечание:</w:t>
      </w:r>
      <w:r w:rsidRPr="00973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Полученные данные помогут определить содержание формы и методы воспитательной работы с родителями учащихся.</w:t>
      </w:r>
    </w:p>
    <w:p w:rsidR="00604D12" w:rsidRPr="0097354A" w:rsidRDefault="00604D12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4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</w:p>
    <w:p w:rsidR="00604D12" w:rsidRPr="0097354A" w:rsidRDefault="00604D12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038AF" w:rsidRPr="0097354A" w:rsidRDefault="00336AB4" w:rsidP="0097354A">
      <w:pPr>
        <w:spacing w:line="360" w:lineRule="auto"/>
        <w:ind w:left="57" w:right="57"/>
        <w:rPr>
          <w:sz w:val="24"/>
          <w:szCs w:val="24"/>
        </w:rPr>
      </w:pPr>
    </w:p>
    <w:sectPr w:rsidR="00F038AF" w:rsidRPr="0097354A" w:rsidSect="009735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9CB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DB1E5B"/>
    <w:multiLevelType w:val="singleLevel"/>
    <w:tmpl w:val="296099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4726B14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6F66E05"/>
    <w:multiLevelType w:val="singleLevel"/>
    <w:tmpl w:val="EBD254CA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4">
    <w:nsid w:val="33A160B5"/>
    <w:multiLevelType w:val="singleLevel"/>
    <w:tmpl w:val="296099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A162972"/>
    <w:multiLevelType w:val="singleLevel"/>
    <w:tmpl w:val="296099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D483345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2DC301F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BF058AF"/>
    <w:multiLevelType w:val="singleLevel"/>
    <w:tmpl w:val="296099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1801BE3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9E925E8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10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D12"/>
    <w:rsid w:val="00252703"/>
    <w:rsid w:val="003075E2"/>
    <w:rsid w:val="00336AB4"/>
    <w:rsid w:val="005D0307"/>
    <w:rsid w:val="00604D12"/>
    <w:rsid w:val="007859E9"/>
    <w:rsid w:val="007C3944"/>
    <w:rsid w:val="0097354A"/>
    <w:rsid w:val="00A77774"/>
    <w:rsid w:val="00B0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77"/>
        <o:r id="V:Rule2" type="connector" idref="#Прямая со стрелкой 76"/>
        <o:r id="V:Rule3" type="connector" idref="#Прямая со стрелкой 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D1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04D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4D1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604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604D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3781</Words>
  <Characters>21557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revyakins</dc:creator>
  <cp:lastModifiedBy>revyakins</cp:lastModifiedBy>
  <cp:revision>2</cp:revision>
  <dcterms:created xsi:type="dcterms:W3CDTF">2018-10-20T21:18:00Z</dcterms:created>
  <dcterms:modified xsi:type="dcterms:W3CDTF">2018-10-20T21:18:00Z</dcterms:modified>
</cp:coreProperties>
</file>