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/>
      </w:pPr>
      <w:r>
        <w:rPr>
          <w:rFonts w:ascii="Times New Roman" w:hAnsi="Times New Roman"/>
          <w:b/>
          <w:bCs/>
          <w:color w:val="111111"/>
          <w:sz w:val="28"/>
          <w:szCs w:val="28"/>
        </w:rPr>
        <w:t>Интеллектуальная игра «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Живут в России разные народы»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/>
      </w:pPr>
      <w:r>
        <w:rPr>
          <w:rFonts w:eastAsia="Times New Roman" w:cs="Times New Roman" w:ascii="Times New Roman" w:hAnsi="Times New Roman"/>
          <w:bCs/>
          <w:i/>
          <w:iCs/>
          <w:kern w:val="2"/>
          <w:sz w:val="28"/>
          <w:szCs w:val="28"/>
          <w:lang w:eastAsia="ru-RU"/>
        </w:rPr>
        <w:t>(для воспитанников подготовительных групп и родителей)</w:t>
      </w:r>
      <w:r>
        <w:rPr>
          <w:rFonts w:eastAsia="Times New Roman" w:cs="Times New Roman" w:ascii="Times New Roman" w:hAnsi="Times New Roman"/>
          <w:bCs/>
          <w:i/>
          <w:iCs/>
          <w:kern w:val="2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15pt;width:24.05pt;height:24.0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Цель: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Закрепление представлений о традициях и обычаях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народов России</w:t>
      </w:r>
    </w:p>
    <w:p>
      <w:pPr>
        <w:pStyle w:val="Style19"/>
        <w:spacing w:lineRule="auto" w:line="240" w:before="0" w:after="0"/>
        <w:rPr/>
      </w:pPr>
      <w:r>
        <w:rPr>
          <w:rFonts w:ascii="Times New Roman" w:hAnsi="Times New Roman"/>
          <w:b/>
          <w:color w:val="111111"/>
          <w:sz w:val="28"/>
          <w:szCs w:val="28"/>
        </w:rPr>
        <w:t>Задачи</w:t>
      </w:r>
      <w:r>
        <w:rPr>
          <w:rFonts w:ascii="Times New Roman" w:hAnsi="Times New Roman"/>
          <w:b/>
          <w:color w:val="111111"/>
          <w:sz w:val="28"/>
          <w:szCs w:val="28"/>
          <w:highlight w:val="white"/>
        </w:rPr>
        <w:t>:</w:t>
      </w:r>
    </w:p>
    <w:p>
      <w:pPr>
        <w:pStyle w:val="Style19"/>
        <w:spacing w:lineRule="auto" w:line="240" w:before="0" w:after="0"/>
        <w:rPr>
          <w:rFonts w:ascii="Times New Roman" w:hAnsi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/>
          <w:color w:val="111111"/>
          <w:sz w:val="28"/>
          <w:szCs w:val="28"/>
          <w:highlight w:val="white"/>
        </w:rPr>
        <w:t>1. Развивать навыки общения с детьми, логическое мышление, сообразительность.</w:t>
      </w:r>
    </w:p>
    <w:p>
      <w:pPr>
        <w:pStyle w:val="Style19"/>
        <w:spacing w:lineRule="auto" w:line="240" w:before="0" w:after="0"/>
        <w:rPr/>
      </w:pPr>
      <w:r>
        <w:rPr>
          <w:rFonts w:ascii="Times New Roman" w:hAnsi="Times New Roman"/>
          <w:color w:val="111111"/>
          <w:sz w:val="28"/>
          <w:szCs w:val="28"/>
          <w:highlight w:val="white"/>
        </w:rPr>
        <w:t>2.</w:t>
      </w:r>
      <w:r>
        <w:rPr>
          <w:rFonts w:ascii="Times New Roman" w:hAnsi="Times New Roman"/>
          <w:b/>
          <w:color w:val="111111"/>
          <w:sz w:val="28"/>
          <w:szCs w:val="28"/>
          <w:highlight w:val="white"/>
        </w:rPr>
        <w:t> </w:t>
      </w:r>
      <w:r>
        <w:rPr>
          <w:rStyle w:val="Style13"/>
          <w:rFonts w:ascii="Times New Roman" w:hAnsi="Times New Roman"/>
          <w:b w:val="false"/>
          <w:color w:val="111111"/>
          <w:sz w:val="28"/>
          <w:szCs w:val="28"/>
        </w:rPr>
        <w:t>Воспитывать патриотические чувства</w:t>
      </w:r>
      <w:r>
        <w:rPr>
          <w:rFonts w:ascii="Times New Roman" w:hAnsi="Times New Roman"/>
          <w:color w:val="111111"/>
          <w:sz w:val="28"/>
          <w:szCs w:val="28"/>
          <w:highlight w:val="white"/>
        </w:rPr>
        <w:t>, любовь к Родине.</w:t>
      </w:r>
    </w:p>
    <w:p>
      <w:pPr>
        <w:pStyle w:val="Style19"/>
        <w:spacing w:lineRule="auto" w:line="240" w:before="0" w:after="0"/>
        <w:rPr/>
      </w:pPr>
      <w:r>
        <w:rPr>
          <w:rFonts w:ascii="Times New Roman" w:hAnsi="Times New Roman"/>
          <w:color w:val="111111"/>
          <w:sz w:val="28"/>
          <w:szCs w:val="28"/>
        </w:rPr>
        <w:t xml:space="preserve">3.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Способствовать воспитанию толерантности и интереса к культуре других народов.</w:t>
      </w:r>
    </w:p>
    <w:p>
      <w:pPr>
        <w:pStyle w:val="Style19"/>
        <w:spacing w:lineRule="auto" w:line="240" w:before="0" w:after="0"/>
        <w:rPr/>
      </w:pPr>
      <w:r>
        <w:rPr>
          <w:rFonts w:ascii="Times New Roman" w:hAnsi="Times New Roman"/>
          <w:color w:val="111111"/>
          <w:sz w:val="28"/>
          <w:szCs w:val="28"/>
          <w:highlight w:val="white"/>
        </w:rPr>
        <w:t>3.</w:t>
      </w:r>
      <w:r>
        <w:rPr>
          <w:rFonts w:ascii="Times New Roman" w:hAnsi="Times New Roman"/>
          <w:b/>
          <w:color w:val="111111"/>
          <w:sz w:val="28"/>
          <w:szCs w:val="28"/>
          <w:highlight w:val="white"/>
        </w:rPr>
        <w:t> </w:t>
      </w:r>
      <w:r>
        <w:rPr>
          <w:rStyle w:val="Style13"/>
          <w:rFonts w:ascii="Times New Roman" w:hAnsi="Times New Roman"/>
          <w:b w:val="false"/>
          <w:color w:val="111111"/>
          <w:sz w:val="28"/>
          <w:szCs w:val="28"/>
        </w:rPr>
        <w:t>Воспитывать культуру поведения</w:t>
      </w:r>
      <w:r>
        <w:rPr>
          <w:rFonts w:ascii="Times New Roman" w:hAnsi="Times New Roman"/>
          <w:b/>
          <w:color w:val="111111"/>
          <w:sz w:val="28"/>
          <w:szCs w:val="28"/>
          <w:highlight w:val="white"/>
        </w:rPr>
        <w:t xml:space="preserve">, </w:t>
      </w:r>
      <w:r>
        <w:rPr>
          <w:rFonts w:ascii="Times New Roman" w:hAnsi="Times New Roman"/>
          <w:color w:val="111111"/>
          <w:sz w:val="28"/>
          <w:szCs w:val="28"/>
          <w:highlight w:val="white"/>
        </w:rPr>
        <w:t>умения внимательно слушать и отвечать на вопросы,</w:t>
      </w:r>
      <w:r>
        <w:rPr>
          <w:rFonts w:ascii="Times New Roman" w:hAnsi="Times New Roman"/>
          <w:b/>
          <w:color w:val="111111"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  <w:highlight w:val="white"/>
        </w:rPr>
        <w:t>доброжелательность и контактность в отношениях со сверстниками</w:t>
      </w:r>
      <w:r>
        <w:rPr>
          <w:rFonts w:ascii="Times New Roman" w:hAnsi="Times New Roman"/>
          <w:color w:val="111111"/>
          <w:sz w:val="28"/>
          <w:szCs w:val="28"/>
        </w:rPr>
        <w:t xml:space="preserve"> и взрослыми, чувство взаимопомощи.</w:t>
      </w:r>
    </w:p>
    <w:p>
      <w:pPr>
        <w:pStyle w:val="Style19"/>
        <w:spacing w:lineRule="auto" w:line="240" w:before="0" w:after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</w:r>
    </w:p>
    <w:p>
      <w:pPr>
        <w:pStyle w:val="Style19"/>
        <w:spacing w:lineRule="auto" w:line="240" w:before="0" w:after="0"/>
        <w:rPr>
          <w:rFonts w:ascii="Times New Roman" w:hAnsi="Times New Roman"/>
          <w:b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>Материалы и оборудование: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111111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111111"/>
          <w:sz w:val="28"/>
          <w:szCs w:val="28"/>
        </w:rPr>
        <w:t xml:space="preserve">Слайды презентации: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изба, иглу, чум, лапти, унты, тюбетейка, халат, балалайка, нарты.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Видео фрагменты танцев: русский народный, танец народов севера, танец южных народов России.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Три платка для башкирской народной игры «Юрта».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«Черный ящик» с предметами старины: чугунок, платок, полотенце, лапти, матрешка, свеча.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 xml:space="preserve">Силуэт дерева, распечатанный на листе форматом А3; картинки куколок в национальных костюмах, населяющих Россию; клей  - </w:t>
      </w:r>
    </w:p>
    <w:p>
      <w:pPr>
        <w:pStyle w:val="Style19"/>
        <w:numPr>
          <w:ilvl w:val="0"/>
          <w:numId w:val="0"/>
        </w:numPr>
        <w:spacing w:lineRule="auto" w:line="240" w:before="0" w:after="0"/>
        <w:ind w:left="720" w:hanging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3 комплекта.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Карта России (разрезные картинки) — 3 комплекта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Три конверта с наборами картинок: 1 -  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highlight w:val="white"/>
          <w:lang w:eastAsia="ru-RU"/>
        </w:rPr>
        <w:t>збушка на курьих ножках, печка, река; 2 - рыба, прорубь, тесто; 3 -  печь, дрова, ведра.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highlight w:val="white"/>
          <w:lang w:eastAsia="ru-RU"/>
        </w:rPr>
        <w:t>Аудио «Родина моя», «С чего начинается Родина».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highlight w:val="white"/>
          <w:lang w:eastAsia="ru-RU"/>
        </w:rPr>
        <w:t>Для награждения: медальоны «Хочу все знать!» (каждому участнику); «Мудрая сова» (каждой команде).</w:t>
      </w:r>
    </w:p>
    <w:p>
      <w:pPr>
        <w:pStyle w:val="Style19"/>
        <w:numPr>
          <w:ilvl w:val="0"/>
          <w:numId w:val="6"/>
        </w:numPr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highlight w:val="white"/>
          <w:lang w:eastAsia="ru-RU"/>
        </w:rPr>
        <w:t>Обозначение команд (подставки на столах с названием команд: «Карамельки», «Золотая рыбка», «Солнышко»).</w:t>
      </w:r>
    </w:p>
    <w:p>
      <w:pPr>
        <w:pStyle w:val="NormalWeb"/>
        <w:shd w:val="clear" w:fill="F9FAFA"/>
        <w:spacing w:before="280" w:after="280"/>
        <w:rPr/>
      </w:pPr>
      <w:r>
        <w:rPr>
          <w:b/>
          <w:color w:val="111111"/>
          <w:sz w:val="28"/>
          <w:szCs w:val="28"/>
        </w:rPr>
        <w:t>Предварительная работа:</w:t>
      </w:r>
      <w:r>
        <w:rPr/>
        <w:t xml:space="preserve"> </w:t>
      </w:r>
      <w:r>
        <w:rPr>
          <w:sz w:val="28"/>
          <w:szCs w:val="28"/>
        </w:rPr>
        <w:t>знакомство  с костюмами народов России; чтение потешек, поговорок, сказок, рассказов про народное творчество России; знакомство с народной музыкой</w:t>
      </w:r>
      <w:r>
        <w:rPr/>
        <w:t xml:space="preserve"> </w:t>
      </w:r>
      <w:r>
        <w:rPr>
          <w:sz w:val="28"/>
          <w:szCs w:val="28"/>
        </w:rPr>
        <w:t>и играми разных народов России; знакомство с предметами быта народов России.</w:t>
      </w:r>
    </w:p>
    <w:p>
      <w:pPr>
        <w:pStyle w:val="NormalWeb"/>
        <w:rPr/>
      </w:pPr>
      <w:r>
        <w:rPr>
          <w:b/>
          <w:bCs/>
          <w:sz w:val="28"/>
          <w:szCs w:val="28"/>
        </w:rPr>
        <w:t>Домашнее задание:</w:t>
      </w:r>
      <w:r>
        <w:rPr>
          <w:sz w:val="28"/>
          <w:szCs w:val="28"/>
        </w:rPr>
        <w:t xml:space="preserve"> стихи о Родине, родном крае.</w:t>
      </w:r>
    </w:p>
    <w:p>
      <w:pPr>
        <w:pStyle w:val="Style19"/>
        <w:spacing w:lineRule="auto" w:line="240" w:before="0" w:after="0"/>
        <w:rPr/>
      </w:pPr>
      <w:r>
        <w:rPr>
          <w:rFonts w:ascii="Times New Roman" w:hAnsi="Times New Roman"/>
          <w:b/>
          <w:color w:val="111111"/>
          <w:sz w:val="28"/>
          <w:szCs w:val="28"/>
        </w:rPr>
        <w:t xml:space="preserve">Участники: </w:t>
      </w:r>
      <w:r>
        <w:rPr>
          <w:rFonts w:ascii="Times New Roman" w:hAnsi="Times New Roman"/>
          <w:color w:val="111111"/>
          <w:sz w:val="28"/>
          <w:szCs w:val="28"/>
        </w:rPr>
        <w:t>воспитанники подготовительных к школе групп</w:t>
      </w:r>
    </w:p>
    <w:p>
      <w:pPr>
        <w:pStyle w:val="Style19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Три команды (по 8 человек: 4 взрослых, 4 детей)</w:t>
      </w:r>
    </w:p>
    <w:p>
      <w:pPr>
        <w:pStyle w:val="Style19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3 команды болельщиков</w:t>
      </w:r>
    </w:p>
    <w:p>
      <w:pPr>
        <w:pStyle w:val="Style19"/>
        <w:spacing w:lineRule="auto" w:line="240" w:before="0" w:after="0"/>
        <w:jc w:val="center"/>
        <w:rPr>
          <w:rFonts w:ascii="Times New Roman" w:hAnsi="Times New Roman"/>
          <w:b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>Ход мероприятия:</w:t>
      </w:r>
    </w:p>
    <w:p>
      <w:pPr>
        <w:pStyle w:val="Style19"/>
        <w:spacing w:lineRule="auto" w:line="240" w:before="0" w:after="0"/>
        <w:jc w:val="center"/>
        <w:rPr>
          <w:rFonts w:ascii="Times New Roman" w:hAnsi="Times New Roman"/>
          <w:i/>
          <w:i/>
          <w:color w:val="111111"/>
          <w:sz w:val="28"/>
          <w:szCs w:val="28"/>
        </w:rPr>
      </w:pPr>
      <w:r>
        <w:rPr>
          <w:rFonts w:ascii="Times New Roman" w:hAnsi="Times New Roman"/>
          <w:i/>
          <w:color w:val="111111"/>
          <w:sz w:val="28"/>
          <w:szCs w:val="28"/>
        </w:rPr>
        <w:t>Мероприятие проходит в музыкальном зале. Команды сидят за отдельными столами, болельщики – на стульчиках, вдоль стен.</w:t>
      </w:r>
    </w:p>
    <w:p>
      <w:pPr>
        <w:pStyle w:val="Style19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Ведущий приветствует всех присутствующих и представляет команды.</w:t>
      </w:r>
    </w:p>
    <w:p>
      <w:pPr>
        <w:pStyle w:val="Normal"/>
        <w:spacing w:lineRule="auto" w:line="240" w:before="280" w:after="28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Ведущий:</w:t>
      </w:r>
      <w:r>
        <w:rPr>
          <w:rFonts w:cs="Times New Roman" w:ascii="Times New Roman" w:hAnsi="Times New Roman"/>
          <w:sz w:val="28"/>
          <w:szCs w:val="28"/>
        </w:rPr>
        <w:t xml:space="preserve"> Сегодня у нас необычный день. Мы искренне рады приветствовать всех на интеллектуальной игре 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</w:rPr>
        <w:t>«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 xml:space="preserve">Живут в России разные народы».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Мы  поговорим о жизни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народов России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вспомним  обычаи, обряды, историю и культуру нашей большой страны.</w:t>
      </w:r>
    </w:p>
    <w:p>
      <w:pPr>
        <w:pStyle w:val="Style19"/>
        <w:rPr>
          <w:sz w:val="28"/>
          <w:szCs w:val="28"/>
        </w:rPr>
      </w:pPr>
      <w:r>
        <w:rPr>
          <w:sz w:val="28"/>
          <w:szCs w:val="28"/>
        </w:rPr>
        <w:t>В игре участвуют три  команды: «Карамельки»,  капитан команды (Ф.И. ребенка); «Золотая рыбка, капитан команды (Ф.И. ребенка); «Солнышко», капитан команды (Ф.И. ребенка). Приветствуем наши команды. </w:t>
      </w:r>
    </w:p>
    <w:p>
      <w:pPr>
        <w:pStyle w:val="Style19"/>
        <w:rPr/>
      </w:pPr>
      <w:r>
        <w:rPr>
          <w:rFonts w:cs="Times New Roman" w:ascii="Times New Roman" w:hAnsi="Times New Roman"/>
          <w:sz w:val="28"/>
          <w:szCs w:val="28"/>
        </w:rPr>
        <w:t>Оценивать ваши знания, находчивость будет жюри</w:t>
      </w:r>
      <w:r>
        <w:rPr/>
        <w:t>.</w:t>
      </w:r>
    </w:p>
    <w:p>
      <w:pPr>
        <w:pStyle w:val="Style19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Представление жюри</w:t>
      </w:r>
    </w:p>
    <w:p>
      <w:pPr>
        <w:pStyle w:val="Style19"/>
        <w:rPr/>
      </w:pPr>
      <w:r>
        <w:rPr>
          <w:rFonts w:cs="Times New Roman" w:ascii="Times New Roman" w:hAnsi="Times New Roman"/>
          <w:sz w:val="28"/>
          <w:szCs w:val="28"/>
        </w:rPr>
        <w:t>Та команда, которая правильно выполнит задание, зарабатывает 3 балла, за домашнее здание – 5 балла.</w:t>
      </w:r>
    </w:p>
    <w:p>
      <w:pPr>
        <w:pStyle w:val="Style1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Итак, начинаем!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Ведущий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: Живут в России разные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народы с давних пор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Одним тайга по нраву, другим степной простор.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 каждого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народа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язык свой и наряд,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Один черкеску носит, другой надел халат.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Один рыбак с рожденья, другой оленевод,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Один кумыс готовит, другой готовит мёд.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Одним милее осень, другим милей весна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А Родина –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Россия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у нас у всех одна!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Самое главное богатство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России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– это ее многонациональный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народ.</w:t>
      </w:r>
    </w:p>
    <w:p>
      <w:pPr>
        <w:pStyle w:val="Normal"/>
        <w:spacing w:lineRule="auto" w:line="240" w:before="280" w:after="28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u w:val="none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none"/>
          <w:lang w:eastAsia="ru-RU"/>
        </w:rPr>
        <w:t>1 раунд «Занимательные вопросы</w:t>
      </w:r>
    </w:p>
    <w:p>
      <w:pPr>
        <w:pStyle w:val="Normal"/>
        <w:spacing w:lineRule="auto" w:line="240" w:before="280" w:after="280"/>
        <w:jc w:val="center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Каждой команде задается вопрос и после ответа на экране появляется изображение правильного ответа.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Слайд № 1. Как назывался деревянный крестьянский дом?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(изба)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Слайд № 2. Как называется традиционное жилище эскимосов из снега и льда?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(иглу)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Слайд № 3. Как называется жилище северных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народов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сделанное из шкур животных?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(чум)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Слайд № 4. Как называется обувь, плетённая из лык</w:t>
      </w:r>
      <w:r>
        <w:rPr>
          <w:rFonts w:eastAsia="Times New Roman" w:cs="Times New Roman" w:ascii="Times New Roman" w:hAnsi="Times New Roman"/>
          <w:sz w:val="28"/>
          <w:szCs w:val="28"/>
          <w:lang w:val="ru-RU" w:eastAsia="ru-RU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(лапти)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Слайд № 5.  Как называется обувь северных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народов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сделанная из шкур животных?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(унты)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Слайд № 6.  Как называется женский и мужской головной убор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народов востока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(тюбетейка)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Слайд № 7.  Мужская и женская праздничная одежда Башкир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(халат)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Слайд № 8.  Как называется русский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народный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трёхструнный инструмент?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(Балалайка)</w:t>
      </w:r>
    </w:p>
    <w:p>
      <w:pPr>
        <w:pStyle w:val="Normal"/>
        <w:spacing w:lineRule="auto" w:line="240" w:before="28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Слайд № 9.  Как называются сани северных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народов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(нарты)</w:t>
      </w:r>
    </w:p>
    <w:p>
      <w:pPr>
        <w:pStyle w:val="Normal"/>
        <w:spacing w:lineRule="auto" w:line="240" w:before="280" w:after="280"/>
        <w:jc w:val="center"/>
        <w:rPr>
          <w:rFonts w:ascii="Times New Roman" w:hAnsi="Times New Roman" w:eastAsia="Times New Roman" w:cs="Times New Roman"/>
          <w:i/>
          <w:i/>
          <w:i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Жюри подсчитывают баллы за разминку</w:t>
      </w:r>
    </w:p>
    <w:p>
      <w:pPr>
        <w:pStyle w:val="NormalWeb"/>
        <w:spacing w:before="280" w:after="280"/>
        <w:jc w:val="center"/>
        <w:rPr/>
      </w:pPr>
      <w:r>
        <w:rPr>
          <w:rStyle w:val="Strong"/>
          <w:sz w:val="28"/>
          <w:szCs w:val="28"/>
        </w:rPr>
        <w:t xml:space="preserve">Башкирская народная игра "Юрта" </w:t>
      </w:r>
      <w:r>
        <w:rPr>
          <w:rStyle w:val="Strong"/>
          <w:b w:val="false"/>
          <w:bCs w:val="false"/>
          <w:i/>
          <w:iCs/>
          <w:sz w:val="28"/>
          <w:szCs w:val="28"/>
        </w:rPr>
        <w:t>(играют болельщики)</w:t>
      </w:r>
    </w:p>
    <w:p>
      <w:pPr>
        <w:pStyle w:val="NormalWeb"/>
        <w:spacing w:before="280" w:after="280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3  команды по 4 человека. На каждую команду нужен один стул и один платок, повешенный на стул. Дети встают в круг каждая четверка вокруг своего стула и, взявшись за руки, ведут хоровод и поют:</w:t>
      </w:r>
    </w:p>
    <w:p>
      <w:pPr>
        <w:pStyle w:val="NormalWeb"/>
        <w:spacing w:before="280" w:after="280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Мы веселые ребята,</w:t>
        <w:br/>
        <w:t>Соберемся все в кружок,</w:t>
        <w:br/>
        <w:t>Поиграем и попляшем,</w:t>
        <w:br/>
        <w:t>И помчимся на лужок.</w:t>
      </w:r>
    </w:p>
    <w:p>
      <w:pPr>
        <w:pStyle w:val="NormalWeb"/>
        <w:spacing w:before="280" w:after="280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Затем дети встают в общий круг, и пока будет звучать музыка, водят один общий хоровод. Когда музыка замолкает, каждая команда детей бежит к своему стулу. Дети берут платок за четыре угла и натягивают его над головой в виде шатра. Выигрывает та команда, которая быстрее всех построит юрту.</w:t>
      </w:r>
    </w:p>
    <w:p>
      <w:pPr>
        <w:pStyle w:val="NormalWeb"/>
        <w:spacing w:before="280" w:after="280"/>
        <w:jc w:val="center"/>
        <w:rPr/>
      </w:pPr>
      <w:r>
        <w:rPr>
          <w:b/>
          <w:sz w:val="28"/>
          <w:szCs w:val="28"/>
        </w:rPr>
        <w:t xml:space="preserve">2 раунд </w:t>
      </w:r>
      <w:r>
        <w:rPr>
          <w:b/>
          <w:iCs/>
          <w:sz w:val="28"/>
          <w:szCs w:val="28"/>
        </w:rPr>
        <w:t xml:space="preserve">«Черный ящик» </w:t>
      </w:r>
      <w:r>
        <w:rPr>
          <w:i/>
          <w:iCs/>
          <w:sz w:val="28"/>
          <w:szCs w:val="28"/>
        </w:rPr>
        <w:t>(загадки старины)</w:t>
      </w:r>
    </w:p>
    <w:p>
      <w:pPr>
        <w:pStyle w:val="NormalWeb"/>
        <w:spacing w:before="280" w:after="280"/>
        <w:rPr/>
      </w:pPr>
      <w:r>
        <w:rPr>
          <w:rStyle w:val="Strong"/>
          <w:sz w:val="28"/>
          <w:szCs w:val="28"/>
        </w:rPr>
        <w:t>Ведущий:</w:t>
      </w:r>
      <w:r>
        <w:rPr>
          <w:rStyle w:val="Strong"/>
          <w:b w:val="false"/>
          <w:sz w:val="28"/>
          <w:szCs w:val="28"/>
        </w:rPr>
        <w:t xml:space="preserve"> Отгадайте загадку и тогда узнаете, что находится в черном ящике.</w:t>
      </w:r>
    </w:p>
    <w:p>
      <w:pPr>
        <w:pStyle w:val="NormalWeb"/>
        <w:shd w:val="clear" w:fill="F9FAFA"/>
        <w:spacing w:before="280" w:after="280"/>
        <w:rPr/>
      </w:pPr>
      <w:r>
        <w:rPr>
          <w:b/>
          <w:sz w:val="28"/>
          <w:szCs w:val="28"/>
        </w:rPr>
        <w:t>Вопрос - загадка для первой команды:</w:t>
      </w:r>
      <w:r>
        <w:rPr/>
        <w:t xml:space="preserve"> 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В печи стоит, закрытый крышкой…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Огонь ласкает твёрдый бок.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Печь освещает пламя вспышкой.</w:t>
      </w:r>
    </w:p>
    <w:p>
      <w:pPr>
        <w:pStyle w:val="NormalWeb"/>
        <w:shd w:val="clear" w:fill="F9FAFA"/>
        <w:spacing w:before="0" w:after="0"/>
        <w:jc w:val="center"/>
        <w:rPr/>
      </w:pPr>
      <w:r>
        <w:rPr>
          <w:sz w:val="28"/>
          <w:szCs w:val="28"/>
        </w:rPr>
        <w:t xml:space="preserve">Щи варит в печке. </w:t>
      </w:r>
      <w:r>
        <w:rPr>
          <w:i/>
          <w:sz w:val="28"/>
          <w:szCs w:val="28"/>
        </w:rPr>
        <w:t>(Чугунок)</w:t>
      </w:r>
      <w:r>
        <w:rPr>
          <w:sz w:val="28"/>
          <w:szCs w:val="28"/>
        </w:rPr>
        <w:t xml:space="preserve"> 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fill="F9FAFA"/>
        <w:spacing w:before="280" w:after="280"/>
        <w:jc w:val="center"/>
        <w:rPr/>
      </w:pPr>
      <w:r>
        <w:rPr>
          <w:sz w:val="28"/>
          <w:szCs w:val="28"/>
        </w:rPr>
        <w:t>Не ботинки, не сапожки,</w:t>
        <w:br/>
        <w:t>Но их тоже носят ножки.</w:t>
        <w:br/>
        <w:t>В них ходили раньше люди,</w:t>
        <w:br/>
        <w:t>И плели из лыка,</w:t>
        <w:br/>
        <w:t>А чтоб с ножки не спадали,</w:t>
        <w:br/>
        <w:t xml:space="preserve">Их верёвкой привязали. </w:t>
      </w:r>
      <w:r>
        <w:rPr>
          <w:i/>
          <w:sz w:val="28"/>
          <w:szCs w:val="28"/>
        </w:rPr>
        <w:t>(Лапти)</w:t>
      </w:r>
      <w:r>
        <w:rPr>
          <w:sz w:val="28"/>
          <w:szCs w:val="28"/>
        </w:rPr>
        <w:t xml:space="preserve"> – слайд №10</w:t>
      </w:r>
    </w:p>
    <w:p>
      <w:pPr>
        <w:pStyle w:val="NormalWeb"/>
        <w:spacing w:before="280" w:after="280"/>
        <w:rPr/>
      </w:pPr>
      <w:r>
        <w:rPr>
          <w:b/>
          <w:sz w:val="28"/>
          <w:szCs w:val="28"/>
        </w:rPr>
        <w:t>Вопрос - загадка для второй команды: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На стене висит, болтается,</w:t>
      </w:r>
    </w:p>
    <w:p>
      <w:pPr>
        <w:pStyle w:val="NormalWeb"/>
        <w:shd w:val="clear" w:fill="F9FAFA"/>
        <w:spacing w:before="0" w:after="0"/>
        <w:jc w:val="center"/>
        <w:rPr/>
      </w:pPr>
      <w:r>
        <w:rPr>
          <w:sz w:val="28"/>
          <w:szCs w:val="28"/>
        </w:rPr>
        <w:t xml:space="preserve">За него всяк хватается. </w:t>
      </w:r>
      <w:r>
        <w:rPr>
          <w:i/>
          <w:sz w:val="28"/>
          <w:szCs w:val="28"/>
        </w:rPr>
        <w:t>(Полотенце)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Рядом разные подружки,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Но похожи друг на дружку.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Все они сидят друг в дружке,</w:t>
      </w:r>
    </w:p>
    <w:p>
      <w:pPr>
        <w:pStyle w:val="NormalWeb"/>
        <w:shd w:val="clear" w:fill="F9FAFA"/>
        <w:spacing w:before="0" w:after="0"/>
        <w:jc w:val="center"/>
        <w:rPr/>
      </w:pPr>
      <w:r>
        <w:rPr>
          <w:sz w:val="28"/>
          <w:szCs w:val="28"/>
        </w:rPr>
        <w:t xml:space="preserve">А всего одна игрушка. </w:t>
      </w:r>
      <w:r>
        <w:rPr>
          <w:i/>
          <w:sz w:val="28"/>
          <w:szCs w:val="28"/>
        </w:rPr>
        <w:t>(Матрешка)</w:t>
      </w:r>
      <w:r>
        <w:rPr>
          <w:sz w:val="28"/>
          <w:szCs w:val="28"/>
        </w:rPr>
        <w:t xml:space="preserve"> – слайд № 11</w:t>
      </w:r>
    </w:p>
    <w:p>
      <w:pPr>
        <w:pStyle w:val="NormalWeb"/>
        <w:spacing w:before="280" w:after="280"/>
        <w:rPr/>
      </w:pPr>
      <w:r>
        <w:rPr>
          <w:b/>
          <w:sz w:val="28"/>
          <w:szCs w:val="28"/>
        </w:rPr>
        <w:t>Вопрос - загадка для третьей команды :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Стоит столб,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Горит свет,</w:t>
      </w:r>
    </w:p>
    <w:p>
      <w:pPr>
        <w:pStyle w:val="NormalWeb"/>
        <w:shd w:val="clear" w:fill="F9FAFA"/>
        <w:spacing w:before="0" w:after="0"/>
        <w:jc w:val="center"/>
        <w:rPr/>
      </w:pPr>
      <w:r>
        <w:rPr>
          <w:sz w:val="28"/>
          <w:szCs w:val="28"/>
        </w:rPr>
        <w:t xml:space="preserve">А углей нет. </w:t>
      </w:r>
      <w:r>
        <w:rPr>
          <w:i/>
          <w:sz w:val="28"/>
          <w:szCs w:val="28"/>
        </w:rPr>
        <w:t>(Свеча)</w:t>
      </w:r>
    </w:p>
    <w:p>
      <w:pPr>
        <w:pStyle w:val="NormalWeb"/>
        <w:shd w:val="clear" w:fill="F9FAFA"/>
        <w:spacing w:before="0" w:after="0"/>
        <w:jc w:val="center"/>
        <w:rPr/>
      </w:pPr>
      <w:r>
        <w:rPr/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Головной убор крестьянки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Выбирали себе сами: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И работать, и гулять -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Что же нужно повязать?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Собирали в узелок</w:t>
      </w:r>
    </w:p>
    <w:p>
      <w:pPr>
        <w:pStyle w:val="NormalWeb"/>
        <w:shd w:val="clear" w:fill="F9FAFA"/>
        <w:spacing w:before="0" w:after="0"/>
        <w:jc w:val="center"/>
        <w:rPr/>
      </w:pPr>
      <w:r>
        <w:rPr>
          <w:sz w:val="28"/>
          <w:szCs w:val="28"/>
        </w:rPr>
        <w:t xml:space="preserve">Из материи. </w:t>
      </w:r>
      <w:r>
        <w:rPr>
          <w:i/>
          <w:sz w:val="28"/>
          <w:szCs w:val="28"/>
        </w:rPr>
        <w:t xml:space="preserve">(Платок) – </w:t>
      </w:r>
      <w:r>
        <w:rPr>
          <w:sz w:val="28"/>
          <w:szCs w:val="28"/>
        </w:rPr>
        <w:t>слайд № 12</w:t>
      </w:r>
    </w:p>
    <w:p>
      <w:pPr>
        <w:pStyle w:val="NormalWeb"/>
        <w:shd w:val="clear" w:fill="F9FAFA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fill="F9FAFA"/>
        <w:spacing w:lineRule="auto" w:line="240" w:before="0" w:after="0"/>
        <w:ind w:left="720" w:right="0" w:hanging="0"/>
        <w:jc w:val="center"/>
        <w:rPr/>
      </w:pPr>
      <w:r>
        <w:rPr>
          <w:i/>
          <w:sz w:val="28"/>
          <w:szCs w:val="28"/>
        </w:rPr>
        <w:t>Жюри подсчитывает баллы</w:t>
      </w:r>
      <w:r>
        <w:rPr>
          <w:i/>
          <w:sz w:val="28"/>
          <w:szCs w:val="28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15pt;width:24.05pt;height:24.0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="280" w:after="280"/>
        <w:jc w:val="center"/>
        <w:rPr/>
      </w:pPr>
      <w:r>
        <w:rPr>
          <w:rStyle w:val="Strong"/>
          <w:sz w:val="28"/>
          <w:szCs w:val="28"/>
        </w:rPr>
        <w:t>3 раунд «Узнай, чей национальный танец»</w:t>
      </w:r>
    </w:p>
    <w:p>
      <w:pPr>
        <w:pStyle w:val="NormalWeb"/>
        <w:spacing w:before="280" w:after="280"/>
        <w:rPr/>
      </w:pPr>
      <w:r>
        <w:rPr>
          <w:sz w:val="28"/>
          <w:szCs w:val="28"/>
        </w:rPr>
        <w:t>Показываются небольшие фрагменты танцев, дети и родители должны угадать национальный танец.</w:t>
      </w:r>
    </w:p>
    <w:p>
      <w:pPr>
        <w:pStyle w:val="Normal"/>
        <w:numPr>
          <w:ilvl w:val="0"/>
          <w:numId w:val="2"/>
        </w:numPr>
        <w:spacing w:lineRule="auto" w:line="240" w:before="280" w:after="0"/>
        <w:rPr/>
      </w:pPr>
      <w:r>
        <w:rPr>
          <w:rFonts w:cs="Times New Roman" w:ascii="Times New Roman" w:hAnsi="Times New Roman"/>
          <w:sz w:val="28"/>
          <w:szCs w:val="28"/>
        </w:rPr>
        <w:t>Танец северных народов России.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Танец южных народов России</w:t>
      </w:r>
    </w:p>
    <w:p>
      <w:pPr>
        <w:pStyle w:val="Normal"/>
        <w:numPr>
          <w:ilvl w:val="0"/>
          <w:numId w:val="2"/>
        </w:numPr>
        <w:spacing w:lineRule="auto" w:line="240" w:before="0" w:after="28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Русский народный танец.</w:t>
      </w:r>
    </w:p>
    <w:p>
      <w:pPr>
        <w:pStyle w:val="NormalWeb"/>
        <w:numPr>
          <w:ilvl w:val="0"/>
          <w:numId w:val="0"/>
        </w:numPr>
        <w:spacing w:lineRule="auto" w:line="240" w:before="0" w:after="0"/>
        <w:ind w:left="1440" w:right="0" w:hanging="0"/>
        <w:jc w:val="center"/>
        <w:rPr/>
      </w:pPr>
      <w:r>
        <w:rPr>
          <w:rFonts w:cs="Times New Roman"/>
          <w:i/>
          <w:sz w:val="28"/>
          <w:szCs w:val="28"/>
        </w:rPr>
        <w:t>Жюри подсчитывает баллы</w:t>
      </w:r>
      <w:r>
        <w:rPr>
          <w:rFonts w:cs="Times New Roman"/>
          <w:i/>
          <w:sz w:val="28"/>
          <w:szCs w:val="28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15pt;width:24.05pt;height:24.0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="280" w:after="280"/>
        <w:ind w:left="720" w:right="0" w:hanging="0"/>
        <w:jc w:val="center"/>
        <w:rPr>
          <w:rStyle w:val="Strong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280" w:after="280"/>
        <w:ind w:left="720" w:right="0" w:hanging="0"/>
        <w:jc w:val="center"/>
        <w:rPr/>
      </w:pPr>
      <w:r>
        <w:rPr>
          <w:rStyle w:val="Strong"/>
          <w:sz w:val="28"/>
          <w:szCs w:val="28"/>
        </w:rPr>
        <w:t>4 раунд «Дерево народов России»</w:t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>
          <w:i/>
          <w:sz w:val="28"/>
          <w:szCs w:val="28"/>
        </w:rPr>
        <w:t>У каждой команды на столе лежит дерево, распечатанное на листе А3, народы населяющие Россию в национальных костюмах и клей. Вы должны на веточки этого дерева распределить картинки с людьми разных национальностей. Чья команда выполнит задание аккуратнее и быстрее, получает 3 балла. Две других команды  – 2 и 1 балл</w:t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/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>
          <w:i/>
          <w:sz w:val="28"/>
          <w:szCs w:val="28"/>
        </w:rPr>
        <w:t>Жюри подсчитывает баллы</w:t>
      </w:r>
      <w:r>
        <w:rPr>
          <w:i/>
          <w:sz w:val="28"/>
          <w:szCs w:val="28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15pt;width:24.05pt;height:24.0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="280" w:after="280"/>
        <w:jc w:val="center"/>
        <w:rPr/>
      </w:pPr>
      <w:r>
        <w:rPr>
          <w:rStyle w:val="Strong"/>
          <w:sz w:val="28"/>
          <w:szCs w:val="28"/>
        </w:rPr>
        <w:t>Конкурс для болельщиков команды  "Собери карту России"</w:t>
      </w:r>
    </w:p>
    <w:p>
      <w:pPr>
        <w:pStyle w:val="NormalWeb"/>
        <w:spacing w:before="280" w:after="280"/>
        <w:jc w:val="center"/>
        <w:rPr/>
      </w:pPr>
      <w:r>
        <w:rPr>
          <w:i/>
          <w:sz w:val="28"/>
          <w:szCs w:val="28"/>
        </w:rPr>
        <w:t>Каждой команде предлагается собрать разрезную картинку "Карта России". Команда, которая соберет первой картинку, получает 3 балла для своей команды, две других – 2 и 1 балл</w:t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>
          <w:i/>
          <w:sz w:val="28"/>
          <w:szCs w:val="28"/>
        </w:rPr>
        <w:t>Жюри подсчитывает баллы</w:t>
      </w:r>
      <w:r>
        <w:rPr>
          <w:i/>
          <w:sz w:val="28"/>
          <w:szCs w:val="28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15pt;width:24.05pt;height:24.0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="280" w:after="28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5 раунд для взрослых участников команды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Русская кухня:</w:t>
      </w:r>
    </w:p>
    <w:p>
      <w:pPr>
        <w:pStyle w:val="Normal"/>
        <w:numPr>
          <w:ilvl w:val="0"/>
          <w:numId w:val="3"/>
        </w:numPr>
        <w:spacing w:lineRule="auto" w:line="240" w:before="28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Без какого блюда невозможен обед на Руси?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(Хлеб)</w:t>
      </w:r>
    </w:p>
    <w:p>
      <w:pPr>
        <w:pStyle w:val="Normal"/>
        <w:numPr>
          <w:ilvl w:val="0"/>
          <w:numId w:val="3"/>
        </w:numPr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Назовите самое главное угощение во время древнерусского праздника – </w:t>
      </w:r>
      <w:r>
        <w:rPr>
          <w:rFonts w:eastAsia="Times New Roman" w:cs="Times New Roman" w:ascii="Times New Roman" w:hAnsi="Times New Roman"/>
          <w:bCs/>
          <w:iCs/>
          <w:sz w:val="28"/>
          <w:szCs w:val="28"/>
          <w:lang w:eastAsia="ru-RU"/>
        </w:rPr>
        <w:t>«Масленица»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(Блины)</w:t>
      </w:r>
    </w:p>
    <w:p>
      <w:pPr>
        <w:pStyle w:val="Normal"/>
        <w:numPr>
          <w:ilvl w:val="0"/>
          <w:numId w:val="3"/>
        </w:numPr>
        <w:spacing w:lineRule="auto" w:line="240" w:before="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Как назывался распространённый на Руси тёплый напиток из трав с мёдом?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(Сбитень)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Быт русского народа:</w:t>
      </w:r>
    </w:p>
    <w:p>
      <w:pPr>
        <w:pStyle w:val="Normal"/>
        <w:numPr>
          <w:ilvl w:val="0"/>
          <w:numId w:val="4"/>
        </w:numPr>
        <w:spacing w:lineRule="auto" w:line="240" w:before="28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Назовите самое распространенное на Руси осветительное устройство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(лучина)</w:t>
      </w:r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Русский сосуд самобытной формы для питья, не встречавшийся ни в одной из других стран мира.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(Ковш)</w:t>
      </w:r>
    </w:p>
    <w:p>
      <w:pPr>
        <w:pStyle w:val="Normal"/>
        <w:numPr>
          <w:ilvl w:val="0"/>
          <w:numId w:val="4"/>
        </w:numPr>
        <w:spacing w:lineRule="auto" w:line="240" w:before="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Универсальный предмет мебели в русской избе.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(Скамья)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Славянская мифология. Русские былины:</w:t>
      </w:r>
    </w:p>
    <w:p>
      <w:pPr>
        <w:pStyle w:val="Normal"/>
        <w:numPr>
          <w:ilvl w:val="0"/>
          <w:numId w:val="5"/>
        </w:numPr>
        <w:spacing w:lineRule="auto" w:line="240" w:before="28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Назови столицу былинной Руси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(Стольный Киев-град)</w:t>
      </w:r>
    </w:p>
    <w:p>
      <w:pPr>
        <w:pStyle w:val="Normal"/>
        <w:numPr>
          <w:ilvl w:val="0"/>
          <w:numId w:val="5"/>
        </w:numPr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Кто входил в богатырскую заставу?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(Илья Муромец, Добрыня Никитич, Алёша Попович)</w:t>
      </w:r>
    </w:p>
    <w:p>
      <w:pPr>
        <w:pStyle w:val="Normal"/>
        <w:numPr>
          <w:ilvl w:val="0"/>
          <w:numId w:val="5"/>
        </w:numPr>
        <w:spacing w:lineRule="auto" w:line="240" w:before="0" w:after="28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Сколько времени длится богатырский сон?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(Три дня и три ночи)</w:t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>
          <w:b w:val="false"/>
          <w:bCs w:val="false"/>
          <w:i/>
          <w:sz w:val="28"/>
          <w:szCs w:val="28"/>
        </w:rPr>
        <w:t>Жюри подсчитывает баллы</w:t>
      </w:r>
      <w:r>
        <w:rPr>
          <w:b w:val="false"/>
          <w:bCs w:val="false"/>
          <w:i/>
          <w:sz w:val="28"/>
          <w:szCs w:val="28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15pt;width:24.05pt;height:24.0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="280" w:after="280"/>
        <w:ind w:left="720" w:right="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6 раунд для детей -  участников команды</w:t>
      </w:r>
    </w:p>
    <w:p>
      <w:pPr>
        <w:pStyle w:val="Normal"/>
        <w:spacing w:lineRule="auto" w:line="240" w:before="280" w:after="280"/>
        <w:rPr>
          <w:rFonts w:ascii="Times New Roman" w:hAnsi="Times New Roman" w:cs="Times New Roman"/>
          <w:b/>
          <w:b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highlight w:val="white"/>
        </w:rPr>
        <w:t>«Сказочные герои»</w:t>
      </w:r>
    </w:p>
    <w:p>
      <w:pPr>
        <w:pStyle w:val="Normal"/>
        <w:spacing w:lineRule="auto" w:line="240" w:before="280" w:after="280"/>
        <w:rPr>
          <w:rFonts w:ascii="Times New Roman" w:hAnsi="Times New Roman" w:cs="Times New Roman"/>
          <w:i/>
          <w:i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i/>
          <w:color w:val="000000"/>
          <w:sz w:val="28"/>
          <w:szCs w:val="28"/>
          <w:highlight w:val="white"/>
        </w:rPr>
        <w:t>Участники команд должны выбрать любой конверт. В конверте лежат изображения предметов. Участники должны назвать сказку, по предложенному набору предметов.</w:t>
      </w:r>
    </w:p>
    <w:p>
      <w:pPr>
        <w:pStyle w:val="Normal"/>
        <w:spacing w:lineRule="auto" w:line="240" w:before="280" w:after="280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  <w:highlight w:val="white"/>
        </w:rPr>
        <w:t>1 набор: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highlight w:val="white"/>
        </w:rPr>
        <w:t>Избушка на курьих ножках, печка, река – «Гуси-лебеди»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b/>
          <w:color w:val="000000"/>
          <w:sz w:val="28"/>
          <w:szCs w:val="28"/>
          <w:highlight w:val="white"/>
        </w:rPr>
        <w:t>2 набор: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highlight w:val="white"/>
        </w:rPr>
        <w:t>Рыба, прорубь, тесто – «Лисичка – сестричка и серый волк»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b/>
          <w:color w:val="000000"/>
          <w:sz w:val="28"/>
          <w:szCs w:val="28"/>
          <w:highlight w:val="white"/>
        </w:rPr>
        <w:t>3 набор: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highlight w:val="white"/>
        </w:rPr>
        <w:t>Печь, дрова, ведра – «По щучьему велению»</w:t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>
          <w:rStyle w:val="Style15"/>
          <w:b w:val="false"/>
          <w:bCs w:val="false"/>
          <w:i/>
          <w:sz w:val="28"/>
          <w:szCs w:val="28"/>
        </w:rPr>
        <w:t>Жюри подсчитывает баллы</w:t>
      </w:r>
    </w:p>
    <w:p>
      <w:pPr>
        <w:pStyle w:val="NormalWeb"/>
        <w:spacing w:lineRule="auto" w:line="240" w:before="0" w:after="0"/>
        <w:ind w:left="720" w:right="0" w:hanging="0"/>
        <w:jc w:val="center"/>
        <w:rPr>
          <w:rStyle w:val="Style15"/>
          <w:b/>
          <w:b/>
          <w:bCs w:val="false"/>
          <w:i/>
          <w:i/>
          <w:sz w:val="28"/>
          <w:szCs w:val="28"/>
        </w:rPr>
      </w:pPr>
      <w:r>
        <w:rPr>
          <w:b/>
          <w:bCs w:val="false"/>
          <w:i/>
          <w:sz w:val="28"/>
          <w:szCs w:val="28"/>
        </w:rPr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>
          <w:rStyle w:val="Style15"/>
          <w:b/>
          <w:bCs w:val="false"/>
          <w:i w:val="false"/>
          <w:iCs w:val="false"/>
          <w:sz w:val="28"/>
          <w:szCs w:val="28"/>
        </w:rPr>
        <w:t>7 раунд «Домашнее задание»</w:t>
      </w:r>
    </w:p>
    <w:p>
      <w:pPr>
        <w:pStyle w:val="NormalWeb"/>
        <w:spacing w:lineRule="auto" w:line="240" w:before="0" w:after="0"/>
        <w:ind w:left="720" w:right="0" w:hanging="0"/>
        <w:jc w:val="center"/>
        <w:rPr>
          <w:rStyle w:val="Style15"/>
          <w:rFonts w:ascii="Times New Roman" w:hAnsi="Times New Roman"/>
          <w:b/>
          <w:b/>
          <w:bCs w:val="false"/>
          <w:i/>
          <w:i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bCs w:val="false"/>
          <w:i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>
          <w:rStyle w:val="Style15"/>
          <w:b w:val="false"/>
          <w:bCs w:val="false"/>
          <w:i w:val="false"/>
          <w:iCs w:val="false"/>
          <w:caps w:val="false"/>
          <w:smallCaps w:val="false"/>
          <w:color w:val="333333"/>
          <w:spacing w:val="0"/>
          <w:sz w:val="28"/>
          <w:szCs w:val="28"/>
        </w:rPr>
        <w:t>Каждая команда представляет художественное слово</w:t>
      </w:r>
      <w:r>
        <w:rPr>
          <w:rStyle w:val="Style15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</w:p>
    <w:p>
      <w:pPr>
        <w:pStyle w:val="NormalWeb"/>
        <w:spacing w:lineRule="auto" w:line="240" w:before="0" w:after="0"/>
        <w:ind w:left="720" w:right="0" w:hanging="0"/>
        <w:jc w:val="center"/>
        <w:rPr/>
      </w:pPr>
      <w:r>
        <w:rPr>
          <w:rStyle w:val="Style15"/>
          <w:b w:val="false"/>
          <w:bCs w:val="false"/>
          <w:i/>
          <w:iCs/>
          <w:caps w:val="false"/>
          <w:smallCaps w:val="false"/>
          <w:color w:val="000000"/>
          <w:spacing w:val="0"/>
          <w:sz w:val="27"/>
          <w:szCs w:val="28"/>
        </w:rPr>
        <w:t xml:space="preserve"> </w:t>
      </w:r>
      <w:r>
        <w:rPr>
          <w:rStyle w:val="Style15"/>
          <w:b w:val="false"/>
          <w:bCs w:val="false"/>
          <w:i/>
          <w:iCs/>
          <w:caps w:val="false"/>
          <w:smallCaps w:val="false"/>
          <w:color w:val="000000"/>
          <w:spacing w:val="0"/>
          <w:sz w:val="27"/>
          <w:szCs w:val="28"/>
        </w:rPr>
        <w:t>«Стихи о  Родине, родном крае»</w:t>
      </w:r>
    </w:p>
    <w:p>
      <w:pPr>
        <w:pStyle w:val="NormalWeb"/>
        <w:spacing w:before="280" w:after="280"/>
        <w:rPr/>
      </w:pPr>
      <w:r>
        <w:rPr>
          <w:rStyle w:val="Style15"/>
          <w:b/>
          <w:i w:val="false"/>
          <w:sz w:val="28"/>
          <w:szCs w:val="28"/>
        </w:rPr>
        <w:t>Ведущий:</w:t>
      </w:r>
      <w:r>
        <w:rPr>
          <w:sz w:val="28"/>
          <w:szCs w:val="28"/>
        </w:rPr>
        <w:t xml:space="preserve"> Наша игра  подошла к концу. Пришло время подводить итоги. </w:t>
      </w:r>
    </w:p>
    <w:p>
      <w:pPr>
        <w:pStyle w:val="NormalWeb"/>
        <w:spacing w:before="0" w:after="0"/>
        <w:rPr/>
      </w:pPr>
      <w:r>
        <w:rPr>
          <w:rStyle w:val="Style15"/>
          <w:sz w:val="28"/>
          <w:szCs w:val="28"/>
        </w:rPr>
        <w:t xml:space="preserve">Пока жюри подсчитывает баллы, </w:t>
      </w:r>
      <w:r>
        <w:rPr>
          <w:sz w:val="28"/>
          <w:szCs w:val="28"/>
        </w:rPr>
        <w:t xml:space="preserve"> </w:t>
      </w:r>
      <w:r>
        <w:rPr>
          <w:rStyle w:val="Style15"/>
          <w:sz w:val="28"/>
          <w:szCs w:val="28"/>
        </w:rPr>
        <w:t>все  исполняют песню. "Родина моя»</w:t>
      </w:r>
    </w:p>
    <w:p>
      <w:pPr>
        <w:pStyle w:val="NormalWeb"/>
        <w:spacing w:before="0" w:after="0"/>
        <w:rPr/>
      </w:pPr>
      <w:r>
        <w:rPr>
          <w:rStyle w:val="Style15"/>
          <w:sz w:val="28"/>
          <w:szCs w:val="28"/>
        </w:rPr>
        <w:t xml:space="preserve"> </w:t>
      </w:r>
      <w:r>
        <w:rPr>
          <w:rStyle w:val="Style15"/>
          <w:sz w:val="28"/>
          <w:szCs w:val="28"/>
        </w:rPr>
        <w:t>(Я, ты, он, она)". Слова Роберта Рождественского, музыка: Давида Тухманова.</w:t>
      </w:r>
    </w:p>
    <w:p>
      <w:pPr>
        <w:pStyle w:val="Style19"/>
        <w:spacing w:lineRule="auto" w:line="240" w:before="0" w:after="0"/>
        <w:rPr>
          <w:rFonts w:ascii="Times New Roman" w:hAnsi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/>
          <w:color w:val="111111"/>
          <w:sz w:val="28"/>
          <w:szCs w:val="28"/>
          <w:highlight w:val="white"/>
        </w:rPr>
      </w:r>
    </w:p>
    <w:p>
      <w:pPr>
        <w:pStyle w:val="Style19"/>
        <w:spacing w:lineRule="auto" w:line="240" w:before="0" w:after="0"/>
        <w:jc w:val="center"/>
        <w:rPr>
          <w:rFonts w:ascii="Times New Roman" w:hAnsi="Times New Roman"/>
          <w:b/>
          <w:b/>
          <w:color w:val="111111"/>
          <w:sz w:val="28"/>
          <w:szCs w:val="28"/>
          <w:highlight w:val="white"/>
        </w:rPr>
      </w:pPr>
      <w:r>
        <w:rPr>
          <w:rFonts w:ascii="Times New Roman" w:hAnsi="Times New Roman"/>
          <w:b/>
          <w:color w:val="111111"/>
          <w:sz w:val="28"/>
          <w:szCs w:val="28"/>
          <w:highlight w:val="white"/>
        </w:rPr>
        <w:t>Награждение:</w:t>
      </w:r>
    </w:p>
    <w:p>
      <w:pPr>
        <w:pStyle w:val="Style19"/>
        <w:spacing w:lineRule="auto" w:line="240" w:before="0" w:after="0"/>
        <w:rPr>
          <w:rFonts w:ascii="Times New Roman" w:hAnsi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/>
          <w:color w:val="111111"/>
          <w:sz w:val="28"/>
          <w:szCs w:val="28"/>
          <w:highlight w:val="white"/>
        </w:rPr>
      </w:r>
    </w:p>
    <w:p>
      <w:pPr>
        <w:pStyle w:val="Style19"/>
        <w:spacing w:lineRule="auto" w:line="240" w:before="0" w:after="0"/>
        <w:rPr/>
      </w:pPr>
      <w:r>
        <w:rPr>
          <w:rFonts w:ascii="Times New Roman" w:hAnsi="Times New Roman"/>
          <w:color w:val="111111"/>
          <w:sz w:val="28"/>
          <w:szCs w:val="28"/>
          <w:highlight w:val="white"/>
        </w:rPr>
        <w:t>Команды  награждаются символом игры </w:t>
      </w:r>
      <w:r>
        <w:rPr>
          <w:rFonts w:ascii="Times New Roman" w:hAnsi="Times New Roman"/>
          <w:i/>
          <w:color w:val="111111"/>
          <w:sz w:val="28"/>
          <w:szCs w:val="28"/>
        </w:rPr>
        <w:t>«Что? Где? </w:t>
      </w:r>
      <w:r>
        <w:rPr>
          <w:rStyle w:val="Style13"/>
          <w:rFonts w:ascii="Times New Roman" w:hAnsi="Times New Roman"/>
          <w:b w:val="false"/>
          <w:i/>
          <w:color w:val="111111"/>
          <w:sz w:val="28"/>
          <w:szCs w:val="28"/>
        </w:rPr>
        <w:t>Когда</w:t>
      </w:r>
      <w:r>
        <w:rPr>
          <w:rFonts w:ascii="Times New Roman" w:hAnsi="Times New Roman"/>
          <w:b/>
          <w:i/>
          <w:color w:val="111111"/>
          <w:sz w:val="28"/>
          <w:szCs w:val="28"/>
        </w:rPr>
        <w:t>?</w:t>
      </w:r>
      <w:r>
        <w:rPr>
          <w:rFonts w:ascii="Times New Roman" w:hAnsi="Times New Roman"/>
          <w:i/>
          <w:color w:val="111111"/>
          <w:sz w:val="28"/>
          <w:szCs w:val="28"/>
        </w:rPr>
        <w:t>»</w:t>
      </w:r>
      <w:r>
        <w:rPr>
          <w:rFonts w:ascii="Times New Roman" w:hAnsi="Times New Roman"/>
          <w:color w:val="111111"/>
          <w:sz w:val="28"/>
          <w:szCs w:val="28"/>
          <w:highlight w:val="white"/>
        </w:rPr>
        <w:t> – мудрой совой и медальонами </w:t>
      </w:r>
      <w:r>
        <w:rPr>
          <w:rFonts w:ascii="Times New Roman" w:hAnsi="Times New Roman"/>
          <w:i/>
          <w:color w:val="111111"/>
          <w:sz w:val="28"/>
          <w:szCs w:val="28"/>
        </w:rPr>
        <w:t>«Хочу все знать»</w:t>
      </w:r>
      <w:r>
        <w:rPr>
          <w:rFonts w:ascii="Times New Roman" w:hAnsi="Times New Roman"/>
          <w:color w:val="111111"/>
          <w:sz w:val="28"/>
          <w:szCs w:val="28"/>
          <w:highlight w:val="white"/>
        </w:rPr>
        <w:t>. </w:t>
      </w:r>
    </w:p>
    <w:p>
      <w:pPr>
        <w:pStyle w:val="Style19"/>
        <w:spacing w:lineRule="auto" w:line="240" w:before="225" w:after="225"/>
        <w:rPr/>
      </w:pPr>
      <w:r>
        <w:rPr>
          <w:rFonts w:ascii="Times New Roman" w:hAnsi="Times New Roman"/>
          <w:b/>
          <w:color w:val="111111"/>
          <w:sz w:val="28"/>
          <w:szCs w:val="28"/>
          <w:highlight w:val="white"/>
        </w:rPr>
        <w:t>Ведущий:</w:t>
      </w:r>
      <w:r>
        <w:rPr>
          <w:rFonts w:ascii="Times New Roman" w:hAnsi="Times New Roman"/>
          <w:color w:val="111111"/>
          <w:sz w:val="28"/>
          <w:szCs w:val="28"/>
          <w:highlight w:val="white"/>
        </w:rPr>
        <w:t xml:space="preserve"> Дорогие дети и уважаемые взрослые, всегда помните, что вы – граждане великой страны, имеющей богатую и славную историю, чтите ее символы и традиции, гордитесь  своей страной, своей Родиной.</w:t>
      </w:r>
    </w:p>
    <w:p>
      <w:pPr>
        <w:pStyle w:val="Style19"/>
        <w:spacing w:lineRule="auto" w:line="240" w:before="0" w:after="0"/>
        <w:jc w:val="center"/>
        <w:rPr/>
      </w:pPr>
      <w:r>
        <w:rPr>
          <w:rFonts w:ascii="Times New Roman" w:hAnsi="Times New Roman"/>
          <w:i/>
          <w:color w:val="111111"/>
          <w:sz w:val="28"/>
          <w:szCs w:val="28"/>
          <w:highlight w:val="white"/>
        </w:rPr>
        <w:t>Звучит мелодия из песни </w:t>
      </w:r>
      <w:r>
        <w:rPr>
          <w:rFonts w:ascii="Times New Roman" w:hAnsi="Times New Roman"/>
          <w:i/>
          <w:color w:val="111111"/>
          <w:sz w:val="28"/>
          <w:szCs w:val="28"/>
        </w:rPr>
        <w:t>«С чего начинается Родина…»</w:t>
      </w:r>
    </w:p>
    <w:p>
      <w:pPr>
        <w:pStyle w:val="Style19"/>
        <w:spacing w:lineRule="auto" w:line="240" w:before="0" w:after="0"/>
        <w:jc w:val="center"/>
        <w:rPr>
          <w:rFonts w:ascii="Times New Roman" w:hAnsi="Times New Roman"/>
          <w:i/>
          <w:i/>
          <w:color w:val="111111"/>
          <w:sz w:val="28"/>
          <w:szCs w:val="28"/>
        </w:rPr>
      </w:pPr>
      <w:r>
        <w:rPr>
          <w:rFonts w:ascii="Times New Roman" w:hAnsi="Times New Roman"/>
          <w:i/>
          <w:color w:val="111111"/>
          <w:sz w:val="28"/>
          <w:szCs w:val="28"/>
        </w:rPr>
      </w:r>
    </w:p>
    <w:p>
      <w:pPr>
        <w:pStyle w:val="Style19"/>
        <w:spacing w:lineRule="auto" w:line="240" w:before="0" w:after="0"/>
        <w:jc w:val="center"/>
        <w:rPr>
          <w:rFonts w:ascii="Times New Roman" w:hAnsi="Times New Roman"/>
          <w:i/>
          <w:i/>
          <w:color w:val="111111"/>
          <w:sz w:val="28"/>
          <w:szCs w:val="28"/>
        </w:rPr>
      </w:pPr>
      <w:r>
        <w:rPr>
          <w:rFonts w:ascii="Times New Roman" w:hAnsi="Times New Roman"/>
          <w:i/>
          <w:color w:val="111111"/>
          <w:sz w:val="28"/>
          <w:szCs w:val="28"/>
        </w:rPr>
      </w:r>
    </w:p>
    <w:p>
      <w:pPr>
        <w:pStyle w:val="Style19"/>
        <w:spacing w:lineRule="auto" w:line="240" w:before="0" w:after="0"/>
        <w:jc w:val="center"/>
        <w:rPr>
          <w:rFonts w:ascii="Times New Roman" w:hAnsi="Times New Roman"/>
          <w:i/>
          <w:i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Style19"/>
    <w:qFormat/>
    <w:pPr/>
    <w:rPr/>
  </w:style>
  <w:style w:type="character" w:styleId="DefaultParagraphFont">
    <w:name w:val="Default Paragraph Font"/>
    <w:qFormat/>
    <w:rPr/>
  </w:style>
  <w:style w:type="character" w:styleId="Style13">
    <w:name w:val="Выделение жирным"/>
    <w:qFormat/>
    <w:rPr>
      <w:b/>
      <w:bCs/>
    </w:rPr>
  </w:style>
  <w:style w:type="character" w:styleId="Style14">
    <w:name w:val="Основной текст Знак"/>
    <w:basedOn w:val="DefaultParagraphFont"/>
    <w:qFormat/>
    <w:rPr>
      <w:rFonts w:ascii="Liberation Serif" w:hAnsi="Liberation Serif" w:eastAsia="NSimSun" w:cs="Arial"/>
      <w:kern w:val="2"/>
      <w:sz w:val="24"/>
      <w:szCs w:val="24"/>
      <w:lang w:eastAsia="zh-CN" w:bidi="hi-IN"/>
    </w:rPr>
  </w:style>
  <w:style w:type="character" w:styleId="11">
    <w:name w:val="Заголовок 1 Знак"/>
    <w:basedOn w:val="DefaultParagraphFont"/>
    <w:qFormat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qFormat/>
    <w:rPr>
      <w:b/>
      <w:bCs/>
    </w:rPr>
  </w:style>
  <w:style w:type="character" w:styleId="Style15">
    <w:name w:val="Выделение"/>
    <w:basedOn w:val="DefaultParagraphFont"/>
    <w:qFormat/>
    <w:rPr>
      <w:i/>
      <w:iCs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uppressAutoHyphens w:val="true"/>
      <w:spacing w:before="0" w:after="140"/>
    </w:pPr>
    <w:rPr>
      <w:rFonts w:ascii="Liberation Serif" w:hAnsi="Liberation Serif" w:eastAsia="NSimSun" w:cs="Arial"/>
      <w:kern w:val="2"/>
      <w:sz w:val="24"/>
      <w:szCs w:val="24"/>
      <w:lang w:eastAsia="zh-CN" w:bidi="hi-IN"/>
    </w:rPr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Application>LibreOffice/6.4.4.2$Windows_X86_64 LibreOffice_project/3d775be2011f3886db32dfd395a6a6d1ca2630ff</Application>
  <Pages>6</Pages>
  <Words>1205</Words>
  <Characters>7049</Characters>
  <CharactersWithSpaces>8156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2022-10-16T10:10:00Z</dcterms:created>
  <dc:creator>User</dc:creator>
  <dc:description/>
  <dc:language>ru-RU</dc:language>
  <cp:lastModifiedBy/>
  <cp:lastPrinted>2022-10-18T11:49:27Z</cp:lastPrinted>
  <dcterms:modified xsi:type="dcterms:W3CDTF">2022-10-19T15:47:57Z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