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13" w:rsidRDefault="00577C13" w:rsidP="00577C13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color w:val="333333"/>
          <w:kern w:val="36"/>
          <w:sz w:val="24"/>
          <w:szCs w:val="24"/>
          <w:lang w:eastAsia="ru-RU"/>
        </w:rPr>
      </w:pPr>
    </w:p>
    <w:p w:rsidR="00577C13" w:rsidRPr="009F47C6" w:rsidRDefault="00577C13" w:rsidP="00577C13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color w:val="002060"/>
          <w:kern w:val="36"/>
          <w:sz w:val="32"/>
          <w:szCs w:val="32"/>
          <w:lang w:eastAsia="ru-RU"/>
        </w:rPr>
      </w:pPr>
      <w:r w:rsidRPr="009F47C6">
        <w:rPr>
          <w:rFonts w:ascii="Arial" w:eastAsia="Times New Roman" w:hAnsi="Arial" w:cs="Arial"/>
          <w:b/>
          <w:color w:val="002060"/>
          <w:kern w:val="36"/>
          <w:sz w:val="32"/>
          <w:szCs w:val="32"/>
          <w:lang w:eastAsia="ru-RU"/>
        </w:rPr>
        <w:t xml:space="preserve">Конспект родительского собрания </w:t>
      </w:r>
    </w:p>
    <w:p w:rsidR="00577C13" w:rsidRPr="009F47C6" w:rsidRDefault="00577C13" w:rsidP="00577C13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color w:val="002060"/>
          <w:kern w:val="36"/>
          <w:sz w:val="32"/>
          <w:szCs w:val="32"/>
          <w:lang w:eastAsia="ru-RU"/>
        </w:rPr>
      </w:pPr>
      <w:r w:rsidRPr="009F47C6">
        <w:rPr>
          <w:rFonts w:ascii="Arial" w:eastAsia="Times New Roman" w:hAnsi="Arial" w:cs="Arial"/>
          <w:b/>
          <w:color w:val="002060"/>
          <w:kern w:val="36"/>
          <w:sz w:val="32"/>
          <w:szCs w:val="32"/>
          <w:lang w:eastAsia="ru-RU"/>
        </w:rPr>
        <w:t>Тема: «</w:t>
      </w:r>
      <w:proofErr w:type="spellStart"/>
      <w:r w:rsidRPr="009F47C6">
        <w:rPr>
          <w:rFonts w:ascii="Arial" w:eastAsia="Times New Roman" w:hAnsi="Arial" w:cs="Arial"/>
          <w:b/>
          <w:color w:val="002060"/>
          <w:kern w:val="36"/>
          <w:sz w:val="32"/>
          <w:szCs w:val="32"/>
          <w:lang w:eastAsia="ru-RU"/>
        </w:rPr>
        <w:t>Здоровьесберегающие</w:t>
      </w:r>
      <w:proofErr w:type="spellEnd"/>
      <w:r w:rsidRPr="009F47C6">
        <w:rPr>
          <w:rFonts w:ascii="Arial" w:eastAsia="Times New Roman" w:hAnsi="Arial" w:cs="Arial"/>
          <w:b/>
          <w:color w:val="002060"/>
          <w:kern w:val="36"/>
          <w:sz w:val="32"/>
          <w:szCs w:val="32"/>
          <w:lang w:eastAsia="ru-RU"/>
        </w:rPr>
        <w:t xml:space="preserve"> технологии и возможность их применения в домашних условиях»</w:t>
      </w:r>
    </w:p>
    <w:p w:rsidR="00577C13" w:rsidRPr="00577C13" w:rsidRDefault="00577C13" w:rsidP="00577C13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color w:val="333333"/>
          <w:kern w:val="36"/>
          <w:sz w:val="24"/>
          <w:szCs w:val="24"/>
          <w:lang w:eastAsia="ru-RU"/>
        </w:rPr>
      </w:pP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7C13">
        <w:rPr>
          <w:rFonts w:ascii="Arial" w:eastAsia="Times New Roman" w:hAnsi="Arial" w:cs="Arial"/>
          <w:color w:val="111111"/>
          <w:sz w:val="24"/>
          <w:szCs w:val="24"/>
          <w:lang w:eastAsia="ru-RU"/>
        </w:rPr>
        <w:br/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Цель</w:t>
      </w: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построение эмоционально-доверительных взаимоотношений способствующих полноценному развитию здорового ребёнка и позитивной самореализации взрослых.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Задачи: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Формирование элементарных представлений о </w:t>
      </w:r>
      <w:proofErr w:type="spell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здоровьесберегающих</w:t>
      </w:r>
      <w:proofErr w:type="spellEnd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технологиях и о возможности их применения.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Показать значимость развития мелкой моторики детей.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Научить элементам пальчиковой гимнастики для развития речи, внимания, памяти, воображения.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Показать способ </w:t>
      </w:r>
      <w:proofErr w:type="gram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профилактического</w:t>
      </w:r>
      <w:proofErr w:type="gramEnd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самомассажа</w:t>
      </w:r>
      <w:proofErr w:type="spellEnd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ушей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Продемонстрировать несколько комплексов профилактической гимнастики для глаз.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Продолжать устанавливать доверительные отношения с родителями.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 собрания.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 уважаемые родители. В настоящее время одной из наиболее важных и глобальных проблем является состояние здоровья детей. </w:t>
      </w:r>
      <w:r w:rsidRPr="009F47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Вырастить здорового ребёнка </w:t>
      </w: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– это самая главная задача для родителей и сотрудников детского сада. Для эффективного решения данной задачи в детских садах используются </w:t>
      </w:r>
      <w:proofErr w:type="spell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здоровьесберегающие</w:t>
      </w:r>
      <w:proofErr w:type="spellEnd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технологии.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Что же это такое?</w:t>
      </w: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Это система мер, включающая взаимосвязь и взаимодействия всех факторов образовательной среды, направленных на сохранение здоровья ребёнка на всех этапах его обучения и развития. Другими словами, это все формы, средства и методы, используемые в образовательном учреждении, для укрепления и сохранения здоровья. Такие, как физкультурные занятия, динамические паузы, разные виды закаливания, дыхательная гимнастика, психологические тренинги, массаж и </w:t>
      </w:r>
      <w:proofErr w:type="spell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самомассаж</w:t>
      </w:r>
      <w:proofErr w:type="spellEnd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многие другие.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Один из видов </w:t>
      </w:r>
      <w:proofErr w:type="spell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здоровьесберегающих</w:t>
      </w:r>
      <w:proofErr w:type="spellEnd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технологий – пальчиковая гимнастика.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ладони много биологически активных точек. Воздействуя на них можно регулировать функционирование внутренних органов. </w:t>
      </w:r>
      <w:proofErr w:type="gram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Например, мизинец - сердце, безымянный палец - печень, средний палец - кишечник, указательный палец - желудок, большой палец - голова.</w:t>
      </w:r>
      <w:proofErr w:type="gramEnd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Поглаживание по ладони нормализует работу всего желудочно-кишечного тракта.</w:t>
      </w:r>
    </w:p>
    <w:p w:rsidR="00577C13" w:rsidRPr="009F47C6" w:rsidRDefault="00577C13" w:rsidP="009F47C6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Беседа с родителями.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Играли ли ваши родители с вашими пальчиками? Как?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Как вы играете сами с пальчиками вашего ребёнка?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Пальчиковая гимнастика: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Способствует овладению навыками мелкой моторики;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Помогает развивать речь и умственные способности ребёнка;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Повышает работоспособность коры головного мозга;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Развивает у ребёнка психические процессы: мышление, внимание, память, воображение;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Помогает снимать тревожность.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Сейчас, я хотела бы показать Вам несколько вариантов пальчиковой гимнастики. Первый раз я покажу, а второй раз - попробуйте повторить за мной.</w:t>
      </w:r>
    </w:p>
    <w:p w:rsidR="00577C13" w:rsidRPr="009F47C6" w:rsidRDefault="00577C13" w:rsidP="009F47C6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Варианты пальчиковой гимнастики.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Пальчиковая гимнастика развивает ловкость, подвижность, улучшает работу мозга. Развивает мелкую моторику.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 элементами массажа биологически активных зон.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Жили-были зайчики </w:t>
      </w:r>
      <w:proofErr w:type="spell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Сж</w:t>
      </w:r>
      <w:proofErr w:type="spellEnd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руки в кулачки, указ</w:t>
      </w:r>
      <w:proofErr w:type="gram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proofErr w:type="gramEnd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сред. – «ушки».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лесной опушке. Хлопают в ладошки.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Жили-были зайчики</w:t>
      </w:r>
      <w:proofErr w:type="gram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</w:t>
      </w:r>
      <w:proofErr w:type="gramEnd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оказывают пальцами ушки.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маленькой избушке Показ</w:t>
      </w:r>
      <w:proofErr w:type="gram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proofErr w:type="gramEnd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омик, ладошки - большие пальцы.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Мыли свои ушки, Потирают ушки.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Мыли свои лапочки, Моющие движения кистями рук.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Наряжались зайчики, Двигают ладонями сверху вниз по туловищу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Надевали тапочки. «Обуваются».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 карандашом.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Карандаш в руках катаю,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Между пальчиков верчу,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Непременно каждый пальчик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Быть послушным научу!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и родители выполняют движения карандашом в соответствии с текстом)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Снежинки</w:t>
      </w: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Стою и снежинки в ладошку ловлю. - Ритмичные </w:t>
      </w:r>
      <w:proofErr w:type="gram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удары</w:t>
      </w:r>
      <w:proofErr w:type="gramEnd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пальцами левой руки, начиная с указательного, по ладони правой руки. Я зиму, и снег, и снежинки люблю. - Ритмичные </w:t>
      </w:r>
      <w:proofErr w:type="gram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удары</w:t>
      </w:r>
      <w:proofErr w:type="gramEnd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пальцами правой руки, начиная с указательного, по ладони левой руки.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где же снежинки?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ладошке вода! - На первый вопрос сжать кулачки, на второй – разжать.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Куда же исчезли снежинки? Куда? - На первый вопрос сжать кулачки, на второй – разжать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Растаяли хрупкие льдинки – лучи…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видно ладошки мои горячи. - </w:t>
      </w:r>
      <w:proofErr w:type="gram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Мелкие</w:t>
      </w:r>
      <w:proofErr w:type="gramEnd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потряхивания расслабленными ладонями.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Прижать ладони к щекам.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Ёлочка.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Перед нами ёлочка: - Пальцы рук переплетены, из больших пальцев – «верхушка» ёлочки.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Шишечки, иголочки, - Сжатые кулачки, потом растопыренные пальчики.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Шарики, фонарики, - «Шарики» из пальцев вверх, «фонарики» - вниз.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Зайчики и свечки, - «Ушки» из указательных и средних пальцев, потом сложенные вместе ладони.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Звёзды, человечки. - Ладони сложены, пальцы растопырены, потом указательные и средние пальцы стоят на столе.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Подарки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Дед Мороз принёс подарки: Дети «шагают» пальчиками правой руки по ладони левой.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Буквари, альбомы, марки,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Кукол, мишек и машины,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Попугая и пингвина,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Шоколадок полмешка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пушистого щенка. - </w:t>
      </w:r>
      <w:proofErr w:type="gram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каждое название подарка дети загибают по одному пальцу: сначала на правой, потом на левой руке</w:t>
      </w:r>
      <w:proofErr w:type="gramEnd"/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Кроме пальчиковой гимнастики в нашем детском саду, для развития мелкой моторики рук, применяется игра детей с сухим бассейном. Что он собой представляет? Это любая ёмкость с высокими краями, заполненная песком, или крупой (гречкой, пшенкой, фасолью). В такой бассейн мы помещаем любые дидактические игрушки, в зависимости от цели занятий. Сейчас в них находятся игрушки, персонажи сказок. Найдите их. Расскажите о своих ощущениях. Используя такие игрушки, Вы можете применить ещё одну технологию – </w:t>
      </w:r>
      <w:proofErr w:type="spell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сказкотерапию</w:t>
      </w:r>
      <w:proofErr w:type="spellEnd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Попробуйте придумать маленькую историю, сказку с теми персонажами, которых вы нашли.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вижу вы немного устали. Выходите ко мне, становитесь полукругом. Для снятия статического напряжения в детском саду, а вы можете это делать и дома, применяются </w:t>
      </w:r>
      <w:r w:rsidRPr="009F47C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динамические паузы</w:t>
      </w: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Это ещё одна технология. Динамические паузы могут сопровождаться стихами или строится на словесных указаниях, могут включать в себя элементы гимнастики.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Это я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Это глазки. Вот. Вот. </w:t>
      </w:r>
      <w:proofErr w:type="gram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показывают сначала на левый, потом на правый глаз.</w:t>
      </w:r>
      <w:proofErr w:type="gramEnd"/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Это ушки. Вот. Вот. </w:t>
      </w:r>
      <w:proofErr w:type="gram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Берутся сначала за левое ухо, потом - за правое.</w:t>
      </w:r>
      <w:proofErr w:type="gramEnd"/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нос. Это рот. Левой рукой показывают на нос, правой – на рот.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Там спинка. Тут живот. Левую ладошку кладут на спину, правую – на живот.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ручки. Хлоп. Хлоп. Протягивают вперед обе руки, два раза хлопают.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ножки. Топ. Топ</w:t>
      </w:r>
      <w:proofErr w:type="gram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</w:t>
      </w:r>
      <w:proofErr w:type="gramEnd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ладут ладони на бёдра, два раза топают ногами.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Ой, устали. Вытрем лоб. Правой ладонью проводят по лбу.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9F47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Самомассаж</w:t>
      </w:r>
      <w:proofErr w:type="spellEnd"/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Дождевые капли, хлопают правой ладонью </w:t>
      </w:r>
      <w:proofErr w:type="gram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</w:t>
      </w:r>
      <w:proofErr w:type="gramEnd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левой;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Прыгайте в ладошки! хлопают </w:t>
      </w:r>
      <w:proofErr w:type="gramStart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</w:t>
      </w:r>
      <w:proofErr w:type="gramEnd"/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правой;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Дождевые капли, шлепают по ножкам от лодыжки вверх;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Вымойте мне ножки!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Дождевые капли, стучат правой рукой по левому плечу;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Бейте по спине! левой рукой – по правому плечу;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Дождь грибной, но нужно тянутся обеими руками вверх,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Подрасти и мне! выпрямляя спину.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lang w:eastAsia="ru-RU"/>
        </w:rPr>
        <w:t>Гимнастика для глаз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Гимнастика для глаз полезна всем в целях профилактики нарушений зрения. Упражнения для глаз предусматривают движение глазного яблока по всем направлениям.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Зрительную гимнастику необходимо проводить регулярно 2-3 раза в день по 3-5 минут.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1. Посмотрите далеко,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вытягивают руки вперед, смотрят на ладони.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 близко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Подносят ладони близко к глазам.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 высоко,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Поднимают руки вверх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 низко.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Опускают руки вниз.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2. Пролетает самолет,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ним собрался я в полет.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Правое крыло отвел – посмотрел,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Левое крыло отвел – поглядел.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мотор завожу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внимательно гляжу.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Поднимаюсь ввысь, лечу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Опускаться не хочу!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и родители выполняют движения в соответствии с текстом)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 чтобы наши дети были здоровы и научились осознанному отношению к своему здоровью, необходимо воспитывать потребность детей к здоровому образу жизни.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сегодня всё. Всем большое спасибо за участие.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</w:p>
    <w:p w:rsidR="00577C13" w:rsidRPr="009F47C6" w:rsidRDefault="00577C13" w:rsidP="009F47C6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"Здоровье"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— это вершина, которую должен каждый покорить сам", — так гласит восточная мудрость.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 с вами задача — научить детей покорять эту вершину. С сильным умом, в сильном теле можно добиться любых успехов, любых высот.</w:t>
      </w:r>
    </w:p>
    <w:p w:rsidR="00577C13" w:rsidRPr="009F47C6" w:rsidRDefault="00577C13" w:rsidP="009F47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47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вас заинтересовала эта тема, то мы можем продолжить её обсуждение на консультации для родителей и на ближайшем педагогическом совете</w:t>
      </w:r>
    </w:p>
    <w:p w:rsidR="00FA148D" w:rsidRPr="009F47C6" w:rsidRDefault="00FA148D" w:rsidP="009F47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FA148D" w:rsidRPr="009F47C6" w:rsidSect="009F47C6">
      <w:pgSz w:w="11906" w:h="16838"/>
      <w:pgMar w:top="1134" w:right="850" w:bottom="1134" w:left="1701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7C13"/>
    <w:rsid w:val="00526406"/>
    <w:rsid w:val="00577C13"/>
    <w:rsid w:val="009F47C6"/>
    <w:rsid w:val="00A03700"/>
    <w:rsid w:val="00FA1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48D"/>
  </w:style>
  <w:style w:type="paragraph" w:styleId="1">
    <w:name w:val="heading 1"/>
    <w:basedOn w:val="a"/>
    <w:link w:val="10"/>
    <w:uiPriority w:val="9"/>
    <w:qFormat/>
    <w:rsid w:val="00577C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77C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77C1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7C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77C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77C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line">
    <w:name w:val="headline"/>
    <w:basedOn w:val="a"/>
    <w:rsid w:val="00577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77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7C1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77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7C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1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1141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2023-01-11T03:27:00Z</cp:lastPrinted>
  <dcterms:created xsi:type="dcterms:W3CDTF">2023-01-11T03:10:00Z</dcterms:created>
  <dcterms:modified xsi:type="dcterms:W3CDTF">2023-01-24T07:30:00Z</dcterms:modified>
</cp:coreProperties>
</file>